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56D58" w:rsidRDefault="009E44D2" w:rsidP="00056D58">
      <w:pPr>
        <w:jc w:val="center"/>
        <w:rPr>
          <w:b/>
          <w:sz w:val="36"/>
          <w:szCs w:val="36"/>
        </w:rPr>
      </w:pPr>
      <w:r w:rsidRPr="00056D58">
        <w:rPr>
          <w:b/>
          <w:sz w:val="36"/>
          <w:szCs w:val="36"/>
        </w:rPr>
        <w:t>关于电子类协议采购供应商承诺书</w:t>
      </w:r>
    </w:p>
    <w:p w:rsidR="009E44D2" w:rsidRPr="00056D58" w:rsidRDefault="009E44D2" w:rsidP="00D31D50">
      <w:pPr>
        <w:spacing w:line="220" w:lineRule="atLeast"/>
        <w:rPr>
          <w:b/>
          <w:sz w:val="24"/>
        </w:rPr>
      </w:pPr>
      <w:r w:rsidRPr="00056D58">
        <w:rPr>
          <w:rFonts w:hint="eastAsia"/>
          <w:b/>
          <w:sz w:val="24"/>
        </w:rPr>
        <w:t>一、供应商准入资格条件</w:t>
      </w:r>
    </w:p>
    <w:p w:rsidR="009E44D2" w:rsidRPr="00056D58" w:rsidRDefault="009E44D2" w:rsidP="00D31D50">
      <w:pPr>
        <w:spacing w:line="220" w:lineRule="atLeast"/>
        <w:rPr>
          <w:sz w:val="24"/>
        </w:rPr>
      </w:pPr>
      <w:r w:rsidRPr="00056D58">
        <w:rPr>
          <w:rFonts w:hint="eastAsia"/>
          <w:sz w:val="24"/>
        </w:rPr>
        <w:t xml:space="preserve">  1</w:t>
      </w:r>
      <w:r w:rsidRPr="00056D58">
        <w:rPr>
          <w:rFonts w:hint="eastAsia"/>
          <w:sz w:val="24"/>
        </w:rPr>
        <w:t>、符合《中华人民共和国政府采购法》第二十二条规定。</w:t>
      </w:r>
    </w:p>
    <w:p w:rsidR="009E44D2" w:rsidRPr="00056D58" w:rsidRDefault="009E44D2" w:rsidP="00D31D50">
      <w:pPr>
        <w:spacing w:line="220" w:lineRule="atLeast"/>
        <w:rPr>
          <w:sz w:val="24"/>
        </w:rPr>
      </w:pPr>
      <w:r w:rsidRPr="00056D58">
        <w:rPr>
          <w:rFonts w:hint="eastAsia"/>
          <w:sz w:val="24"/>
        </w:rPr>
        <w:t xml:space="preserve">  2</w:t>
      </w:r>
      <w:r w:rsidRPr="00056D58">
        <w:rPr>
          <w:rFonts w:hint="eastAsia"/>
          <w:sz w:val="24"/>
        </w:rPr>
        <w:t>、必须是在浙江省政府采购网注册的合格供应商。</w:t>
      </w:r>
    </w:p>
    <w:p w:rsidR="009E44D2" w:rsidRPr="00056D58" w:rsidRDefault="009E44D2" w:rsidP="00D31D50">
      <w:pPr>
        <w:spacing w:line="220" w:lineRule="atLeast"/>
        <w:rPr>
          <w:sz w:val="24"/>
        </w:rPr>
      </w:pPr>
      <w:r w:rsidRPr="00056D58">
        <w:rPr>
          <w:rFonts w:hint="eastAsia"/>
          <w:sz w:val="24"/>
        </w:rPr>
        <w:t xml:space="preserve">  3</w:t>
      </w:r>
      <w:r w:rsidRPr="00056D58">
        <w:rPr>
          <w:rFonts w:hint="eastAsia"/>
          <w:sz w:val="24"/>
        </w:rPr>
        <w:t>、申请单位必须提供本单位上一年度</w:t>
      </w:r>
      <w:r w:rsidRPr="00056D58">
        <w:rPr>
          <w:rFonts w:hint="eastAsia"/>
          <w:sz w:val="24"/>
        </w:rPr>
        <w:t>33%</w:t>
      </w:r>
      <w:r w:rsidRPr="00056D58">
        <w:rPr>
          <w:rFonts w:hint="eastAsia"/>
          <w:sz w:val="24"/>
        </w:rPr>
        <w:t>工作人员的社保证明。</w:t>
      </w:r>
    </w:p>
    <w:p w:rsidR="009E44D2" w:rsidRPr="00056D58" w:rsidRDefault="009E44D2" w:rsidP="00D31D50">
      <w:pPr>
        <w:spacing w:line="220" w:lineRule="atLeast"/>
        <w:rPr>
          <w:sz w:val="24"/>
        </w:rPr>
      </w:pPr>
      <w:r w:rsidRPr="00056D58">
        <w:rPr>
          <w:rFonts w:hint="eastAsia"/>
          <w:sz w:val="24"/>
        </w:rPr>
        <w:t xml:space="preserve">  4</w:t>
      </w:r>
      <w:r w:rsidRPr="00056D58">
        <w:rPr>
          <w:rFonts w:hint="eastAsia"/>
          <w:sz w:val="24"/>
        </w:rPr>
        <w:t>、公司注册地址原则上应在玉环市，具备本地化服务。在本地注册时间在三年（含）以上，且三年（含）内</w:t>
      </w:r>
      <w:r w:rsidR="006E6A5A" w:rsidRPr="00056D58">
        <w:rPr>
          <w:rFonts w:hint="eastAsia"/>
          <w:sz w:val="24"/>
        </w:rPr>
        <w:t>没有政府采购方面的违法违规行为</w:t>
      </w:r>
    </w:p>
    <w:p w:rsidR="006E6A5A" w:rsidRPr="00056D58" w:rsidRDefault="006E6A5A" w:rsidP="00D31D50">
      <w:pPr>
        <w:spacing w:line="220" w:lineRule="atLeast"/>
        <w:rPr>
          <w:sz w:val="24"/>
        </w:rPr>
      </w:pPr>
      <w:r w:rsidRPr="00056D58">
        <w:rPr>
          <w:rFonts w:hint="eastAsia"/>
          <w:sz w:val="24"/>
        </w:rPr>
        <w:t xml:space="preserve">  5</w:t>
      </w:r>
      <w:r w:rsidRPr="00056D58">
        <w:rPr>
          <w:rFonts w:hint="eastAsia"/>
          <w:sz w:val="24"/>
        </w:rPr>
        <w:t>、供应商须需从自己公司的基本账户转入履约保证金人民币五万元到玉环市公共资源交易中心账户。</w:t>
      </w:r>
    </w:p>
    <w:p w:rsidR="006E6A5A" w:rsidRPr="00056D58" w:rsidRDefault="006E6A5A" w:rsidP="00056D58">
      <w:pPr>
        <w:spacing w:line="220" w:lineRule="atLeast"/>
        <w:ind w:firstLineChars="300" w:firstLine="720"/>
        <w:rPr>
          <w:sz w:val="24"/>
        </w:rPr>
      </w:pPr>
      <w:r w:rsidRPr="00056D58">
        <w:rPr>
          <w:rFonts w:hint="eastAsia"/>
          <w:sz w:val="24"/>
        </w:rPr>
        <w:t>玉环市公共资源交易中心</w:t>
      </w:r>
      <w:r w:rsidRPr="00056D58">
        <w:rPr>
          <w:rFonts w:hint="eastAsia"/>
          <w:sz w:val="24"/>
        </w:rPr>
        <w:t xml:space="preserve">  </w:t>
      </w:r>
      <w:r w:rsidRPr="00056D58">
        <w:rPr>
          <w:rFonts w:hint="eastAsia"/>
          <w:sz w:val="24"/>
        </w:rPr>
        <w:t>开户行：中国银行玉环城中路支行</w:t>
      </w:r>
    </w:p>
    <w:p w:rsidR="006E6A5A" w:rsidRPr="00056D58" w:rsidRDefault="006E6A5A" w:rsidP="00056D58">
      <w:pPr>
        <w:spacing w:line="220" w:lineRule="atLeast"/>
        <w:ind w:firstLineChars="300" w:firstLine="720"/>
        <w:rPr>
          <w:sz w:val="24"/>
        </w:rPr>
      </w:pPr>
      <w:r w:rsidRPr="00056D58">
        <w:rPr>
          <w:rFonts w:hint="eastAsia"/>
          <w:sz w:val="24"/>
        </w:rPr>
        <w:t xml:space="preserve">                                      </w:t>
      </w:r>
      <w:r w:rsidRPr="00056D58">
        <w:rPr>
          <w:rFonts w:hint="eastAsia"/>
          <w:sz w:val="24"/>
        </w:rPr>
        <w:t>帐号：</w:t>
      </w:r>
      <w:r w:rsidRPr="00056D58">
        <w:rPr>
          <w:rFonts w:hint="eastAsia"/>
          <w:sz w:val="24"/>
        </w:rPr>
        <w:t>405245777779</w:t>
      </w:r>
    </w:p>
    <w:p w:rsidR="006E6A5A" w:rsidRPr="00056D58" w:rsidRDefault="006E6A5A" w:rsidP="006E6A5A">
      <w:pPr>
        <w:spacing w:line="220" w:lineRule="atLeast"/>
        <w:rPr>
          <w:b/>
          <w:sz w:val="24"/>
        </w:rPr>
      </w:pPr>
      <w:r w:rsidRPr="00056D58">
        <w:rPr>
          <w:rFonts w:hint="eastAsia"/>
          <w:b/>
          <w:sz w:val="24"/>
        </w:rPr>
        <w:t>二、中标供应商应尽的责任：</w:t>
      </w:r>
    </w:p>
    <w:p w:rsidR="006E6A5A" w:rsidRPr="00056D58" w:rsidRDefault="006E6A5A" w:rsidP="006E6A5A">
      <w:pPr>
        <w:spacing w:line="220" w:lineRule="atLeast"/>
        <w:rPr>
          <w:sz w:val="24"/>
        </w:rPr>
      </w:pPr>
      <w:r w:rsidRPr="00056D58">
        <w:rPr>
          <w:rFonts w:hint="eastAsia"/>
          <w:sz w:val="24"/>
        </w:rPr>
        <w:t xml:space="preserve">  1</w:t>
      </w:r>
      <w:r w:rsidRPr="00056D58">
        <w:rPr>
          <w:rFonts w:hint="eastAsia"/>
          <w:sz w:val="24"/>
        </w:rPr>
        <w:t>、需遵守相关法律法规规定。</w:t>
      </w:r>
    </w:p>
    <w:p w:rsidR="006E6A5A" w:rsidRPr="00056D58" w:rsidRDefault="006E6A5A" w:rsidP="006E6A5A">
      <w:pPr>
        <w:spacing w:line="220" w:lineRule="atLeast"/>
        <w:rPr>
          <w:sz w:val="24"/>
        </w:rPr>
      </w:pPr>
      <w:r w:rsidRPr="00056D58">
        <w:rPr>
          <w:rFonts w:hint="eastAsia"/>
          <w:sz w:val="24"/>
        </w:rPr>
        <w:t xml:space="preserve">  2</w:t>
      </w:r>
      <w:r w:rsidRPr="00056D58">
        <w:rPr>
          <w:rFonts w:hint="eastAsia"/>
          <w:sz w:val="24"/>
        </w:rPr>
        <w:t>、</w:t>
      </w:r>
      <w:r w:rsidR="00152940" w:rsidRPr="00056D58">
        <w:rPr>
          <w:rFonts w:hint="eastAsia"/>
          <w:sz w:val="24"/>
        </w:rPr>
        <w:t>须严格按照所投的价格及承诺的服务供货。</w:t>
      </w:r>
    </w:p>
    <w:p w:rsidR="00152940" w:rsidRPr="00056D58" w:rsidRDefault="00152940" w:rsidP="006E6A5A">
      <w:pPr>
        <w:spacing w:line="220" w:lineRule="atLeast"/>
        <w:rPr>
          <w:sz w:val="24"/>
        </w:rPr>
      </w:pPr>
      <w:r w:rsidRPr="00056D58">
        <w:rPr>
          <w:rFonts w:hint="eastAsia"/>
          <w:sz w:val="24"/>
        </w:rPr>
        <w:t xml:space="preserve">  3</w:t>
      </w:r>
      <w:r w:rsidRPr="00056D58">
        <w:rPr>
          <w:rFonts w:hint="eastAsia"/>
          <w:sz w:val="24"/>
        </w:rPr>
        <w:t>、所提供的物品均必须为正规渠道的正品货物。</w:t>
      </w:r>
    </w:p>
    <w:p w:rsidR="00152940" w:rsidRPr="00056D58" w:rsidRDefault="00152940" w:rsidP="006E6A5A">
      <w:pPr>
        <w:spacing w:line="220" w:lineRule="atLeast"/>
        <w:rPr>
          <w:sz w:val="24"/>
        </w:rPr>
      </w:pPr>
      <w:r w:rsidRPr="00056D58">
        <w:rPr>
          <w:rFonts w:hint="eastAsia"/>
          <w:sz w:val="24"/>
        </w:rPr>
        <w:t xml:space="preserve">  4</w:t>
      </w:r>
      <w:r w:rsidRPr="00056D58">
        <w:rPr>
          <w:rFonts w:hint="eastAsia"/>
          <w:sz w:val="24"/>
        </w:rPr>
        <w:t>、供应商每次提供协议供货单内必须有用户单位签字的《供应商服务满意度》。如未能提供用户单位签字的《供应商服务满意度》表，则单次服务视同差评记录于当年供应商评价档案。</w:t>
      </w:r>
    </w:p>
    <w:p w:rsidR="00152940" w:rsidRPr="00056D58" w:rsidRDefault="00152940" w:rsidP="006E6A5A">
      <w:pPr>
        <w:spacing w:line="220" w:lineRule="atLeast"/>
        <w:rPr>
          <w:sz w:val="24"/>
        </w:rPr>
      </w:pPr>
      <w:r w:rsidRPr="00056D58">
        <w:rPr>
          <w:rFonts w:hint="eastAsia"/>
          <w:sz w:val="24"/>
        </w:rPr>
        <w:t xml:space="preserve">  5</w:t>
      </w:r>
      <w:r w:rsidRPr="00056D58">
        <w:rPr>
          <w:rFonts w:hint="eastAsia"/>
          <w:sz w:val="24"/>
        </w:rPr>
        <w:t>、中标供应商出现差错需撤销所投项目时，应及时以书面报告形式提交给玉环市公共资源交易中心，如果在此期间有采购单位需要采购时，</w:t>
      </w:r>
      <w:r w:rsidR="00806C5B" w:rsidRPr="00056D58">
        <w:rPr>
          <w:rFonts w:hint="eastAsia"/>
          <w:sz w:val="24"/>
        </w:rPr>
        <w:t>应无条件以原中标价格供货并服务。</w:t>
      </w:r>
    </w:p>
    <w:p w:rsidR="00806C5B" w:rsidRPr="00056D58" w:rsidRDefault="00806C5B" w:rsidP="006E6A5A">
      <w:pPr>
        <w:spacing w:line="220" w:lineRule="atLeast"/>
        <w:rPr>
          <w:sz w:val="24"/>
        </w:rPr>
      </w:pPr>
      <w:r w:rsidRPr="00056D58">
        <w:rPr>
          <w:rFonts w:hint="eastAsia"/>
          <w:sz w:val="24"/>
        </w:rPr>
        <w:t xml:space="preserve">  6</w:t>
      </w:r>
      <w:r w:rsidRPr="00056D58">
        <w:rPr>
          <w:rFonts w:hint="eastAsia"/>
          <w:sz w:val="24"/>
        </w:rPr>
        <w:t>、如果采购单位能提供书面证明其他本地供应商在售后服务相等的情况下，价格低于中标价格的，采购单位可以放弃原供应商，而直接与报价低的供应商签订合同。</w:t>
      </w:r>
    </w:p>
    <w:p w:rsidR="00806C5B" w:rsidRPr="00056D58" w:rsidRDefault="00806C5B" w:rsidP="006E6A5A">
      <w:pPr>
        <w:spacing w:line="220" w:lineRule="atLeast"/>
        <w:rPr>
          <w:sz w:val="24"/>
        </w:rPr>
      </w:pPr>
      <w:r w:rsidRPr="00056D58">
        <w:rPr>
          <w:rFonts w:hint="eastAsia"/>
          <w:sz w:val="24"/>
        </w:rPr>
        <w:t xml:space="preserve">  7.</w:t>
      </w:r>
      <w:r w:rsidR="00DF467D" w:rsidRPr="00056D58">
        <w:rPr>
          <w:rFonts w:hint="eastAsia"/>
          <w:sz w:val="24"/>
        </w:rPr>
        <w:t>供应商报价必须低于同期市场价（参照北京中关村同期平均价</w:t>
      </w:r>
      <w:r w:rsidR="00DF467D" w:rsidRPr="00056D58">
        <w:rPr>
          <w:rFonts w:hint="eastAsia"/>
          <w:sz w:val="24"/>
        </w:rPr>
        <w:t>+7%</w:t>
      </w:r>
      <w:r w:rsidR="00DF467D" w:rsidRPr="00056D58">
        <w:rPr>
          <w:rFonts w:hint="eastAsia"/>
          <w:sz w:val="24"/>
        </w:rPr>
        <w:t>税率）</w:t>
      </w:r>
    </w:p>
    <w:p w:rsidR="00DF467D" w:rsidRPr="00056D58" w:rsidRDefault="00DF467D" w:rsidP="006E6A5A">
      <w:pPr>
        <w:spacing w:line="220" w:lineRule="atLeast"/>
        <w:rPr>
          <w:sz w:val="24"/>
        </w:rPr>
      </w:pPr>
      <w:r w:rsidRPr="00056D58">
        <w:rPr>
          <w:rFonts w:hint="eastAsia"/>
          <w:sz w:val="24"/>
        </w:rPr>
        <w:lastRenderedPageBreak/>
        <w:t xml:space="preserve">  8.</w:t>
      </w:r>
      <w:r w:rsidR="00CC67DF" w:rsidRPr="00056D58">
        <w:rPr>
          <w:rFonts w:hint="eastAsia"/>
          <w:sz w:val="24"/>
        </w:rPr>
        <w:t>在报价有效期内，货物出现涨幅达</w:t>
      </w:r>
      <w:r w:rsidR="00CC67DF" w:rsidRPr="00056D58">
        <w:rPr>
          <w:rFonts w:hint="eastAsia"/>
          <w:sz w:val="24"/>
        </w:rPr>
        <w:t>10%</w:t>
      </w:r>
      <w:r w:rsidR="00CC67DF" w:rsidRPr="00056D58">
        <w:rPr>
          <w:rFonts w:hint="eastAsia"/>
          <w:sz w:val="24"/>
        </w:rPr>
        <w:t>，供应商需要以书面形式联合上报到中心进行调整；货物如果出现下跌，则按照市场价供货。</w:t>
      </w:r>
    </w:p>
    <w:p w:rsidR="00CC67DF" w:rsidRPr="00056D58" w:rsidRDefault="00CC67DF" w:rsidP="006E6A5A">
      <w:pPr>
        <w:spacing w:line="220" w:lineRule="atLeast"/>
        <w:rPr>
          <w:sz w:val="24"/>
        </w:rPr>
      </w:pPr>
      <w:r w:rsidRPr="00056D58">
        <w:rPr>
          <w:rFonts w:hint="eastAsia"/>
          <w:sz w:val="24"/>
        </w:rPr>
        <w:t xml:space="preserve">  9</w:t>
      </w:r>
      <w:r w:rsidRPr="00056D58">
        <w:rPr>
          <w:rFonts w:hint="eastAsia"/>
          <w:sz w:val="24"/>
        </w:rPr>
        <w:t>、供应商所报投的商品必须保证货源充足。若所报投的商品缺货，需在报价不变的情况下工给更高配置的商品。</w:t>
      </w:r>
    </w:p>
    <w:p w:rsidR="00DA50C0" w:rsidRPr="00056D58" w:rsidRDefault="00DA50C0" w:rsidP="006E6A5A">
      <w:pPr>
        <w:spacing w:line="220" w:lineRule="atLeast"/>
        <w:rPr>
          <w:sz w:val="24"/>
        </w:rPr>
      </w:pPr>
      <w:r w:rsidRPr="00056D58">
        <w:rPr>
          <w:rFonts w:hint="eastAsia"/>
          <w:sz w:val="24"/>
        </w:rPr>
        <w:t xml:space="preserve">  10</w:t>
      </w:r>
      <w:r w:rsidRPr="00056D58">
        <w:rPr>
          <w:rFonts w:hint="eastAsia"/>
          <w:sz w:val="24"/>
        </w:rPr>
        <w:t>、其他法律法规应尽的责任。</w:t>
      </w:r>
    </w:p>
    <w:p w:rsidR="00DA50C0" w:rsidRPr="00056D58" w:rsidRDefault="00DA50C0" w:rsidP="006E6A5A">
      <w:pPr>
        <w:spacing w:line="220" w:lineRule="atLeast"/>
        <w:rPr>
          <w:sz w:val="24"/>
        </w:rPr>
      </w:pPr>
      <w:r w:rsidRPr="00056D58">
        <w:rPr>
          <w:rFonts w:hint="eastAsia"/>
          <w:sz w:val="24"/>
        </w:rPr>
        <w:t xml:space="preserve">  11</w:t>
      </w:r>
      <w:r w:rsidRPr="00056D58">
        <w:rPr>
          <w:rFonts w:hint="eastAsia"/>
          <w:sz w:val="24"/>
        </w:rPr>
        <w:t>、本</w:t>
      </w:r>
      <w:r w:rsidR="008A315E">
        <w:rPr>
          <w:rFonts w:hint="eastAsia"/>
          <w:sz w:val="24"/>
        </w:rPr>
        <w:t>承诺书</w:t>
      </w:r>
      <w:r w:rsidRPr="00056D58">
        <w:rPr>
          <w:rFonts w:hint="eastAsia"/>
          <w:sz w:val="24"/>
        </w:rPr>
        <w:t>一式三份，自承诺书签字盖章之日起生效。</w:t>
      </w:r>
    </w:p>
    <w:p w:rsidR="00DA50C0" w:rsidRPr="00056D58" w:rsidRDefault="00DA50C0" w:rsidP="006E6A5A">
      <w:pPr>
        <w:spacing w:line="220" w:lineRule="atLeast"/>
        <w:rPr>
          <w:b/>
          <w:sz w:val="24"/>
        </w:rPr>
      </w:pPr>
      <w:r w:rsidRPr="00056D58">
        <w:rPr>
          <w:rFonts w:hint="eastAsia"/>
          <w:b/>
          <w:sz w:val="24"/>
        </w:rPr>
        <w:t>三、处罚条例：</w:t>
      </w:r>
    </w:p>
    <w:p w:rsidR="00DA50C0" w:rsidRPr="00056D58" w:rsidRDefault="00DA50C0" w:rsidP="006E6A5A">
      <w:pPr>
        <w:spacing w:line="220" w:lineRule="atLeast"/>
        <w:rPr>
          <w:sz w:val="24"/>
        </w:rPr>
      </w:pPr>
      <w:r w:rsidRPr="00056D58">
        <w:rPr>
          <w:rFonts w:hint="eastAsia"/>
          <w:sz w:val="24"/>
        </w:rPr>
        <w:t xml:space="preserve">  1</w:t>
      </w:r>
      <w:r w:rsidRPr="00056D58">
        <w:rPr>
          <w:rFonts w:hint="eastAsia"/>
          <w:sz w:val="24"/>
        </w:rPr>
        <w:t>、如违反相关法律法规规定，视情节严重，处以警告、限期整改、取消档期供应商资格，暂停协议供货商资格、取消供应商资格，直至整改完毕，方可恢复供应商资格。</w:t>
      </w:r>
    </w:p>
    <w:p w:rsidR="00DA50C0" w:rsidRPr="00056D58" w:rsidRDefault="00DA50C0" w:rsidP="006E6A5A">
      <w:pPr>
        <w:spacing w:line="220" w:lineRule="atLeast"/>
        <w:rPr>
          <w:sz w:val="24"/>
        </w:rPr>
      </w:pPr>
      <w:r w:rsidRPr="00056D58">
        <w:rPr>
          <w:rFonts w:hint="eastAsia"/>
          <w:sz w:val="24"/>
        </w:rPr>
        <w:t xml:space="preserve">  2</w:t>
      </w:r>
      <w:r w:rsidRPr="00056D58">
        <w:rPr>
          <w:rFonts w:hint="eastAsia"/>
          <w:sz w:val="24"/>
        </w:rPr>
        <w:t>、未严格按照所投的价格及承诺的服务供货，所提供的物品非正规渠道的正品货物，直接取消政府协议采购供货资格。</w:t>
      </w:r>
    </w:p>
    <w:p w:rsidR="001F3BB6" w:rsidRPr="00056D58" w:rsidRDefault="001F3BB6" w:rsidP="006E6A5A">
      <w:pPr>
        <w:spacing w:line="220" w:lineRule="atLeast"/>
        <w:rPr>
          <w:sz w:val="24"/>
        </w:rPr>
      </w:pPr>
      <w:r w:rsidRPr="00056D58">
        <w:rPr>
          <w:rFonts w:hint="eastAsia"/>
          <w:sz w:val="24"/>
        </w:rPr>
        <w:t xml:space="preserve">  3</w:t>
      </w:r>
      <w:r w:rsidRPr="00056D58">
        <w:rPr>
          <w:rFonts w:hint="eastAsia"/>
          <w:sz w:val="24"/>
        </w:rPr>
        <w:t>、当年客户满意度</w:t>
      </w:r>
      <w:r w:rsidR="008113CE" w:rsidRPr="00056D58">
        <w:rPr>
          <w:rFonts w:hint="eastAsia"/>
          <w:sz w:val="24"/>
        </w:rPr>
        <w:t>出现五次差评的，取消下一年度供应商资格，超过五次的直接取消当年和下一年度供应商资格。</w:t>
      </w:r>
    </w:p>
    <w:p w:rsidR="008113CE" w:rsidRPr="00056D58" w:rsidRDefault="008113CE" w:rsidP="006E6A5A">
      <w:pPr>
        <w:spacing w:line="220" w:lineRule="atLeast"/>
        <w:rPr>
          <w:sz w:val="24"/>
        </w:rPr>
      </w:pPr>
      <w:r w:rsidRPr="00056D58">
        <w:rPr>
          <w:rFonts w:hint="eastAsia"/>
          <w:sz w:val="24"/>
        </w:rPr>
        <w:t xml:space="preserve">  4</w:t>
      </w:r>
      <w:r w:rsidRPr="00056D58">
        <w:rPr>
          <w:rFonts w:hint="eastAsia"/>
          <w:sz w:val="24"/>
        </w:rPr>
        <w:t>、如果供应商高于同期市场价，经调查核实，按照同期市场价的</w:t>
      </w:r>
      <w:r w:rsidRPr="00056D58">
        <w:rPr>
          <w:rFonts w:hint="eastAsia"/>
          <w:sz w:val="24"/>
        </w:rPr>
        <w:t>80%</w:t>
      </w:r>
      <w:r w:rsidRPr="00056D58">
        <w:rPr>
          <w:rFonts w:hint="eastAsia"/>
          <w:sz w:val="24"/>
        </w:rPr>
        <w:t>金额供货给采购单位，并取消当年该货物供应商资格，当年出现</w:t>
      </w:r>
      <w:r w:rsidRPr="00056D58">
        <w:rPr>
          <w:rFonts w:hint="eastAsia"/>
          <w:sz w:val="24"/>
        </w:rPr>
        <w:t>8</w:t>
      </w:r>
      <w:r w:rsidRPr="00056D58">
        <w:rPr>
          <w:rFonts w:hint="eastAsia"/>
          <w:sz w:val="24"/>
        </w:rPr>
        <w:t>次（含）同类问题的，直接取消下一年度</w:t>
      </w:r>
      <w:r w:rsidR="00056D58" w:rsidRPr="00056D58">
        <w:rPr>
          <w:rFonts w:hint="eastAsia"/>
          <w:sz w:val="24"/>
        </w:rPr>
        <w:t>协议供应商资格。</w:t>
      </w:r>
    </w:p>
    <w:p w:rsidR="00056D58" w:rsidRPr="00056D58" w:rsidRDefault="00056D58" w:rsidP="006E6A5A">
      <w:pPr>
        <w:spacing w:line="220" w:lineRule="atLeast"/>
        <w:rPr>
          <w:sz w:val="24"/>
        </w:rPr>
      </w:pPr>
    </w:p>
    <w:p w:rsidR="00056D58" w:rsidRPr="00056D58" w:rsidRDefault="00F97238" w:rsidP="00056D58">
      <w:pPr>
        <w:wordWrap w:val="0"/>
        <w:spacing w:line="220" w:lineRule="atLeast"/>
        <w:jc w:val="right"/>
        <w:rPr>
          <w:sz w:val="24"/>
        </w:rPr>
      </w:pPr>
      <w:r>
        <w:rPr>
          <w:rFonts w:hint="eastAsia"/>
          <w:sz w:val="24"/>
        </w:rPr>
        <w:t>承诺人（</w:t>
      </w:r>
      <w:r w:rsidR="00056D58" w:rsidRPr="00056D58">
        <w:rPr>
          <w:rFonts w:hint="eastAsia"/>
          <w:sz w:val="24"/>
        </w:rPr>
        <w:t>法定代表人</w:t>
      </w:r>
      <w:r>
        <w:rPr>
          <w:rFonts w:hint="eastAsia"/>
          <w:sz w:val="24"/>
        </w:rPr>
        <w:t>）、公司名称、盖章</w:t>
      </w:r>
      <w:r w:rsidR="00056D58" w:rsidRPr="00056D58">
        <w:rPr>
          <w:rFonts w:hint="eastAsia"/>
          <w:sz w:val="24"/>
        </w:rPr>
        <w:t>：</w:t>
      </w:r>
      <w:r w:rsidR="00056D58" w:rsidRPr="00056D58">
        <w:rPr>
          <w:rFonts w:hint="eastAsia"/>
          <w:sz w:val="24"/>
        </w:rPr>
        <w:t xml:space="preserve">                           </w:t>
      </w:r>
    </w:p>
    <w:p w:rsidR="00056D58" w:rsidRPr="00056D58" w:rsidRDefault="00056D58" w:rsidP="00056D58">
      <w:pPr>
        <w:spacing w:line="220" w:lineRule="atLeast"/>
        <w:jc w:val="right"/>
        <w:rPr>
          <w:sz w:val="24"/>
        </w:rPr>
      </w:pPr>
    </w:p>
    <w:p w:rsidR="00056D58" w:rsidRDefault="00056D58" w:rsidP="00056D58">
      <w:pPr>
        <w:spacing w:line="220" w:lineRule="atLeast"/>
        <w:jc w:val="right"/>
        <w:rPr>
          <w:sz w:val="24"/>
        </w:rPr>
      </w:pPr>
      <w:r w:rsidRPr="00056D58">
        <w:rPr>
          <w:rFonts w:hint="eastAsia"/>
          <w:sz w:val="24"/>
        </w:rPr>
        <w:t>_____</w:t>
      </w:r>
      <w:r w:rsidRPr="00056D58">
        <w:rPr>
          <w:rFonts w:hint="eastAsia"/>
          <w:sz w:val="24"/>
        </w:rPr>
        <w:t>年</w:t>
      </w:r>
      <w:r w:rsidRPr="00056D58">
        <w:rPr>
          <w:rFonts w:hint="eastAsia"/>
          <w:sz w:val="24"/>
        </w:rPr>
        <w:t>___</w:t>
      </w:r>
      <w:r w:rsidRPr="00056D58">
        <w:rPr>
          <w:rFonts w:hint="eastAsia"/>
          <w:sz w:val="24"/>
        </w:rPr>
        <w:t>月</w:t>
      </w:r>
      <w:r w:rsidRPr="00056D58">
        <w:rPr>
          <w:rFonts w:hint="eastAsia"/>
          <w:sz w:val="24"/>
        </w:rPr>
        <w:t>___</w:t>
      </w:r>
      <w:r w:rsidRPr="00056D58">
        <w:rPr>
          <w:rFonts w:hint="eastAsia"/>
          <w:sz w:val="24"/>
        </w:rPr>
        <w:t>日</w:t>
      </w:r>
    </w:p>
    <w:p w:rsidR="00056D58" w:rsidRDefault="00056D58">
      <w:pPr>
        <w:adjustRightInd/>
        <w:snapToGrid/>
        <w:spacing w:line="220" w:lineRule="atLeast"/>
        <w:rPr>
          <w:sz w:val="24"/>
        </w:rPr>
      </w:pPr>
      <w:r>
        <w:rPr>
          <w:sz w:val="24"/>
        </w:rPr>
        <w:br w:type="page"/>
      </w:r>
    </w:p>
    <w:p w:rsidR="00056D58" w:rsidRPr="00056D58" w:rsidRDefault="00056D58" w:rsidP="00056D58">
      <w:pPr>
        <w:jc w:val="center"/>
        <w:rPr>
          <w:b/>
          <w:sz w:val="36"/>
          <w:szCs w:val="36"/>
        </w:rPr>
      </w:pPr>
      <w:r w:rsidRPr="00056D58">
        <w:rPr>
          <w:b/>
          <w:sz w:val="36"/>
          <w:szCs w:val="36"/>
        </w:rPr>
        <w:lastRenderedPageBreak/>
        <w:t>关于</w:t>
      </w:r>
      <w:r>
        <w:rPr>
          <w:b/>
          <w:sz w:val="36"/>
          <w:szCs w:val="36"/>
        </w:rPr>
        <w:t>电器类</w:t>
      </w:r>
      <w:r w:rsidRPr="00056D58">
        <w:rPr>
          <w:b/>
          <w:sz w:val="36"/>
          <w:szCs w:val="36"/>
        </w:rPr>
        <w:t>协议采购</w:t>
      </w:r>
      <w:r>
        <w:rPr>
          <w:b/>
          <w:sz w:val="36"/>
          <w:szCs w:val="36"/>
        </w:rPr>
        <w:t>供应商承诺书</w:t>
      </w:r>
    </w:p>
    <w:p w:rsidR="00056D58" w:rsidRPr="00056D58" w:rsidRDefault="00056D58" w:rsidP="00056D58">
      <w:pPr>
        <w:spacing w:line="220" w:lineRule="atLeast"/>
        <w:rPr>
          <w:b/>
          <w:sz w:val="24"/>
        </w:rPr>
      </w:pPr>
      <w:r w:rsidRPr="00056D58">
        <w:rPr>
          <w:rFonts w:hint="eastAsia"/>
          <w:b/>
          <w:sz w:val="24"/>
        </w:rPr>
        <w:t>一、供应商准入资格条件</w:t>
      </w:r>
    </w:p>
    <w:p w:rsidR="00056D58" w:rsidRPr="00056D58" w:rsidRDefault="00056D58" w:rsidP="00056D58">
      <w:pPr>
        <w:spacing w:line="220" w:lineRule="atLeast"/>
        <w:rPr>
          <w:sz w:val="24"/>
        </w:rPr>
      </w:pPr>
      <w:r w:rsidRPr="00056D58">
        <w:rPr>
          <w:rFonts w:hint="eastAsia"/>
          <w:sz w:val="24"/>
        </w:rPr>
        <w:t xml:space="preserve">  1</w:t>
      </w:r>
      <w:r w:rsidRPr="00056D58">
        <w:rPr>
          <w:rFonts w:hint="eastAsia"/>
          <w:sz w:val="24"/>
        </w:rPr>
        <w:t>、符合《中华人民共和国政府采购法》第二十二条规定。</w:t>
      </w:r>
    </w:p>
    <w:p w:rsidR="00056D58" w:rsidRPr="00056D58" w:rsidRDefault="00056D58" w:rsidP="00056D58">
      <w:pPr>
        <w:spacing w:line="220" w:lineRule="atLeast"/>
        <w:rPr>
          <w:sz w:val="24"/>
        </w:rPr>
      </w:pPr>
      <w:r w:rsidRPr="00056D58">
        <w:rPr>
          <w:rFonts w:hint="eastAsia"/>
          <w:sz w:val="24"/>
        </w:rPr>
        <w:t xml:space="preserve">  2</w:t>
      </w:r>
      <w:r w:rsidRPr="00056D58">
        <w:rPr>
          <w:rFonts w:hint="eastAsia"/>
          <w:sz w:val="24"/>
        </w:rPr>
        <w:t>、必须是在浙江省政府采购网注册的合格供应商。</w:t>
      </w:r>
    </w:p>
    <w:p w:rsidR="00056D58" w:rsidRPr="00056D58" w:rsidRDefault="00056D58" w:rsidP="00056D58">
      <w:pPr>
        <w:spacing w:line="220" w:lineRule="atLeast"/>
        <w:rPr>
          <w:sz w:val="24"/>
        </w:rPr>
      </w:pPr>
      <w:r w:rsidRPr="00056D58">
        <w:rPr>
          <w:rFonts w:hint="eastAsia"/>
          <w:sz w:val="24"/>
        </w:rPr>
        <w:t xml:space="preserve">  3</w:t>
      </w:r>
      <w:r w:rsidRPr="00056D58">
        <w:rPr>
          <w:rFonts w:hint="eastAsia"/>
          <w:sz w:val="24"/>
        </w:rPr>
        <w:t>、申请单位必须提供本单位上一年度</w:t>
      </w:r>
      <w:r w:rsidRPr="00056D58">
        <w:rPr>
          <w:rFonts w:hint="eastAsia"/>
          <w:sz w:val="24"/>
        </w:rPr>
        <w:t>33%</w:t>
      </w:r>
      <w:r w:rsidRPr="00056D58">
        <w:rPr>
          <w:rFonts w:hint="eastAsia"/>
          <w:sz w:val="24"/>
        </w:rPr>
        <w:t>工作人员的社保证明。</w:t>
      </w:r>
    </w:p>
    <w:p w:rsidR="00056D58" w:rsidRPr="00056D58" w:rsidRDefault="00056D58" w:rsidP="00056D58">
      <w:pPr>
        <w:spacing w:line="220" w:lineRule="atLeast"/>
        <w:rPr>
          <w:sz w:val="24"/>
        </w:rPr>
      </w:pPr>
      <w:r w:rsidRPr="00056D58">
        <w:rPr>
          <w:rFonts w:hint="eastAsia"/>
          <w:sz w:val="24"/>
        </w:rPr>
        <w:t xml:space="preserve">  4</w:t>
      </w:r>
      <w:r w:rsidRPr="00056D58">
        <w:rPr>
          <w:rFonts w:hint="eastAsia"/>
          <w:sz w:val="24"/>
        </w:rPr>
        <w:t>、公司注册地址原则上应在玉环市，具备本地化服务。在本地注册时间在三年（含）以上，且三年（含）内没有政府采购方面的违法违规行为</w:t>
      </w:r>
    </w:p>
    <w:p w:rsidR="00056D58" w:rsidRPr="00056D58" w:rsidRDefault="00056D58" w:rsidP="00056D58">
      <w:pPr>
        <w:spacing w:line="220" w:lineRule="atLeast"/>
        <w:rPr>
          <w:sz w:val="24"/>
        </w:rPr>
      </w:pPr>
      <w:r w:rsidRPr="00056D58">
        <w:rPr>
          <w:rFonts w:hint="eastAsia"/>
          <w:sz w:val="24"/>
        </w:rPr>
        <w:t xml:space="preserve">  5</w:t>
      </w:r>
      <w:r w:rsidRPr="00056D58">
        <w:rPr>
          <w:rFonts w:hint="eastAsia"/>
          <w:sz w:val="24"/>
        </w:rPr>
        <w:t>、供应商须需从自己公司的基本账户转入履约保证金人民币</w:t>
      </w:r>
      <w:r w:rsidR="0012706C">
        <w:rPr>
          <w:rFonts w:hint="eastAsia"/>
          <w:sz w:val="24"/>
        </w:rPr>
        <w:t>贰</w:t>
      </w:r>
      <w:r w:rsidRPr="00056D58">
        <w:rPr>
          <w:rFonts w:hint="eastAsia"/>
          <w:sz w:val="24"/>
        </w:rPr>
        <w:t>万元到玉环市公共资源交易中心账户。</w:t>
      </w:r>
    </w:p>
    <w:p w:rsidR="00056D58" w:rsidRPr="00056D58" w:rsidRDefault="00056D58" w:rsidP="00056D58">
      <w:pPr>
        <w:spacing w:line="220" w:lineRule="atLeast"/>
        <w:ind w:firstLineChars="300" w:firstLine="720"/>
        <w:rPr>
          <w:sz w:val="24"/>
        </w:rPr>
      </w:pPr>
      <w:r w:rsidRPr="00056D58">
        <w:rPr>
          <w:rFonts w:hint="eastAsia"/>
          <w:sz w:val="24"/>
        </w:rPr>
        <w:t>玉环市公共资源交易中心</w:t>
      </w:r>
      <w:r w:rsidRPr="00056D58">
        <w:rPr>
          <w:rFonts w:hint="eastAsia"/>
          <w:sz w:val="24"/>
        </w:rPr>
        <w:t xml:space="preserve">  </w:t>
      </w:r>
      <w:r w:rsidRPr="00056D58">
        <w:rPr>
          <w:rFonts w:hint="eastAsia"/>
          <w:sz w:val="24"/>
        </w:rPr>
        <w:t>开户行：中国银行玉环城中路支行</w:t>
      </w:r>
    </w:p>
    <w:p w:rsidR="00056D58" w:rsidRPr="00056D58" w:rsidRDefault="00056D58" w:rsidP="00056D58">
      <w:pPr>
        <w:spacing w:line="220" w:lineRule="atLeast"/>
        <w:ind w:firstLineChars="300" w:firstLine="720"/>
        <w:rPr>
          <w:sz w:val="24"/>
        </w:rPr>
      </w:pPr>
      <w:r w:rsidRPr="00056D58">
        <w:rPr>
          <w:rFonts w:hint="eastAsia"/>
          <w:sz w:val="24"/>
        </w:rPr>
        <w:t xml:space="preserve">                                      </w:t>
      </w:r>
      <w:r w:rsidRPr="00056D58">
        <w:rPr>
          <w:rFonts w:hint="eastAsia"/>
          <w:sz w:val="24"/>
        </w:rPr>
        <w:t>帐号：</w:t>
      </w:r>
      <w:r w:rsidRPr="00056D58">
        <w:rPr>
          <w:rFonts w:hint="eastAsia"/>
          <w:sz w:val="24"/>
        </w:rPr>
        <w:t>405245777779</w:t>
      </w:r>
    </w:p>
    <w:p w:rsidR="00056D58" w:rsidRPr="00056D58" w:rsidRDefault="00056D58" w:rsidP="00056D58">
      <w:pPr>
        <w:spacing w:line="220" w:lineRule="atLeast"/>
        <w:rPr>
          <w:b/>
          <w:sz w:val="24"/>
        </w:rPr>
      </w:pPr>
      <w:r w:rsidRPr="00056D58">
        <w:rPr>
          <w:rFonts w:hint="eastAsia"/>
          <w:b/>
          <w:sz w:val="24"/>
        </w:rPr>
        <w:t>二、中标供应商应尽的责任：</w:t>
      </w:r>
    </w:p>
    <w:p w:rsidR="00056D58" w:rsidRPr="00056D58" w:rsidRDefault="00056D58" w:rsidP="00056D58">
      <w:pPr>
        <w:spacing w:line="220" w:lineRule="atLeast"/>
        <w:rPr>
          <w:sz w:val="24"/>
        </w:rPr>
      </w:pPr>
      <w:r w:rsidRPr="00056D58">
        <w:rPr>
          <w:rFonts w:hint="eastAsia"/>
          <w:sz w:val="24"/>
        </w:rPr>
        <w:t xml:space="preserve">  1</w:t>
      </w:r>
      <w:r w:rsidRPr="00056D58">
        <w:rPr>
          <w:rFonts w:hint="eastAsia"/>
          <w:sz w:val="24"/>
        </w:rPr>
        <w:t>、需遵守相关法律法规规定。</w:t>
      </w:r>
    </w:p>
    <w:p w:rsidR="00056D58" w:rsidRPr="00056D58" w:rsidRDefault="00056D58" w:rsidP="00056D58">
      <w:pPr>
        <w:spacing w:line="220" w:lineRule="atLeast"/>
        <w:rPr>
          <w:sz w:val="24"/>
        </w:rPr>
      </w:pPr>
      <w:r w:rsidRPr="00056D58">
        <w:rPr>
          <w:rFonts w:hint="eastAsia"/>
          <w:sz w:val="24"/>
        </w:rPr>
        <w:t xml:space="preserve">  2</w:t>
      </w:r>
      <w:r w:rsidRPr="00056D58">
        <w:rPr>
          <w:rFonts w:hint="eastAsia"/>
          <w:sz w:val="24"/>
        </w:rPr>
        <w:t>、须严格按照所投的价格及承诺的服务供货。</w:t>
      </w:r>
    </w:p>
    <w:p w:rsidR="00056D58" w:rsidRPr="00056D58" w:rsidRDefault="00056D58" w:rsidP="00056D58">
      <w:pPr>
        <w:spacing w:line="220" w:lineRule="atLeast"/>
        <w:rPr>
          <w:sz w:val="24"/>
        </w:rPr>
      </w:pPr>
      <w:r w:rsidRPr="00056D58">
        <w:rPr>
          <w:rFonts w:hint="eastAsia"/>
          <w:sz w:val="24"/>
        </w:rPr>
        <w:t xml:space="preserve">  3</w:t>
      </w:r>
      <w:r w:rsidRPr="00056D58">
        <w:rPr>
          <w:rFonts w:hint="eastAsia"/>
          <w:sz w:val="24"/>
        </w:rPr>
        <w:t>、所提供的物品均必须为正规渠道的正品货物。</w:t>
      </w:r>
    </w:p>
    <w:p w:rsidR="00056D58" w:rsidRPr="00056D58" w:rsidRDefault="00056D58" w:rsidP="00056D58">
      <w:pPr>
        <w:spacing w:line="220" w:lineRule="atLeast"/>
        <w:rPr>
          <w:sz w:val="24"/>
        </w:rPr>
      </w:pPr>
      <w:r w:rsidRPr="00056D58">
        <w:rPr>
          <w:rFonts w:hint="eastAsia"/>
          <w:sz w:val="24"/>
        </w:rPr>
        <w:t xml:space="preserve">  4</w:t>
      </w:r>
      <w:r w:rsidRPr="00056D58">
        <w:rPr>
          <w:rFonts w:hint="eastAsia"/>
          <w:sz w:val="24"/>
        </w:rPr>
        <w:t>、供应商每次提供协议供货单内必须有用户单位签字的《供应商服务满意度》。如未能提供用户单位签字的《供应商服务满意度》表，则单次服务视同差评记录于当年供应商评价档案。</w:t>
      </w:r>
    </w:p>
    <w:p w:rsidR="00056D58" w:rsidRPr="00056D58" w:rsidRDefault="00056D58" w:rsidP="00056D58">
      <w:pPr>
        <w:spacing w:line="220" w:lineRule="atLeast"/>
        <w:rPr>
          <w:sz w:val="24"/>
        </w:rPr>
      </w:pPr>
      <w:r w:rsidRPr="00056D58">
        <w:rPr>
          <w:rFonts w:hint="eastAsia"/>
          <w:sz w:val="24"/>
        </w:rPr>
        <w:t xml:space="preserve">  5</w:t>
      </w:r>
      <w:r w:rsidRPr="00056D58">
        <w:rPr>
          <w:rFonts w:hint="eastAsia"/>
          <w:sz w:val="24"/>
        </w:rPr>
        <w:t>、中标供应商出现差错需撤销所投项目时，应及时以书面报告形式提交给玉环市公共资源交易中心，如果在此期间有采购单位需要采购时，应无条件以原中标价格供货并服务。</w:t>
      </w:r>
    </w:p>
    <w:p w:rsidR="00056D58" w:rsidRPr="00056D58" w:rsidRDefault="00056D58" w:rsidP="00056D58">
      <w:pPr>
        <w:spacing w:line="220" w:lineRule="atLeast"/>
        <w:rPr>
          <w:sz w:val="24"/>
        </w:rPr>
      </w:pPr>
      <w:r w:rsidRPr="00056D58">
        <w:rPr>
          <w:rFonts w:hint="eastAsia"/>
          <w:sz w:val="24"/>
        </w:rPr>
        <w:t xml:space="preserve">  6</w:t>
      </w:r>
      <w:r w:rsidRPr="00056D58">
        <w:rPr>
          <w:rFonts w:hint="eastAsia"/>
          <w:sz w:val="24"/>
        </w:rPr>
        <w:t>、如果采购单位能提供书面证明其他本地供应商在售后服务相等的情况下，价格低于中标价格的，采购单位可以放弃原供应商，而直接与报价低的供应商签订合同。</w:t>
      </w:r>
    </w:p>
    <w:p w:rsidR="00056D58" w:rsidRPr="00056D58" w:rsidRDefault="00056D58" w:rsidP="00056D58">
      <w:pPr>
        <w:spacing w:line="220" w:lineRule="atLeast"/>
        <w:rPr>
          <w:sz w:val="24"/>
        </w:rPr>
      </w:pPr>
      <w:r w:rsidRPr="00056D58">
        <w:rPr>
          <w:rFonts w:hint="eastAsia"/>
          <w:sz w:val="24"/>
        </w:rPr>
        <w:t xml:space="preserve">  7.</w:t>
      </w:r>
      <w:r w:rsidRPr="00056D58">
        <w:rPr>
          <w:rFonts w:hint="eastAsia"/>
          <w:sz w:val="24"/>
        </w:rPr>
        <w:t>供应商报价</w:t>
      </w:r>
      <w:r w:rsidR="002960F6">
        <w:rPr>
          <w:rFonts w:hint="eastAsia"/>
          <w:sz w:val="24"/>
        </w:rPr>
        <w:t>价格应不高于省协议价</w:t>
      </w:r>
    </w:p>
    <w:p w:rsidR="00056D58" w:rsidRPr="00056D58" w:rsidRDefault="00056D58" w:rsidP="00056D58">
      <w:pPr>
        <w:spacing w:line="220" w:lineRule="atLeast"/>
        <w:rPr>
          <w:sz w:val="24"/>
        </w:rPr>
      </w:pPr>
      <w:r w:rsidRPr="00056D58">
        <w:rPr>
          <w:rFonts w:hint="eastAsia"/>
          <w:sz w:val="24"/>
        </w:rPr>
        <w:lastRenderedPageBreak/>
        <w:t xml:space="preserve">  </w:t>
      </w:r>
      <w:r w:rsidR="002960F6">
        <w:rPr>
          <w:rFonts w:hint="eastAsia"/>
          <w:sz w:val="24"/>
        </w:rPr>
        <w:t>8</w:t>
      </w:r>
      <w:r w:rsidRPr="00056D58">
        <w:rPr>
          <w:rFonts w:hint="eastAsia"/>
          <w:sz w:val="24"/>
        </w:rPr>
        <w:t>、供应商所报投的商品必须保证货源充足。若所报投的商品缺货，</w:t>
      </w:r>
      <w:r w:rsidR="002960F6">
        <w:rPr>
          <w:rFonts w:hint="eastAsia"/>
          <w:sz w:val="24"/>
        </w:rPr>
        <w:t>必须</w:t>
      </w:r>
      <w:r w:rsidRPr="00056D58">
        <w:rPr>
          <w:rFonts w:hint="eastAsia"/>
          <w:sz w:val="24"/>
        </w:rPr>
        <w:t>在报价不变的情况下工给更高配置的商品。</w:t>
      </w:r>
    </w:p>
    <w:p w:rsidR="00056D58" w:rsidRPr="00056D58" w:rsidRDefault="00056D58" w:rsidP="00056D58">
      <w:pPr>
        <w:spacing w:line="220" w:lineRule="atLeast"/>
        <w:rPr>
          <w:sz w:val="24"/>
        </w:rPr>
      </w:pPr>
      <w:r w:rsidRPr="00056D58">
        <w:rPr>
          <w:rFonts w:hint="eastAsia"/>
          <w:sz w:val="24"/>
        </w:rPr>
        <w:t xml:space="preserve">  </w:t>
      </w:r>
      <w:r w:rsidR="002960F6">
        <w:rPr>
          <w:rFonts w:hint="eastAsia"/>
          <w:sz w:val="24"/>
        </w:rPr>
        <w:t>9</w:t>
      </w:r>
      <w:r w:rsidRPr="00056D58">
        <w:rPr>
          <w:rFonts w:hint="eastAsia"/>
          <w:sz w:val="24"/>
        </w:rPr>
        <w:t>、其他法律法规应尽的责任。</w:t>
      </w:r>
    </w:p>
    <w:p w:rsidR="00056D58" w:rsidRPr="00056D58" w:rsidRDefault="00056D58" w:rsidP="00056D58">
      <w:pPr>
        <w:spacing w:line="220" w:lineRule="atLeast"/>
        <w:rPr>
          <w:sz w:val="24"/>
        </w:rPr>
      </w:pPr>
      <w:r w:rsidRPr="00056D58">
        <w:rPr>
          <w:rFonts w:hint="eastAsia"/>
          <w:sz w:val="24"/>
        </w:rPr>
        <w:t xml:space="preserve">  </w:t>
      </w:r>
      <w:r w:rsidR="002960F6">
        <w:rPr>
          <w:rFonts w:hint="eastAsia"/>
          <w:sz w:val="24"/>
        </w:rPr>
        <w:t>10</w:t>
      </w:r>
      <w:r w:rsidRPr="00056D58">
        <w:rPr>
          <w:rFonts w:hint="eastAsia"/>
          <w:sz w:val="24"/>
        </w:rPr>
        <w:t>、本</w:t>
      </w:r>
      <w:r w:rsidR="008A315E">
        <w:rPr>
          <w:rFonts w:hint="eastAsia"/>
          <w:sz w:val="24"/>
        </w:rPr>
        <w:t>承诺书</w:t>
      </w:r>
      <w:r w:rsidRPr="00056D58">
        <w:rPr>
          <w:rFonts w:hint="eastAsia"/>
          <w:sz w:val="24"/>
        </w:rPr>
        <w:t>一式三份，自承诺书签字盖章之日起生效。</w:t>
      </w:r>
    </w:p>
    <w:p w:rsidR="00056D58" w:rsidRPr="00056D58" w:rsidRDefault="00056D58" w:rsidP="00056D58">
      <w:pPr>
        <w:spacing w:line="220" w:lineRule="atLeast"/>
        <w:rPr>
          <w:b/>
          <w:sz w:val="24"/>
        </w:rPr>
      </w:pPr>
      <w:r w:rsidRPr="00056D58">
        <w:rPr>
          <w:rFonts w:hint="eastAsia"/>
          <w:b/>
          <w:sz w:val="24"/>
        </w:rPr>
        <w:t>三、处罚条例：</w:t>
      </w:r>
    </w:p>
    <w:p w:rsidR="00056D58" w:rsidRPr="00056D58" w:rsidRDefault="00056D58" w:rsidP="00056D58">
      <w:pPr>
        <w:spacing w:line="220" w:lineRule="atLeast"/>
        <w:rPr>
          <w:sz w:val="24"/>
        </w:rPr>
      </w:pPr>
      <w:r w:rsidRPr="00056D58">
        <w:rPr>
          <w:rFonts w:hint="eastAsia"/>
          <w:sz w:val="24"/>
        </w:rPr>
        <w:t xml:space="preserve">  1</w:t>
      </w:r>
      <w:r w:rsidRPr="00056D58">
        <w:rPr>
          <w:rFonts w:hint="eastAsia"/>
          <w:sz w:val="24"/>
        </w:rPr>
        <w:t>、如违反相关法律法规规定，视情节严重，处以警告、限期整改、取消档期供应商资格，暂停协议供货商资格、取消供应商资格，直至整改完毕，方可恢复供应商资格。</w:t>
      </w:r>
    </w:p>
    <w:p w:rsidR="00056D58" w:rsidRPr="00056D58" w:rsidRDefault="00056D58" w:rsidP="00056D58">
      <w:pPr>
        <w:spacing w:line="220" w:lineRule="atLeast"/>
        <w:rPr>
          <w:sz w:val="24"/>
        </w:rPr>
      </w:pPr>
      <w:r w:rsidRPr="00056D58">
        <w:rPr>
          <w:rFonts w:hint="eastAsia"/>
          <w:sz w:val="24"/>
        </w:rPr>
        <w:t xml:space="preserve">  2</w:t>
      </w:r>
      <w:r w:rsidRPr="00056D58">
        <w:rPr>
          <w:rFonts w:hint="eastAsia"/>
          <w:sz w:val="24"/>
        </w:rPr>
        <w:t>、未严格按照所投的价格及承诺的服务供货，所提供的物品非正规渠道的正品货物，直接取消政府协议采购供货资格。</w:t>
      </w:r>
    </w:p>
    <w:p w:rsidR="00056D58" w:rsidRPr="00056D58" w:rsidRDefault="00056D58" w:rsidP="00056D58">
      <w:pPr>
        <w:spacing w:line="220" w:lineRule="atLeast"/>
        <w:rPr>
          <w:sz w:val="24"/>
        </w:rPr>
      </w:pPr>
      <w:r w:rsidRPr="00056D58">
        <w:rPr>
          <w:rFonts w:hint="eastAsia"/>
          <w:sz w:val="24"/>
        </w:rPr>
        <w:t xml:space="preserve">  3</w:t>
      </w:r>
      <w:r w:rsidRPr="00056D58">
        <w:rPr>
          <w:rFonts w:hint="eastAsia"/>
          <w:sz w:val="24"/>
        </w:rPr>
        <w:t>、当年客户满意度出现五次差评的，取消下一年度供应商资格，超过五次的直接取消当年和下一年度供应商资格。</w:t>
      </w:r>
    </w:p>
    <w:p w:rsidR="00056D58" w:rsidRPr="00056D58" w:rsidRDefault="00056D58" w:rsidP="00056D58">
      <w:pPr>
        <w:spacing w:line="220" w:lineRule="atLeast"/>
        <w:rPr>
          <w:sz w:val="24"/>
        </w:rPr>
      </w:pPr>
      <w:r w:rsidRPr="00056D58">
        <w:rPr>
          <w:rFonts w:hint="eastAsia"/>
          <w:sz w:val="24"/>
        </w:rPr>
        <w:t xml:space="preserve">  4</w:t>
      </w:r>
      <w:r w:rsidRPr="00056D58">
        <w:rPr>
          <w:rFonts w:hint="eastAsia"/>
          <w:sz w:val="24"/>
        </w:rPr>
        <w:t>、如果供应商高于同期市场价，经调查核实，按照</w:t>
      </w:r>
      <w:r w:rsidR="002960F6">
        <w:rPr>
          <w:rFonts w:hint="eastAsia"/>
          <w:sz w:val="24"/>
        </w:rPr>
        <w:t>省协议价</w:t>
      </w:r>
      <w:r w:rsidRPr="00056D58">
        <w:rPr>
          <w:rFonts w:hint="eastAsia"/>
          <w:sz w:val="24"/>
        </w:rPr>
        <w:t>的</w:t>
      </w:r>
      <w:r w:rsidRPr="00056D58">
        <w:rPr>
          <w:rFonts w:hint="eastAsia"/>
          <w:sz w:val="24"/>
        </w:rPr>
        <w:t>80%</w:t>
      </w:r>
      <w:r w:rsidRPr="00056D58">
        <w:rPr>
          <w:rFonts w:hint="eastAsia"/>
          <w:sz w:val="24"/>
        </w:rPr>
        <w:t>金额供货给采购单位，并取消当年该货物供应商资格，当年出现</w:t>
      </w:r>
      <w:r w:rsidRPr="00056D58">
        <w:rPr>
          <w:rFonts w:hint="eastAsia"/>
          <w:sz w:val="24"/>
        </w:rPr>
        <w:t>8</w:t>
      </w:r>
      <w:r w:rsidRPr="00056D58">
        <w:rPr>
          <w:rFonts w:hint="eastAsia"/>
          <w:sz w:val="24"/>
        </w:rPr>
        <w:t>次（含）同类问题的，直接取消下一年度协议供应商资格。</w:t>
      </w:r>
    </w:p>
    <w:p w:rsidR="00056D58" w:rsidRPr="00056D58" w:rsidRDefault="00056D58" w:rsidP="00056D58">
      <w:pPr>
        <w:spacing w:line="220" w:lineRule="atLeast"/>
        <w:rPr>
          <w:sz w:val="24"/>
        </w:rPr>
      </w:pPr>
    </w:p>
    <w:p w:rsidR="00056D58" w:rsidRPr="00056D58" w:rsidRDefault="00F97238" w:rsidP="00056D58">
      <w:pPr>
        <w:wordWrap w:val="0"/>
        <w:spacing w:line="220" w:lineRule="atLeast"/>
        <w:jc w:val="right"/>
        <w:rPr>
          <w:sz w:val="24"/>
        </w:rPr>
      </w:pPr>
      <w:r>
        <w:rPr>
          <w:rFonts w:hint="eastAsia"/>
          <w:sz w:val="24"/>
        </w:rPr>
        <w:t>承诺人（</w:t>
      </w:r>
      <w:r w:rsidRPr="00056D58">
        <w:rPr>
          <w:rFonts w:hint="eastAsia"/>
          <w:sz w:val="24"/>
        </w:rPr>
        <w:t>法定代表人</w:t>
      </w:r>
      <w:r>
        <w:rPr>
          <w:rFonts w:hint="eastAsia"/>
          <w:sz w:val="24"/>
        </w:rPr>
        <w:t>）、公司名称、盖章</w:t>
      </w:r>
      <w:r w:rsidRPr="00056D58">
        <w:rPr>
          <w:rFonts w:hint="eastAsia"/>
          <w:sz w:val="24"/>
        </w:rPr>
        <w:t>：</w:t>
      </w:r>
      <w:r w:rsidR="00056D58" w:rsidRPr="00056D58">
        <w:rPr>
          <w:rFonts w:hint="eastAsia"/>
          <w:sz w:val="24"/>
        </w:rPr>
        <w:t xml:space="preserve">                          </w:t>
      </w:r>
    </w:p>
    <w:p w:rsidR="00056D58" w:rsidRPr="00056D58" w:rsidRDefault="00056D58" w:rsidP="00056D58">
      <w:pPr>
        <w:spacing w:line="220" w:lineRule="atLeast"/>
        <w:jc w:val="right"/>
        <w:rPr>
          <w:sz w:val="24"/>
        </w:rPr>
      </w:pPr>
    </w:p>
    <w:p w:rsidR="00056D58" w:rsidRPr="00056D58" w:rsidRDefault="00056D58" w:rsidP="00056D58">
      <w:pPr>
        <w:spacing w:line="220" w:lineRule="atLeast"/>
        <w:jc w:val="right"/>
        <w:rPr>
          <w:sz w:val="24"/>
        </w:rPr>
      </w:pPr>
      <w:r w:rsidRPr="00056D58">
        <w:rPr>
          <w:rFonts w:hint="eastAsia"/>
          <w:sz w:val="24"/>
        </w:rPr>
        <w:t>_____</w:t>
      </w:r>
      <w:r w:rsidRPr="00056D58">
        <w:rPr>
          <w:rFonts w:hint="eastAsia"/>
          <w:sz w:val="24"/>
        </w:rPr>
        <w:t>年</w:t>
      </w:r>
      <w:r w:rsidRPr="00056D58">
        <w:rPr>
          <w:rFonts w:hint="eastAsia"/>
          <w:sz w:val="24"/>
        </w:rPr>
        <w:t>___</w:t>
      </w:r>
      <w:r w:rsidRPr="00056D58">
        <w:rPr>
          <w:rFonts w:hint="eastAsia"/>
          <w:sz w:val="24"/>
        </w:rPr>
        <w:t>月</w:t>
      </w:r>
      <w:r w:rsidRPr="00056D58">
        <w:rPr>
          <w:rFonts w:hint="eastAsia"/>
          <w:sz w:val="24"/>
        </w:rPr>
        <w:t>___</w:t>
      </w:r>
      <w:r w:rsidRPr="00056D58">
        <w:rPr>
          <w:rFonts w:hint="eastAsia"/>
          <w:sz w:val="24"/>
        </w:rPr>
        <w:t>日</w:t>
      </w:r>
    </w:p>
    <w:p w:rsidR="00056D58" w:rsidRPr="00056D58" w:rsidRDefault="00056D58" w:rsidP="00056D58">
      <w:pPr>
        <w:spacing w:line="220" w:lineRule="atLeast"/>
        <w:rPr>
          <w:sz w:val="24"/>
        </w:rPr>
      </w:pPr>
    </w:p>
    <w:sectPr w:rsidR="00056D58" w:rsidRPr="00056D5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D25" w:rsidRDefault="00761D25" w:rsidP="0012706C">
      <w:pPr>
        <w:spacing w:after="0"/>
      </w:pPr>
      <w:r>
        <w:separator/>
      </w:r>
    </w:p>
  </w:endnote>
  <w:endnote w:type="continuationSeparator" w:id="0">
    <w:p w:rsidR="00761D25" w:rsidRDefault="00761D25" w:rsidP="001270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D25" w:rsidRDefault="00761D25" w:rsidP="0012706C">
      <w:pPr>
        <w:spacing w:after="0"/>
      </w:pPr>
      <w:r>
        <w:separator/>
      </w:r>
    </w:p>
  </w:footnote>
  <w:footnote w:type="continuationSeparator" w:id="0">
    <w:p w:rsidR="00761D25" w:rsidRDefault="00761D25" w:rsidP="0012706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56D58"/>
    <w:rsid w:val="00113409"/>
    <w:rsid w:val="0012706C"/>
    <w:rsid w:val="00152940"/>
    <w:rsid w:val="001F3BB6"/>
    <w:rsid w:val="002960F6"/>
    <w:rsid w:val="00323B43"/>
    <w:rsid w:val="003D19AA"/>
    <w:rsid w:val="003D37D8"/>
    <w:rsid w:val="00426133"/>
    <w:rsid w:val="004358AB"/>
    <w:rsid w:val="006E6A5A"/>
    <w:rsid w:val="00751B5D"/>
    <w:rsid w:val="00761D25"/>
    <w:rsid w:val="00806C5B"/>
    <w:rsid w:val="008113CE"/>
    <w:rsid w:val="008A315E"/>
    <w:rsid w:val="008B7726"/>
    <w:rsid w:val="009E44D2"/>
    <w:rsid w:val="00C72C40"/>
    <w:rsid w:val="00C93CF9"/>
    <w:rsid w:val="00CC67DF"/>
    <w:rsid w:val="00D31D50"/>
    <w:rsid w:val="00DA50C0"/>
    <w:rsid w:val="00DF467D"/>
    <w:rsid w:val="00F97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56D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6D58"/>
    <w:rPr>
      <w:rFonts w:ascii="Tahoma" w:hAnsi="Tahoma"/>
      <w:b/>
      <w:bCs/>
      <w:kern w:val="44"/>
      <w:sz w:val="44"/>
      <w:szCs w:val="44"/>
    </w:rPr>
  </w:style>
  <w:style w:type="paragraph" w:styleId="a3">
    <w:name w:val="header"/>
    <w:basedOn w:val="a"/>
    <w:link w:val="Char"/>
    <w:uiPriority w:val="99"/>
    <w:semiHidden/>
    <w:unhideWhenUsed/>
    <w:rsid w:val="001270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706C"/>
    <w:rPr>
      <w:rFonts w:ascii="Tahoma" w:hAnsi="Tahoma"/>
      <w:sz w:val="18"/>
      <w:szCs w:val="18"/>
    </w:rPr>
  </w:style>
  <w:style w:type="paragraph" w:styleId="a4">
    <w:name w:val="footer"/>
    <w:basedOn w:val="a"/>
    <w:link w:val="Char0"/>
    <w:uiPriority w:val="99"/>
    <w:semiHidden/>
    <w:unhideWhenUsed/>
    <w:rsid w:val="0012706C"/>
    <w:pPr>
      <w:tabs>
        <w:tab w:val="center" w:pos="4153"/>
        <w:tab w:val="right" w:pos="8306"/>
      </w:tabs>
    </w:pPr>
    <w:rPr>
      <w:sz w:val="18"/>
      <w:szCs w:val="18"/>
    </w:rPr>
  </w:style>
  <w:style w:type="character" w:customStyle="1" w:styleId="Char0">
    <w:name w:val="页脚 Char"/>
    <w:basedOn w:val="a0"/>
    <w:link w:val="a4"/>
    <w:uiPriority w:val="99"/>
    <w:semiHidden/>
    <w:rsid w:val="0012706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cp:lastPrinted>2017-12-14T03:10:00Z</cp:lastPrinted>
  <dcterms:created xsi:type="dcterms:W3CDTF">2008-09-11T17:20:00Z</dcterms:created>
  <dcterms:modified xsi:type="dcterms:W3CDTF">2017-12-18T01:38:00Z</dcterms:modified>
</cp:coreProperties>
</file>