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spacing w:before="120" w:after="120" w:line="400" w:lineRule="exact"/>
        <w:ind w:leftChars="0"/>
        <w:jc w:val="center"/>
        <w:rPr>
          <w:rFonts w:hint="eastAsia" w:eastAsia="黑体"/>
          <w:b w:val="0"/>
          <w:bCs w:val="0"/>
          <w:sz w:val="32"/>
        </w:rPr>
      </w:pPr>
      <w:r>
        <w:rPr>
          <w:rFonts w:hint="eastAsia" w:eastAsia="黑体"/>
          <w:b w:val="0"/>
          <w:bCs w:val="0"/>
          <w:sz w:val="32"/>
          <w:lang w:val="en-US" w:eastAsia="zh-CN"/>
        </w:rPr>
        <w:t>小王村村部综合楼-景观、道路、排水工程</w:t>
      </w:r>
      <w:r>
        <w:rPr>
          <w:rFonts w:hint="eastAsia"/>
          <w:b w:val="0"/>
          <w:bCs w:val="0"/>
          <w:sz w:val="32"/>
          <w:lang w:val="en-US" w:eastAsia="zh-CN"/>
        </w:rPr>
        <w:t>施工</w:t>
      </w:r>
      <w:r>
        <w:rPr>
          <w:rFonts w:hint="eastAsia" w:eastAsia="黑体"/>
          <w:b w:val="0"/>
          <w:bCs w:val="0"/>
          <w:sz w:val="32"/>
        </w:rPr>
        <w:t>招标公告</w:t>
      </w:r>
    </w:p>
    <w:p>
      <w:pPr>
        <w:spacing w:line="440" w:lineRule="exact"/>
        <w:ind w:firstLine="840" w:firstLineChars="350"/>
        <w:rPr>
          <w:rFonts w:hint="eastAsia"/>
          <w:color w:val="000000"/>
          <w:sz w:val="24"/>
          <w:szCs w:val="24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招标条件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本招标项目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小王村村部综合楼-景观、道路、排水工程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已由相关部门批准建设，招标人（项目业主）为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玉环市楚门镇小王村经济合作社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，建设资金来自于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自筹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，委托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浙江建通工程建设管理有限公司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进行招标代理。项目已具备招标条件，现对本项目的施工进行公开招标。</w:t>
      </w:r>
    </w:p>
    <w:p>
      <w:pPr>
        <w:numPr>
          <w:ilvl w:val="0"/>
          <w:numId w:val="0"/>
        </w:numPr>
        <w:ind w:firstLine="420"/>
        <w:jc w:val="both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ind w:firstLine="420"/>
        <w:jc w:val="both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项目概况与招标范围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2.1 项目概况：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2.1.1该工程由玉环市楚门镇小王村经济合作社负责建设。该工程位于玉环市楚门镇小王村村部综合楼内,主要工程内容包括综合楼内的排水管的新建、道路铺设（绿化以及化粪池不含在内）。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2.1.2 本工程招标控制价：765088元；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2.2招标范围：招标人提供的施工图纸和预算书所包含的工程量（详见招标人预算书）；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2.3本次招标分为：一个标段；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2.4工期要求：45天（日历天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2.5质量标准：合格。</w:t>
      </w:r>
    </w:p>
    <w:p>
      <w:pPr>
        <w:numPr>
          <w:ilvl w:val="0"/>
          <w:numId w:val="0"/>
        </w:numPr>
        <w:ind w:firstLine="42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投标人资格要求：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3.1 本次招标要求投标人须具备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  <w:t>市政公用工程施工总承包三级及以上资质，并在人员、设备、资金等方面具有相应的施工能力。</w:t>
      </w:r>
    </w:p>
    <w:p>
      <w:pPr>
        <w:numPr>
          <w:ilvl w:val="0"/>
          <w:numId w:val="0"/>
        </w:numPr>
        <w:ind w:leftChars="0"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3.2 本工程招标要求项目负责人须具备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  <w:t>市政公用工程专业的注册建造师贰级及以上和“三类人员”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u w:val="single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  <w:t>类证书，在建项目不作要求。</w:t>
      </w:r>
    </w:p>
    <w:p>
      <w:pPr>
        <w:numPr>
          <w:ilvl w:val="0"/>
          <w:numId w:val="0"/>
        </w:numPr>
        <w:ind w:leftChars="0"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3.3 投标人若为浙江省外企业，须出具有效的《省外企业进浙承接业务备案证明》。</w:t>
      </w:r>
    </w:p>
    <w:p>
      <w:pPr>
        <w:numPr>
          <w:ilvl w:val="0"/>
          <w:numId w:val="0"/>
        </w:numPr>
        <w:ind w:leftChars="0"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3.4投标人（包括法定代表人和项目负责人）无行贿犯罪记录（由投标文件提交截止之日上溯3年）。</w:t>
      </w:r>
    </w:p>
    <w:p>
      <w:pPr>
        <w:numPr>
          <w:ilvl w:val="0"/>
          <w:numId w:val="0"/>
        </w:numPr>
        <w:ind w:leftChars="0"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3.5 本次招标不接受联合体投标。</w:t>
      </w:r>
    </w:p>
    <w:p>
      <w:pPr>
        <w:numPr>
          <w:ilvl w:val="0"/>
          <w:numId w:val="0"/>
        </w:numPr>
        <w:ind w:leftChars="0"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本次招标实行资格后审，资格审查的具体要求见招标文件。资格后审不合格的投标人投标文件将按无效标处理。</w:t>
      </w:r>
    </w:p>
    <w:p>
      <w:pPr>
        <w:numPr>
          <w:ilvl w:val="0"/>
          <w:numId w:val="0"/>
        </w:numPr>
        <w:ind w:leftChars="0"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招标文件的获取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right="0" w:firstLine="420" w:firstLineChars="20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u w:val="none"/>
          <w:lang w:val="en-US" w:eastAsia="zh-CN" w:bidi="ar-SA"/>
        </w:rPr>
        <w:t>4.1 在玉环市公共资源交易中心网站（http：//www.yhjyzx.com）乡镇平台招标公告附件处下载本工程招标文件等。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42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u w:val="none"/>
          <w:lang w:val="en-US" w:eastAsia="zh-CN" w:bidi="ar-SA"/>
        </w:rPr>
        <w:t>4.2 招标人不统一组织现场踏勘和召开投标预备会，投标人视需要自行前往现场进行踏勘。</w:t>
      </w:r>
    </w:p>
    <w:p>
      <w:pPr>
        <w:numPr>
          <w:ilvl w:val="0"/>
          <w:numId w:val="0"/>
        </w:numPr>
        <w:ind w:leftChars="0" w:firstLine="48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5.  投标文件的递交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ind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5.1 投标文件递交的截止时间（投标截止时间，下同）为 2018 年 7 月 5 日9 时30 分，递交地点为玉环市楚门镇行政审批服务中心二楼开标室（楚门环保路）。</w:t>
      </w:r>
    </w:p>
    <w:p>
      <w:pPr>
        <w:numPr>
          <w:ilvl w:val="0"/>
          <w:numId w:val="0"/>
        </w:numPr>
        <w:ind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5.2 逾期送达的或者未送达指定地点的投标文件，招标人不予受理。</w:t>
      </w:r>
    </w:p>
    <w:p>
      <w:pPr>
        <w:numPr>
          <w:ilvl w:val="0"/>
          <w:numId w:val="0"/>
        </w:numPr>
        <w:ind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ind w:firstLine="44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6.  联系方式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590" w:hanging="7590" w:hangingChars="36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招 标 人：</w:t>
      </w:r>
      <w:r>
        <w:rPr>
          <w:rFonts w:hint="eastAsia" w:ascii="宋体" w:hAnsi="宋体" w:eastAsia="宋体" w:cs="宋体"/>
          <w:b/>
          <w:bCs/>
          <w:sz w:val="21"/>
          <w:szCs w:val="21"/>
          <w:u w:val="single"/>
          <w:lang w:val="en-US" w:eastAsia="zh-CN"/>
        </w:rPr>
        <w:t xml:space="preserve"> 玉环市楚门镇小王村经济合作社</w:t>
      </w: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联 系 人：</w:t>
      </w:r>
      <w:r>
        <w:rPr>
          <w:rFonts w:hint="eastAsia" w:ascii="宋体" w:hAnsi="宋体" w:eastAsia="宋体" w:cs="宋体"/>
          <w:b/>
          <w:bCs/>
          <w:sz w:val="21"/>
          <w:szCs w:val="21"/>
          <w:u w:val="single"/>
          <w:lang w:val="en-US" w:eastAsia="zh-CN"/>
        </w:rPr>
        <w:t xml:space="preserve"> 张先生   </w:t>
      </w: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电   话：</w:t>
      </w:r>
      <w:r>
        <w:rPr>
          <w:rFonts w:hint="eastAsia" w:ascii="宋体" w:hAnsi="宋体" w:eastAsia="宋体" w:cs="宋体"/>
          <w:b/>
          <w:bCs/>
          <w:sz w:val="21"/>
          <w:szCs w:val="21"/>
          <w:u w:val="single"/>
          <w:lang w:val="en-US" w:eastAsia="zh-CN"/>
        </w:rPr>
        <w:t xml:space="preserve">13706866909  </w:t>
      </w: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 xml:space="preserve">  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招标代理机构：</w:t>
      </w:r>
      <w:r>
        <w:rPr>
          <w:rFonts w:hint="eastAsia" w:ascii="宋体" w:hAnsi="宋体" w:eastAsia="宋体" w:cs="宋体"/>
          <w:b/>
          <w:bCs/>
          <w:sz w:val="21"/>
          <w:szCs w:val="21"/>
          <w:u w:val="single"/>
          <w:lang w:val="en-US" w:eastAsia="zh-CN"/>
        </w:rPr>
        <w:t>浙江建通工程建设管理有限公司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 xml:space="preserve"> 联 系 人：</w:t>
      </w:r>
      <w:r>
        <w:rPr>
          <w:rFonts w:hint="eastAsia" w:ascii="宋体" w:hAnsi="宋体" w:eastAsia="宋体" w:cs="宋体"/>
          <w:b/>
          <w:bCs/>
          <w:sz w:val="21"/>
          <w:szCs w:val="21"/>
          <w:u w:val="single"/>
          <w:lang w:val="en-US" w:eastAsia="zh-CN"/>
        </w:rPr>
        <w:t xml:space="preserve"> 任先生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电    话：</w:t>
      </w:r>
      <w:r>
        <w:rPr>
          <w:rFonts w:hint="eastAsia" w:ascii="宋体" w:hAnsi="宋体" w:eastAsia="宋体" w:cs="宋体"/>
          <w:b/>
          <w:bCs/>
          <w:sz w:val="21"/>
          <w:szCs w:val="21"/>
          <w:u w:val="single"/>
          <w:lang w:val="en-US" w:eastAsia="zh-CN"/>
        </w:rPr>
        <w:t xml:space="preserve"> 15888641744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04B9D"/>
    <w:multiLevelType w:val="singleLevel"/>
    <w:tmpl w:val="5A604B9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604BAB"/>
    <w:multiLevelType w:val="singleLevel"/>
    <w:tmpl w:val="5A604B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93641"/>
    <w:rsid w:val="25893641"/>
    <w:rsid w:val="36FC2DF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120" w:after="120"/>
      <w:jc w:val="center"/>
      <w:outlineLvl w:val="0"/>
    </w:pPr>
    <w:rPr>
      <w:rFonts w:ascii="黑体" w:eastAsia="黑体"/>
      <w:b/>
      <w:kern w:val="44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eastAsia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LT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2018-06-28T06:43:00Z</dcterms:created>
  <dc:creator>暖    色      ☀</dc:creator>
  <cp:lastModifiedBy>暖    色      ☀</cp:lastModifiedBy>
  <dcterms:modified xsi:type="dcterms:W3CDTF">2018-06-28T08:01:55Z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