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C6C4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62517"/>
            <wp:effectExtent l="19050" t="0" r="2540" b="0"/>
            <wp:docPr id="1" name="图片 1" descr="C:\Users\Administrator\Desktop\住建规划局农村生活污水系统维护\农村污水终端设施统计（盖章件）乡镇统计\农村污水终端设施统计（盖章件）乡镇统计\农村污水终端设施统计（盖章件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住建规划局农村生活污水系统维护\农村污水终端设施统计（盖章件）乡镇统计\农村污水终端设施统计（盖章件）乡镇统计\农村污水终端设施统计（盖章件）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2" name="图片 2" descr="C:\Users\Administrator\Desktop\住建规划局农村生活污水系统维护\农村污水终端设施统计（盖章件）乡镇统计\农村污水终端设施统计（盖章件）乡镇统计\农村污水终端设施统计（盖章件）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住建规划局农村生活污水系统维护\农村污水终端设施统计（盖章件）乡镇统计\农村污水终端设施统计（盖章件）乡镇统计\农村污水终端设施统计（盖章件）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3" name="图片 3" descr="C:\Users\Administrator\Desktop\住建规划局农村生活污水系统维护\农村污水终端设施统计（盖章件）乡镇统计\农村污水终端设施统计（盖章件）乡镇统计\农村污水终端设施统计（盖章件）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住建规划局农村生活污水系统维护\农村污水终端设施统计（盖章件）乡镇统计\农村污水终端设施统计（盖章件）乡镇统计\农村污水终端设施统计（盖章件）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4" name="图片 4" descr="C:\Users\Administrator\Desktop\住建规划局农村生活污水系统维护\农村污水终端设施统计（盖章件）乡镇统计\农村污水终端设施统计（盖章件）乡镇统计\农村污水终端设施统计（盖章件）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住建规划局农村生活污水系统维护\农村污水终端设施统计（盖章件）乡镇统计\农村污水终端设施统计（盖章件）乡镇统计\农村污水终端设施统计（盖章件）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5" name="图片 5" descr="C:\Users\Administrator\Desktop\住建规划局农村生活污水系统维护\农村污水终端设施统计（盖章件）乡镇统计\农村污水终端设施统计（盖章件）乡镇统计\农村污水终端设施统计（盖章件）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住建规划局农村生活污水系统维护\农村污水终端设施统计（盖章件）乡镇统计\农村污水终端设施统计（盖章件）乡镇统计\农村污水终端设施统计（盖章件）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6" name="图片 6" descr="C:\Users\Administrator\Desktop\住建规划局农村生活污水系统维护\农村污水终端设施统计（盖章件）乡镇统计\农村污水终端设施统计（盖章件）乡镇统计\农村污水终端设施统计（盖章件）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住建规划局农村生活污水系统维护\农村污水终端设施统计（盖章件）乡镇统计\农村污水终端设施统计（盖章件）乡镇统计\农村污水终端设施统计（盖章件）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7" name="图片 7" descr="C:\Users\Administrator\Desktop\住建规划局农村生活污水系统维护\农村污水终端设施统计（盖章件）乡镇统计\农村污水终端设施统计（盖章件）乡镇统计\农村污水终端设施统计（盖章件）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住建规划局农村生活污水系统维护\农村污水终端设施统计（盖章件）乡镇统计\农村污水终端设施统计（盖章件）乡镇统计\农村污水终端设施统计（盖章件）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8" name="图片 8" descr="C:\Users\Administrator\Desktop\住建规划局农村生活污水系统维护\农村污水终端设施统计（盖章件）乡镇统计\农村污水终端设施统计（盖章件）乡镇统计\农村污水终端设施统计（盖章件）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住建规划局农村生活污水系统维护\农村污水终端设施统计（盖章件）乡镇统计\农村污水终端设施统计（盖章件）乡镇统计\农村污水终端设施统计（盖章件）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9" name="图片 9" descr="C:\Users\Administrator\Desktop\住建规划局农村生活污水系统维护\农村污水终端设施统计（盖章件）乡镇统计\农村污水终端设施统计（盖章件）乡镇统计\农村污水终端设施统计（盖章件）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住建规划局农村生活污水系统维护\农村污水终端设施统计（盖章件）乡镇统计\农村污水终端设施统计（盖章件）乡镇统计\农村污水终端设施统计（盖章件）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0" name="图片 10" descr="C:\Users\Administrator\Desktop\住建规划局农村生活污水系统维护\农村污水终端设施统计（盖章件）乡镇统计\农村污水终端设施统计（盖章件）乡镇统计\农村污水终端设施统计（盖章件）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住建规划局农村生活污水系统维护\农村污水终端设施统计（盖章件）乡镇统计\农村污水终端设施统计（盖章件）乡镇统计\农村污水终端设施统计（盖章件）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1" name="图片 11" descr="C:\Users\Administrator\Desktop\住建规划局农村生活污水系统维护\农村污水终端设施统计（盖章件）乡镇统计\农村污水终端设施统计（盖章件）乡镇统计\农村污水终端设施统计（盖章件）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住建规划局农村生活污水系统维护\农村污水终端设施统计（盖章件）乡镇统计\农村污水终端设施统计（盖章件）乡镇统计\农村污水终端设施统计（盖章件）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17"/>
            <wp:effectExtent l="19050" t="0" r="2540" b="0"/>
            <wp:docPr id="12" name="图片 12" descr="C:\Users\Administrator\Desktop\住建规划局农村生活污水系统维护\农村污水终端设施统计（盖章件）乡镇统计\农村污水终端设施统计（盖章件）乡镇统计\农村污水终端设施统计（盖章件）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住建规划局农村生活污水系统维护\农村污水终端设施统计（盖章件）乡镇统计\农村污水终端设施统计（盖章件）乡镇统计\农村污水终端设施统计（盖章件）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C6C4B"/>
    <w:rsid w:val="00D31D50"/>
    <w:rsid w:val="00F75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C4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6C4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2018-11-20T01:35:00Z</dcterms:modified>
</cp:coreProperties>
</file>