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DC2" w:rsidRDefault="00CD1DC2" w:rsidP="00CD1DC2">
      <w:pPr>
        <w:pStyle w:val="BodyText"/>
        <w:ind w:rightChars="-137" w:right="31680"/>
        <w:rPr>
          <w:rFonts w:ascii="Times New Roman" w:hAnsi="Times New Roman" w:cs="Times New Roman"/>
          <w:sz w:val="20"/>
          <w:szCs w:val="20"/>
        </w:rPr>
      </w:pPr>
    </w:p>
    <w:p w:rsidR="00CD1DC2" w:rsidRDefault="00CD1DC2" w:rsidP="00346BFE">
      <w:pPr>
        <w:autoSpaceDE/>
        <w:autoSpaceDN/>
        <w:spacing w:line="600" w:lineRule="exact"/>
        <w:ind w:rightChars="-137" w:right="31680"/>
        <w:jc w:val="center"/>
        <w:rPr>
          <w:rFonts w:ascii="Times New Roman" w:eastAsia="黑体" w:hAnsi="Times New Roman" w:cs="Times New Roman"/>
          <w:kern w:val="2"/>
          <w:sz w:val="40"/>
          <w:szCs w:val="40"/>
          <w:lang w:val="en-US"/>
        </w:rPr>
      </w:pPr>
      <w:r>
        <w:rPr>
          <w:rFonts w:ascii="Times New Roman" w:eastAsia="黑体" w:hAnsi="Times New Roman" w:cs="Times New Roman"/>
          <w:kern w:val="2"/>
          <w:sz w:val="40"/>
          <w:szCs w:val="40"/>
          <w:lang w:val="en-US"/>
        </w:rPr>
        <w:t>S226(76</w:t>
      </w:r>
      <w:r>
        <w:rPr>
          <w:rFonts w:ascii="Times New Roman" w:eastAsia="黑体" w:hAnsi="Times New Roman" w:cs="黑体" w:hint="eastAsia"/>
          <w:kern w:val="2"/>
          <w:sz w:val="40"/>
          <w:szCs w:val="40"/>
          <w:lang w:val="en-US"/>
        </w:rPr>
        <w:t>省道</w:t>
      </w:r>
      <w:r>
        <w:rPr>
          <w:rFonts w:ascii="Times New Roman" w:eastAsia="黑体" w:hAnsi="Times New Roman" w:cs="Times New Roman"/>
          <w:kern w:val="2"/>
          <w:sz w:val="40"/>
          <w:szCs w:val="40"/>
          <w:lang w:val="en-US"/>
        </w:rPr>
        <w:t>)</w:t>
      </w:r>
      <w:r>
        <w:rPr>
          <w:rFonts w:ascii="Times New Roman" w:eastAsia="黑体" w:hAnsi="Times New Roman" w:cs="黑体" w:hint="eastAsia"/>
          <w:kern w:val="2"/>
          <w:sz w:val="40"/>
          <w:szCs w:val="40"/>
          <w:lang w:val="en-US"/>
        </w:rPr>
        <w:t>玉环龙溪至坎门段改建工程跨海桥梁漩门湾三桥项目海域环境影响评价跟踪监测</w:t>
      </w:r>
    </w:p>
    <w:p w:rsidR="00CD1DC2" w:rsidRDefault="00CD1DC2" w:rsidP="00346BFE">
      <w:pPr>
        <w:pStyle w:val="BodyText"/>
        <w:ind w:rightChars="-137" w:right="31680"/>
        <w:rPr>
          <w:rFonts w:ascii="Times New Roman" w:hAnsi="Times New Roman" w:cs="Times New Roman"/>
          <w:b/>
          <w:bCs/>
          <w:sz w:val="32"/>
          <w:szCs w:val="32"/>
        </w:rPr>
      </w:pPr>
    </w:p>
    <w:p w:rsidR="00CD1DC2" w:rsidRDefault="00CD1DC2" w:rsidP="00346BFE">
      <w:pPr>
        <w:pStyle w:val="BodyText"/>
        <w:ind w:rightChars="-137" w:right="31680"/>
        <w:rPr>
          <w:rFonts w:ascii="Times New Roman" w:hAnsi="Times New Roman" w:cs="Times New Roman"/>
          <w:sz w:val="40"/>
          <w:szCs w:val="40"/>
        </w:rPr>
      </w:pPr>
    </w:p>
    <w:p w:rsidR="00CD1DC2" w:rsidRDefault="00CD1DC2" w:rsidP="00346BFE">
      <w:pPr>
        <w:pStyle w:val="BodyText"/>
        <w:ind w:rightChars="-137" w:right="31680"/>
        <w:rPr>
          <w:rFonts w:ascii="Times New Roman" w:hAnsi="Times New Roman" w:cs="Times New Roman"/>
          <w:sz w:val="40"/>
          <w:szCs w:val="40"/>
        </w:rPr>
      </w:pPr>
    </w:p>
    <w:p w:rsidR="00CD1DC2" w:rsidRDefault="00CD1DC2" w:rsidP="00346BFE">
      <w:pPr>
        <w:pStyle w:val="BodyText"/>
        <w:ind w:rightChars="-137" w:right="31680"/>
        <w:rPr>
          <w:rFonts w:ascii="Times New Roman" w:hAnsi="Times New Roman" w:cs="Times New Roman"/>
          <w:sz w:val="40"/>
          <w:szCs w:val="40"/>
        </w:rPr>
      </w:pPr>
    </w:p>
    <w:p w:rsidR="00CD1DC2" w:rsidRDefault="00CD1DC2" w:rsidP="00346BFE">
      <w:pPr>
        <w:pStyle w:val="BodyText"/>
        <w:ind w:rightChars="-137" w:right="31680"/>
        <w:rPr>
          <w:rFonts w:ascii="Times New Roman" w:hAnsi="Times New Roman" w:cs="Times New Roman"/>
          <w:sz w:val="40"/>
          <w:szCs w:val="40"/>
        </w:rPr>
      </w:pPr>
    </w:p>
    <w:p w:rsidR="00CD1DC2" w:rsidRDefault="00CD1DC2" w:rsidP="00346BFE">
      <w:pPr>
        <w:wordWrap w:val="0"/>
        <w:autoSpaceDE/>
        <w:autoSpaceDN/>
        <w:ind w:rightChars="-137" w:right="31680"/>
        <w:jc w:val="center"/>
        <w:rPr>
          <w:rFonts w:ascii="Times New Roman" w:eastAsia="黑体" w:hAnsi="Times New Roman" w:cs="Times New Roman"/>
          <w:kern w:val="2"/>
          <w:sz w:val="84"/>
          <w:szCs w:val="84"/>
          <w:lang w:val="en-US"/>
        </w:rPr>
      </w:pPr>
      <w:r>
        <w:rPr>
          <w:rFonts w:ascii="Times New Roman" w:eastAsia="黑体" w:hAnsi="Times New Roman" w:cs="黑体" w:hint="eastAsia"/>
          <w:kern w:val="2"/>
          <w:sz w:val="84"/>
          <w:szCs w:val="84"/>
          <w:lang w:val="en-US"/>
        </w:rPr>
        <w:t>招标文件</w:t>
      </w:r>
    </w:p>
    <w:p w:rsidR="00CD1DC2" w:rsidRDefault="00CD1DC2" w:rsidP="00346BFE">
      <w:pPr>
        <w:pStyle w:val="BodyText"/>
        <w:ind w:rightChars="-137" w:right="31680"/>
        <w:rPr>
          <w:rFonts w:ascii="Times New Roman" w:hAnsi="Times New Roman" w:cs="Times New Roman"/>
          <w:sz w:val="96"/>
          <w:szCs w:val="96"/>
        </w:rPr>
      </w:pPr>
    </w:p>
    <w:p w:rsidR="00CD1DC2" w:rsidRDefault="00CD1DC2" w:rsidP="00346BFE">
      <w:pPr>
        <w:pStyle w:val="BodyText"/>
        <w:ind w:rightChars="-137" w:right="31680"/>
        <w:rPr>
          <w:rFonts w:ascii="Times New Roman" w:hAnsi="Times New Roman" w:cs="Times New Roman"/>
          <w:sz w:val="96"/>
          <w:szCs w:val="96"/>
        </w:rPr>
      </w:pPr>
      <w:bookmarkStart w:id="0" w:name="_GoBack"/>
      <w:bookmarkEnd w:id="0"/>
    </w:p>
    <w:p w:rsidR="00CD1DC2" w:rsidRDefault="00CD1DC2" w:rsidP="00346BFE">
      <w:pPr>
        <w:pStyle w:val="BodyText"/>
        <w:ind w:rightChars="-137" w:right="31680"/>
        <w:rPr>
          <w:rFonts w:ascii="Times New Roman" w:hAnsi="Times New Roman" w:cs="Times New Roman"/>
          <w:sz w:val="96"/>
          <w:szCs w:val="96"/>
        </w:rPr>
      </w:pPr>
    </w:p>
    <w:p w:rsidR="00CD1DC2" w:rsidRDefault="00CD1DC2" w:rsidP="00346BFE">
      <w:pPr>
        <w:pStyle w:val="BodyText"/>
        <w:ind w:rightChars="-137" w:right="31680"/>
        <w:rPr>
          <w:rFonts w:ascii="Times New Roman" w:hAnsi="Times New Roman" w:cs="Times New Roman"/>
          <w:sz w:val="96"/>
          <w:szCs w:val="96"/>
        </w:rPr>
      </w:pPr>
    </w:p>
    <w:p w:rsidR="00CD1DC2" w:rsidRDefault="00CD1DC2" w:rsidP="00346BFE">
      <w:pPr>
        <w:pStyle w:val="BodyText"/>
        <w:ind w:rightChars="-137" w:right="31680"/>
        <w:rPr>
          <w:rFonts w:ascii="Times New Roman" w:hAnsi="Times New Roman" w:cs="Times New Roman"/>
          <w:sz w:val="96"/>
          <w:szCs w:val="96"/>
        </w:rPr>
      </w:pPr>
    </w:p>
    <w:p w:rsidR="00CD1DC2" w:rsidRDefault="00CD1DC2" w:rsidP="00346BFE">
      <w:pPr>
        <w:autoSpaceDE/>
        <w:autoSpaceDN/>
        <w:spacing w:line="480" w:lineRule="auto"/>
        <w:ind w:rightChars="-137" w:right="31680" w:firstLineChars="481" w:firstLine="31680"/>
        <w:jc w:val="both"/>
        <w:rPr>
          <w:rFonts w:ascii="Times New Roman" w:eastAsia="黑体" w:hAnsi="Times New Roman" w:cs="Times New Roman"/>
          <w:kern w:val="2"/>
          <w:sz w:val="32"/>
          <w:szCs w:val="32"/>
          <w:lang w:val="en-US"/>
        </w:rPr>
      </w:pPr>
      <w:r>
        <w:rPr>
          <w:rFonts w:ascii="Times New Roman" w:eastAsia="黑体" w:hAnsi="Times New Roman" w:cs="黑体" w:hint="eastAsia"/>
          <w:kern w:val="2"/>
          <w:sz w:val="32"/>
          <w:szCs w:val="32"/>
          <w:lang w:val="en-US"/>
        </w:rPr>
        <w:t>招标人：玉环市交通投资集团有限公司</w:t>
      </w:r>
    </w:p>
    <w:p w:rsidR="00CD1DC2" w:rsidRDefault="00CD1DC2" w:rsidP="00346BFE">
      <w:pPr>
        <w:autoSpaceDE/>
        <w:autoSpaceDN/>
        <w:spacing w:line="480" w:lineRule="auto"/>
        <w:ind w:rightChars="-137" w:right="31680" w:firstLineChars="481" w:firstLine="31680"/>
        <w:jc w:val="both"/>
        <w:rPr>
          <w:rFonts w:ascii="Times New Roman" w:eastAsia="黑体" w:hAnsi="Times New Roman" w:cs="Times New Roman"/>
          <w:kern w:val="2"/>
          <w:sz w:val="32"/>
          <w:szCs w:val="32"/>
          <w:lang w:val="en-US"/>
        </w:rPr>
      </w:pPr>
      <w:r>
        <w:rPr>
          <w:rFonts w:ascii="Times New Roman" w:eastAsia="黑体" w:hAnsi="Times New Roman" w:cs="黑体" w:hint="eastAsia"/>
          <w:kern w:val="2"/>
          <w:sz w:val="32"/>
          <w:szCs w:val="32"/>
          <w:lang w:val="en-US"/>
        </w:rPr>
        <w:t>招标代理：大地工程咨询有限公司</w:t>
      </w:r>
    </w:p>
    <w:p w:rsidR="00CD1DC2" w:rsidRPr="002D5E4C" w:rsidRDefault="00CD1DC2" w:rsidP="00346BFE">
      <w:pPr>
        <w:autoSpaceDE/>
        <w:autoSpaceDN/>
        <w:spacing w:line="480" w:lineRule="auto"/>
        <w:ind w:rightChars="-137" w:right="31680"/>
        <w:jc w:val="center"/>
        <w:rPr>
          <w:rFonts w:ascii="Times New Roman" w:hAnsi="Times New Roman" w:cs="Times New Roman"/>
          <w:lang w:val="en-US"/>
        </w:rPr>
        <w:sectPr w:rsidR="00CD1DC2" w:rsidRPr="002D5E4C">
          <w:footerReference w:type="default" r:id="rId7"/>
          <w:headerReference w:type="first" r:id="rId8"/>
          <w:pgSz w:w="11900" w:h="16840"/>
          <w:pgMar w:top="1701" w:right="1701" w:bottom="1701" w:left="1701" w:header="1020" w:footer="1134" w:gutter="0"/>
          <w:cols w:space="0"/>
          <w:titlePg/>
        </w:sectPr>
      </w:pPr>
      <w:r>
        <w:rPr>
          <w:rFonts w:ascii="Times New Roman" w:eastAsia="黑体" w:hAnsi="Times New Roman" w:cs="黑体" w:hint="eastAsia"/>
          <w:kern w:val="2"/>
          <w:sz w:val="32"/>
          <w:szCs w:val="32"/>
          <w:lang w:val="en-US"/>
        </w:rPr>
        <w:t>日期：二</w:t>
      </w:r>
      <w:r>
        <w:rPr>
          <w:rFonts w:ascii="Times New Roman" w:eastAsia="黑体" w:hAnsi="Times New Roman" w:cs="Times New Roman"/>
          <w:kern w:val="2"/>
          <w:sz w:val="32"/>
          <w:szCs w:val="32"/>
          <w:lang w:val="en-US"/>
        </w:rPr>
        <w:t>O</w:t>
      </w:r>
      <w:r>
        <w:rPr>
          <w:rFonts w:ascii="Times New Roman" w:eastAsia="黑体" w:hAnsi="Times New Roman" w:cs="黑体" w:hint="eastAsia"/>
          <w:kern w:val="2"/>
          <w:sz w:val="32"/>
          <w:szCs w:val="32"/>
          <w:lang w:val="en-US"/>
        </w:rPr>
        <w:t>一九年八月</w:t>
      </w:r>
    </w:p>
    <w:p w:rsidR="00CD1DC2" w:rsidRDefault="00CD1DC2">
      <w:pPr>
        <w:jc w:val="center"/>
        <w:rPr>
          <w:rFonts w:cs="Times New Roman"/>
          <w:sz w:val="36"/>
          <w:szCs w:val="36"/>
        </w:rPr>
      </w:pPr>
      <w:bookmarkStart w:id="1" w:name="_Toc16536_WPSOffice_Type1"/>
      <w:r>
        <w:rPr>
          <w:rFonts w:hint="eastAsia"/>
          <w:sz w:val="36"/>
          <w:szCs w:val="36"/>
        </w:rPr>
        <w:t>目</w:t>
      </w:r>
      <w:r>
        <w:rPr>
          <w:sz w:val="36"/>
          <w:szCs w:val="36"/>
          <w:lang w:val="en-US"/>
        </w:rPr>
        <w:t xml:space="preserve">  </w:t>
      </w:r>
      <w:r>
        <w:rPr>
          <w:rFonts w:hint="eastAsia"/>
          <w:sz w:val="36"/>
          <w:szCs w:val="36"/>
        </w:rPr>
        <w:t>录</w:t>
      </w:r>
    </w:p>
    <w:p w:rsidR="00CD1DC2" w:rsidRDefault="00CD1DC2">
      <w:pPr>
        <w:pStyle w:val="BodyText"/>
        <w:rPr>
          <w:rFonts w:cs="Times New Roman"/>
          <w:sz w:val="24"/>
          <w:szCs w:val="24"/>
        </w:rPr>
      </w:pPr>
    </w:p>
    <w:p w:rsidR="00CD1DC2" w:rsidRDefault="00CD1DC2">
      <w:pPr>
        <w:pStyle w:val="WPSOffice1"/>
        <w:tabs>
          <w:tab w:val="right" w:leader="dot" w:pos="8498"/>
        </w:tabs>
        <w:spacing w:line="600" w:lineRule="exact"/>
        <w:rPr>
          <w:rFonts w:cs="Times New Roman"/>
          <w:sz w:val="24"/>
          <w:szCs w:val="24"/>
        </w:rPr>
      </w:pPr>
      <w:hyperlink w:anchor="_Toc27248_WPSOffice_Level1" w:history="1">
        <w:r>
          <w:rPr>
            <w:rFonts w:ascii="Times New Roman" w:hAnsi="Times New Roman" w:cs="宋体" w:hint="eastAsia"/>
            <w:sz w:val="24"/>
            <w:szCs w:val="24"/>
          </w:rPr>
          <w:t>第一章</w:t>
        </w:r>
        <w:r>
          <w:rPr>
            <w:rFonts w:ascii="Times New Roman" w:hAnsi="Times New Roman" w:cs="Times New Roman"/>
            <w:sz w:val="24"/>
            <w:szCs w:val="24"/>
          </w:rPr>
          <w:t xml:space="preserve">  </w:t>
        </w:r>
        <w:r>
          <w:rPr>
            <w:rFonts w:ascii="Times New Roman" w:hAnsi="Times New Roman" w:cs="宋体" w:hint="eastAsia"/>
            <w:sz w:val="24"/>
            <w:szCs w:val="24"/>
          </w:rPr>
          <w:t>招标公告</w:t>
        </w:r>
        <w:r>
          <w:rPr>
            <w:rFonts w:cs="Times New Roman"/>
            <w:sz w:val="24"/>
            <w:szCs w:val="24"/>
          </w:rPr>
          <w:tab/>
        </w:r>
        <w:bookmarkStart w:id="2" w:name="_Toc27248_WPSOffice_Level1Page"/>
        <w:r>
          <w:rPr>
            <w:sz w:val="24"/>
            <w:szCs w:val="24"/>
          </w:rPr>
          <w:t>2</w:t>
        </w:r>
        <w:bookmarkEnd w:id="2"/>
      </w:hyperlink>
    </w:p>
    <w:p w:rsidR="00CD1DC2" w:rsidRDefault="00CD1DC2">
      <w:pPr>
        <w:pStyle w:val="WPSOffice1"/>
        <w:tabs>
          <w:tab w:val="right" w:leader="dot" w:pos="8498"/>
        </w:tabs>
        <w:spacing w:line="600" w:lineRule="exact"/>
        <w:rPr>
          <w:rFonts w:cs="Times New Roman"/>
          <w:sz w:val="24"/>
          <w:szCs w:val="24"/>
        </w:rPr>
      </w:pPr>
      <w:hyperlink w:anchor="_Toc16536_WPSOffice_Level1" w:history="1">
        <w:r>
          <w:rPr>
            <w:rFonts w:ascii="Times New Roman" w:hAnsi="Times New Roman" w:cs="宋体" w:hint="eastAsia"/>
            <w:sz w:val="24"/>
            <w:szCs w:val="24"/>
          </w:rPr>
          <w:t>第二章</w:t>
        </w:r>
        <w:r>
          <w:rPr>
            <w:rFonts w:ascii="Times New Roman" w:hAnsi="Times New Roman" w:cs="Times New Roman"/>
            <w:sz w:val="24"/>
            <w:szCs w:val="24"/>
          </w:rPr>
          <w:t xml:space="preserve">  </w:t>
        </w:r>
        <w:r>
          <w:rPr>
            <w:rFonts w:ascii="Times New Roman" w:hAnsi="Times New Roman" w:cs="宋体" w:hint="eastAsia"/>
            <w:sz w:val="24"/>
            <w:szCs w:val="24"/>
          </w:rPr>
          <w:t>投标人须知</w:t>
        </w:r>
        <w:r>
          <w:rPr>
            <w:rFonts w:cs="Times New Roman"/>
            <w:sz w:val="24"/>
            <w:szCs w:val="24"/>
          </w:rPr>
          <w:tab/>
        </w:r>
        <w:bookmarkStart w:id="3" w:name="_Toc16536_WPSOffice_Level1Page"/>
        <w:r>
          <w:rPr>
            <w:sz w:val="24"/>
            <w:szCs w:val="24"/>
          </w:rPr>
          <w:t>4</w:t>
        </w:r>
        <w:bookmarkEnd w:id="3"/>
      </w:hyperlink>
    </w:p>
    <w:p w:rsidR="00CD1DC2" w:rsidRDefault="00CD1DC2">
      <w:pPr>
        <w:pStyle w:val="WPSOffice1"/>
        <w:tabs>
          <w:tab w:val="right" w:leader="dot" w:pos="8498"/>
        </w:tabs>
        <w:spacing w:line="600" w:lineRule="exact"/>
        <w:rPr>
          <w:rFonts w:cs="Times New Roman"/>
          <w:sz w:val="24"/>
          <w:szCs w:val="24"/>
        </w:rPr>
      </w:pPr>
      <w:hyperlink w:anchor="_Toc16469_WPSOffice_Level1" w:history="1">
        <w:r>
          <w:rPr>
            <w:rFonts w:ascii="Times New Roman" w:hAnsi="Times New Roman" w:cs="宋体" w:hint="eastAsia"/>
            <w:sz w:val="24"/>
            <w:szCs w:val="24"/>
          </w:rPr>
          <w:t>第三章</w:t>
        </w:r>
        <w:r>
          <w:rPr>
            <w:rFonts w:ascii="Times New Roman" w:hAnsi="Times New Roman" w:cs="Times New Roman"/>
            <w:sz w:val="24"/>
            <w:szCs w:val="24"/>
          </w:rPr>
          <w:t xml:space="preserve">  </w:t>
        </w:r>
        <w:r>
          <w:rPr>
            <w:rFonts w:ascii="Times New Roman" w:hAnsi="Times New Roman" w:cs="宋体" w:hint="eastAsia"/>
            <w:sz w:val="24"/>
            <w:szCs w:val="24"/>
          </w:rPr>
          <w:t>评标办法（综合评估法）</w:t>
        </w:r>
        <w:r>
          <w:rPr>
            <w:rFonts w:cs="Times New Roman"/>
            <w:sz w:val="24"/>
            <w:szCs w:val="24"/>
          </w:rPr>
          <w:tab/>
        </w:r>
        <w:bookmarkStart w:id="4" w:name="_Toc16469_WPSOffice_Level1Page"/>
        <w:r>
          <w:rPr>
            <w:sz w:val="24"/>
            <w:szCs w:val="24"/>
          </w:rPr>
          <w:t>29</w:t>
        </w:r>
        <w:bookmarkEnd w:id="4"/>
      </w:hyperlink>
    </w:p>
    <w:p w:rsidR="00CD1DC2" w:rsidRDefault="00CD1DC2">
      <w:pPr>
        <w:pStyle w:val="WPSOffice1"/>
        <w:tabs>
          <w:tab w:val="right" w:leader="dot" w:pos="8498"/>
        </w:tabs>
        <w:spacing w:line="600" w:lineRule="exact"/>
        <w:rPr>
          <w:rFonts w:cs="Times New Roman"/>
          <w:sz w:val="24"/>
          <w:szCs w:val="24"/>
        </w:rPr>
      </w:pPr>
      <w:hyperlink w:anchor="_Toc2883_WPSOffice_Level1" w:history="1">
        <w:r>
          <w:rPr>
            <w:rFonts w:ascii="Times New Roman" w:hAnsi="Times New Roman" w:cs="宋体" w:hint="eastAsia"/>
            <w:sz w:val="24"/>
            <w:szCs w:val="24"/>
          </w:rPr>
          <w:t>第四章</w:t>
        </w:r>
        <w:r>
          <w:rPr>
            <w:rFonts w:ascii="Times New Roman" w:hAnsi="Times New Roman" w:cs="Times New Roman"/>
            <w:sz w:val="24"/>
            <w:szCs w:val="24"/>
          </w:rPr>
          <w:t xml:space="preserve">  </w:t>
        </w:r>
        <w:r>
          <w:rPr>
            <w:rFonts w:ascii="Times New Roman" w:hAnsi="Times New Roman" w:cs="宋体" w:hint="eastAsia"/>
            <w:sz w:val="24"/>
            <w:szCs w:val="24"/>
          </w:rPr>
          <w:t>合同条款及格式</w:t>
        </w:r>
        <w:r>
          <w:rPr>
            <w:rFonts w:cs="Times New Roman"/>
            <w:sz w:val="24"/>
            <w:szCs w:val="24"/>
          </w:rPr>
          <w:tab/>
        </w:r>
        <w:bookmarkStart w:id="5" w:name="_Toc2883_WPSOffice_Level1Page"/>
        <w:r>
          <w:rPr>
            <w:sz w:val="24"/>
            <w:szCs w:val="24"/>
          </w:rPr>
          <w:t>36</w:t>
        </w:r>
        <w:bookmarkEnd w:id="5"/>
      </w:hyperlink>
    </w:p>
    <w:p w:rsidR="00CD1DC2" w:rsidRDefault="00CD1DC2">
      <w:pPr>
        <w:pStyle w:val="WPSOffice1"/>
        <w:tabs>
          <w:tab w:val="right" w:leader="dot" w:pos="8498"/>
        </w:tabs>
        <w:spacing w:line="600" w:lineRule="exact"/>
        <w:rPr>
          <w:rFonts w:cs="Times New Roman"/>
          <w:sz w:val="24"/>
          <w:szCs w:val="24"/>
        </w:rPr>
      </w:pPr>
      <w:hyperlink w:anchor="_Toc10231_WPSOffice_Level1" w:history="1">
        <w:r>
          <w:rPr>
            <w:rFonts w:ascii="Times New Roman" w:hAnsi="Times New Roman" w:cs="宋体" w:hint="eastAsia"/>
            <w:sz w:val="24"/>
            <w:szCs w:val="24"/>
          </w:rPr>
          <w:t>第五章</w:t>
        </w:r>
        <w:r>
          <w:rPr>
            <w:rFonts w:ascii="Times New Roman" w:hAnsi="Times New Roman" w:cs="Times New Roman"/>
            <w:sz w:val="24"/>
            <w:szCs w:val="24"/>
          </w:rPr>
          <w:t xml:space="preserve">  </w:t>
        </w:r>
        <w:r>
          <w:rPr>
            <w:rFonts w:ascii="Times New Roman" w:hAnsi="Times New Roman" w:cs="宋体" w:hint="eastAsia"/>
            <w:sz w:val="24"/>
            <w:szCs w:val="24"/>
          </w:rPr>
          <w:t>招标范围及报价要求</w:t>
        </w:r>
        <w:r>
          <w:rPr>
            <w:rFonts w:cs="Times New Roman"/>
            <w:sz w:val="24"/>
            <w:szCs w:val="24"/>
          </w:rPr>
          <w:tab/>
        </w:r>
        <w:bookmarkStart w:id="6" w:name="_Toc10231_WPSOffice_Level1Page"/>
        <w:r>
          <w:rPr>
            <w:sz w:val="24"/>
            <w:szCs w:val="24"/>
          </w:rPr>
          <w:t>47</w:t>
        </w:r>
        <w:bookmarkEnd w:id="6"/>
      </w:hyperlink>
    </w:p>
    <w:p w:rsidR="00CD1DC2" w:rsidRDefault="00CD1DC2">
      <w:pPr>
        <w:pStyle w:val="WPSOffice1"/>
        <w:tabs>
          <w:tab w:val="right" w:leader="dot" w:pos="8498"/>
        </w:tabs>
        <w:spacing w:line="600" w:lineRule="exact"/>
        <w:rPr>
          <w:rFonts w:cs="Times New Roman"/>
          <w:sz w:val="24"/>
          <w:szCs w:val="24"/>
        </w:rPr>
      </w:pPr>
      <w:hyperlink w:anchor="_Toc1427_WPSOffice_Level1" w:history="1">
        <w:r>
          <w:rPr>
            <w:rFonts w:ascii="Times New Roman" w:hAnsi="Times New Roman" w:cs="宋体" w:hint="eastAsia"/>
            <w:sz w:val="24"/>
            <w:szCs w:val="24"/>
          </w:rPr>
          <w:t>第六章</w:t>
        </w:r>
        <w:r>
          <w:rPr>
            <w:rFonts w:ascii="Times New Roman" w:hAnsi="Times New Roman" w:cs="Times New Roman"/>
            <w:sz w:val="24"/>
            <w:szCs w:val="24"/>
          </w:rPr>
          <w:t xml:space="preserve">  </w:t>
        </w:r>
        <w:r>
          <w:rPr>
            <w:rFonts w:ascii="Times New Roman" w:hAnsi="Times New Roman" w:cs="宋体" w:hint="eastAsia"/>
            <w:sz w:val="24"/>
            <w:szCs w:val="24"/>
          </w:rPr>
          <w:t>服务技术标准及要求</w:t>
        </w:r>
        <w:r>
          <w:rPr>
            <w:rFonts w:cs="Times New Roman"/>
            <w:sz w:val="24"/>
            <w:szCs w:val="24"/>
          </w:rPr>
          <w:tab/>
        </w:r>
        <w:bookmarkStart w:id="7" w:name="_Toc1427_WPSOffice_Level1Page"/>
        <w:r>
          <w:rPr>
            <w:sz w:val="24"/>
            <w:szCs w:val="24"/>
          </w:rPr>
          <w:t>48</w:t>
        </w:r>
        <w:bookmarkEnd w:id="7"/>
      </w:hyperlink>
    </w:p>
    <w:p w:rsidR="00CD1DC2" w:rsidRDefault="00CD1DC2">
      <w:pPr>
        <w:pStyle w:val="WPSOffice1"/>
        <w:tabs>
          <w:tab w:val="right" w:leader="dot" w:pos="8498"/>
        </w:tabs>
        <w:spacing w:line="600" w:lineRule="exact"/>
        <w:rPr>
          <w:rFonts w:cs="Times New Roman"/>
          <w:sz w:val="24"/>
          <w:szCs w:val="24"/>
        </w:rPr>
      </w:pPr>
      <w:hyperlink w:anchor="_Toc3334_WPSOffice_Level1" w:history="1">
        <w:r>
          <w:rPr>
            <w:rFonts w:ascii="Times New Roman" w:hAnsi="Times New Roman" w:cs="宋体" w:hint="eastAsia"/>
            <w:sz w:val="24"/>
            <w:szCs w:val="24"/>
          </w:rPr>
          <w:t>第七章</w:t>
        </w:r>
        <w:r>
          <w:rPr>
            <w:rFonts w:ascii="Times New Roman" w:hAnsi="Times New Roman" w:cs="Times New Roman"/>
            <w:sz w:val="24"/>
            <w:szCs w:val="24"/>
          </w:rPr>
          <w:t xml:space="preserve">  </w:t>
        </w:r>
        <w:r>
          <w:rPr>
            <w:rFonts w:ascii="Times New Roman" w:hAnsi="Times New Roman" w:cs="宋体" w:hint="eastAsia"/>
            <w:sz w:val="24"/>
            <w:szCs w:val="24"/>
          </w:rPr>
          <w:t>投标文件格式</w:t>
        </w:r>
        <w:r>
          <w:rPr>
            <w:rFonts w:cs="Times New Roman"/>
            <w:sz w:val="24"/>
            <w:szCs w:val="24"/>
          </w:rPr>
          <w:tab/>
        </w:r>
        <w:bookmarkStart w:id="8" w:name="_Toc3334_WPSOffice_Level1Page"/>
        <w:r>
          <w:rPr>
            <w:sz w:val="24"/>
            <w:szCs w:val="24"/>
          </w:rPr>
          <w:t>50</w:t>
        </w:r>
        <w:bookmarkEnd w:id="8"/>
      </w:hyperlink>
    </w:p>
    <w:p w:rsidR="00CD1DC2" w:rsidRDefault="00CD1DC2" w:rsidP="00346BFE">
      <w:pPr>
        <w:pStyle w:val="WPSOffice1"/>
        <w:tabs>
          <w:tab w:val="right" w:leader="dot" w:pos="8498"/>
        </w:tabs>
        <w:spacing w:line="600" w:lineRule="exact"/>
        <w:ind w:firstLineChars="200" w:firstLine="31680"/>
        <w:rPr>
          <w:sz w:val="24"/>
          <w:szCs w:val="24"/>
        </w:rPr>
      </w:pPr>
      <w:r>
        <w:rPr>
          <w:rFonts w:cs="宋体" w:hint="eastAsia"/>
          <w:sz w:val="24"/>
          <w:szCs w:val="24"/>
        </w:rPr>
        <w:t>第一卷</w:t>
      </w:r>
      <w:r>
        <w:rPr>
          <w:sz w:val="24"/>
          <w:szCs w:val="24"/>
        </w:rPr>
        <w:t xml:space="preserve"> </w:t>
      </w:r>
      <w:r>
        <w:rPr>
          <w:rFonts w:cs="宋体" w:hint="eastAsia"/>
          <w:sz w:val="24"/>
          <w:szCs w:val="24"/>
        </w:rPr>
        <w:t>商务文件</w:t>
      </w:r>
      <w:r>
        <w:rPr>
          <w:rFonts w:cs="Times New Roman"/>
          <w:sz w:val="24"/>
          <w:szCs w:val="24"/>
        </w:rPr>
        <w:tab/>
      </w:r>
      <w:r>
        <w:rPr>
          <w:sz w:val="24"/>
          <w:szCs w:val="24"/>
        </w:rPr>
        <w:t>51</w:t>
      </w:r>
    </w:p>
    <w:p w:rsidR="00CD1DC2" w:rsidRDefault="00CD1DC2" w:rsidP="00346BFE">
      <w:pPr>
        <w:pStyle w:val="WPSOffice1"/>
        <w:tabs>
          <w:tab w:val="right" w:leader="dot" w:pos="8498"/>
        </w:tabs>
        <w:spacing w:line="600" w:lineRule="exact"/>
        <w:ind w:firstLineChars="300" w:firstLine="31680"/>
        <w:rPr>
          <w:sz w:val="24"/>
          <w:szCs w:val="24"/>
        </w:rPr>
      </w:pPr>
      <w:hyperlink w:anchor="_Toc4999_WPSOffice_Level1" w:history="1">
        <w:r>
          <w:rPr>
            <w:rFonts w:ascii="Times New Roman" w:hAnsi="Times New Roman" w:cs="宋体" w:hint="eastAsia"/>
            <w:sz w:val="24"/>
            <w:szCs w:val="24"/>
          </w:rPr>
          <w:t>一、投标函</w:t>
        </w:r>
        <w:r>
          <w:rPr>
            <w:rFonts w:cs="Times New Roman"/>
            <w:sz w:val="24"/>
            <w:szCs w:val="24"/>
          </w:rPr>
          <w:tab/>
        </w:r>
        <w:r>
          <w:rPr>
            <w:sz w:val="24"/>
            <w:szCs w:val="24"/>
          </w:rPr>
          <w:t>5</w:t>
        </w:r>
      </w:hyperlink>
      <w:r>
        <w:rPr>
          <w:sz w:val="24"/>
          <w:szCs w:val="24"/>
        </w:rPr>
        <w:t>3</w:t>
      </w:r>
    </w:p>
    <w:p w:rsidR="00CD1DC2" w:rsidRDefault="00CD1DC2">
      <w:pPr>
        <w:pStyle w:val="WPSOffice1"/>
        <w:tabs>
          <w:tab w:val="right" w:leader="dot" w:pos="8498"/>
        </w:tabs>
        <w:spacing w:line="600" w:lineRule="exact"/>
        <w:rPr>
          <w:sz w:val="24"/>
          <w:szCs w:val="24"/>
        </w:rPr>
      </w:pPr>
      <w:hyperlink w:anchor="_Toc1007_WPSOffice_Level1" w:history="1">
        <w:r>
          <w:rPr>
            <w:rFonts w:ascii="宋体" w:hAnsi="宋体" w:cs="宋体"/>
            <w:sz w:val="24"/>
            <w:szCs w:val="24"/>
          </w:rPr>
          <w:t xml:space="preserve">      </w:t>
        </w:r>
        <w:r>
          <w:rPr>
            <w:rFonts w:ascii="Times New Roman" w:hAnsi="Times New Roman" w:cs="宋体" w:hint="eastAsia"/>
            <w:sz w:val="24"/>
            <w:szCs w:val="24"/>
          </w:rPr>
          <w:t>二、法定代表人身份证明或法定代表人的授权委托书</w:t>
        </w:r>
        <w:r>
          <w:rPr>
            <w:rFonts w:cs="Times New Roman"/>
            <w:sz w:val="24"/>
            <w:szCs w:val="24"/>
          </w:rPr>
          <w:tab/>
        </w:r>
        <w:r>
          <w:rPr>
            <w:sz w:val="24"/>
            <w:szCs w:val="24"/>
          </w:rPr>
          <w:t>5</w:t>
        </w:r>
      </w:hyperlink>
      <w:r>
        <w:rPr>
          <w:sz w:val="24"/>
          <w:szCs w:val="24"/>
        </w:rPr>
        <w:t>4</w:t>
      </w:r>
    </w:p>
    <w:p w:rsidR="00CD1DC2" w:rsidRDefault="00CD1DC2" w:rsidP="00346BFE">
      <w:pPr>
        <w:pStyle w:val="WPSOffice1"/>
        <w:tabs>
          <w:tab w:val="right" w:leader="dot" w:pos="8498"/>
        </w:tabs>
        <w:spacing w:line="600" w:lineRule="exact"/>
        <w:ind w:firstLineChars="300" w:firstLine="31680"/>
        <w:rPr>
          <w:sz w:val="24"/>
          <w:szCs w:val="24"/>
        </w:rPr>
      </w:pPr>
      <w:hyperlink w:anchor="_Toc18415_WPSOffice_Level1" w:history="1">
        <w:r>
          <w:rPr>
            <w:rFonts w:ascii="宋体" w:hAnsi="宋体" w:cs="宋体" w:hint="eastAsia"/>
            <w:sz w:val="24"/>
            <w:szCs w:val="24"/>
            <w:lang w:val="zh-CN"/>
          </w:rPr>
          <w:t>三</w:t>
        </w:r>
        <w:r>
          <w:rPr>
            <w:rFonts w:ascii="Times New Roman" w:hAnsi="Times New Roman" w:cs="宋体" w:hint="eastAsia"/>
            <w:sz w:val="24"/>
            <w:szCs w:val="24"/>
          </w:rPr>
          <w:t>、资格审查表</w:t>
        </w:r>
        <w:r>
          <w:rPr>
            <w:rFonts w:cs="Times New Roman"/>
            <w:sz w:val="24"/>
            <w:szCs w:val="24"/>
          </w:rPr>
          <w:tab/>
        </w:r>
        <w:r>
          <w:rPr>
            <w:sz w:val="24"/>
            <w:szCs w:val="24"/>
          </w:rPr>
          <w:t>5</w:t>
        </w:r>
      </w:hyperlink>
      <w:r>
        <w:rPr>
          <w:sz w:val="24"/>
          <w:szCs w:val="24"/>
        </w:rPr>
        <w:t>6</w:t>
      </w:r>
    </w:p>
    <w:p w:rsidR="00CD1DC2" w:rsidRDefault="00CD1DC2">
      <w:pPr>
        <w:pStyle w:val="WPSOffice1"/>
        <w:tabs>
          <w:tab w:val="right" w:leader="dot" w:pos="8498"/>
        </w:tabs>
        <w:spacing w:line="600" w:lineRule="exact"/>
        <w:rPr>
          <w:sz w:val="24"/>
          <w:szCs w:val="24"/>
        </w:rPr>
      </w:pPr>
      <w:hyperlink w:anchor="_Toc25972_WPSOffice_Level1" w:history="1">
        <w:r>
          <w:rPr>
            <w:rFonts w:ascii="宋体" w:hAnsi="宋体" w:cs="宋体"/>
            <w:sz w:val="24"/>
            <w:szCs w:val="24"/>
          </w:rPr>
          <w:t xml:space="preserve">      </w:t>
        </w:r>
        <w:r>
          <w:rPr>
            <w:rFonts w:ascii="宋体" w:hAnsi="宋体" w:cs="宋体" w:hint="eastAsia"/>
            <w:sz w:val="24"/>
            <w:szCs w:val="24"/>
            <w:lang w:val="zh-CN"/>
          </w:rPr>
          <w:t>四</w:t>
        </w:r>
        <w:r>
          <w:rPr>
            <w:rFonts w:ascii="Times New Roman" w:hAnsi="Times New Roman" w:cs="宋体" w:hint="eastAsia"/>
            <w:sz w:val="24"/>
            <w:szCs w:val="24"/>
          </w:rPr>
          <w:t>、其他材料</w:t>
        </w:r>
        <w:r>
          <w:rPr>
            <w:rFonts w:cs="Times New Roman"/>
            <w:sz w:val="24"/>
            <w:szCs w:val="24"/>
          </w:rPr>
          <w:tab/>
        </w:r>
        <w:r>
          <w:rPr>
            <w:sz w:val="24"/>
            <w:szCs w:val="24"/>
          </w:rPr>
          <w:t>6</w:t>
        </w:r>
      </w:hyperlink>
      <w:bookmarkEnd w:id="1"/>
      <w:r>
        <w:rPr>
          <w:sz w:val="24"/>
          <w:szCs w:val="24"/>
        </w:rPr>
        <w:t>3</w:t>
      </w:r>
    </w:p>
    <w:p w:rsidR="00CD1DC2" w:rsidRDefault="00CD1DC2" w:rsidP="00346BFE">
      <w:pPr>
        <w:pStyle w:val="WPSOffice1"/>
        <w:tabs>
          <w:tab w:val="right" w:leader="dot" w:pos="8498"/>
        </w:tabs>
        <w:spacing w:line="600" w:lineRule="exact"/>
        <w:ind w:firstLineChars="200" w:firstLine="31680"/>
        <w:rPr>
          <w:sz w:val="24"/>
          <w:szCs w:val="24"/>
        </w:rPr>
      </w:pPr>
      <w:r>
        <w:rPr>
          <w:rFonts w:cs="宋体" w:hint="eastAsia"/>
          <w:sz w:val="24"/>
          <w:szCs w:val="24"/>
        </w:rPr>
        <w:t>第二卷</w:t>
      </w:r>
      <w:r>
        <w:rPr>
          <w:sz w:val="24"/>
          <w:szCs w:val="24"/>
        </w:rPr>
        <w:t xml:space="preserve"> </w:t>
      </w:r>
      <w:r>
        <w:rPr>
          <w:rFonts w:cs="宋体" w:hint="eastAsia"/>
          <w:sz w:val="24"/>
          <w:szCs w:val="24"/>
        </w:rPr>
        <w:t>技术文件</w:t>
      </w:r>
      <w:r>
        <w:rPr>
          <w:rFonts w:cs="Times New Roman"/>
          <w:sz w:val="24"/>
          <w:szCs w:val="24"/>
        </w:rPr>
        <w:tab/>
      </w:r>
      <w:r>
        <w:rPr>
          <w:sz w:val="24"/>
          <w:szCs w:val="24"/>
        </w:rPr>
        <w:t>64</w:t>
      </w:r>
    </w:p>
    <w:p w:rsidR="00CD1DC2" w:rsidRDefault="00CD1DC2" w:rsidP="00346BFE">
      <w:pPr>
        <w:pStyle w:val="WPSOffice1"/>
        <w:numPr>
          <w:ilvl w:val="0"/>
          <w:numId w:val="1"/>
        </w:numPr>
        <w:tabs>
          <w:tab w:val="right" w:leader="dot" w:pos="8498"/>
        </w:tabs>
        <w:spacing w:line="600" w:lineRule="exact"/>
        <w:ind w:firstLineChars="300" w:firstLine="31680"/>
        <w:rPr>
          <w:sz w:val="24"/>
          <w:szCs w:val="24"/>
        </w:rPr>
      </w:pPr>
      <w:r>
        <w:rPr>
          <w:rFonts w:cs="宋体" w:hint="eastAsia"/>
          <w:sz w:val="24"/>
          <w:szCs w:val="24"/>
        </w:rPr>
        <w:t>技术建议书</w:t>
      </w:r>
      <w:r>
        <w:rPr>
          <w:rFonts w:cs="Times New Roman"/>
          <w:sz w:val="24"/>
          <w:szCs w:val="24"/>
        </w:rPr>
        <w:tab/>
      </w:r>
      <w:r>
        <w:rPr>
          <w:sz w:val="24"/>
          <w:szCs w:val="24"/>
        </w:rPr>
        <w:t>65</w:t>
      </w:r>
    </w:p>
    <w:p w:rsidR="00CD1DC2" w:rsidRDefault="00CD1DC2">
      <w:pPr>
        <w:pStyle w:val="WPSOffice1"/>
        <w:tabs>
          <w:tab w:val="right" w:leader="dot" w:pos="8498"/>
        </w:tabs>
        <w:spacing w:line="600" w:lineRule="exact"/>
        <w:rPr>
          <w:sz w:val="24"/>
          <w:szCs w:val="24"/>
        </w:rPr>
      </w:pPr>
      <w:r>
        <w:rPr>
          <w:sz w:val="24"/>
          <w:szCs w:val="24"/>
        </w:rPr>
        <w:t xml:space="preserve">         </w:t>
      </w:r>
      <w:r>
        <w:rPr>
          <w:rFonts w:cs="宋体" w:hint="eastAsia"/>
          <w:sz w:val="24"/>
          <w:szCs w:val="24"/>
        </w:rPr>
        <w:t>第三卷</w:t>
      </w:r>
      <w:r>
        <w:rPr>
          <w:sz w:val="24"/>
          <w:szCs w:val="24"/>
        </w:rPr>
        <w:t xml:space="preserve"> </w:t>
      </w:r>
      <w:r>
        <w:rPr>
          <w:rFonts w:cs="宋体" w:hint="eastAsia"/>
          <w:sz w:val="24"/>
          <w:szCs w:val="24"/>
        </w:rPr>
        <w:t>报价清单</w:t>
      </w:r>
      <w:r>
        <w:rPr>
          <w:rFonts w:cs="Times New Roman"/>
          <w:sz w:val="24"/>
          <w:szCs w:val="24"/>
        </w:rPr>
        <w:tab/>
      </w:r>
      <w:r>
        <w:rPr>
          <w:sz w:val="24"/>
          <w:szCs w:val="24"/>
        </w:rPr>
        <w:t>67</w:t>
      </w:r>
    </w:p>
    <w:p w:rsidR="00CD1DC2" w:rsidRDefault="00CD1DC2" w:rsidP="00346BFE">
      <w:pPr>
        <w:pStyle w:val="WPSOffice1"/>
        <w:tabs>
          <w:tab w:val="right" w:leader="dot" w:pos="8498"/>
        </w:tabs>
        <w:spacing w:line="600" w:lineRule="exact"/>
        <w:ind w:firstLineChars="300" w:firstLine="31680"/>
        <w:rPr>
          <w:sz w:val="24"/>
          <w:szCs w:val="24"/>
        </w:rPr>
      </w:pPr>
      <w:hyperlink w:anchor="_Toc4999_WPSOffice_Level1" w:history="1">
        <w:r>
          <w:rPr>
            <w:rFonts w:ascii="Times New Roman" w:hAnsi="Times New Roman" w:cs="宋体" w:hint="eastAsia"/>
            <w:sz w:val="24"/>
            <w:szCs w:val="24"/>
          </w:rPr>
          <w:t>一、报价函</w:t>
        </w:r>
        <w:r>
          <w:rPr>
            <w:rFonts w:cs="Times New Roman"/>
            <w:sz w:val="24"/>
            <w:szCs w:val="24"/>
          </w:rPr>
          <w:tab/>
        </w:r>
      </w:hyperlink>
      <w:r>
        <w:rPr>
          <w:sz w:val="24"/>
          <w:szCs w:val="24"/>
        </w:rPr>
        <w:t>69</w:t>
      </w:r>
    </w:p>
    <w:p w:rsidR="00CD1DC2" w:rsidRDefault="00CD1DC2">
      <w:pPr>
        <w:pStyle w:val="WPSOffice1"/>
        <w:tabs>
          <w:tab w:val="right" w:leader="dot" w:pos="8498"/>
        </w:tabs>
        <w:spacing w:line="600" w:lineRule="exact"/>
        <w:rPr>
          <w:sz w:val="24"/>
          <w:szCs w:val="24"/>
        </w:rPr>
      </w:pPr>
      <w:hyperlink w:anchor="_Toc1007_WPSOffice_Level1" w:history="1">
        <w:r>
          <w:rPr>
            <w:rFonts w:ascii="宋体" w:hAnsi="宋体" w:cs="宋体"/>
            <w:sz w:val="24"/>
            <w:szCs w:val="24"/>
          </w:rPr>
          <w:t xml:space="preserve">      </w:t>
        </w:r>
        <w:r>
          <w:rPr>
            <w:rFonts w:ascii="Times New Roman" w:hAnsi="Times New Roman" w:cs="宋体" w:hint="eastAsia"/>
            <w:sz w:val="24"/>
            <w:szCs w:val="24"/>
          </w:rPr>
          <w:t>二、报价清单</w:t>
        </w:r>
        <w:r>
          <w:rPr>
            <w:rFonts w:cs="Times New Roman"/>
            <w:sz w:val="24"/>
            <w:szCs w:val="24"/>
          </w:rPr>
          <w:tab/>
        </w:r>
      </w:hyperlink>
      <w:r>
        <w:rPr>
          <w:sz w:val="24"/>
          <w:szCs w:val="24"/>
        </w:rPr>
        <w:t>70</w:t>
      </w:r>
    </w:p>
    <w:p w:rsidR="00CD1DC2" w:rsidRDefault="00CD1DC2">
      <w:pPr>
        <w:pStyle w:val="WPSOffice1"/>
        <w:tabs>
          <w:tab w:val="right" w:leader="dot" w:pos="8498"/>
        </w:tabs>
        <w:spacing w:line="600" w:lineRule="exact"/>
        <w:rPr>
          <w:sz w:val="24"/>
          <w:szCs w:val="24"/>
        </w:rPr>
      </w:pPr>
    </w:p>
    <w:p w:rsidR="00CD1DC2" w:rsidRDefault="00CD1DC2" w:rsidP="00346BFE">
      <w:pPr>
        <w:ind w:rightChars="-137" w:right="31680"/>
        <w:rPr>
          <w:rFonts w:ascii="Times New Roman" w:hAnsi="Times New Roman" w:cs="Times New Roman"/>
          <w:sz w:val="24"/>
          <w:szCs w:val="24"/>
          <w:lang w:val="en-US"/>
        </w:rPr>
      </w:pPr>
    </w:p>
    <w:p w:rsidR="00CD1DC2" w:rsidRDefault="00CD1DC2" w:rsidP="00346BFE">
      <w:pPr>
        <w:ind w:rightChars="-137" w:right="31680"/>
        <w:rPr>
          <w:rFonts w:ascii="Times New Roman" w:hAnsi="Times New Roman" w:cs="Times New Roman"/>
          <w:sz w:val="24"/>
          <w:szCs w:val="24"/>
          <w:lang w:val="en-US"/>
        </w:rPr>
        <w:sectPr w:rsidR="00CD1DC2">
          <w:headerReference w:type="default" r:id="rId9"/>
          <w:footerReference w:type="default" r:id="rId10"/>
          <w:headerReference w:type="first" r:id="rId11"/>
          <w:footerReference w:type="first" r:id="rId12"/>
          <w:pgSz w:w="11900" w:h="16840"/>
          <w:pgMar w:top="1701" w:right="1701" w:bottom="1701" w:left="1701" w:header="1020" w:footer="1134" w:gutter="0"/>
          <w:pgNumType w:start="1"/>
          <w:cols w:space="0"/>
          <w:titlePg/>
        </w:sectPr>
      </w:pPr>
    </w:p>
    <w:p w:rsidR="00CD1DC2" w:rsidRDefault="00CD1DC2">
      <w:pPr>
        <w:spacing w:before="55"/>
        <w:jc w:val="center"/>
        <w:rPr>
          <w:rFonts w:ascii="Times New Roman" w:hAnsi="Times New Roman" w:cs="Times New Roman"/>
          <w:b/>
          <w:bCs/>
          <w:sz w:val="32"/>
          <w:szCs w:val="32"/>
        </w:rPr>
      </w:pPr>
      <w:bookmarkStart w:id="9" w:name="_Toc29668_WPSOffice_Level1"/>
      <w:bookmarkStart w:id="10" w:name="_Toc20718_WPSOffice_Level1"/>
      <w:bookmarkStart w:id="11" w:name="_Toc27248_WPSOffice_Level1"/>
      <w:r>
        <w:rPr>
          <w:rFonts w:ascii="Times New Roman" w:hAnsi="Times New Roman" w:hint="eastAsia"/>
          <w:b/>
          <w:bCs/>
          <w:sz w:val="32"/>
          <w:szCs w:val="32"/>
        </w:rPr>
        <w:t>第一章</w:t>
      </w:r>
      <w:r>
        <w:rPr>
          <w:rFonts w:ascii="Times New Roman" w:hAnsi="Times New Roman" w:cs="Times New Roman"/>
          <w:b/>
          <w:bCs/>
          <w:sz w:val="32"/>
          <w:szCs w:val="32"/>
          <w:lang w:val="en-US"/>
        </w:rPr>
        <w:t xml:space="preserve">  </w:t>
      </w:r>
      <w:r>
        <w:rPr>
          <w:rFonts w:ascii="Times New Roman" w:hAnsi="Times New Roman" w:hint="eastAsia"/>
          <w:b/>
          <w:bCs/>
          <w:sz w:val="32"/>
          <w:szCs w:val="32"/>
        </w:rPr>
        <w:t>招标公告</w:t>
      </w:r>
      <w:bookmarkEnd w:id="9"/>
      <w:bookmarkEnd w:id="10"/>
      <w:bookmarkEnd w:id="11"/>
    </w:p>
    <w:p w:rsidR="00CD1DC2" w:rsidRDefault="00CD1DC2" w:rsidP="00346BFE">
      <w:pPr>
        <w:pStyle w:val="2"/>
        <w:autoSpaceDE/>
        <w:autoSpaceDN/>
        <w:spacing w:after="0" w:line="440" w:lineRule="exact"/>
        <w:ind w:rightChars="-137" w:right="31680"/>
        <w:rPr>
          <w:rFonts w:ascii="Times New Roman" w:hAnsi="Times New Roman" w:cs="Times New Roman"/>
          <w:sz w:val="21"/>
          <w:szCs w:val="21"/>
          <w:lang w:val="en-US"/>
        </w:rPr>
      </w:pPr>
      <w:bookmarkStart w:id="12" w:name="_Toc20718_WPSOffice_Level2"/>
      <w:r>
        <w:rPr>
          <w:rFonts w:ascii="Times New Roman" w:hAnsi="Times New Roman" w:cs="Times New Roman"/>
          <w:sz w:val="21"/>
          <w:szCs w:val="21"/>
          <w:lang w:val="en-US"/>
        </w:rPr>
        <w:t>1.</w:t>
      </w:r>
      <w:r>
        <w:rPr>
          <w:rFonts w:ascii="Times New Roman" w:hAnsi="Times New Roman" w:cs="宋体" w:hint="eastAsia"/>
          <w:sz w:val="21"/>
          <w:szCs w:val="21"/>
          <w:lang w:val="en-US"/>
        </w:rPr>
        <w:t>招标条件</w:t>
      </w:r>
      <w:bookmarkEnd w:id="12"/>
    </w:p>
    <w:p w:rsidR="00CD1DC2" w:rsidRDefault="00CD1DC2" w:rsidP="00346BFE">
      <w:pPr>
        <w:pStyle w:val="BodyText"/>
        <w:tabs>
          <w:tab w:val="left" w:pos="0"/>
        </w:tabs>
        <w:spacing w:line="440" w:lineRule="exact"/>
        <w:ind w:rightChars="-137" w:right="31680" w:firstLine="420"/>
        <w:rPr>
          <w:rFonts w:ascii="Times New Roman" w:hAnsi="Times New Roman" w:cs="Times New Roman"/>
          <w:lang w:val="en-US"/>
        </w:rPr>
      </w:pPr>
      <w:r>
        <w:rPr>
          <w:rFonts w:ascii="Times New Roman" w:hAnsi="Times New Roman" w:cs="Times New Roman"/>
          <w:lang w:val="en-US"/>
        </w:rPr>
        <w:t>S226(76</w:t>
      </w:r>
      <w:r>
        <w:rPr>
          <w:rFonts w:ascii="Times New Roman" w:hAnsi="Times New Roman" w:hint="eastAsia"/>
          <w:lang w:val="en-US"/>
        </w:rPr>
        <w:t>省道</w:t>
      </w:r>
      <w:r>
        <w:rPr>
          <w:rFonts w:ascii="Times New Roman" w:hAnsi="Times New Roman" w:cs="Times New Roman"/>
          <w:lang w:val="en-US"/>
        </w:rPr>
        <w:t>)</w:t>
      </w:r>
      <w:r>
        <w:rPr>
          <w:rFonts w:ascii="Times New Roman" w:hAnsi="Times New Roman" w:hint="eastAsia"/>
          <w:lang w:val="en-US"/>
        </w:rPr>
        <w:t>玉环龙溪至坎门段改建工程已由台州市发展和改革委员会文以台发改函</w:t>
      </w:r>
      <w:r>
        <w:rPr>
          <w:rFonts w:ascii="Times New Roman" w:hAnsi="Times New Roman" w:cs="Times New Roman"/>
          <w:lang w:val="en-US"/>
        </w:rPr>
        <w:t>[2017]15</w:t>
      </w:r>
      <w:r>
        <w:rPr>
          <w:rFonts w:ascii="Times New Roman" w:hAnsi="Times New Roman" w:hint="eastAsia"/>
          <w:lang w:val="en-US"/>
        </w:rPr>
        <w:t>号文批准建设，施工图已由台州市交通运输局以台交【</w:t>
      </w:r>
      <w:r>
        <w:rPr>
          <w:rFonts w:ascii="Times New Roman" w:hAnsi="Times New Roman" w:cs="Times New Roman"/>
          <w:lang w:val="en-US"/>
        </w:rPr>
        <w:t>2018</w:t>
      </w:r>
      <w:r>
        <w:rPr>
          <w:rFonts w:ascii="Times New Roman" w:hAnsi="Times New Roman" w:hint="eastAsia"/>
          <w:lang w:val="en-US"/>
        </w:rPr>
        <w:t>】</w:t>
      </w:r>
      <w:r>
        <w:rPr>
          <w:rFonts w:ascii="Times New Roman" w:hAnsi="Times New Roman" w:cs="Times New Roman"/>
          <w:lang w:val="en-US"/>
        </w:rPr>
        <w:t>115</w:t>
      </w:r>
      <w:r>
        <w:rPr>
          <w:rFonts w:ascii="Times New Roman" w:hAnsi="Times New Roman" w:hint="eastAsia"/>
          <w:lang w:val="en-US"/>
        </w:rPr>
        <w:t>号文批复。项目业主为玉环市交通投资集团有限公司（下称招标人），建设资金来自省厅补助和地方自筹，招标人为玉环市交通投资集团有限公司，本项目已具备招标条件，现对本项目的</w:t>
      </w:r>
      <w:r>
        <w:rPr>
          <w:rFonts w:ascii="Times New Roman" w:hAnsi="Times New Roman" w:hint="eastAsia"/>
        </w:rPr>
        <w:t>跨海桥梁漩门湾三桥项目海域环境影响评价跟踪监测</w:t>
      </w:r>
      <w:r>
        <w:rPr>
          <w:rFonts w:ascii="Times New Roman" w:hAnsi="Times New Roman" w:hint="eastAsia"/>
          <w:lang w:val="en-US"/>
        </w:rPr>
        <w:t>进行公开招标，实行资格后审。</w:t>
      </w:r>
    </w:p>
    <w:p w:rsidR="00CD1DC2" w:rsidRDefault="00CD1DC2" w:rsidP="00346BFE">
      <w:pPr>
        <w:pStyle w:val="2"/>
        <w:autoSpaceDE/>
        <w:autoSpaceDN/>
        <w:spacing w:after="0" w:line="440" w:lineRule="exact"/>
        <w:ind w:rightChars="-137" w:right="31680"/>
        <w:rPr>
          <w:rFonts w:ascii="Times New Roman" w:hAnsi="Times New Roman" w:cs="Times New Roman"/>
          <w:sz w:val="21"/>
          <w:szCs w:val="21"/>
          <w:lang w:val="en-US"/>
        </w:rPr>
      </w:pPr>
      <w:bookmarkStart w:id="13" w:name="_Toc15859_WPSOffice_Level2"/>
      <w:r>
        <w:rPr>
          <w:rFonts w:ascii="Times New Roman" w:hAnsi="Times New Roman" w:cs="Times New Roman"/>
          <w:sz w:val="21"/>
          <w:szCs w:val="21"/>
          <w:lang w:val="en-US"/>
        </w:rPr>
        <w:t>2.</w:t>
      </w:r>
      <w:r>
        <w:rPr>
          <w:rFonts w:ascii="Times New Roman" w:hAnsi="Times New Roman" w:cs="宋体" w:hint="eastAsia"/>
          <w:sz w:val="21"/>
          <w:szCs w:val="21"/>
          <w:lang w:val="en-US"/>
        </w:rPr>
        <w:t>项目概况与招标范围</w:t>
      </w:r>
      <w:bookmarkEnd w:id="13"/>
    </w:p>
    <w:p w:rsidR="00CD1DC2" w:rsidRDefault="00CD1DC2" w:rsidP="00346BFE">
      <w:pPr>
        <w:pStyle w:val="BodyText"/>
        <w:tabs>
          <w:tab w:val="left" w:pos="0"/>
        </w:tabs>
        <w:spacing w:line="440" w:lineRule="exact"/>
        <w:ind w:rightChars="-137" w:right="31680" w:firstLine="420"/>
        <w:rPr>
          <w:rFonts w:ascii="Times New Roman" w:hAnsi="Times New Roman" w:cs="Times New Roman"/>
        </w:rPr>
      </w:pPr>
      <w:r>
        <w:rPr>
          <w:rFonts w:ascii="Times New Roman" w:hAnsi="Times New Roman" w:cs="Times New Roman"/>
          <w:b/>
          <w:bCs/>
          <w:lang w:val="en-US"/>
        </w:rPr>
        <w:t>2.1</w:t>
      </w:r>
      <w:r>
        <w:rPr>
          <w:rFonts w:ascii="Times New Roman" w:hAnsi="Times New Roman" w:hint="eastAsia"/>
          <w:b/>
          <w:bCs/>
        </w:rPr>
        <w:t>工程名称：</w:t>
      </w:r>
      <w:r>
        <w:rPr>
          <w:rFonts w:ascii="Times New Roman" w:hAnsi="Times New Roman" w:cs="Times New Roman"/>
        </w:rPr>
        <w:t>S226(76</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玉环龙溪至坎门段改建工程跨海桥梁漩门湾三桥项目海域环境影响评价跟踪监测。</w:t>
      </w:r>
    </w:p>
    <w:p w:rsidR="00CD1DC2" w:rsidRDefault="00CD1DC2" w:rsidP="00346BFE">
      <w:pPr>
        <w:pStyle w:val="BodyText"/>
        <w:tabs>
          <w:tab w:val="left" w:pos="0"/>
        </w:tabs>
        <w:spacing w:line="440" w:lineRule="exact"/>
        <w:ind w:rightChars="-137" w:right="31680" w:firstLine="420"/>
        <w:rPr>
          <w:rFonts w:ascii="Times New Roman" w:hAnsi="Times New Roman" w:cs="Times New Roman"/>
        </w:rPr>
      </w:pPr>
      <w:r>
        <w:rPr>
          <w:rFonts w:ascii="Times New Roman" w:hAnsi="Times New Roman" w:cs="Times New Roman"/>
          <w:b/>
          <w:bCs/>
          <w:lang w:val="en-US"/>
        </w:rPr>
        <w:t>2.2</w:t>
      </w:r>
      <w:r>
        <w:rPr>
          <w:rFonts w:ascii="Times New Roman" w:hAnsi="Times New Roman" w:hint="eastAsia"/>
          <w:b/>
          <w:bCs/>
        </w:rPr>
        <w:t>建设地点：</w:t>
      </w:r>
      <w:r>
        <w:rPr>
          <w:rFonts w:ascii="Times New Roman" w:hAnsi="Times New Roman" w:hint="eastAsia"/>
        </w:rPr>
        <w:t>玉环市漩门湾三桥。</w:t>
      </w:r>
    </w:p>
    <w:p w:rsidR="00CD1DC2" w:rsidRDefault="00CD1DC2" w:rsidP="00346BFE">
      <w:pPr>
        <w:pStyle w:val="BodyText"/>
        <w:spacing w:line="440" w:lineRule="exact"/>
        <w:ind w:rightChars="-137" w:right="31680" w:firstLineChars="200" w:firstLine="31680"/>
        <w:rPr>
          <w:rFonts w:ascii="Times New Roman" w:hAnsi="Times New Roman" w:cs="Times New Roman"/>
        </w:rPr>
      </w:pPr>
      <w:r>
        <w:rPr>
          <w:rFonts w:ascii="Times New Roman" w:hAnsi="Times New Roman" w:cs="Times New Roman"/>
          <w:b/>
          <w:bCs/>
          <w:lang w:val="en-US"/>
        </w:rPr>
        <w:t>2.3</w:t>
      </w:r>
      <w:r>
        <w:rPr>
          <w:rFonts w:ascii="Times New Roman" w:hAnsi="Times New Roman" w:hint="eastAsia"/>
          <w:b/>
          <w:bCs/>
        </w:rPr>
        <w:t>建设规模：</w:t>
      </w:r>
      <w:r>
        <w:rPr>
          <w:rFonts w:ascii="Times New Roman" w:hAnsi="Times New Roman" w:hint="eastAsia"/>
          <w:lang w:val="en-US"/>
        </w:rPr>
        <w:t>本项目主线起点位于龙溪新塘，起点桩号</w:t>
      </w:r>
      <w:r>
        <w:rPr>
          <w:rFonts w:ascii="Times New Roman" w:hAnsi="Times New Roman" w:cs="Times New Roman"/>
          <w:lang w:val="en-US"/>
        </w:rPr>
        <w:t>K0+000</w:t>
      </w:r>
      <w:r>
        <w:rPr>
          <w:rFonts w:ascii="Times New Roman" w:hAnsi="Times New Roman" w:hint="eastAsia"/>
          <w:lang w:val="en-US"/>
        </w:rPr>
        <w:t>，接</w:t>
      </w:r>
      <w:r>
        <w:rPr>
          <w:rFonts w:ascii="Times New Roman" w:hAnsi="Times New Roman" w:cs="Times New Roman"/>
          <w:lang w:val="en-US"/>
        </w:rPr>
        <w:t>S226</w:t>
      </w:r>
      <w:r>
        <w:rPr>
          <w:rFonts w:ascii="Times New Roman" w:hAnsi="Times New Roman" w:hint="eastAsia"/>
          <w:lang w:val="en-US"/>
        </w:rPr>
        <w:t>（</w:t>
      </w:r>
      <w:r>
        <w:rPr>
          <w:rFonts w:ascii="Times New Roman" w:hAnsi="Times New Roman" w:cs="Times New Roman"/>
          <w:lang w:val="en-US"/>
        </w:rPr>
        <w:t>76</w:t>
      </w:r>
      <w:r>
        <w:rPr>
          <w:rFonts w:ascii="Times New Roman" w:hAnsi="Times New Roman" w:hint="eastAsia"/>
          <w:lang w:val="en-US"/>
        </w:rPr>
        <w:t>省道）温岭岙环至玉环龙溪段改建工程终点，沿</w:t>
      </w:r>
      <w:r>
        <w:rPr>
          <w:rFonts w:ascii="Times New Roman" w:hAnsi="Times New Roman" w:cs="Times New Roman"/>
          <w:lang w:val="en-US"/>
        </w:rPr>
        <w:t>S226</w:t>
      </w:r>
      <w:r>
        <w:rPr>
          <w:rFonts w:ascii="Times New Roman" w:hAnsi="Times New Roman" w:hint="eastAsia"/>
          <w:lang w:val="en-US"/>
        </w:rPr>
        <w:t>向西延展，至漩门湾三桥西端转向南，经漩门三期、玉环海洋经济转型升级示范区，终点接坎门镇榴岛大道（老</w:t>
      </w:r>
      <w:r>
        <w:rPr>
          <w:rFonts w:ascii="Times New Roman" w:hAnsi="Times New Roman" w:cs="Times New Roman"/>
          <w:lang w:val="en-US"/>
        </w:rPr>
        <w:t>226</w:t>
      </w:r>
      <w:r>
        <w:rPr>
          <w:rFonts w:ascii="Times New Roman" w:hAnsi="Times New Roman" w:hint="eastAsia"/>
          <w:lang w:val="en-US"/>
        </w:rPr>
        <w:t>省道），终点桩号为</w:t>
      </w:r>
      <w:r>
        <w:rPr>
          <w:rFonts w:ascii="Times New Roman" w:hAnsi="Times New Roman" w:cs="Times New Roman"/>
          <w:lang w:val="en-US"/>
        </w:rPr>
        <w:t>K12+957</w:t>
      </w:r>
      <w:r>
        <w:rPr>
          <w:rFonts w:ascii="Times New Roman" w:hAnsi="Times New Roman" w:hint="eastAsia"/>
          <w:lang w:val="en-US"/>
        </w:rPr>
        <w:t>，全长约</w:t>
      </w:r>
      <w:r>
        <w:rPr>
          <w:rFonts w:ascii="Times New Roman" w:hAnsi="Times New Roman" w:cs="Times New Roman"/>
          <w:lang w:val="en-US"/>
        </w:rPr>
        <w:t>12.934</w:t>
      </w:r>
      <w:r>
        <w:rPr>
          <w:rFonts w:ascii="Times New Roman" w:hAnsi="Times New Roman" w:hint="eastAsia"/>
          <w:lang w:val="en-US"/>
        </w:rPr>
        <w:t>公里。干江连接线起自干江镇西侧，主线桩号</w:t>
      </w:r>
      <w:r>
        <w:rPr>
          <w:rFonts w:ascii="Times New Roman" w:hAnsi="Times New Roman" w:cs="Times New Roman"/>
          <w:lang w:val="en-US"/>
        </w:rPr>
        <w:t>K4+783.092</w:t>
      </w:r>
      <w:r>
        <w:rPr>
          <w:rFonts w:ascii="Times New Roman" w:hAnsi="Times New Roman" w:hint="eastAsia"/>
          <w:lang w:val="en-US"/>
        </w:rPr>
        <w:t>，起点桩号</w:t>
      </w:r>
      <w:r>
        <w:rPr>
          <w:rFonts w:ascii="Times New Roman" w:hAnsi="Times New Roman" w:cs="Times New Roman"/>
          <w:lang w:val="en-US"/>
        </w:rPr>
        <w:t>K0+000,</w:t>
      </w:r>
      <w:r>
        <w:rPr>
          <w:rFonts w:ascii="Times New Roman" w:hAnsi="Times New Roman" w:hint="eastAsia"/>
          <w:lang w:val="en-US"/>
        </w:rPr>
        <w:t>路线向东延展，终点与干江南塘堤坝附近的城市道路连接，终点桩号</w:t>
      </w:r>
      <w:r>
        <w:rPr>
          <w:rFonts w:ascii="Times New Roman" w:hAnsi="Times New Roman" w:cs="Times New Roman"/>
          <w:lang w:val="en-US"/>
        </w:rPr>
        <w:t>K3+107.5</w:t>
      </w:r>
      <w:r>
        <w:rPr>
          <w:rFonts w:ascii="Times New Roman" w:hAnsi="Times New Roman" w:hint="eastAsia"/>
          <w:lang w:val="en-US"/>
        </w:rPr>
        <w:t>，路线全长约</w:t>
      </w:r>
      <w:r>
        <w:rPr>
          <w:rFonts w:ascii="Times New Roman" w:hAnsi="Times New Roman" w:cs="Times New Roman"/>
          <w:lang w:val="en-US"/>
        </w:rPr>
        <w:t>3.108</w:t>
      </w:r>
      <w:r>
        <w:rPr>
          <w:rFonts w:ascii="Times New Roman" w:hAnsi="Times New Roman" w:hint="eastAsia"/>
          <w:lang w:val="en-US"/>
        </w:rPr>
        <w:t>公里。</w:t>
      </w:r>
    </w:p>
    <w:p w:rsidR="00CD1DC2" w:rsidRDefault="00CD1DC2" w:rsidP="00346BFE">
      <w:pPr>
        <w:pStyle w:val="BodyText"/>
        <w:spacing w:line="440" w:lineRule="exact"/>
        <w:ind w:rightChars="-137" w:right="31680" w:firstLineChars="200" w:firstLine="31680"/>
        <w:rPr>
          <w:rFonts w:ascii="Times New Roman" w:hAnsi="Times New Roman" w:cs="Times New Roman"/>
          <w:b/>
          <w:bCs/>
        </w:rPr>
      </w:pPr>
      <w:r>
        <w:rPr>
          <w:rFonts w:ascii="Times New Roman" w:hAnsi="Times New Roman" w:cs="Times New Roman"/>
          <w:b/>
          <w:bCs/>
          <w:lang w:val="en-US"/>
        </w:rPr>
        <w:t>2.4</w:t>
      </w:r>
      <w:r>
        <w:rPr>
          <w:rFonts w:ascii="Times New Roman" w:hAnsi="Times New Roman" w:hint="eastAsia"/>
          <w:b/>
          <w:bCs/>
        </w:rPr>
        <w:t>技术标准：</w:t>
      </w:r>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hint="eastAsia"/>
          <w:lang w:val="en-US"/>
        </w:rPr>
        <w:t>本项目主线新建段、拓宽改建段和连接线采用部颁《公路工程技术标准》</w:t>
      </w:r>
      <w:r>
        <w:rPr>
          <w:rFonts w:ascii="Times New Roman" w:hAnsi="Times New Roman" w:cs="Times New Roman"/>
          <w:lang w:val="en-US"/>
        </w:rPr>
        <w:t>(JTGB01-2014)</w:t>
      </w:r>
      <w:r>
        <w:rPr>
          <w:rFonts w:ascii="Times New Roman" w:hAnsi="Times New Roman" w:hint="eastAsia"/>
          <w:lang w:val="en-US"/>
        </w:rPr>
        <w:t>中的双向六车道一级公路标准设计，兼顾城市道路功能，设计速度</w:t>
      </w:r>
      <w:r>
        <w:rPr>
          <w:rFonts w:ascii="Times New Roman" w:hAnsi="Times New Roman" w:cs="Times New Roman"/>
          <w:lang w:val="en-US"/>
        </w:rPr>
        <w:t>80km/h</w:t>
      </w:r>
      <w:r>
        <w:rPr>
          <w:rFonts w:ascii="Times New Roman" w:hAnsi="Times New Roman" w:hint="eastAsia"/>
          <w:lang w:val="en-US"/>
        </w:rPr>
        <w:t>，路基宽</w:t>
      </w:r>
      <w:r>
        <w:rPr>
          <w:rFonts w:ascii="Times New Roman" w:hAnsi="Times New Roman" w:cs="Times New Roman"/>
          <w:lang w:val="en-US"/>
        </w:rPr>
        <w:t>32m</w:t>
      </w:r>
      <w:r>
        <w:rPr>
          <w:rFonts w:ascii="Times New Roman" w:hAnsi="Times New Roman" w:hint="eastAsia"/>
          <w:lang w:val="en-US"/>
        </w:rPr>
        <w:t>；老路利用段维持原城市主干道标准，设计速度</w:t>
      </w:r>
      <w:r>
        <w:rPr>
          <w:rFonts w:ascii="Times New Roman" w:hAnsi="Times New Roman" w:cs="Times New Roman"/>
          <w:lang w:val="en-US"/>
        </w:rPr>
        <w:t>50km/h</w:t>
      </w:r>
      <w:r>
        <w:rPr>
          <w:rFonts w:ascii="Times New Roman" w:hAnsi="Times New Roman" w:hint="eastAsia"/>
          <w:lang w:val="en-US"/>
        </w:rPr>
        <w:t>，路基宽度维持现状。桥涵设计的汽车荷载等级：公路－</w:t>
      </w:r>
      <w:r>
        <w:rPr>
          <w:rFonts w:ascii="Times New Roman" w:hAnsi="Times New Roman" w:cs="Times New Roman"/>
          <w:lang w:val="en-US"/>
        </w:rPr>
        <w:t>?</w:t>
      </w:r>
      <w:r>
        <w:rPr>
          <w:rFonts w:ascii="Times New Roman" w:hAnsi="Times New Roman" w:hint="eastAsia"/>
          <w:lang w:val="en-US"/>
        </w:rPr>
        <w:t>级（老桥结构采用原设计标准），特大桥设计洪水频率</w:t>
      </w:r>
      <w:r>
        <w:rPr>
          <w:rFonts w:ascii="Times New Roman" w:hAnsi="Times New Roman" w:cs="Times New Roman"/>
          <w:lang w:val="en-US"/>
        </w:rPr>
        <w:t>1/300</w:t>
      </w:r>
      <w:r>
        <w:rPr>
          <w:rFonts w:ascii="Times New Roman" w:hAnsi="Times New Roman" w:hint="eastAsia"/>
          <w:lang w:val="en-US"/>
        </w:rPr>
        <w:t>，其他桥涵、路基设计洪水频率</w:t>
      </w:r>
      <w:r>
        <w:rPr>
          <w:rFonts w:ascii="Times New Roman" w:hAnsi="Times New Roman" w:cs="Times New Roman"/>
          <w:lang w:val="en-US"/>
        </w:rPr>
        <w:t>1/100</w:t>
      </w:r>
      <w:r>
        <w:rPr>
          <w:rFonts w:ascii="Times New Roman" w:hAnsi="Times New Roman" w:hint="eastAsia"/>
          <w:lang w:val="en-US"/>
        </w:rPr>
        <w:t>。</w:t>
      </w:r>
    </w:p>
    <w:p w:rsidR="00CD1DC2" w:rsidRDefault="00CD1DC2" w:rsidP="00346BFE">
      <w:pPr>
        <w:pStyle w:val="BodyText"/>
        <w:spacing w:line="440" w:lineRule="exact"/>
        <w:ind w:rightChars="-137" w:right="31680" w:firstLineChars="200" w:firstLine="31680"/>
        <w:rPr>
          <w:rFonts w:ascii="Times New Roman" w:hAnsi="Times New Roman" w:cs="Times New Roman"/>
        </w:rPr>
      </w:pPr>
      <w:r>
        <w:rPr>
          <w:rFonts w:ascii="Times New Roman" w:hAnsi="Times New Roman" w:cs="Times New Roman"/>
          <w:b/>
          <w:bCs/>
          <w:lang w:val="en-US"/>
        </w:rPr>
        <w:t>2.5</w:t>
      </w:r>
      <w:r>
        <w:rPr>
          <w:rFonts w:ascii="Times New Roman" w:hAnsi="Times New Roman" w:hint="eastAsia"/>
          <w:b/>
          <w:bCs/>
        </w:rPr>
        <w:t>招标范围：</w:t>
      </w:r>
      <w:r>
        <w:rPr>
          <w:rFonts w:ascii="Times New Roman" w:hAnsi="Times New Roman" w:hint="eastAsia"/>
        </w:rPr>
        <w:t>在</w:t>
      </w:r>
      <w:r>
        <w:rPr>
          <w:rFonts w:ascii="Times New Roman" w:hAnsi="Times New Roman" w:cs="Times New Roman"/>
        </w:rPr>
        <w:t>S226(76</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跨海桥梁漩门湾三桥项目范围内，按本项目经批准的环境影响报告书及海洋环境主管部门的要求，编制海洋环境监测方案，开展项目海洋环境跟踪监测工作，并编制跟踪监测及调查专项报告。</w:t>
      </w:r>
    </w:p>
    <w:p w:rsidR="00CD1DC2" w:rsidRDefault="00CD1DC2" w:rsidP="00346BFE">
      <w:pPr>
        <w:pStyle w:val="BodyText"/>
        <w:spacing w:line="440" w:lineRule="exact"/>
        <w:ind w:rightChars="-137" w:right="31680" w:firstLineChars="200" w:firstLine="31680"/>
        <w:rPr>
          <w:rFonts w:ascii="Times New Roman" w:hAnsi="Times New Roman" w:cs="Times New Roman"/>
        </w:rPr>
      </w:pPr>
      <w:r>
        <w:rPr>
          <w:rFonts w:ascii="Times New Roman" w:hAnsi="Times New Roman" w:cs="Times New Roman"/>
          <w:b/>
          <w:bCs/>
          <w:lang w:val="en-US"/>
        </w:rPr>
        <w:t>2.6</w:t>
      </w:r>
      <w:r>
        <w:rPr>
          <w:rFonts w:ascii="Times New Roman" w:hAnsi="Times New Roman" w:hint="eastAsia"/>
          <w:b/>
          <w:bCs/>
        </w:rPr>
        <w:t>标段划分：</w:t>
      </w:r>
      <w:r>
        <w:rPr>
          <w:rFonts w:ascii="Times New Roman" w:hAnsi="Times New Roman" w:hint="eastAsia"/>
        </w:rPr>
        <w:t>一个标段，即第</w:t>
      </w:r>
      <w:r>
        <w:rPr>
          <w:rFonts w:ascii="Times New Roman" w:hAnsi="Times New Roman" w:cs="Times New Roman"/>
        </w:rPr>
        <w:t>1</w:t>
      </w:r>
      <w:r>
        <w:rPr>
          <w:rFonts w:ascii="Times New Roman" w:hAnsi="Times New Roman" w:hint="eastAsia"/>
        </w:rPr>
        <w:t>标段。</w:t>
      </w:r>
    </w:p>
    <w:p w:rsidR="00CD1DC2" w:rsidRDefault="00CD1DC2" w:rsidP="00346BFE">
      <w:pPr>
        <w:pStyle w:val="BodyText"/>
        <w:spacing w:line="440" w:lineRule="exact"/>
        <w:ind w:rightChars="-137" w:right="31680" w:firstLineChars="200" w:firstLine="31680"/>
        <w:rPr>
          <w:rFonts w:ascii="Times New Roman" w:hAnsi="Times New Roman" w:cs="Times New Roman"/>
        </w:rPr>
      </w:pPr>
      <w:r>
        <w:rPr>
          <w:rFonts w:ascii="Times New Roman" w:hAnsi="Times New Roman" w:cs="Times New Roman"/>
          <w:b/>
          <w:bCs/>
          <w:lang w:val="en-US"/>
        </w:rPr>
        <w:t>2.7</w:t>
      </w:r>
      <w:r>
        <w:rPr>
          <w:rFonts w:ascii="Times New Roman" w:hAnsi="Times New Roman" w:hint="eastAsia"/>
          <w:b/>
          <w:bCs/>
        </w:rPr>
        <w:t>服务期：</w:t>
      </w:r>
      <w:r>
        <w:rPr>
          <w:rFonts w:ascii="Times New Roman" w:hAnsi="Times New Roman" w:hint="eastAsia"/>
        </w:rPr>
        <w:t>自合同签订之日起至本项目通过竣工验收之日止，预计监测时间为</w:t>
      </w:r>
      <w:r>
        <w:rPr>
          <w:rFonts w:ascii="Times New Roman" w:hAnsi="Times New Roman" w:cs="Times New Roman"/>
          <w:lang w:val="en-US"/>
        </w:rPr>
        <w:t>60</w:t>
      </w:r>
      <w:r>
        <w:rPr>
          <w:rFonts w:ascii="Times New Roman" w:hAnsi="Times New Roman" w:hint="eastAsia"/>
        </w:rPr>
        <w:t>个月（其中运营期</w:t>
      </w:r>
      <w:r>
        <w:rPr>
          <w:rFonts w:ascii="Times New Roman" w:hAnsi="Times New Roman" w:cs="Times New Roman"/>
          <w:lang w:val="en-US"/>
        </w:rPr>
        <w:t>24</w:t>
      </w:r>
      <w:r>
        <w:rPr>
          <w:rFonts w:ascii="Times New Roman" w:hAnsi="Times New Roman" w:hint="eastAsia"/>
          <w:lang w:val="en-US"/>
        </w:rPr>
        <w:t>个月</w:t>
      </w:r>
      <w:r>
        <w:rPr>
          <w:rFonts w:ascii="Times New Roman" w:hAnsi="Times New Roman" w:hint="eastAsia"/>
        </w:rPr>
        <w:t>）。</w:t>
      </w:r>
    </w:p>
    <w:p w:rsidR="00CD1DC2" w:rsidRDefault="00CD1DC2" w:rsidP="00346BFE">
      <w:pPr>
        <w:pStyle w:val="BodyText"/>
        <w:spacing w:line="440" w:lineRule="exact"/>
        <w:ind w:rightChars="-137" w:right="31680" w:firstLineChars="200" w:firstLine="31680"/>
        <w:rPr>
          <w:rFonts w:ascii="Times New Roman" w:hAnsi="Times New Roman" w:cs="Times New Roman"/>
        </w:rPr>
      </w:pPr>
      <w:r>
        <w:rPr>
          <w:rFonts w:ascii="Times New Roman" w:hAnsi="Times New Roman" w:cs="Times New Roman"/>
          <w:b/>
          <w:bCs/>
          <w:lang w:val="en-US"/>
        </w:rPr>
        <w:t>2.8</w:t>
      </w:r>
      <w:r>
        <w:rPr>
          <w:rFonts w:ascii="Times New Roman" w:hAnsi="Times New Roman" w:hint="eastAsia"/>
          <w:b/>
          <w:bCs/>
        </w:rPr>
        <w:t>质量要求：</w:t>
      </w:r>
      <w:r>
        <w:rPr>
          <w:rFonts w:ascii="Times New Roman" w:hAnsi="Times New Roman" w:hint="eastAsia"/>
        </w:rPr>
        <w:t>符合国家海洋环境监测相关法律法规、规范标准的规定。</w:t>
      </w:r>
    </w:p>
    <w:p w:rsidR="00CD1DC2" w:rsidRDefault="00CD1DC2" w:rsidP="00346BFE">
      <w:pPr>
        <w:pStyle w:val="2"/>
        <w:autoSpaceDE/>
        <w:autoSpaceDN/>
        <w:spacing w:after="0" w:line="440" w:lineRule="exact"/>
        <w:ind w:rightChars="-137" w:right="31680"/>
        <w:rPr>
          <w:rFonts w:ascii="Times New Roman" w:hAnsi="Times New Roman" w:cs="Times New Roman"/>
          <w:sz w:val="21"/>
          <w:szCs w:val="21"/>
        </w:rPr>
      </w:pPr>
      <w:bookmarkStart w:id="14" w:name="_Toc29794_WPSOffice_Level2"/>
      <w:r>
        <w:rPr>
          <w:rFonts w:ascii="Times New Roman" w:hAnsi="Times New Roman" w:cs="Times New Roman"/>
          <w:sz w:val="21"/>
          <w:szCs w:val="21"/>
          <w:lang w:val="en-US"/>
        </w:rPr>
        <w:t>3.</w:t>
      </w:r>
      <w:r>
        <w:rPr>
          <w:rFonts w:ascii="Times New Roman" w:hAnsi="Times New Roman" w:cs="宋体" w:hint="eastAsia"/>
          <w:sz w:val="21"/>
          <w:szCs w:val="21"/>
        </w:rPr>
        <w:t>投标人资格要求</w:t>
      </w:r>
      <w:bookmarkEnd w:id="14"/>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3.1</w:t>
      </w:r>
      <w:r>
        <w:rPr>
          <w:rFonts w:ascii="Times New Roman" w:hAnsi="Times New Roman" w:hint="eastAsia"/>
          <w:lang w:val="en-US"/>
        </w:rPr>
        <w:t>本次招标要求投标人须具有独立法人资格，并在业绩、人员和履约信誉等方面具有相应经验和能力。取得省级及以上计量监督管理部门颁发的订定证书（</w:t>
      </w:r>
      <w:r>
        <w:rPr>
          <w:rFonts w:ascii="Times New Roman" w:hAnsi="Times New Roman" w:cs="Times New Roman"/>
          <w:lang w:val="en-US"/>
        </w:rPr>
        <w:t>CMA</w:t>
      </w:r>
      <w:r>
        <w:rPr>
          <w:rFonts w:ascii="Times New Roman" w:hAnsi="Times New Roman" w:hint="eastAsia"/>
          <w:lang w:val="en-US"/>
        </w:rPr>
        <w:t>）包含水质、沉积物、水生生物等类别。</w:t>
      </w:r>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3.2</w:t>
      </w:r>
      <w:r>
        <w:rPr>
          <w:rFonts w:ascii="Times New Roman" w:hAnsi="Times New Roman" w:hint="eastAsia"/>
          <w:lang w:val="en-US"/>
        </w:rPr>
        <w:t>投标人自</w:t>
      </w:r>
      <w:r>
        <w:rPr>
          <w:rFonts w:ascii="Times New Roman" w:hAnsi="Times New Roman" w:cs="Times New Roman"/>
          <w:lang w:val="en-US"/>
        </w:rPr>
        <w:t>2014</w:t>
      </w:r>
      <w:r>
        <w:rPr>
          <w:rFonts w:ascii="Times New Roman" w:hAnsi="Times New Roman" w:hint="eastAsia"/>
          <w:lang w:val="en-US"/>
        </w:rPr>
        <w:t>年</w:t>
      </w:r>
      <w:r>
        <w:rPr>
          <w:rFonts w:ascii="Times New Roman" w:hAnsi="Times New Roman" w:cs="Times New Roman"/>
          <w:lang w:val="en-US"/>
        </w:rPr>
        <w:t>1</w:t>
      </w:r>
      <w:r>
        <w:rPr>
          <w:rFonts w:ascii="Times New Roman" w:hAnsi="Times New Roman" w:hint="eastAsia"/>
          <w:lang w:val="en-US"/>
        </w:rPr>
        <w:t>月</w:t>
      </w:r>
      <w:r>
        <w:rPr>
          <w:rFonts w:ascii="Times New Roman" w:hAnsi="Times New Roman" w:cs="Times New Roman"/>
          <w:lang w:val="en-US"/>
        </w:rPr>
        <w:t>1</w:t>
      </w:r>
      <w:r>
        <w:rPr>
          <w:rFonts w:ascii="Times New Roman" w:hAnsi="Times New Roman" w:hint="eastAsia"/>
          <w:lang w:val="en-US"/>
        </w:rPr>
        <w:t>日（以合同签订日期为准）以来，承担过海洋环境跟踪监测服务项目工作业绩。</w:t>
      </w:r>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3.3</w:t>
      </w:r>
      <w:r>
        <w:rPr>
          <w:rFonts w:ascii="Times New Roman" w:hAnsi="Times New Roman" w:hint="eastAsia"/>
          <w:lang w:val="en-US"/>
        </w:rPr>
        <w:t>项目负责人：具有工程师及以上技术职称，具有省级及以上环保相关部门的建设项目施工环境保护监理培训合格证书或交通运输行业环境监测培训合格证书；以项目负责人的身份担任过</w:t>
      </w:r>
      <w:r>
        <w:rPr>
          <w:rFonts w:ascii="Times New Roman" w:hAnsi="Times New Roman" w:cs="Times New Roman"/>
          <w:lang w:val="en-US"/>
        </w:rPr>
        <w:t>1</w:t>
      </w:r>
      <w:r>
        <w:rPr>
          <w:rFonts w:ascii="Times New Roman" w:hAnsi="Times New Roman" w:hint="eastAsia"/>
          <w:lang w:val="en-US"/>
        </w:rPr>
        <w:t>个海洋环境监测项目工作。</w:t>
      </w:r>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3.4</w:t>
      </w:r>
      <w:r>
        <w:rPr>
          <w:rFonts w:ascii="Times New Roman" w:hAnsi="Times New Roman" w:hint="eastAsia"/>
          <w:lang w:val="en-US"/>
        </w:rPr>
        <w:t>本次招标不接受联合体投标。</w:t>
      </w:r>
    </w:p>
    <w:p w:rsidR="00CD1DC2" w:rsidRDefault="00CD1DC2" w:rsidP="00346BFE">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3.5</w:t>
      </w:r>
      <w:r>
        <w:rPr>
          <w:rFonts w:ascii="Times New Roman" w:hAnsi="Times New Roman" w:hint="eastAsia"/>
          <w:lang w:val="en-US"/>
        </w:rPr>
        <w:t>与招标人存在利害关系可能影响招标公正性的法人、其他组织或者个人，不得参加投标；单位负责人为同一人或者存在控股、管理关系的不同单位，不得参加同一标段投标，否则均按否决投标处理。</w:t>
      </w:r>
    </w:p>
    <w:p w:rsidR="00CD1DC2" w:rsidRPr="002D5E4C" w:rsidRDefault="00CD1DC2" w:rsidP="00346BFE">
      <w:pPr>
        <w:pStyle w:val="2"/>
        <w:autoSpaceDE/>
        <w:autoSpaceDN/>
        <w:spacing w:after="0" w:line="440" w:lineRule="exact"/>
        <w:ind w:rightChars="-137" w:right="31680"/>
        <w:rPr>
          <w:rFonts w:ascii="Times New Roman" w:hAnsi="Times New Roman" w:cs="Times New Roman"/>
          <w:sz w:val="21"/>
          <w:szCs w:val="21"/>
          <w:lang w:val="en-US"/>
        </w:rPr>
      </w:pPr>
      <w:r w:rsidRPr="002D5E4C">
        <w:rPr>
          <w:rFonts w:ascii="Times New Roman" w:hAnsi="Times New Roman" w:cs="Times New Roman"/>
          <w:sz w:val="21"/>
          <w:szCs w:val="21"/>
          <w:lang w:val="en-US"/>
        </w:rPr>
        <w:t>4.</w:t>
      </w:r>
      <w:r>
        <w:rPr>
          <w:rFonts w:ascii="Times New Roman" w:hAnsi="Times New Roman" w:cs="宋体" w:hint="eastAsia"/>
          <w:sz w:val="21"/>
          <w:szCs w:val="21"/>
        </w:rPr>
        <w:t>招标文件的获取</w:t>
      </w:r>
    </w:p>
    <w:p w:rsidR="00CD1DC2" w:rsidRPr="002D5E4C" w:rsidRDefault="00CD1DC2" w:rsidP="00F218EB">
      <w:pPr>
        <w:pStyle w:val="NormalWeb"/>
        <w:autoSpaceDE/>
        <w:autoSpaceDN/>
        <w:spacing w:beforeAutospacing="0" w:afterAutospacing="0" w:line="440" w:lineRule="exact"/>
        <w:ind w:rightChars="-137" w:right="31680" w:firstLineChars="200" w:firstLine="31680"/>
        <w:rPr>
          <w:rFonts w:ascii="Times New Roman" w:hAnsi="Times New Roman" w:cs="Times New Roman"/>
          <w:color w:val="auto"/>
          <w:kern w:val="21"/>
          <w:sz w:val="21"/>
          <w:szCs w:val="21"/>
          <w:lang w:val="en-US"/>
        </w:rPr>
      </w:pPr>
      <w:bookmarkStart w:id="15" w:name="_Toc14292"/>
      <w:bookmarkStart w:id="16" w:name="_Toc25674"/>
      <w:r w:rsidRPr="002D5E4C">
        <w:rPr>
          <w:rFonts w:ascii="Times New Roman" w:hAnsi="Times New Roman" w:cs="Times New Roman"/>
          <w:color w:val="auto"/>
          <w:kern w:val="21"/>
          <w:sz w:val="21"/>
          <w:szCs w:val="21"/>
          <w:lang w:val="en-US"/>
        </w:rPr>
        <w:t>4.1</w:t>
      </w:r>
      <w:r>
        <w:rPr>
          <w:rFonts w:ascii="Times New Roman" w:hAnsi="Times New Roman" w:hint="eastAsia"/>
          <w:color w:val="auto"/>
          <w:kern w:val="21"/>
          <w:sz w:val="21"/>
          <w:szCs w:val="21"/>
        </w:rPr>
        <w:t>凡有意参加投标申请人</w:t>
      </w:r>
      <w:r w:rsidRPr="002D5E4C">
        <w:rPr>
          <w:rFonts w:ascii="Times New Roman" w:hAnsi="Times New Roman" w:hint="eastAsia"/>
          <w:color w:val="auto"/>
          <w:kern w:val="21"/>
          <w:sz w:val="21"/>
          <w:szCs w:val="21"/>
          <w:lang w:val="en-US"/>
        </w:rPr>
        <w:t>，</w:t>
      </w:r>
      <w:r>
        <w:rPr>
          <w:rFonts w:ascii="Times New Roman" w:hAnsi="Times New Roman" w:hint="eastAsia"/>
          <w:color w:val="auto"/>
          <w:kern w:val="21"/>
          <w:sz w:val="21"/>
          <w:szCs w:val="21"/>
        </w:rPr>
        <w:t>请在玉环市公共资源交易中心</w:t>
      </w:r>
      <w:r w:rsidRPr="002D5E4C">
        <w:rPr>
          <w:rFonts w:ascii="Times New Roman" w:hAnsi="Times New Roman" w:hint="eastAsia"/>
          <w:color w:val="auto"/>
          <w:kern w:val="21"/>
          <w:sz w:val="21"/>
          <w:szCs w:val="21"/>
          <w:lang w:val="en-US"/>
        </w:rPr>
        <w:t>（</w:t>
      </w:r>
      <w:r w:rsidRPr="002D5E4C">
        <w:rPr>
          <w:rFonts w:ascii="Times New Roman" w:hAnsi="Times New Roman" w:cs="Times New Roman"/>
          <w:color w:val="auto"/>
          <w:kern w:val="21"/>
          <w:sz w:val="21"/>
          <w:szCs w:val="21"/>
          <w:lang w:val="en-US"/>
        </w:rPr>
        <w:t>http</w:t>
      </w:r>
      <w:r w:rsidRPr="002D5E4C">
        <w:rPr>
          <w:rFonts w:ascii="Times New Roman" w:hAnsi="Times New Roman" w:hint="eastAsia"/>
          <w:color w:val="auto"/>
          <w:kern w:val="21"/>
          <w:sz w:val="21"/>
          <w:szCs w:val="21"/>
          <w:lang w:val="en-US"/>
        </w:rPr>
        <w:t>：</w:t>
      </w:r>
      <w:r w:rsidRPr="002D5E4C">
        <w:rPr>
          <w:rFonts w:ascii="Times New Roman" w:hAnsi="Times New Roman" w:cs="Times New Roman"/>
          <w:color w:val="auto"/>
          <w:kern w:val="21"/>
          <w:sz w:val="21"/>
          <w:szCs w:val="21"/>
          <w:lang w:val="en-US"/>
        </w:rPr>
        <w:t>//www.</w:t>
      </w:r>
      <w:r>
        <w:rPr>
          <w:rFonts w:ascii="Times New Roman" w:hAnsi="Times New Roman" w:cs="Times New Roman"/>
          <w:color w:val="auto"/>
          <w:kern w:val="21"/>
          <w:sz w:val="21"/>
          <w:szCs w:val="21"/>
          <w:lang w:val="en-US"/>
        </w:rPr>
        <w:t>y</w:t>
      </w:r>
      <w:r w:rsidRPr="002D5E4C">
        <w:rPr>
          <w:rFonts w:ascii="Times New Roman" w:hAnsi="Times New Roman" w:cs="Times New Roman"/>
          <w:color w:val="auto"/>
          <w:kern w:val="21"/>
          <w:sz w:val="21"/>
          <w:szCs w:val="21"/>
          <w:lang w:val="en-US"/>
        </w:rPr>
        <w:t>hjyzx.com.</w:t>
      </w:r>
      <w:r w:rsidRPr="002D5E4C">
        <w:rPr>
          <w:rFonts w:ascii="Times New Roman" w:hAnsi="Times New Roman" w:hint="eastAsia"/>
          <w:color w:val="auto"/>
          <w:kern w:val="21"/>
          <w:sz w:val="21"/>
          <w:szCs w:val="21"/>
          <w:lang w:val="en-US"/>
        </w:rPr>
        <w:t>）</w:t>
      </w:r>
      <w:r>
        <w:rPr>
          <w:rFonts w:ascii="Times New Roman" w:hAnsi="Times New Roman" w:hint="eastAsia"/>
          <w:color w:val="auto"/>
          <w:kern w:val="21"/>
          <w:sz w:val="21"/>
          <w:szCs w:val="21"/>
        </w:rPr>
        <w:t>网站的</w:t>
      </w:r>
      <w:r w:rsidRPr="002D5E4C">
        <w:rPr>
          <w:rFonts w:ascii="Times New Roman" w:hAnsi="Times New Roman" w:cs="Times New Roman"/>
          <w:color w:val="auto"/>
          <w:kern w:val="21"/>
          <w:sz w:val="21"/>
          <w:szCs w:val="21"/>
          <w:lang w:val="en-US"/>
        </w:rPr>
        <w:t>“</w:t>
      </w:r>
      <w:r>
        <w:rPr>
          <w:rFonts w:ascii="Times New Roman" w:hAnsi="Times New Roman" w:hint="eastAsia"/>
          <w:color w:val="auto"/>
          <w:kern w:val="21"/>
          <w:sz w:val="21"/>
          <w:szCs w:val="21"/>
        </w:rPr>
        <w:t>部门平台交易信息</w:t>
      </w:r>
      <w:r w:rsidRPr="002D5E4C">
        <w:rPr>
          <w:rFonts w:ascii="Times New Roman" w:hAnsi="Times New Roman" w:cs="Times New Roman"/>
          <w:color w:val="auto"/>
          <w:kern w:val="21"/>
          <w:sz w:val="21"/>
          <w:szCs w:val="21"/>
          <w:lang w:val="en-US"/>
        </w:rPr>
        <w:t>”</w:t>
      </w:r>
      <w:r>
        <w:rPr>
          <w:rFonts w:ascii="Times New Roman" w:hAnsi="Times New Roman" w:hint="eastAsia"/>
          <w:color w:val="auto"/>
          <w:kern w:val="21"/>
          <w:sz w:val="21"/>
          <w:szCs w:val="21"/>
        </w:rPr>
        <w:t>公告附件处下载招标文件及相关资料等。</w:t>
      </w:r>
    </w:p>
    <w:p w:rsidR="00CD1DC2" w:rsidRDefault="00CD1DC2" w:rsidP="00346BFE">
      <w:pPr>
        <w:pStyle w:val="NormalWeb"/>
        <w:autoSpaceDE/>
        <w:autoSpaceDN/>
        <w:spacing w:beforeAutospacing="0" w:afterAutospacing="0" w:line="440" w:lineRule="exact"/>
        <w:ind w:rightChars="-137" w:right="31680"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4.2</w:t>
      </w:r>
      <w:r>
        <w:rPr>
          <w:rFonts w:ascii="Times New Roman" w:hAnsi="Times New Roman" w:hint="eastAsia"/>
          <w:color w:val="auto"/>
          <w:kern w:val="21"/>
          <w:sz w:val="21"/>
          <w:szCs w:val="21"/>
        </w:rPr>
        <w:t>招标人不统一组织，现场踏勘和召开投标预备会，投标人视需要自行前往现场进行踏勘。</w:t>
      </w:r>
    </w:p>
    <w:p w:rsidR="00CD1DC2" w:rsidRDefault="00CD1DC2" w:rsidP="00346BFE">
      <w:pPr>
        <w:pStyle w:val="2"/>
        <w:autoSpaceDE/>
        <w:autoSpaceDN/>
        <w:spacing w:after="0" w:line="440" w:lineRule="exact"/>
        <w:ind w:rightChars="-137" w:right="31680"/>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cs="宋体" w:hint="eastAsia"/>
          <w:sz w:val="21"/>
          <w:szCs w:val="21"/>
        </w:rPr>
        <w:t>投标文件的递交</w:t>
      </w:r>
      <w:bookmarkEnd w:id="15"/>
      <w:bookmarkEnd w:id="16"/>
    </w:p>
    <w:p w:rsidR="00CD1DC2" w:rsidRDefault="00CD1DC2" w:rsidP="00346BFE">
      <w:pPr>
        <w:pStyle w:val="NormalWeb"/>
        <w:autoSpaceDE/>
        <w:autoSpaceDN/>
        <w:spacing w:beforeAutospacing="0" w:afterAutospacing="0" w:line="440" w:lineRule="exact"/>
        <w:ind w:rightChars="-137" w:right="31680"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5.1</w:t>
      </w:r>
      <w:r>
        <w:rPr>
          <w:rFonts w:ascii="Times New Roman" w:hAnsi="Times New Roman" w:hint="eastAsia"/>
          <w:color w:val="auto"/>
          <w:kern w:val="21"/>
          <w:sz w:val="21"/>
          <w:szCs w:val="21"/>
        </w:rPr>
        <w:t>投标文件递交的截止时间（投标截止时间）为</w:t>
      </w:r>
      <w:r>
        <w:rPr>
          <w:rFonts w:ascii="Times New Roman" w:hAnsi="Times New Roman" w:cs="Times New Roman"/>
          <w:color w:val="auto"/>
          <w:kern w:val="21"/>
          <w:sz w:val="21"/>
          <w:szCs w:val="21"/>
        </w:rPr>
        <w:t>201</w:t>
      </w:r>
      <w:r>
        <w:rPr>
          <w:rFonts w:ascii="Times New Roman" w:hAnsi="Times New Roman" w:cs="Times New Roman"/>
          <w:color w:val="auto"/>
          <w:kern w:val="21"/>
          <w:sz w:val="21"/>
          <w:szCs w:val="21"/>
          <w:lang w:val="en-US"/>
        </w:rPr>
        <w:t>9</w:t>
      </w:r>
      <w:r>
        <w:rPr>
          <w:rFonts w:ascii="Times New Roman" w:hAnsi="Times New Roman" w:hint="eastAsia"/>
          <w:color w:val="auto"/>
          <w:kern w:val="21"/>
          <w:sz w:val="21"/>
          <w:szCs w:val="21"/>
        </w:rPr>
        <w:t>年</w:t>
      </w:r>
      <w:r>
        <w:rPr>
          <w:rFonts w:ascii="Times New Roman" w:hAnsi="Times New Roman" w:cs="Times New Roman"/>
          <w:color w:val="auto"/>
          <w:kern w:val="21"/>
          <w:sz w:val="21"/>
          <w:szCs w:val="21"/>
          <w:lang w:val="en-US"/>
        </w:rPr>
        <w:t>8</w:t>
      </w:r>
      <w:r>
        <w:rPr>
          <w:rFonts w:ascii="Times New Roman" w:hAnsi="Times New Roman" w:hint="eastAsia"/>
          <w:color w:val="auto"/>
          <w:kern w:val="21"/>
          <w:sz w:val="21"/>
          <w:szCs w:val="21"/>
        </w:rPr>
        <w:t>月</w:t>
      </w:r>
      <w:r>
        <w:rPr>
          <w:rFonts w:ascii="Times New Roman" w:hAnsi="Times New Roman" w:cs="Times New Roman"/>
          <w:color w:val="auto"/>
          <w:kern w:val="21"/>
          <w:sz w:val="21"/>
          <w:szCs w:val="21"/>
          <w:lang w:val="en-US"/>
        </w:rPr>
        <w:t>27</w:t>
      </w:r>
      <w:r>
        <w:rPr>
          <w:rFonts w:ascii="Times New Roman" w:hAnsi="Times New Roman" w:hint="eastAsia"/>
          <w:color w:val="auto"/>
          <w:kern w:val="21"/>
          <w:sz w:val="21"/>
          <w:szCs w:val="21"/>
        </w:rPr>
        <w:t>日</w:t>
      </w:r>
      <w:r>
        <w:rPr>
          <w:rFonts w:ascii="Times New Roman" w:hAnsi="Times New Roman" w:cs="Times New Roman"/>
          <w:color w:val="auto"/>
          <w:kern w:val="21"/>
          <w:sz w:val="21"/>
          <w:szCs w:val="21"/>
          <w:lang w:val="en-US"/>
        </w:rPr>
        <w:t>15</w:t>
      </w:r>
      <w:r>
        <w:rPr>
          <w:rFonts w:ascii="Times New Roman" w:hAnsi="Times New Roman" w:hint="eastAsia"/>
          <w:color w:val="auto"/>
          <w:kern w:val="21"/>
          <w:sz w:val="21"/>
          <w:szCs w:val="21"/>
        </w:rPr>
        <w:t>时</w:t>
      </w:r>
      <w:r>
        <w:rPr>
          <w:rFonts w:ascii="Times New Roman" w:hAnsi="Times New Roman" w:cs="Times New Roman"/>
          <w:color w:val="auto"/>
          <w:kern w:val="21"/>
          <w:sz w:val="21"/>
          <w:szCs w:val="21"/>
          <w:lang w:val="en-US"/>
        </w:rPr>
        <w:t>00</w:t>
      </w:r>
      <w:r>
        <w:rPr>
          <w:rFonts w:ascii="Times New Roman" w:hAnsi="Times New Roman" w:hint="eastAsia"/>
          <w:color w:val="auto"/>
          <w:kern w:val="21"/>
          <w:sz w:val="21"/>
          <w:szCs w:val="21"/>
        </w:rPr>
        <w:t>分，递交地点为</w:t>
      </w:r>
      <w:r>
        <w:rPr>
          <w:rFonts w:ascii="Times New Roman" w:hAnsi="Times New Roman" w:hint="eastAsia"/>
          <w:color w:val="auto"/>
          <w:kern w:val="21"/>
          <w:sz w:val="21"/>
          <w:szCs w:val="21"/>
          <w:lang w:val="en-US"/>
        </w:rPr>
        <w:t>玉环市芦浦镇与分水山村港南大道</w:t>
      </w:r>
      <w:r>
        <w:rPr>
          <w:rFonts w:ascii="Times New Roman" w:hAnsi="Times New Roman" w:cs="Times New Roman"/>
          <w:color w:val="auto"/>
          <w:kern w:val="21"/>
          <w:sz w:val="21"/>
          <w:szCs w:val="21"/>
          <w:lang w:val="en-US"/>
        </w:rPr>
        <w:t>103</w:t>
      </w:r>
      <w:r>
        <w:rPr>
          <w:rFonts w:ascii="Times New Roman" w:hAnsi="Times New Roman" w:hint="eastAsia"/>
          <w:color w:val="auto"/>
          <w:kern w:val="21"/>
          <w:sz w:val="21"/>
          <w:szCs w:val="21"/>
          <w:lang w:val="en-US"/>
        </w:rPr>
        <w:t>号（玉环交投）二楼会议室。</w:t>
      </w:r>
    </w:p>
    <w:p w:rsidR="00CD1DC2" w:rsidRDefault="00CD1DC2" w:rsidP="00346BFE">
      <w:pPr>
        <w:pStyle w:val="NormalWeb"/>
        <w:autoSpaceDE/>
        <w:autoSpaceDN/>
        <w:spacing w:beforeAutospacing="0" w:afterAutospacing="0" w:line="440" w:lineRule="exact"/>
        <w:ind w:rightChars="-137" w:right="31680"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5.2</w:t>
      </w:r>
      <w:r>
        <w:rPr>
          <w:rFonts w:ascii="Times New Roman" w:hAnsi="Times New Roman" w:hint="eastAsia"/>
          <w:color w:val="auto"/>
          <w:kern w:val="21"/>
          <w:sz w:val="21"/>
          <w:szCs w:val="21"/>
        </w:rPr>
        <w:t>逾期送达的或者未送达指定地点的投标文件，招标人不予受理。</w:t>
      </w:r>
    </w:p>
    <w:p w:rsidR="00CD1DC2" w:rsidRDefault="00CD1DC2" w:rsidP="00346BFE">
      <w:pPr>
        <w:pStyle w:val="2"/>
        <w:tabs>
          <w:tab w:val="left" w:pos="6601"/>
        </w:tabs>
        <w:autoSpaceDE/>
        <w:autoSpaceDN/>
        <w:spacing w:after="0" w:line="440" w:lineRule="exact"/>
        <w:ind w:rightChars="-137" w:right="31680"/>
        <w:rPr>
          <w:rFonts w:ascii="Times New Roman" w:hAnsi="Times New Roman" w:cs="Times New Roman"/>
          <w:sz w:val="21"/>
          <w:szCs w:val="21"/>
        </w:rPr>
      </w:pPr>
      <w:bookmarkStart w:id="17" w:name="_Toc7222"/>
      <w:bookmarkStart w:id="18" w:name="_Toc32685"/>
      <w:r>
        <w:rPr>
          <w:rFonts w:ascii="Times New Roman" w:hAnsi="Times New Roman" w:cs="Times New Roman"/>
          <w:sz w:val="21"/>
          <w:szCs w:val="21"/>
          <w:lang w:val="en-US"/>
        </w:rPr>
        <w:t>6</w:t>
      </w:r>
      <w:r>
        <w:rPr>
          <w:rFonts w:ascii="Times New Roman" w:hAnsi="Times New Roman" w:cs="Times New Roman"/>
          <w:sz w:val="21"/>
          <w:szCs w:val="21"/>
        </w:rPr>
        <w:t>.</w:t>
      </w:r>
      <w:r>
        <w:rPr>
          <w:rFonts w:ascii="Times New Roman" w:hAnsi="Times New Roman" w:cs="宋体" w:hint="eastAsia"/>
          <w:sz w:val="21"/>
          <w:szCs w:val="21"/>
        </w:rPr>
        <w:t>发布公告媒介</w:t>
      </w:r>
      <w:bookmarkEnd w:id="17"/>
      <w:bookmarkEnd w:id="18"/>
    </w:p>
    <w:p w:rsidR="00CD1DC2" w:rsidRDefault="00CD1DC2" w:rsidP="00346BFE">
      <w:pPr>
        <w:pStyle w:val="NormalWeb"/>
        <w:autoSpaceDE/>
        <w:autoSpaceDN/>
        <w:spacing w:beforeAutospacing="0" w:afterAutospacing="0" w:line="440" w:lineRule="exact"/>
        <w:ind w:rightChars="-137" w:right="31680" w:firstLineChars="200" w:firstLine="31680"/>
        <w:rPr>
          <w:rFonts w:ascii="Times New Roman" w:hAnsi="Times New Roman" w:cs="Times New Roman"/>
          <w:color w:val="auto"/>
          <w:kern w:val="21"/>
          <w:sz w:val="21"/>
          <w:szCs w:val="21"/>
        </w:rPr>
      </w:pPr>
      <w:bookmarkStart w:id="19" w:name="_Toc28026"/>
      <w:bookmarkStart w:id="20" w:name="_Toc11754"/>
      <w:bookmarkStart w:id="21" w:name="_Toc9198"/>
      <w:bookmarkEnd w:id="19"/>
      <w:bookmarkEnd w:id="20"/>
      <w:bookmarkEnd w:id="21"/>
      <w:r>
        <w:rPr>
          <w:rFonts w:ascii="Times New Roman" w:hAnsi="Times New Roman" w:hint="eastAsia"/>
          <w:color w:val="auto"/>
          <w:kern w:val="21"/>
          <w:sz w:val="21"/>
          <w:szCs w:val="21"/>
        </w:rPr>
        <w:t>本次招标公告在玉环市公共资源交易中心</w:t>
      </w:r>
      <w:r>
        <w:rPr>
          <w:rFonts w:ascii="Times New Roman" w:hAnsi="Times New Roman" w:cs="Times New Roman"/>
          <w:color w:val="auto"/>
          <w:kern w:val="21"/>
          <w:sz w:val="21"/>
          <w:szCs w:val="21"/>
        </w:rPr>
        <w:t>“</w:t>
      </w:r>
      <w:r>
        <w:rPr>
          <w:rFonts w:ascii="Times New Roman" w:hAnsi="Times New Roman" w:hint="eastAsia"/>
          <w:color w:val="auto"/>
          <w:kern w:val="21"/>
          <w:sz w:val="21"/>
          <w:szCs w:val="21"/>
        </w:rPr>
        <w:t>部门平台交易信息</w:t>
      </w:r>
      <w:r>
        <w:rPr>
          <w:rFonts w:ascii="Times New Roman" w:hAnsi="Times New Roman" w:cs="Times New Roman"/>
          <w:color w:val="auto"/>
          <w:kern w:val="21"/>
          <w:sz w:val="21"/>
          <w:szCs w:val="21"/>
        </w:rPr>
        <w:t>”</w:t>
      </w:r>
      <w:r>
        <w:rPr>
          <w:rFonts w:ascii="Times New Roman" w:hAnsi="Times New Roman" w:hint="eastAsia"/>
          <w:color w:val="auto"/>
          <w:kern w:val="21"/>
          <w:sz w:val="21"/>
          <w:szCs w:val="21"/>
        </w:rPr>
        <w:t>网站上发布。</w:t>
      </w:r>
    </w:p>
    <w:p w:rsidR="00CD1DC2" w:rsidRDefault="00CD1DC2" w:rsidP="00346BFE">
      <w:pPr>
        <w:pStyle w:val="2"/>
        <w:spacing w:after="0" w:line="440" w:lineRule="exact"/>
        <w:ind w:rightChars="-137" w:right="31680"/>
        <w:rPr>
          <w:rFonts w:ascii="Times New Roman" w:hAnsi="Times New Roman" w:cs="Times New Roman"/>
          <w:sz w:val="21"/>
          <w:szCs w:val="21"/>
        </w:rPr>
      </w:pPr>
      <w:r>
        <w:rPr>
          <w:rFonts w:ascii="Times New Roman" w:hAnsi="Times New Roman" w:cs="Times New Roman"/>
          <w:sz w:val="21"/>
          <w:szCs w:val="21"/>
        </w:rPr>
        <w:t>7.</w:t>
      </w:r>
      <w:r>
        <w:rPr>
          <w:rFonts w:ascii="Times New Roman" w:hAnsi="Times New Roman" w:cs="宋体" w:hint="eastAsia"/>
          <w:sz w:val="21"/>
          <w:szCs w:val="21"/>
        </w:rPr>
        <w:t>联系方式</w:t>
      </w:r>
    </w:p>
    <w:tbl>
      <w:tblPr>
        <w:tblW w:w="8436" w:type="dxa"/>
        <w:tblInd w:w="-106" w:type="dxa"/>
        <w:tblLayout w:type="fixed"/>
        <w:tblLook w:val="00A0"/>
      </w:tblPr>
      <w:tblGrid>
        <w:gridCol w:w="4371"/>
        <w:gridCol w:w="4065"/>
      </w:tblGrid>
      <w:tr w:rsidR="00CD1DC2">
        <w:trPr>
          <w:trHeight w:hRule="exact" w:val="454"/>
        </w:trPr>
        <w:tc>
          <w:tcPr>
            <w:tcW w:w="4371"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rPr>
            </w:pPr>
            <w:r>
              <w:rPr>
                <w:rFonts w:ascii="Times New Roman" w:hAnsi="Times New Roman" w:hint="eastAsia"/>
                <w:sz w:val="21"/>
                <w:szCs w:val="21"/>
              </w:rPr>
              <w:t>招标人：</w:t>
            </w:r>
            <w:r>
              <w:rPr>
                <w:rFonts w:ascii="Times New Roman" w:hAnsi="Times New Roman" w:hint="eastAsia"/>
                <w:sz w:val="21"/>
                <w:szCs w:val="21"/>
                <w:lang w:val="en-US"/>
              </w:rPr>
              <w:t>玉环市交通投资集团有限公司</w:t>
            </w:r>
          </w:p>
        </w:tc>
        <w:tc>
          <w:tcPr>
            <w:tcW w:w="4065"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rPr>
            </w:pPr>
            <w:r>
              <w:rPr>
                <w:rFonts w:ascii="Times New Roman" w:hAnsi="Times New Roman" w:hint="eastAsia"/>
                <w:sz w:val="21"/>
                <w:szCs w:val="21"/>
              </w:rPr>
              <w:t>招标代理机构：</w:t>
            </w:r>
            <w:r>
              <w:rPr>
                <w:rFonts w:ascii="Times New Roman" w:hAnsi="Times New Roman" w:hint="eastAsia"/>
                <w:kern w:val="21"/>
                <w:sz w:val="21"/>
                <w:szCs w:val="21"/>
              </w:rPr>
              <w:t>大地工程咨询有限公司</w:t>
            </w:r>
          </w:p>
        </w:tc>
      </w:tr>
      <w:tr w:rsidR="00CD1DC2">
        <w:trPr>
          <w:trHeight w:hRule="exact" w:val="454"/>
        </w:trPr>
        <w:tc>
          <w:tcPr>
            <w:tcW w:w="4371"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rPr>
            </w:pPr>
            <w:r>
              <w:rPr>
                <w:rFonts w:ascii="Times New Roman" w:hAnsi="Times New Roman" w:hint="eastAsia"/>
                <w:sz w:val="21"/>
                <w:szCs w:val="21"/>
              </w:rPr>
              <w:t>联系人：张呈忠</w:t>
            </w:r>
          </w:p>
        </w:tc>
        <w:tc>
          <w:tcPr>
            <w:tcW w:w="4065"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rPr>
            </w:pPr>
            <w:r>
              <w:rPr>
                <w:rFonts w:ascii="Times New Roman" w:hAnsi="Times New Roman" w:hint="eastAsia"/>
                <w:sz w:val="21"/>
                <w:szCs w:val="21"/>
              </w:rPr>
              <w:t>联系人：施小秋</w:t>
            </w:r>
          </w:p>
        </w:tc>
      </w:tr>
      <w:tr w:rsidR="00CD1DC2">
        <w:trPr>
          <w:trHeight w:hRule="exact" w:val="454"/>
        </w:trPr>
        <w:tc>
          <w:tcPr>
            <w:tcW w:w="4371"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lang w:val="en-US"/>
              </w:rPr>
            </w:pPr>
            <w:r>
              <w:rPr>
                <w:rFonts w:ascii="Times New Roman" w:hAnsi="Times New Roman" w:hint="eastAsia"/>
                <w:sz w:val="21"/>
                <w:szCs w:val="21"/>
              </w:rPr>
              <w:t>电话：</w:t>
            </w:r>
            <w:r>
              <w:rPr>
                <w:rFonts w:ascii="Times New Roman" w:hAnsi="Times New Roman" w:cs="Times New Roman"/>
                <w:sz w:val="21"/>
                <w:szCs w:val="21"/>
                <w:lang w:val="en-US"/>
              </w:rPr>
              <w:t>13486818797</w:t>
            </w:r>
          </w:p>
        </w:tc>
        <w:tc>
          <w:tcPr>
            <w:tcW w:w="4065" w:type="dxa"/>
            <w:tcBorders>
              <w:top w:val="nil"/>
              <w:left w:val="nil"/>
              <w:bottom w:val="nil"/>
              <w:right w:val="nil"/>
            </w:tcBorders>
            <w:vAlign w:val="center"/>
          </w:tcPr>
          <w:p w:rsidR="00CD1DC2" w:rsidRDefault="00CD1DC2" w:rsidP="00CD1DC2">
            <w:pPr>
              <w:spacing w:line="440" w:lineRule="exact"/>
              <w:ind w:rightChars="-137" w:right="31680"/>
              <w:rPr>
                <w:rFonts w:ascii="Times New Roman" w:hAnsi="Times New Roman" w:cs="Times New Roman"/>
                <w:sz w:val="21"/>
                <w:szCs w:val="21"/>
              </w:rPr>
            </w:pPr>
            <w:r>
              <w:rPr>
                <w:rFonts w:ascii="Times New Roman" w:hAnsi="Times New Roman" w:hint="eastAsia"/>
                <w:sz w:val="21"/>
                <w:szCs w:val="21"/>
              </w:rPr>
              <w:t>电话：</w:t>
            </w:r>
            <w:r>
              <w:rPr>
                <w:rFonts w:ascii="Times New Roman" w:hAnsi="Times New Roman" w:cs="Times New Roman"/>
                <w:sz w:val="21"/>
                <w:szCs w:val="21"/>
              </w:rPr>
              <w:t>0576-87237908</w:t>
            </w:r>
          </w:p>
        </w:tc>
      </w:tr>
    </w:tbl>
    <w:p w:rsidR="00CD1DC2" w:rsidRDefault="00CD1DC2" w:rsidP="00CD1DC2">
      <w:pPr>
        <w:ind w:rightChars="-137" w:right="31680"/>
        <w:jc w:val="center"/>
        <w:rPr>
          <w:rFonts w:ascii="Times New Roman" w:hAnsi="Times New Roman" w:cs="Times New Roman"/>
        </w:rPr>
        <w:sectPr w:rsidR="00CD1DC2">
          <w:pgSz w:w="11900" w:h="16840"/>
          <w:pgMar w:top="1701" w:right="1701" w:bottom="1701" w:left="1701" w:header="1020" w:footer="1134" w:gutter="0"/>
          <w:cols w:space="0"/>
        </w:sectPr>
      </w:pPr>
    </w:p>
    <w:p w:rsidR="00CD1DC2" w:rsidRDefault="00CD1DC2">
      <w:pPr>
        <w:spacing w:before="55"/>
        <w:jc w:val="center"/>
        <w:rPr>
          <w:rFonts w:ascii="Times New Roman" w:hAnsi="Times New Roman" w:cs="Times New Roman"/>
          <w:b/>
          <w:bCs/>
          <w:sz w:val="32"/>
          <w:szCs w:val="32"/>
        </w:rPr>
      </w:pPr>
      <w:bookmarkStart w:id="22" w:name="_Toc8857_WPSOffice_Level1"/>
      <w:bookmarkStart w:id="23" w:name="_Toc32011_WPSOffice_Level1"/>
      <w:bookmarkStart w:id="24" w:name="_Toc16536_WPSOffice_Level1"/>
      <w:r>
        <w:rPr>
          <w:rFonts w:ascii="Times New Roman" w:hAnsi="Times New Roman" w:hint="eastAsia"/>
          <w:b/>
          <w:bCs/>
          <w:sz w:val="32"/>
          <w:szCs w:val="32"/>
        </w:rPr>
        <w:t>第二章</w:t>
      </w:r>
      <w:r>
        <w:rPr>
          <w:rFonts w:ascii="Times New Roman" w:hAnsi="Times New Roman" w:cs="Times New Roman"/>
          <w:b/>
          <w:bCs/>
          <w:sz w:val="32"/>
          <w:szCs w:val="32"/>
          <w:lang w:val="en-US"/>
        </w:rPr>
        <w:t xml:space="preserve">  </w:t>
      </w:r>
      <w:r>
        <w:rPr>
          <w:rFonts w:ascii="Times New Roman" w:hAnsi="Times New Roman" w:hint="eastAsia"/>
          <w:b/>
          <w:bCs/>
          <w:sz w:val="32"/>
          <w:szCs w:val="32"/>
        </w:rPr>
        <w:t>投标人须知</w:t>
      </w:r>
      <w:bookmarkEnd w:id="22"/>
      <w:bookmarkEnd w:id="23"/>
      <w:bookmarkEnd w:id="24"/>
    </w:p>
    <w:p w:rsidR="00CD1DC2" w:rsidRDefault="00CD1DC2" w:rsidP="00346BFE">
      <w:pPr>
        <w:pStyle w:val="BodyText"/>
        <w:spacing w:before="2"/>
        <w:ind w:rightChars="-137" w:right="31680"/>
        <w:rPr>
          <w:rFonts w:ascii="Times New Roman" w:hAnsi="Times New Roman" w:cs="Times New Roman"/>
          <w:sz w:val="16"/>
          <w:szCs w:val="16"/>
        </w:rPr>
      </w:pPr>
    </w:p>
    <w:p w:rsidR="00CD1DC2" w:rsidRDefault="00CD1DC2" w:rsidP="00346BFE">
      <w:pPr>
        <w:pStyle w:val="Heading8"/>
        <w:ind w:left="232" w:rightChars="-137" w:right="31680"/>
        <w:jc w:val="left"/>
        <w:rPr>
          <w:rFonts w:ascii="Times New Roman" w:hAnsi="Times New Roman" w:cs="Times New Roman"/>
        </w:rPr>
      </w:pPr>
      <w:bookmarkStart w:id="25" w:name="_Toc490_WPSOffice_Level2"/>
      <w:r>
        <w:rPr>
          <w:rFonts w:ascii="Times New Roman" w:hAnsi="Times New Roman" w:hint="eastAsia"/>
        </w:rPr>
        <w:t>投标人须知前附表</w:t>
      </w:r>
      <w:bookmarkEnd w:id="25"/>
    </w:p>
    <w:tbl>
      <w:tblPr>
        <w:tblW w:w="9117"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061"/>
        <w:gridCol w:w="2515"/>
        <w:gridCol w:w="5541"/>
      </w:tblGrid>
      <w:tr w:rsidR="00CD1DC2">
        <w:trPr>
          <w:trHeight w:val="611"/>
        </w:trPr>
        <w:tc>
          <w:tcPr>
            <w:tcW w:w="1061" w:type="dxa"/>
            <w:tcBorders>
              <w:bottom w:val="single" w:sz="6" w:space="0" w:color="000000"/>
              <w:right w:val="single" w:sz="6" w:space="0" w:color="000000"/>
            </w:tcBorders>
          </w:tcPr>
          <w:p w:rsidR="00CD1DC2" w:rsidRDefault="00CD1DC2" w:rsidP="00CD1DC2">
            <w:pPr>
              <w:pStyle w:val="TableParagraph"/>
              <w:spacing w:before="166"/>
              <w:ind w:left="193" w:rightChars="-137" w:right="31680"/>
              <w:jc w:val="both"/>
              <w:rPr>
                <w:rFonts w:ascii="Times New Roman" w:hAnsi="Times New Roman" w:cs="Times New Roman"/>
                <w:b/>
                <w:bCs/>
                <w:sz w:val="21"/>
                <w:szCs w:val="21"/>
              </w:rPr>
            </w:pPr>
            <w:r>
              <w:rPr>
                <w:rFonts w:ascii="Times New Roman" w:hAnsi="Times New Roman" w:hint="eastAsia"/>
                <w:b/>
                <w:bCs/>
                <w:sz w:val="21"/>
                <w:szCs w:val="21"/>
              </w:rPr>
              <w:t>条款号</w:t>
            </w:r>
          </w:p>
        </w:tc>
        <w:tc>
          <w:tcPr>
            <w:tcW w:w="2515" w:type="dxa"/>
            <w:tcBorders>
              <w:left w:val="single" w:sz="6" w:space="0" w:color="000000"/>
              <w:bottom w:val="single" w:sz="6" w:space="0" w:color="000000"/>
              <w:right w:val="single" w:sz="6" w:space="0" w:color="000000"/>
            </w:tcBorders>
          </w:tcPr>
          <w:p w:rsidR="00CD1DC2" w:rsidRDefault="00CD1DC2" w:rsidP="00CD1DC2">
            <w:pPr>
              <w:pStyle w:val="TableParagraph"/>
              <w:spacing w:before="166"/>
              <w:ind w:left="685" w:rightChars="-137" w:right="31680"/>
              <w:rPr>
                <w:rFonts w:ascii="Times New Roman" w:hAnsi="Times New Roman" w:cs="Times New Roman"/>
                <w:b/>
                <w:bCs/>
                <w:sz w:val="21"/>
                <w:szCs w:val="21"/>
              </w:rPr>
            </w:pPr>
            <w:r>
              <w:rPr>
                <w:rFonts w:ascii="Times New Roman" w:hAnsi="Times New Roman" w:hint="eastAsia"/>
                <w:b/>
                <w:bCs/>
                <w:sz w:val="21"/>
                <w:szCs w:val="21"/>
              </w:rPr>
              <w:t>条款名称</w:t>
            </w:r>
          </w:p>
        </w:tc>
        <w:tc>
          <w:tcPr>
            <w:tcW w:w="5541" w:type="dxa"/>
            <w:tcBorders>
              <w:left w:val="single" w:sz="6" w:space="0" w:color="000000"/>
              <w:bottom w:val="single" w:sz="6" w:space="0" w:color="000000"/>
            </w:tcBorders>
          </w:tcPr>
          <w:p w:rsidR="00CD1DC2" w:rsidRDefault="00CD1DC2" w:rsidP="00CD1DC2">
            <w:pPr>
              <w:pStyle w:val="TableParagraph"/>
              <w:spacing w:before="166"/>
              <w:ind w:rightChars="-137"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hRule="exact" w:val="1541"/>
        </w:trPr>
        <w:tc>
          <w:tcPr>
            <w:tcW w:w="1061" w:type="dxa"/>
            <w:vMerge w:val="restart"/>
            <w:tcBorders>
              <w:top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1.1.2</w:t>
            </w:r>
          </w:p>
        </w:tc>
        <w:tc>
          <w:tcPr>
            <w:tcW w:w="2515" w:type="dxa"/>
            <w:tcBorders>
              <w:top w:val="single" w:sz="6" w:space="0" w:color="000000"/>
              <w:left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招标人</w:t>
            </w:r>
          </w:p>
        </w:tc>
        <w:tc>
          <w:tcPr>
            <w:tcW w:w="5541" w:type="dxa"/>
            <w:tcBorders>
              <w:top w:val="single" w:sz="6" w:space="0" w:color="000000"/>
              <w:left w:val="single" w:sz="6" w:space="0" w:color="000000"/>
            </w:tcBorders>
            <w:vAlign w:val="center"/>
          </w:tcPr>
          <w:p w:rsidR="00CD1DC2" w:rsidRDefault="00CD1DC2" w:rsidP="00CD1DC2">
            <w:pPr>
              <w:pStyle w:val="TableParagraph"/>
              <w:spacing w:before="92" w:line="30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招标人：玉环市交通投资集团有限公司</w:t>
            </w:r>
          </w:p>
          <w:p w:rsidR="00CD1DC2" w:rsidRDefault="00CD1DC2" w:rsidP="00CD1DC2">
            <w:pPr>
              <w:pStyle w:val="TableParagraph"/>
              <w:tabs>
                <w:tab w:val="left" w:pos="743"/>
              </w:tabs>
              <w:spacing w:line="30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地</w:t>
            </w:r>
            <w:r>
              <w:rPr>
                <w:rFonts w:ascii="Times New Roman" w:hAnsi="Times New Roman" w:cs="Times New Roman"/>
                <w:sz w:val="21"/>
                <w:szCs w:val="21"/>
              </w:rPr>
              <w:tab/>
            </w:r>
            <w:r>
              <w:rPr>
                <w:rFonts w:ascii="Times New Roman" w:hAnsi="Times New Roman" w:hint="eastAsia"/>
                <w:sz w:val="21"/>
                <w:szCs w:val="21"/>
              </w:rPr>
              <w:t>址：玉环市芦浦镇分水山</w:t>
            </w:r>
          </w:p>
          <w:p w:rsidR="00CD1DC2" w:rsidRDefault="00CD1DC2" w:rsidP="00CD1DC2">
            <w:pPr>
              <w:pStyle w:val="TableParagraph"/>
              <w:tabs>
                <w:tab w:val="left" w:pos="743"/>
              </w:tabs>
              <w:spacing w:line="30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联系人：张呈忠</w:t>
            </w:r>
          </w:p>
          <w:p w:rsidR="00CD1DC2" w:rsidRDefault="00CD1DC2" w:rsidP="00CD1DC2">
            <w:pPr>
              <w:pStyle w:val="TableParagraph"/>
              <w:tabs>
                <w:tab w:val="left" w:pos="743"/>
              </w:tabs>
              <w:spacing w:line="30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电</w:t>
            </w:r>
            <w:r>
              <w:rPr>
                <w:rFonts w:ascii="Times New Roman" w:hAnsi="Times New Roman" w:cs="Times New Roman"/>
                <w:sz w:val="21"/>
                <w:szCs w:val="21"/>
              </w:rPr>
              <w:tab/>
            </w:r>
            <w:r>
              <w:rPr>
                <w:rFonts w:ascii="Times New Roman" w:hAnsi="Times New Roman" w:hint="eastAsia"/>
                <w:sz w:val="21"/>
                <w:szCs w:val="21"/>
              </w:rPr>
              <w:t>话：</w:t>
            </w:r>
            <w:r>
              <w:rPr>
                <w:rFonts w:ascii="Times New Roman" w:hAnsi="Times New Roman" w:cs="Times New Roman"/>
                <w:sz w:val="21"/>
                <w:szCs w:val="21"/>
                <w:lang w:val="en-US"/>
              </w:rPr>
              <w:t>13486818797</w:t>
            </w:r>
          </w:p>
        </w:tc>
      </w:tr>
      <w:tr w:rsidR="00CD1DC2" w:rsidRPr="00346BFE">
        <w:trPr>
          <w:trHeight w:hRule="exact" w:val="1488"/>
        </w:trPr>
        <w:tc>
          <w:tcPr>
            <w:tcW w:w="1061" w:type="dxa"/>
            <w:vMerge/>
            <w:tcBorders>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2515" w:type="dxa"/>
            <w:tcBorders>
              <w:top w:val="single" w:sz="6" w:space="0" w:color="000000"/>
              <w:left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招标代理机构</w:t>
            </w:r>
          </w:p>
        </w:tc>
        <w:tc>
          <w:tcPr>
            <w:tcW w:w="5541" w:type="dxa"/>
            <w:vMerge w:val="restart"/>
            <w:tcBorders>
              <w:top w:val="single" w:sz="6" w:space="0" w:color="000000"/>
              <w:left w:val="single" w:sz="6" w:space="0" w:color="000000"/>
            </w:tcBorders>
            <w:vAlign w:val="center"/>
          </w:tcPr>
          <w:p w:rsidR="00CD1DC2" w:rsidRDefault="00CD1DC2" w:rsidP="00CD1DC2">
            <w:pPr>
              <w:pStyle w:val="TableParagraph"/>
              <w:spacing w:before="32" w:line="24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招标代理：大地工程咨询有限公司</w:t>
            </w:r>
          </w:p>
          <w:p w:rsidR="00CD1DC2" w:rsidRDefault="00CD1DC2" w:rsidP="00CD1DC2">
            <w:pPr>
              <w:pStyle w:val="TableParagraph"/>
              <w:tabs>
                <w:tab w:val="left" w:pos="743"/>
              </w:tabs>
              <w:spacing w:line="240" w:lineRule="exact"/>
              <w:ind w:left="113" w:rightChars="-137" w:right="31680"/>
              <w:jc w:val="both"/>
              <w:rPr>
                <w:rFonts w:ascii="Times New Roman" w:hAnsi="Times New Roman" w:cs="Times New Roman"/>
                <w:sz w:val="21"/>
                <w:szCs w:val="21"/>
                <w:lang w:val="en-US"/>
              </w:rPr>
            </w:pPr>
            <w:r>
              <w:rPr>
                <w:rFonts w:ascii="Times New Roman" w:hAnsi="Times New Roman" w:hint="eastAsia"/>
                <w:sz w:val="21"/>
                <w:szCs w:val="21"/>
              </w:rPr>
              <w:t>地</w:t>
            </w:r>
            <w:r>
              <w:rPr>
                <w:rFonts w:ascii="Times New Roman" w:hAnsi="Times New Roman" w:cs="Times New Roman"/>
                <w:sz w:val="21"/>
                <w:szCs w:val="21"/>
              </w:rPr>
              <w:tab/>
            </w:r>
            <w:r>
              <w:rPr>
                <w:rFonts w:ascii="Times New Roman" w:hAnsi="Times New Roman" w:hint="eastAsia"/>
                <w:sz w:val="21"/>
                <w:szCs w:val="21"/>
              </w:rPr>
              <w:t>址：玉环市玉城街康育南路</w:t>
            </w:r>
            <w:r>
              <w:rPr>
                <w:rFonts w:ascii="Times New Roman" w:hAnsi="Times New Roman" w:cs="Times New Roman"/>
                <w:sz w:val="21"/>
                <w:szCs w:val="21"/>
                <w:lang w:val="en-US"/>
              </w:rPr>
              <w:t>309</w:t>
            </w:r>
            <w:r>
              <w:rPr>
                <w:rFonts w:ascii="Times New Roman" w:hAnsi="Times New Roman" w:hint="eastAsia"/>
                <w:sz w:val="21"/>
                <w:szCs w:val="21"/>
                <w:lang w:val="en-US"/>
              </w:rPr>
              <w:t>号</w:t>
            </w:r>
            <w:r>
              <w:rPr>
                <w:rFonts w:ascii="Times New Roman" w:hAnsi="Times New Roman" w:cs="Times New Roman"/>
                <w:sz w:val="21"/>
                <w:szCs w:val="21"/>
                <w:lang w:val="en-US"/>
              </w:rPr>
              <w:t>1503</w:t>
            </w:r>
            <w:r>
              <w:rPr>
                <w:rFonts w:ascii="Times New Roman" w:hAnsi="Times New Roman" w:hint="eastAsia"/>
                <w:sz w:val="21"/>
                <w:szCs w:val="21"/>
                <w:lang w:val="en-US"/>
              </w:rPr>
              <w:t>室</w:t>
            </w:r>
          </w:p>
          <w:p w:rsidR="00CD1DC2" w:rsidRDefault="00CD1DC2" w:rsidP="00CD1DC2">
            <w:pPr>
              <w:pStyle w:val="TableParagraph"/>
              <w:spacing w:line="240" w:lineRule="exact"/>
              <w:ind w:left="113" w:rightChars="-137" w:right="31680"/>
              <w:jc w:val="both"/>
              <w:rPr>
                <w:rFonts w:ascii="Times New Roman" w:hAnsi="Times New Roman" w:cs="Times New Roman"/>
                <w:sz w:val="21"/>
                <w:szCs w:val="21"/>
              </w:rPr>
            </w:pPr>
            <w:r>
              <w:rPr>
                <w:rFonts w:ascii="Times New Roman" w:hAnsi="Times New Roman" w:hint="eastAsia"/>
                <w:sz w:val="21"/>
                <w:szCs w:val="21"/>
              </w:rPr>
              <w:t>联系人：施小秋</w:t>
            </w:r>
          </w:p>
          <w:p w:rsidR="00CD1DC2" w:rsidRDefault="00CD1DC2" w:rsidP="00CD1DC2">
            <w:pPr>
              <w:pStyle w:val="TableParagraph"/>
              <w:tabs>
                <w:tab w:val="left" w:pos="743"/>
              </w:tabs>
              <w:spacing w:line="240" w:lineRule="exact"/>
              <w:ind w:left="113" w:rightChars="-137" w:right="31680"/>
              <w:jc w:val="both"/>
              <w:rPr>
                <w:rFonts w:ascii="Times New Roman" w:hAnsi="Times New Roman" w:cs="Times New Roman"/>
                <w:sz w:val="21"/>
                <w:szCs w:val="21"/>
                <w:lang w:val="en-US"/>
              </w:rPr>
            </w:pPr>
            <w:r>
              <w:rPr>
                <w:rFonts w:ascii="Times New Roman" w:hAnsi="Times New Roman" w:hint="eastAsia"/>
                <w:sz w:val="21"/>
                <w:szCs w:val="21"/>
              </w:rPr>
              <w:t>电</w:t>
            </w:r>
            <w:r>
              <w:rPr>
                <w:rFonts w:ascii="Times New Roman" w:hAnsi="Times New Roman" w:cs="Times New Roman"/>
                <w:sz w:val="21"/>
                <w:szCs w:val="21"/>
              </w:rPr>
              <w:tab/>
            </w:r>
            <w:r>
              <w:rPr>
                <w:rFonts w:ascii="Times New Roman" w:hAnsi="Times New Roman" w:hint="eastAsia"/>
                <w:sz w:val="21"/>
                <w:szCs w:val="21"/>
              </w:rPr>
              <w:t>话：</w:t>
            </w:r>
            <w:r>
              <w:rPr>
                <w:rFonts w:ascii="Times New Roman" w:hAnsi="Times New Roman" w:cs="Times New Roman"/>
                <w:sz w:val="21"/>
                <w:szCs w:val="21"/>
                <w:lang w:val="en-US"/>
              </w:rPr>
              <w:t>0576-87237908</w:t>
            </w:r>
          </w:p>
          <w:p w:rsidR="00CD1DC2" w:rsidRPr="002D5E4C" w:rsidRDefault="00CD1DC2" w:rsidP="00CD1DC2">
            <w:pPr>
              <w:pStyle w:val="TableParagraph"/>
              <w:spacing w:line="240" w:lineRule="exact"/>
              <w:ind w:left="113" w:rightChars="-137" w:right="31680"/>
              <w:jc w:val="both"/>
              <w:rPr>
                <w:rFonts w:ascii="Times New Roman" w:hAnsi="Times New Roman" w:cs="Times New Roman"/>
                <w:sz w:val="21"/>
                <w:szCs w:val="21"/>
                <w:lang w:val="en-US"/>
              </w:rPr>
            </w:pPr>
            <w:r>
              <w:rPr>
                <w:rFonts w:ascii="Times New Roman" w:hAnsi="Times New Roman" w:hint="eastAsia"/>
                <w:sz w:val="21"/>
                <w:szCs w:val="21"/>
              </w:rPr>
              <w:t>电子邮箱</w:t>
            </w:r>
            <w:r w:rsidRPr="002D5E4C">
              <w:rPr>
                <w:rFonts w:ascii="Times New Roman" w:hAnsi="Times New Roman" w:hint="eastAsia"/>
                <w:sz w:val="21"/>
                <w:szCs w:val="21"/>
                <w:lang w:val="en-US"/>
              </w:rPr>
              <w:t>：</w:t>
            </w:r>
            <w:hyperlink r:id="rId13">
              <w:r>
                <w:rPr>
                  <w:rFonts w:ascii="Times New Roman" w:hAnsi="Times New Roman" w:cs="Times New Roman"/>
                  <w:sz w:val="21"/>
                  <w:szCs w:val="21"/>
                  <w:lang w:val="en-US"/>
                </w:rPr>
                <w:t>1256493909</w:t>
              </w:r>
              <w:r w:rsidRPr="002D5E4C">
                <w:rPr>
                  <w:rFonts w:ascii="Times New Roman" w:hAnsi="Times New Roman" w:cs="Times New Roman"/>
                  <w:sz w:val="21"/>
                  <w:szCs w:val="21"/>
                  <w:lang w:val="en-US"/>
                </w:rPr>
                <w:t>@qq.com</w:t>
              </w:r>
            </w:hyperlink>
          </w:p>
        </w:tc>
      </w:tr>
      <w:tr w:rsidR="00CD1DC2">
        <w:trPr>
          <w:trHeight w:val="878"/>
        </w:trPr>
        <w:tc>
          <w:tcPr>
            <w:tcW w:w="1061" w:type="dxa"/>
            <w:vMerge/>
            <w:tcBorders>
              <w:right w:val="single" w:sz="6" w:space="0" w:color="000000"/>
            </w:tcBorders>
          </w:tcPr>
          <w:p w:rsidR="00CD1DC2" w:rsidRPr="002D5E4C" w:rsidRDefault="00CD1DC2" w:rsidP="00CD1DC2">
            <w:pPr>
              <w:pStyle w:val="TableParagraph"/>
              <w:ind w:rightChars="-137" w:right="31680"/>
              <w:rPr>
                <w:rFonts w:ascii="Times New Roman" w:hAnsi="Times New Roman" w:cs="Times New Roman"/>
                <w:sz w:val="20"/>
                <w:szCs w:val="20"/>
                <w:lang w:val="en-US"/>
              </w:rPr>
            </w:pP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Pr="002D5E4C" w:rsidRDefault="00CD1DC2">
            <w:pPr>
              <w:pStyle w:val="TableParagraph"/>
              <w:jc w:val="center"/>
              <w:rPr>
                <w:rFonts w:ascii="Times New Roman" w:hAnsi="Times New Roman" w:cs="Times New Roman"/>
                <w:sz w:val="15"/>
                <w:szCs w:val="15"/>
                <w:lang w:val="en-US"/>
              </w:rPr>
            </w:pPr>
          </w:p>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项目名称</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03" w:line="213" w:lineRule="auto"/>
              <w:ind w:left="112" w:rightChars="-137" w:right="31680"/>
              <w:jc w:val="both"/>
              <w:rPr>
                <w:rFonts w:ascii="Times New Roman" w:hAnsi="Times New Roman" w:cs="Times New Roman"/>
                <w:sz w:val="21"/>
                <w:szCs w:val="21"/>
              </w:rPr>
            </w:pPr>
            <w:r>
              <w:rPr>
                <w:rFonts w:ascii="Times New Roman" w:hAnsi="Times New Roman" w:cs="Times New Roman"/>
                <w:sz w:val="21"/>
                <w:szCs w:val="21"/>
              </w:rPr>
              <w:t>S226(76</w:t>
            </w:r>
            <w:r>
              <w:rPr>
                <w:rFonts w:ascii="Times New Roman" w:hAnsi="Times New Roman" w:hint="eastAsia"/>
                <w:sz w:val="21"/>
                <w:szCs w:val="21"/>
              </w:rPr>
              <w:t>省道</w:t>
            </w:r>
            <w:r>
              <w:rPr>
                <w:rFonts w:ascii="Times New Roman" w:hAnsi="Times New Roman" w:cs="Times New Roman"/>
                <w:sz w:val="21"/>
                <w:szCs w:val="21"/>
              </w:rPr>
              <w:t>)</w:t>
            </w:r>
            <w:r>
              <w:rPr>
                <w:rFonts w:ascii="Times New Roman" w:hAnsi="Times New Roman" w:hint="eastAsia"/>
                <w:sz w:val="21"/>
                <w:szCs w:val="21"/>
              </w:rPr>
              <w:t>玉环龙溪至坎门段改建工程跨海桥梁漩门湾三桥项目海域环境影响评价跟踪监测</w:t>
            </w:r>
          </w:p>
        </w:tc>
      </w:tr>
      <w:tr w:rsidR="00CD1DC2">
        <w:trPr>
          <w:trHeight w:val="505"/>
        </w:trPr>
        <w:tc>
          <w:tcPr>
            <w:tcW w:w="1061" w:type="dxa"/>
            <w:vMerge/>
            <w:tcBorders>
              <w:bottom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建设地点</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13"/>
              <w:ind w:left="112" w:rightChars="-137" w:right="31680"/>
              <w:jc w:val="both"/>
              <w:rPr>
                <w:rFonts w:ascii="Times New Roman" w:hAnsi="Times New Roman" w:cs="Times New Roman"/>
                <w:sz w:val="21"/>
                <w:szCs w:val="21"/>
              </w:rPr>
            </w:pPr>
            <w:r>
              <w:rPr>
                <w:rFonts w:ascii="Times New Roman" w:hAnsi="Times New Roman" w:hint="eastAsia"/>
                <w:sz w:val="21"/>
                <w:szCs w:val="21"/>
              </w:rPr>
              <w:t>玉环市漩门湾三桥</w:t>
            </w:r>
          </w:p>
        </w:tc>
      </w:tr>
      <w:tr w:rsidR="00CD1DC2">
        <w:trPr>
          <w:trHeight w:val="512"/>
        </w:trPr>
        <w:tc>
          <w:tcPr>
            <w:tcW w:w="1061" w:type="dxa"/>
            <w:vMerge w:val="restart"/>
            <w:tcBorders>
              <w:top w:val="single" w:sz="6" w:space="0" w:color="000000"/>
              <w:bottom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spacing w:before="4"/>
              <w:ind w:rightChars="-137" w:right="31680"/>
              <w:rPr>
                <w:rFonts w:ascii="Times New Roman" w:hAnsi="Times New Roman" w:cs="Times New Roman"/>
                <w:sz w:val="25"/>
                <w:szCs w:val="25"/>
              </w:rPr>
            </w:pPr>
          </w:p>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1.2</w:t>
            </w: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资金来源</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16"/>
              <w:ind w:left="112" w:rightChars="-137" w:right="31680"/>
              <w:jc w:val="both"/>
              <w:rPr>
                <w:rFonts w:ascii="Times New Roman" w:hAnsi="Times New Roman" w:cs="Times New Roman"/>
                <w:sz w:val="21"/>
                <w:szCs w:val="21"/>
              </w:rPr>
            </w:pPr>
            <w:r>
              <w:rPr>
                <w:rFonts w:ascii="Times New Roman" w:hAnsi="Times New Roman" w:hint="eastAsia"/>
                <w:sz w:val="21"/>
                <w:szCs w:val="21"/>
              </w:rPr>
              <w:t>省厅补助和地方自筹</w:t>
            </w:r>
          </w:p>
        </w:tc>
      </w:tr>
      <w:tr w:rsidR="00CD1DC2">
        <w:trPr>
          <w:trHeight w:val="493"/>
        </w:trPr>
        <w:tc>
          <w:tcPr>
            <w:tcW w:w="1061" w:type="dxa"/>
            <w:vMerge/>
            <w:tcBorders>
              <w:top w:val="nil"/>
              <w:bottom w:val="single" w:sz="6" w:space="0" w:color="000000"/>
              <w:right w:val="single" w:sz="6" w:space="0" w:color="000000"/>
            </w:tcBorders>
          </w:tcPr>
          <w:p w:rsidR="00CD1DC2" w:rsidRDefault="00CD1DC2" w:rsidP="00CD1DC2">
            <w:pPr>
              <w:ind w:rightChars="-137" w:right="31680"/>
              <w:rPr>
                <w:rFonts w:ascii="Times New Roman" w:hAnsi="Times New Roman" w:cs="Times New Roman"/>
                <w:sz w:val="2"/>
                <w:szCs w:val="2"/>
              </w:rPr>
            </w:pP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出资比例</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06"/>
              <w:ind w:left="112" w:rightChars="-137" w:right="31680"/>
              <w:jc w:val="both"/>
              <w:rPr>
                <w:rFonts w:ascii="Times New Roman" w:hAnsi="Times New Roman" w:cs="Times New Roman"/>
                <w:sz w:val="21"/>
                <w:szCs w:val="21"/>
              </w:rPr>
            </w:pPr>
            <w:r>
              <w:rPr>
                <w:rFonts w:ascii="Times New Roman" w:hAnsi="Times New Roman" w:cs="Times New Roman"/>
                <w:sz w:val="21"/>
                <w:szCs w:val="21"/>
              </w:rPr>
              <w:t>100%</w:t>
            </w:r>
          </w:p>
        </w:tc>
      </w:tr>
      <w:tr w:rsidR="00CD1DC2">
        <w:trPr>
          <w:trHeight w:val="503"/>
        </w:trPr>
        <w:tc>
          <w:tcPr>
            <w:tcW w:w="1061" w:type="dxa"/>
            <w:vMerge/>
            <w:tcBorders>
              <w:top w:val="nil"/>
              <w:bottom w:val="single" w:sz="6" w:space="0" w:color="000000"/>
              <w:right w:val="single" w:sz="6" w:space="0" w:color="000000"/>
            </w:tcBorders>
          </w:tcPr>
          <w:p w:rsidR="00CD1DC2" w:rsidRDefault="00CD1DC2" w:rsidP="00CD1DC2">
            <w:pPr>
              <w:ind w:rightChars="-137" w:right="31680"/>
              <w:rPr>
                <w:rFonts w:ascii="Times New Roman" w:hAnsi="Times New Roman" w:cs="Times New Roman"/>
                <w:sz w:val="2"/>
                <w:szCs w:val="2"/>
              </w:rPr>
            </w:pP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资金落实情况</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11"/>
              <w:ind w:left="112" w:rightChars="-137" w:right="31680"/>
              <w:jc w:val="both"/>
              <w:rPr>
                <w:rFonts w:ascii="Times New Roman" w:hAnsi="Times New Roman" w:cs="Times New Roman"/>
                <w:sz w:val="21"/>
                <w:szCs w:val="21"/>
              </w:rPr>
            </w:pPr>
            <w:r>
              <w:rPr>
                <w:rFonts w:ascii="Times New Roman" w:hAnsi="Times New Roman" w:hint="eastAsia"/>
                <w:sz w:val="21"/>
                <w:szCs w:val="21"/>
              </w:rPr>
              <w:t>已落实</w:t>
            </w:r>
          </w:p>
        </w:tc>
      </w:tr>
      <w:tr w:rsidR="00CD1DC2">
        <w:trPr>
          <w:trHeight w:hRule="exact" w:val="1715"/>
        </w:trPr>
        <w:tc>
          <w:tcPr>
            <w:tcW w:w="1061" w:type="dxa"/>
            <w:vMerge w:val="restart"/>
            <w:tcBorders>
              <w:top w:val="single" w:sz="6" w:space="0" w:color="000000"/>
              <w:bottom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spacing w:before="4"/>
              <w:ind w:rightChars="-137" w:right="31680"/>
              <w:rPr>
                <w:rFonts w:ascii="Times New Roman" w:hAnsi="Times New Roman" w:cs="Times New Roman"/>
                <w:sz w:val="32"/>
                <w:szCs w:val="32"/>
              </w:rPr>
            </w:pPr>
          </w:p>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1.3</w:t>
            </w: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招标范围</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03" w:line="320" w:lineRule="exact"/>
              <w:ind w:left="113" w:rightChars="8" w:right="31680"/>
              <w:jc w:val="both"/>
              <w:rPr>
                <w:rFonts w:ascii="Times New Roman" w:hAnsi="Times New Roman" w:cs="Times New Roman"/>
                <w:b/>
                <w:bCs/>
                <w:sz w:val="21"/>
                <w:szCs w:val="21"/>
              </w:rPr>
            </w:pPr>
            <w:r>
              <w:rPr>
                <w:rFonts w:ascii="Times New Roman" w:hAnsi="Times New Roman" w:hint="eastAsia"/>
                <w:b/>
                <w:bCs/>
                <w:sz w:val="21"/>
                <w:szCs w:val="21"/>
              </w:rPr>
              <w:t>在</w:t>
            </w:r>
            <w:r>
              <w:rPr>
                <w:rFonts w:ascii="Times New Roman" w:hAnsi="Times New Roman" w:cs="Times New Roman"/>
                <w:b/>
                <w:bCs/>
                <w:sz w:val="21"/>
                <w:szCs w:val="21"/>
              </w:rPr>
              <w:t>S226(76</w:t>
            </w:r>
            <w:r>
              <w:rPr>
                <w:rFonts w:ascii="Times New Roman" w:hAnsi="Times New Roman" w:hint="eastAsia"/>
                <w:b/>
                <w:bCs/>
                <w:sz w:val="21"/>
                <w:szCs w:val="21"/>
              </w:rPr>
              <w:t>省道</w:t>
            </w:r>
            <w:r>
              <w:rPr>
                <w:rFonts w:ascii="Times New Roman" w:hAnsi="Times New Roman" w:cs="Times New Roman"/>
                <w:b/>
                <w:bCs/>
                <w:sz w:val="21"/>
                <w:szCs w:val="21"/>
              </w:rPr>
              <w:t>)</w:t>
            </w:r>
            <w:r>
              <w:rPr>
                <w:rFonts w:ascii="Times New Roman" w:hAnsi="Times New Roman" w:hint="eastAsia"/>
                <w:b/>
                <w:bCs/>
                <w:sz w:val="21"/>
                <w:szCs w:val="21"/>
              </w:rPr>
              <w:t>玉环龙溪至坎门段改建工程一期工程项目范围内，按本项目经批准的环境影响报告书及海洋环境主管部门的要求，编制海洋环境监测方案，开展项目海洋环境跟踪监测工作，并编制跟踪监测及调查专项报告</w:t>
            </w:r>
          </w:p>
        </w:tc>
      </w:tr>
      <w:tr w:rsidR="00CD1DC2">
        <w:trPr>
          <w:trHeight w:val="984"/>
        </w:trPr>
        <w:tc>
          <w:tcPr>
            <w:tcW w:w="1061" w:type="dxa"/>
            <w:vMerge/>
            <w:tcBorders>
              <w:top w:val="nil"/>
              <w:bottom w:val="single" w:sz="6" w:space="0" w:color="000000"/>
              <w:right w:val="single" w:sz="6" w:space="0" w:color="000000"/>
            </w:tcBorders>
          </w:tcPr>
          <w:p w:rsidR="00CD1DC2" w:rsidRDefault="00CD1DC2" w:rsidP="00CD1DC2">
            <w:pPr>
              <w:ind w:rightChars="-137" w:right="31680"/>
              <w:rPr>
                <w:rFonts w:ascii="Times New Roman" w:hAnsi="Times New Roman" w:cs="Times New Roman"/>
                <w:sz w:val="2"/>
                <w:szCs w:val="2"/>
              </w:rPr>
            </w:pPr>
          </w:p>
        </w:tc>
        <w:tc>
          <w:tcPr>
            <w:tcW w:w="2515" w:type="dxa"/>
            <w:tcBorders>
              <w:top w:val="single" w:sz="6" w:space="0" w:color="000000"/>
              <w:left w:val="single" w:sz="6" w:space="0" w:color="000000"/>
              <w:bottom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服务期</w:t>
            </w:r>
          </w:p>
        </w:tc>
        <w:tc>
          <w:tcPr>
            <w:tcW w:w="5541"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40"/>
              <w:ind w:left="112" w:rightChars="8" w:right="31680"/>
              <w:jc w:val="both"/>
              <w:rPr>
                <w:rFonts w:ascii="Times New Roman" w:hAnsi="Times New Roman" w:cs="Times New Roman"/>
                <w:b/>
                <w:bCs/>
                <w:sz w:val="21"/>
                <w:szCs w:val="21"/>
              </w:rPr>
            </w:pPr>
            <w:r>
              <w:rPr>
                <w:rFonts w:ascii="Times New Roman" w:hAnsi="Times New Roman" w:hint="eastAsia"/>
                <w:b/>
                <w:bCs/>
                <w:sz w:val="21"/>
                <w:szCs w:val="21"/>
              </w:rPr>
              <w:t>自合同签订之日起至本项目通过竣工验收之日止，预计监测时间为</w:t>
            </w:r>
            <w:r>
              <w:rPr>
                <w:rFonts w:ascii="Times New Roman" w:hAnsi="Times New Roman" w:cs="Times New Roman"/>
                <w:b/>
                <w:bCs/>
                <w:sz w:val="21"/>
                <w:szCs w:val="21"/>
              </w:rPr>
              <w:t>60</w:t>
            </w:r>
            <w:r>
              <w:rPr>
                <w:rFonts w:ascii="Times New Roman" w:hAnsi="Times New Roman" w:hint="eastAsia"/>
                <w:b/>
                <w:bCs/>
                <w:sz w:val="21"/>
                <w:szCs w:val="21"/>
              </w:rPr>
              <w:t>个月（其中运营期</w:t>
            </w:r>
            <w:r>
              <w:rPr>
                <w:rFonts w:ascii="Times New Roman" w:hAnsi="Times New Roman" w:cs="Times New Roman"/>
                <w:b/>
                <w:bCs/>
                <w:sz w:val="21"/>
                <w:szCs w:val="21"/>
              </w:rPr>
              <w:t>24</w:t>
            </w:r>
            <w:r>
              <w:rPr>
                <w:rFonts w:ascii="Times New Roman" w:hAnsi="Times New Roman" w:hint="eastAsia"/>
                <w:b/>
                <w:bCs/>
                <w:sz w:val="21"/>
                <w:szCs w:val="21"/>
              </w:rPr>
              <w:t>个月）</w:t>
            </w:r>
          </w:p>
        </w:tc>
      </w:tr>
      <w:tr w:rsidR="00CD1DC2">
        <w:trPr>
          <w:trHeight w:val="1476"/>
        </w:trPr>
        <w:tc>
          <w:tcPr>
            <w:tcW w:w="1061" w:type="dxa"/>
            <w:tcBorders>
              <w:top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1.4.1</w:t>
            </w:r>
          </w:p>
        </w:tc>
        <w:tc>
          <w:tcPr>
            <w:tcW w:w="2515" w:type="dxa"/>
            <w:tcBorders>
              <w:top w:val="single" w:sz="6" w:space="0" w:color="000000"/>
              <w:left w:val="single" w:sz="6" w:space="0" w:color="000000"/>
              <w:right w:val="single" w:sz="6"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投标人资质条件、能力和</w:t>
            </w:r>
          </w:p>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信誉</w:t>
            </w:r>
          </w:p>
        </w:tc>
        <w:tc>
          <w:tcPr>
            <w:tcW w:w="5541" w:type="dxa"/>
            <w:tcBorders>
              <w:top w:val="single" w:sz="6" w:space="0" w:color="000000"/>
              <w:left w:val="single" w:sz="6" w:space="0" w:color="000000"/>
            </w:tcBorders>
            <w:vAlign w:val="center"/>
          </w:tcPr>
          <w:p w:rsidR="00CD1DC2" w:rsidRDefault="00CD1DC2" w:rsidP="00CD1DC2">
            <w:pPr>
              <w:pStyle w:val="TableParagraph"/>
              <w:spacing w:before="77" w:line="250"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资质条件：见附录</w:t>
            </w:r>
            <w:r>
              <w:rPr>
                <w:rFonts w:ascii="Times New Roman" w:hAnsi="Times New Roman" w:cs="Times New Roman"/>
                <w:sz w:val="21"/>
                <w:szCs w:val="21"/>
              </w:rPr>
              <w:t>1</w:t>
            </w:r>
          </w:p>
          <w:p w:rsidR="00CD1DC2" w:rsidRDefault="00CD1DC2" w:rsidP="00CD1DC2">
            <w:pPr>
              <w:pStyle w:val="TableParagraph"/>
              <w:spacing w:line="225"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业绩要求：见附录</w:t>
            </w:r>
            <w:r>
              <w:rPr>
                <w:rFonts w:ascii="Times New Roman" w:hAnsi="Times New Roman" w:cs="Times New Roman"/>
                <w:sz w:val="21"/>
                <w:szCs w:val="21"/>
              </w:rPr>
              <w:t>2</w:t>
            </w:r>
          </w:p>
          <w:p w:rsidR="00CD1DC2" w:rsidRDefault="00CD1DC2" w:rsidP="00CD1DC2">
            <w:pPr>
              <w:pStyle w:val="TableParagraph"/>
              <w:spacing w:line="235"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人员要求：见附录</w:t>
            </w:r>
            <w:r>
              <w:rPr>
                <w:rFonts w:ascii="Times New Roman" w:hAnsi="Times New Roman" w:cs="Times New Roman"/>
                <w:sz w:val="21"/>
                <w:szCs w:val="21"/>
              </w:rPr>
              <w:t>3</w:t>
            </w:r>
          </w:p>
          <w:p w:rsidR="00CD1DC2" w:rsidRDefault="00CD1DC2" w:rsidP="00CD1DC2">
            <w:pPr>
              <w:pStyle w:val="TableParagraph"/>
              <w:spacing w:line="239"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信誉要求：见附录</w:t>
            </w:r>
            <w:r>
              <w:rPr>
                <w:rFonts w:ascii="Times New Roman" w:hAnsi="Times New Roman" w:cs="Times New Roman"/>
                <w:sz w:val="21"/>
                <w:szCs w:val="21"/>
              </w:rPr>
              <w:t>4</w:t>
            </w:r>
          </w:p>
        </w:tc>
      </w:tr>
    </w:tbl>
    <w:p w:rsidR="00CD1DC2" w:rsidRDefault="00CD1DC2" w:rsidP="00CD1DC2">
      <w:pPr>
        <w:spacing w:line="239" w:lineRule="exact"/>
        <w:ind w:rightChars="-137" w:right="31680"/>
        <w:rPr>
          <w:rFonts w:ascii="Times New Roman" w:hAnsi="Times New Roman" w:cs="Times New Roman"/>
          <w:sz w:val="21"/>
          <w:szCs w:val="21"/>
        </w:rPr>
        <w:sectPr w:rsidR="00CD1DC2">
          <w:footerReference w:type="default" r:id="rId14"/>
          <w:pgSz w:w="11900" w:h="16840"/>
          <w:pgMar w:top="1701" w:right="1701" w:bottom="1701" w:left="1701" w:header="1020" w:footer="1134" w:gutter="0"/>
          <w:cols w:space="0"/>
          <w:titlePg/>
        </w:sectPr>
      </w:pPr>
    </w:p>
    <w:p w:rsidR="00CD1DC2" w:rsidRDefault="00CD1DC2" w:rsidP="00346BFE">
      <w:pPr>
        <w:pStyle w:val="BodyText"/>
        <w:spacing w:before="69" w:after="4"/>
        <w:ind w:rightChars="-137" w:right="31680"/>
        <w:jc w:val="right"/>
        <w:rPr>
          <w:rFonts w:ascii="Times New Roman" w:hAnsi="Times New Roman" w:cs="Times New Roman"/>
        </w:rPr>
      </w:pPr>
      <w:r>
        <w:rPr>
          <w:rFonts w:ascii="Times New Roman" w:hAnsi="Times New Roman" w:hint="eastAsia"/>
        </w:rPr>
        <w:t>续上表</w:t>
      </w:r>
    </w:p>
    <w:tbl>
      <w:tblPr>
        <w:tblW w:w="9117"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061"/>
        <w:gridCol w:w="2539"/>
        <w:gridCol w:w="5517"/>
      </w:tblGrid>
      <w:tr w:rsidR="00CD1DC2">
        <w:trPr>
          <w:trHeight w:val="719"/>
        </w:trPr>
        <w:tc>
          <w:tcPr>
            <w:tcW w:w="1061" w:type="dxa"/>
            <w:tcBorders>
              <w:bottom w:val="single" w:sz="6" w:space="0" w:color="000000"/>
              <w:right w:val="single" w:sz="6" w:space="0" w:color="000000"/>
            </w:tcBorders>
            <w:vAlign w:val="center"/>
          </w:tcPr>
          <w:p w:rsidR="00CD1DC2" w:rsidRDefault="00CD1DC2" w:rsidP="00CD1DC2">
            <w:pPr>
              <w:pStyle w:val="TableParagraph"/>
              <w:spacing w:line="280" w:lineRule="exact"/>
              <w:ind w:rightChars="-137" w:right="31680"/>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539" w:type="dxa"/>
            <w:tcBorders>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left="91" w:rightChars="-137"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5517" w:type="dxa"/>
            <w:tcBorders>
              <w:left w:val="single" w:sz="6" w:space="0" w:color="000000"/>
              <w:bottom w:val="single" w:sz="6" w:space="0" w:color="000000"/>
            </w:tcBorders>
            <w:vAlign w:val="center"/>
          </w:tcPr>
          <w:p w:rsidR="00CD1DC2" w:rsidRDefault="00CD1DC2" w:rsidP="00CD1DC2">
            <w:pPr>
              <w:pStyle w:val="TableParagraph"/>
              <w:spacing w:line="280" w:lineRule="exact"/>
              <w:ind w:rightChars="-137"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1.4.2</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是否接受联合体投标</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不接受</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1.9.1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踏勘现场</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不组织</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1.10.1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投标预备会</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不召开</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1.11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分包</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不允许</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2.1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构成招标文件的其他材料</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招标人按规定报备后的标有编号的补遗书（如有）</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2.2.1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投标人要求澄清招标文件</w:t>
            </w:r>
          </w:p>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的截止时间</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right="-5"/>
              <w:jc w:val="both"/>
              <w:rPr>
                <w:rFonts w:ascii="Times New Roman" w:hAnsi="Times New Roman" w:cs="Times New Roman"/>
                <w:sz w:val="21"/>
                <w:szCs w:val="21"/>
              </w:rPr>
            </w:pPr>
            <w:r>
              <w:rPr>
                <w:rFonts w:ascii="Times New Roman" w:hAnsi="Times New Roman" w:hint="eastAsia"/>
                <w:sz w:val="21"/>
                <w:szCs w:val="21"/>
              </w:rPr>
              <w:t>递交投标文件截止之日</w:t>
            </w:r>
            <w:r>
              <w:rPr>
                <w:rFonts w:ascii="Times New Roman" w:hAnsi="Times New Roman" w:cs="Times New Roman"/>
                <w:sz w:val="21"/>
                <w:szCs w:val="21"/>
                <w:lang w:val="en-US"/>
              </w:rPr>
              <w:t>3</w:t>
            </w:r>
            <w:r>
              <w:rPr>
                <w:rFonts w:ascii="Times New Roman" w:hAnsi="Times New Roman" w:hint="eastAsia"/>
                <w:sz w:val="21"/>
                <w:szCs w:val="21"/>
              </w:rPr>
              <w:t>日前（以收到日期为准）</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2.2.2</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投标截止时间</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line="280" w:lineRule="exact"/>
              <w:ind w:left="112" w:right="-5"/>
              <w:jc w:val="both"/>
              <w:rPr>
                <w:rFonts w:ascii="Times New Roman" w:hAnsi="Times New Roman" w:cs="Times New Roman"/>
                <w:sz w:val="21"/>
                <w:szCs w:val="21"/>
                <w:lang w:val="en-US"/>
              </w:rPr>
            </w:pPr>
            <w:r>
              <w:rPr>
                <w:rFonts w:ascii="Times New Roman" w:hAnsi="Times New Roman" w:hint="eastAsia"/>
                <w:sz w:val="21"/>
                <w:szCs w:val="21"/>
              </w:rPr>
              <w:t>详见招标公告</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2.2.3</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投标人确认收到招标文件</w:t>
            </w:r>
          </w:p>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澄清的时间</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149" w:line="280" w:lineRule="exact"/>
              <w:ind w:left="112" w:right="-5"/>
              <w:rPr>
                <w:rFonts w:ascii="Times New Roman" w:hAnsi="Times New Roman" w:cs="Times New Roman"/>
                <w:sz w:val="21"/>
                <w:szCs w:val="21"/>
              </w:rPr>
            </w:pPr>
            <w:r>
              <w:rPr>
                <w:rFonts w:ascii="Times New Roman" w:hAnsi="Times New Roman" w:hint="eastAsia"/>
                <w:sz w:val="21"/>
                <w:szCs w:val="21"/>
              </w:rPr>
              <w:t>投标人在下载补充、澄清、修改资料后，无需向招标人确认收悉。</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2.3.2</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投标人确认收到招标文件</w:t>
            </w:r>
          </w:p>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修改的时间</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149" w:line="280" w:lineRule="exact"/>
              <w:ind w:left="112" w:right="-5"/>
              <w:rPr>
                <w:rFonts w:ascii="Times New Roman" w:hAnsi="Times New Roman" w:cs="Times New Roman"/>
                <w:sz w:val="21"/>
                <w:szCs w:val="21"/>
              </w:rPr>
            </w:pPr>
            <w:r>
              <w:rPr>
                <w:rFonts w:ascii="Times New Roman" w:hAnsi="Times New Roman" w:hint="eastAsia"/>
                <w:sz w:val="21"/>
                <w:szCs w:val="21"/>
              </w:rPr>
              <w:t>投标人在下载补充、澄清、修改资料后，无需向招标人确认收悉。</w:t>
            </w:r>
          </w:p>
        </w:tc>
      </w:tr>
      <w:tr w:rsidR="00CD1DC2">
        <w:trPr>
          <w:trHeight w:hRule="exact" w:val="794"/>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3.1.1</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投标文件形式</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7" w:line="280" w:lineRule="exact"/>
              <w:ind w:right="-5"/>
              <w:rPr>
                <w:rFonts w:ascii="Times New Roman" w:hAnsi="Times New Roman" w:cs="Times New Roman"/>
              </w:rPr>
            </w:pPr>
          </w:p>
          <w:p w:rsidR="00CD1DC2" w:rsidRDefault="00CD1DC2">
            <w:pPr>
              <w:pStyle w:val="TableParagraph"/>
              <w:spacing w:line="280" w:lineRule="exact"/>
              <w:ind w:left="112" w:right="-5"/>
              <w:rPr>
                <w:rFonts w:ascii="Times New Roman" w:hAnsi="Times New Roman" w:cs="Times New Roman"/>
                <w:sz w:val="21"/>
                <w:szCs w:val="21"/>
              </w:rPr>
            </w:pPr>
            <w:r>
              <w:rPr>
                <w:rFonts w:ascii="Times New Roman" w:hAnsi="Times New Roman" w:hint="eastAsia"/>
                <w:sz w:val="21"/>
                <w:szCs w:val="21"/>
              </w:rPr>
              <w:t>双信封</w:t>
            </w:r>
          </w:p>
        </w:tc>
      </w:tr>
      <w:tr w:rsidR="00CD1DC2">
        <w:trPr>
          <w:trHeight w:hRule="exact" w:val="935"/>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3.2.2</w:t>
            </w:r>
          </w:p>
        </w:tc>
        <w:tc>
          <w:tcPr>
            <w:tcW w:w="253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招标人是否设有投标</w:t>
            </w:r>
          </w:p>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控制价</w:t>
            </w:r>
          </w:p>
        </w:tc>
        <w:tc>
          <w:tcPr>
            <w:tcW w:w="5517" w:type="dxa"/>
            <w:tcBorders>
              <w:top w:val="single" w:sz="6" w:space="0" w:color="000000"/>
              <w:left w:val="single" w:sz="6" w:space="0" w:color="000000"/>
              <w:bottom w:val="single" w:sz="6" w:space="0" w:color="000000"/>
            </w:tcBorders>
            <w:vAlign w:val="center"/>
          </w:tcPr>
          <w:p w:rsidR="00CD1DC2" w:rsidRDefault="00CD1DC2">
            <w:pPr>
              <w:pStyle w:val="TableParagraph"/>
              <w:spacing w:before="4" w:line="280" w:lineRule="exact"/>
              <w:ind w:right="-5"/>
              <w:jc w:val="both"/>
              <w:rPr>
                <w:rFonts w:ascii="Times New Roman" w:hAnsi="Times New Roman" w:cs="Times New Roman"/>
                <w:sz w:val="21"/>
                <w:szCs w:val="21"/>
              </w:rPr>
            </w:pPr>
            <w:r>
              <w:rPr>
                <w:rFonts w:ascii="Times New Roman" w:hAnsi="Times New Roman" w:hint="eastAsia"/>
                <w:sz w:val="21"/>
                <w:szCs w:val="21"/>
                <w:lang w:val="en-US"/>
              </w:rPr>
              <w:t>人民币</w:t>
            </w:r>
            <w:r>
              <w:rPr>
                <w:rFonts w:ascii="Times New Roman" w:hAnsi="Times New Roman" w:cs="Times New Roman"/>
                <w:sz w:val="21"/>
                <w:szCs w:val="21"/>
                <w:u w:val="single"/>
                <w:lang w:val="en-US"/>
              </w:rPr>
              <w:t xml:space="preserve">49.50 </w:t>
            </w:r>
            <w:r>
              <w:rPr>
                <w:rFonts w:ascii="Times New Roman" w:hAnsi="Times New Roman" w:hint="eastAsia"/>
                <w:sz w:val="21"/>
                <w:szCs w:val="21"/>
                <w:lang w:val="en-US"/>
              </w:rPr>
              <w:t>万元</w:t>
            </w:r>
          </w:p>
        </w:tc>
      </w:tr>
      <w:tr w:rsidR="00CD1DC2">
        <w:trPr>
          <w:trHeight w:hRule="exact" w:val="794"/>
        </w:trPr>
        <w:tc>
          <w:tcPr>
            <w:tcW w:w="1061" w:type="dxa"/>
            <w:tcBorders>
              <w:top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3.3.1</w:t>
            </w:r>
          </w:p>
        </w:tc>
        <w:tc>
          <w:tcPr>
            <w:tcW w:w="2539" w:type="dxa"/>
            <w:tcBorders>
              <w:top w:val="single" w:sz="6" w:space="0" w:color="000000"/>
              <w:left w:val="single" w:sz="6" w:space="0" w:color="000000"/>
              <w:right w:val="single" w:sz="6" w:space="0" w:color="000000"/>
            </w:tcBorders>
            <w:vAlign w:val="center"/>
          </w:tcPr>
          <w:p w:rsidR="00CD1DC2" w:rsidRDefault="00CD1DC2" w:rsidP="00CD1DC2">
            <w:pPr>
              <w:pStyle w:val="TableParagraph"/>
              <w:spacing w:line="280" w:lineRule="exact"/>
              <w:ind w:rightChars="-52" w:right="31680"/>
              <w:jc w:val="center"/>
              <w:rPr>
                <w:rFonts w:ascii="Times New Roman" w:hAnsi="Times New Roman" w:cs="Times New Roman"/>
                <w:sz w:val="21"/>
                <w:szCs w:val="21"/>
              </w:rPr>
            </w:pPr>
            <w:r>
              <w:rPr>
                <w:rFonts w:ascii="Times New Roman" w:hAnsi="Times New Roman" w:hint="eastAsia"/>
                <w:sz w:val="21"/>
                <w:szCs w:val="21"/>
              </w:rPr>
              <w:t>投标有效期</w:t>
            </w:r>
          </w:p>
        </w:tc>
        <w:tc>
          <w:tcPr>
            <w:tcW w:w="5517" w:type="dxa"/>
            <w:tcBorders>
              <w:top w:val="single" w:sz="6" w:space="0" w:color="000000"/>
              <w:left w:val="single" w:sz="6" w:space="0" w:color="000000"/>
            </w:tcBorders>
          </w:tcPr>
          <w:p w:rsidR="00CD1DC2" w:rsidRDefault="00CD1DC2">
            <w:pPr>
              <w:pStyle w:val="TableParagraph"/>
              <w:spacing w:before="4" w:line="280" w:lineRule="exact"/>
              <w:ind w:right="-5"/>
              <w:rPr>
                <w:rFonts w:ascii="Times New Roman" w:hAnsi="Times New Roman" w:cs="Times New Roman"/>
              </w:rPr>
            </w:pPr>
          </w:p>
          <w:p w:rsidR="00CD1DC2" w:rsidRDefault="00CD1DC2">
            <w:pPr>
              <w:pStyle w:val="TableParagraph"/>
              <w:spacing w:line="280" w:lineRule="exact"/>
              <w:ind w:left="112" w:right="-5"/>
              <w:rPr>
                <w:rFonts w:ascii="Times New Roman" w:hAnsi="Times New Roman" w:cs="Times New Roman"/>
                <w:sz w:val="21"/>
                <w:szCs w:val="21"/>
              </w:rPr>
            </w:pPr>
            <w:r>
              <w:rPr>
                <w:rFonts w:ascii="Times New Roman" w:hAnsi="Times New Roman" w:hint="eastAsia"/>
                <w:sz w:val="21"/>
                <w:szCs w:val="21"/>
              </w:rPr>
              <w:t>自投标人提交投标文件截止之日起计算</w:t>
            </w:r>
            <w:r>
              <w:rPr>
                <w:rFonts w:ascii="Times New Roman" w:hAnsi="Times New Roman" w:cs="Times New Roman"/>
                <w:sz w:val="21"/>
                <w:szCs w:val="21"/>
              </w:rPr>
              <w:t>90</w:t>
            </w:r>
            <w:r>
              <w:rPr>
                <w:rFonts w:ascii="Times New Roman" w:hAnsi="Times New Roman" w:hint="eastAsia"/>
                <w:sz w:val="21"/>
                <w:szCs w:val="21"/>
              </w:rPr>
              <w:t>天</w:t>
            </w:r>
          </w:p>
        </w:tc>
      </w:tr>
    </w:tbl>
    <w:p w:rsidR="00CD1DC2" w:rsidRDefault="00CD1DC2" w:rsidP="00CD1DC2">
      <w:pPr>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BodyText"/>
        <w:spacing w:before="70" w:after="6"/>
        <w:ind w:rightChars="-137" w:right="31680"/>
        <w:jc w:val="right"/>
        <w:rPr>
          <w:rFonts w:ascii="Times New Roman" w:hAnsi="Times New Roman" w:cs="Times New Roman"/>
        </w:rPr>
      </w:pPr>
      <w:r>
        <w:rPr>
          <w:rFonts w:ascii="Times New Roman" w:hAnsi="Times New Roman" w:hint="eastAsia"/>
        </w:rPr>
        <w:t>续上表</w:t>
      </w:r>
    </w:p>
    <w:tbl>
      <w:tblPr>
        <w:tblW w:w="911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1068"/>
        <w:gridCol w:w="2532"/>
        <w:gridCol w:w="5518"/>
      </w:tblGrid>
      <w:tr w:rsidR="00CD1DC2">
        <w:trPr>
          <w:trHeight w:val="705"/>
        </w:trPr>
        <w:tc>
          <w:tcPr>
            <w:tcW w:w="1068" w:type="dxa"/>
            <w:tcBorders>
              <w:left w:val="single" w:sz="12" w:space="0" w:color="000000"/>
              <w:bottom w:val="single" w:sz="6" w:space="0" w:color="000000"/>
              <w:right w:val="single" w:sz="6" w:space="0" w:color="000000"/>
            </w:tcBorders>
            <w:vAlign w:val="center"/>
          </w:tcPr>
          <w:p w:rsidR="00CD1DC2" w:rsidRDefault="00CD1DC2">
            <w:pPr>
              <w:pStyle w:val="TableParagraph"/>
              <w:spacing w:line="240" w:lineRule="exact"/>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532" w:type="dxa"/>
            <w:tcBorders>
              <w:left w:val="single" w:sz="6" w:space="0" w:color="000000"/>
              <w:bottom w:val="single" w:sz="6" w:space="0" w:color="000000"/>
              <w:right w:val="single" w:sz="6" w:space="0" w:color="000000"/>
            </w:tcBorders>
            <w:vAlign w:val="center"/>
          </w:tcPr>
          <w:p w:rsidR="00CD1DC2" w:rsidRDefault="00CD1DC2">
            <w:pPr>
              <w:pStyle w:val="TableParagraph"/>
              <w:spacing w:line="240" w:lineRule="exact"/>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5518" w:type="dxa"/>
            <w:tcBorders>
              <w:left w:val="single" w:sz="6" w:space="0" w:color="000000"/>
              <w:bottom w:val="single" w:sz="6" w:space="0" w:color="000000"/>
              <w:right w:val="single" w:sz="12" w:space="0" w:color="000000"/>
            </w:tcBorders>
            <w:vAlign w:val="center"/>
          </w:tcPr>
          <w:p w:rsidR="00CD1DC2" w:rsidRDefault="00CD1DC2">
            <w:pPr>
              <w:pStyle w:val="TableParagraph"/>
              <w:spacing w:line="240" w:lineRule="exact"/>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hRule="exact" w:val="1824"/>
        </w:trPr>
        <w:tc>
          <w:tcPr>
            <w:tcW w:w="1068" w:type="dxa"/>
            <w:tcBorders>
              <w:top w:val="single" w:sz="6" w:space="0" w:color="000000"/>
              <w:left w:val="single" w:sz="12"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3.4.1</w:t>
            </w:r>
          </w:p>
        </w:tc>
        <w:tc>
          <w:tcPr>
            <w:tcW w:w="2532"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
              <w:ind w:rightChars="44" w:right="31680"/>
              <w:jc w:val="center"/>
              <w:rPr>
                <w:rFonts w:ascii="Times New Roman" w:hAnsi="Times New Roman" w:cs="Times New Roman"/>
                <w:sz w:val="21"/>
                <w:szCs w:val="21"/>
              </w:rPr>
            </w:pPr>
            <w:r>
              <w:rPr>
                <w:rFonts w:ascii="Times New Roman" w:hAnsi="Times New Roman" w:hint="eastAsia"/>
                <w:sz w:val="21"/>
                <w:szCs w:val="21"/>
              </w:rPr>
              <w:t>投标保证金</w:t>
            </w:r>
          </w:p>
        </w:tc>
        <w:tc>
          <w:tcPr>
            <w:tcW w:w="5518" w:type="dxa"/>
            <w:tcBorders>
              <w:top w:val="single" w:sz="6" w:space="0" w:color="000000"/>
              <w:left w:val="single" w:sz="6" w:space="0" w:color="000000"/>
              <w:bottom w:val="single" w:sz="6" w:space="0" w:color="000000"/>
              <w:right w:val="single" w:sz="12" w:space="0" w:color="000000"/>
            </w:tcBorders>
            <w:vAlign w:val="center"/>
          </w:tcPr>
          <w:p w:rsidR="00CD1DC2" w:rsidRDefault="00CD1DC2" w:rsidP="00CD1DC2">
            <w:pPr>
              <w:pStyle w:val="TableParagraph"/>
              <w:spacing w:before="2"/>
              <w:ind w:left="112" w:rightChars="-137" w:right="31680"/>
              <w:jc w:val="both"/>
              <w:rPr>
                <w:rFonts w:ascii="Times New Roman" w:hAnsi="Times New Roman" w:cs="Times New Roman"/>
                <w:b/>
                <w:bCs/>
                <w:sz w:val="21"/>
                <w:szCs w:val="21"/>
              </w:rPr>
            </w:pPr>
            <w:r>
              <w:rPr>
                <w:rFonts w:ascii="Times New Roman" w:hAnsi="Times New Roman" w:hint="eastAsia"/>
                <w:sz w:val="21"/>
                <w:szCs w:val="21"/>
              </w:rPr>
              <w:t>投标保证金的金额：</w:t>
            </w:r>
            <w:r>
              <w:rPr>
                <w:rFonts w:ascii="Times New Roman" w:hAnsi="Times New Roman" w:cs="Times New Roman"/>
                <w:sz w:val="21"/>
                <w:szCs w:val="21"/>
                <w:lang w:val="en-US"/>
              </w:rPr>
              <w:t>10</w:t>
            </w:r>
            <w:r>
              <w:rPr>
                <w:rFonts w:ascii="Times New Roman" w:hAnsi="Times New Roman" w:cs="Times New Roman"/>
                <w:sz w:val="21"/>
                <w:szCs w:val="21"/>
              </w:rPr>
              <w:t>000</w:t>
            </w:r>
            <w:r>
              <w:rPr>
                <w:rFonts w:ascii="Times New Roman" w:hAnsi="Times New Roman" w:hint="eastAsia"/>
                <w:sz w:val="21"/>
                <w:szCs w:val="21"/>
              </w:rPr>
              <w:t>元</w:t>
            </w:r>
            <w:r>
              <w:rPr>
                <w:rFonts w:ascii="Times New Roman" w:hAnsi="Times New Roman" w:hint="eastAsia"/>
                <w:b/>
                <w:bCs/>
                <w:sz w:val="21"/>
                <w:szCs w:val="21"/>
              </w:rPr>
              <w:t>。</w:t>
            </w:r>
          </w:p>
          <w:p w:rsidR="00CD1DC2" w:rsidRDefault="00CD1DC2" w:rsidP="00CD1DC2">
            <w:pPr>
              <w:pStyle w:val="TableParagraph"/>
              <w:spacing w:before="2"/>
              <w:ind w:left="112" w:rightChars="-137" w:right="31680"/>
              <w:jc w:val="both"/>
              <w:rPr>
                <w:rFonts w:ascii="Times New Roman" w:hAnsi="Times New Roman" w:cs="Times New Roman"/>
                <w:sz w:val="21"/>
                <w:szCs w:val="21"/>
              </w:rPr>
            </w:pPr>
            <w:r>
              <w:rPr>
                <w:rFonts w:ascii="Times New Roman" w:hAnsi="Times New Roman" w:hint="eastAsia"/>
                <w:sz w:val="21"/>
                <w:szCs w:val="21"/>
              </w:rPr>
              <w:t>投标保证金的形式：以转账、电汇、网银的方式。</w:t>
            </w:r>
          </w:p>
          <w:p w:rsidR="00CD1DC2" w:rsidRDefault="00CD1DC2" w:rsidP="00CD1DC2">
            <w:pPr>
              <w:pStyle w:val="TableParagraph"/>
              <w:spacing w:before="5"/>
              <w:ind w:left="112" w:rightChars="-137" w:right="31680"/>
              <w:jc w:val="both"/>
              <w:rPr>
                <w:rFonts w:ascii="Times New Roman" w:hAnsi="Times New Roman" w:cs="Times New Roman"/>
                <w:b/>
                <w:bCs/>
                <w:sz w:val="21"/>
                <w:szCs w:val="21"/>
              </w:rPr>
            </w:pPr>
            <w:r>
              <w:rPr>
                <w:rFonts w:ascii="Times New Roman" w:hAnsi="Times New Roman" w:hint="eastAsia"/>
                <w:b/>
                <w:bCs/>
                <w:sz w:val="21"/>
                <w:szCs w:val="21"/>
              </w:rPr>
              <w:t>招标人指定的开户银行及账号如下：</w:t>
            </w:r>
          </w:p>
          <w:p w:rsidR="00CD1DC2" w:rsidRDefault="00CD1DC2" w:rsidP="00CD1DC2">
            <w:pPr>
              <w:pStyle w:val="TableParagraph"/>
              <w:spacing w:before="2"/>
              <w:ind w:left="112" w:rightChars="-137" w:right="31680"/>
              <w:jc w:val="both"/>
              <w:rPr>
                <w:rFonts w:ascii="Times New Roman" w:hAnsi="Times New Roman" w:cs="Times New Roman"/>
                <w:sz w:val="21"/>
                <w:szCs w:val="21"/>
              </w:rPr>
            </w:pPr>
            <w:r>
              <w:rPr>
                <w:rFonts w:ascii="Times New Roman" w:hAnsi="Times New Roman" w:hint="eastAsia"/>
                <w:sz w:val="21"/>
                <w:szCs w:val="21"/>
              </w:rPr>
              <w:t>收款单位：大地工程咨询有限公司玉环分公司；</w:t>
            </w:r>
          </w:p>
          <w:p w:rsidR="00CD1DC2" w:rsidRDefault="00CD1DC2" w:rsidP="00CD1DC2">
            <w:pPr>
              <w:pStyle w:val="TableParagraph"/>
              <w:spacing w:before="2"/>
              <w:ind w:left="112" w:rightChars="-137" w:right="31680"/>
              <w:jc w:val="both"/>
              <w:rPr>
                <w:rFonts w:ascii="Times New Roman" w:hAnsi="Times New Roman" w:cs="Times New Roman"/>
                <w:sz w:val="21"/>
                <w:szCs w:val="21"/>
              </w:rPr>
            </w:pPr>
            <w:r>
              <w:rPr>
                <w:rFonts w:ascii="Times New Roman" w:hAnsi="Times New Roman" w:hint="eastAsia"/>
                <w:sz w:val="21"/>
                <w:szCs w:val="21"/>
              </w:rPr>
              <w:t>开户银行：中国农业银行玉环支行；</w:t>
            </w:r>
          </w:p>
          <w:p w:rsidR="00CD1DC2" w:rsidRDefault="00CD1DC2" w:rsidP="00CD1DC2">
            <w:pPr>
              <w:pStyle w:val="TableParagraph"/>
              <w:spacing w:before="2"/>
              <w:ind w:left="112" w:rightChars="-137" w:right="31680"/>
              <w:jc w:val="both"/>
              <w:rPr>
                <w:rFonts w:ascii="Times New Roman" w:hAnsi="Times New Roman" w:cs="Times New Roman"/>
                <w:sz w:val="21"/>
                <w:szCs w:val="21"/>
              </w:rPr>
            </w:pPr>
            <w:r>
              <w:rPr>
                <w:rFonts w:ascii="Times New Roman" w:hAnsi="Times New Roman" w:hint="eastAsia"/>
                <w:sz w:val="21"/>
                <w:szCs w:val="21"/>
              </w:rPr>
              <w:t>银行帐号：</w:t>
            </w:r>
            <w:r>
              <w:rPr>
                <w:rFonts w:ascii="Times New Roman" w:hAnsi="Times New Roman" w:cs="Times New Roman"/>
                <w:sz w:val="21"/>
                <w:szCs w:val="21"/>
              </w:rPr>
              <w:t>19-935101040045144</w:t>
            </w:r>
            <w:r>
              <w:rPr>
                <w:rFonts w:ascii="Times New Roman" w:hAnsi="Times New Roman" w:hint="eastAsia"/>
                <w:sz w:val="21"/>
                <w:szCs w:val="21"/>
              </w:rPr>
              <w:t>。</w:t>
            </w:r>
          </w:p>
        </w:tc>
      </w:tr>
      <w:tr w:rsidR="00CD1DC2">
        <w:trPr>
          <w:trHeight w:val="767"/>
        </w:trPr>
        <w:tc>
          <w:tcPr>
            <w:tcW w:w="1068" w:type="dxa"/>
            <w:tcBorders>
              <w:top w:val="single" w:sz="6" w:space="0" w:color="000000"/>
              <w:left w:val="single" w:sz="12"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3.7.5</w:t>
            </w:r>
          </w:p>
        </w:tc>
        <w:tc>
          <w:tcPr>
            <w:tcW w:w="2532"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2"/>
              <w:ind w:rightChars="44" w:right="31680"/>
              <w:rPr>
                <w:rFonts w:ascii="Times New Roman" w:hAnsi="Times New Roman" w:cs="Times New Roman"/>
                <w:sz w:val="19"/>
                <w:szCs w:val="19"/>
              </w:rPr>
            </w:pPr>
          </w:p>
          <w:p w:rsidR="00CD1DC2" w:rsidRDefault="00CD1DC2" w:rsidP="00CD1DC2">
            <w:pPr>
              <w:pStyle w:val="TableParagraph"/>
              <w:ind w:rightChars="44" w:right="31680"/>
              <w:jc w:val="center"/>
              <w:rPr>
                <w:rFonts w:ascii="Times New Roman" w:hAnsi="Times New Roman" w:cs="Times New Roman"/>
                <w:sz w:val="21"/>
                <w:szCs w:val="21"/>
              </w:rPr>
            </w:pPr>
            <w:r>
              <w:rPr>
                <w:rFonts w:ascii="Times New Roman" w:hAnsi="Times New Roman" w:hint="eastAsia"/>
                <w:sz w:val="21"/>
                <w:szCs w:val="21"/>
              </w:rPr>
              <w:t>投标文件副本份数</w:t>
            </w:r>
          </w:p>
        </w:tc>
        <w:tc>
          <w:tcPr>
            <w:tcW w:w="5518" w:type="dxa"/>
            <w:tcBorders>
              <w:top w:val="single" w:sz="6" w:space="0" w:color="000000"/>
              <w:left w:val="single" w:sz="6" w:space="0" w:color="000000"/>
              <w:bottom w:val="single" w:sz="6" w:space="0" w:color="000000"/>
              <w:right w:val="single" w:sz="12" w:space="0" w:color="000000"/>
            </w:tcBorders>
          </w:tcPr>
          <w:p w:rsidR="00CD1DC2" w:rsidRDefault="00CD1DC2" w:rsidP="00CD1DC2">
            <w:pPr>
              <w:pStyle w:val="TableParagraph"/>
              <w:spacing w:before="2"/>
              <w:ind w:rightChars="-137" w:right="31680"/>
              <w:rPr>
                <w:rFonts w:ascii="Times New Roman" w:hAnsi="Times New Roman" w:cs="Times New Roman"/>
                <w:sz w:val="19"/>
                <w:szCs w:val="19"/>
              </w:rPr>
            </w:pPr>
          </w:p>
          <w:p w:rsidR="00CD1DC2" w:rsidRDefault="00CD1DC2" w:rsidP="00CD1DC2">
            <w:pPr>
              <w:pStyle w:val="TableParagraph"/>
              <w:ind w:left="112" w:rightChars="-137" w:right="31680"/>
              <w:rPr>
                <w:rFonts w:ascii="Times New Roman" w:hAnsi="Times New Roman" w:cs="Times New Roman"/>
                <w:sz w:val="21"/>
                <w:szCs w:val="21"/>
              </w:rPr>
            </w:pPr>
            <w:r>
              <w:rPr>
                <w:rFonts w:ascii="Times New Roman" w:hAnsi="Times New Roman" w:hint="eastAsia"/>
                <w:sz w:val="21"/>
                <w:szCs w:val="21"/>
              </w:rPr>
              <w:t>副本</w:t>
            </w:r>
            <w:r>
              <w:rPr>
                <w:rFonts w:ascii="Times New Roman" w:hAnsi="Times New Roman" w:cs="Times New Roman"/>
                <w:sz w:val="21"/>
                <w:szCs w:val="21"/>
              </w:rPr>
              <w:t>2</w:t>
            </w:r>
            <w:r>
              <w:rPr>
                <w:rFonts w:ascii="Times New Roman" w:hAnsi="Times New Roman" w:hint="eastAsia"/>
                <w:sz w:val="21"/>
                <w:szCs w:val="21"/>
              </w:rPr>
              <w:t>份；另加</w:t>
            </w:r>
            <w:r>
              <w:rPr>
                <w:rFonts w:ascii="Times New Roman" w:hAnsi="Times New Roman" w:cs="Times New Roman"/>
                <w:sz w:val="21"/>
                <w:szCs w:val="21"/>
              </w:rPr>
              <w:t>1</w:t>
            </w:r>
            <w:r>
              <w:rPr>
                <w:rFonts w:ascii="Times New Roman" w:hAnsi="Times New Roman" w:hint="eastAsia"/>
                <w:sz w:val="21"/>
                <w:szCs w:val="21"/>
              </w:rPr>
              <w:t>份投标文件电子文件（</w:t>
            </w:r>
            <w:r>
              <w:rPr>
                <w:rFonts w:ascii="Times New Roman" w:hAnsi="Times New Roman" w:cs="Times New Roman"/>
                <w:sz w:val="21"/>
                <w:szCs w:val="21"/>
              </w:rPr>
              <w:t>U</w:t>
            </w:r>
            <w:r>
              <w:rPr>
                <w:rFonts w:ascii="Times New Roman" w:hAnsi="Times New Roman" w:hint="eastAsia"/>
                <w:sz w:val="21"/>
                <w:szCs w:val="21"/>
              </w:rPr>
              <w:t>盘）</w:t>
            </w:r>
          </w:p>
        </w:tc>
      </w:tr>
      <w:tr w:rsidR="00CD1DC2">
        <w:trPr>
          <w:trHeight w:val="4635"/>
        </w:trPr>
        <w:tc>
          <w:tcPr>
            <w:tcW w:w="1068" w:type="dxa"/>
            <w:tcBorders>
              <w:top w:val="single" w:sz="6" w:space="0" w:color="000000"/>
              <w:left w:val="single" w:sz="12"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4.1.2</w:t>
            </w:r>
          </w:p>
        </w:tc>
        <w:tc>
          <w:tcPr>
            <w:tcW w:w="2532"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44" w:right="31680"/>
              <w:jc w:val="center"/>
              <w:rPr>
                <w:rFonts w:ascii="Times New Roman" w:hAnsi="Times New Roman" w:cs="Times New Roman"/>
                <w:sz w:val="24"/>
                <w:szCs w:val="24"/>
              </w:rPr>
            </w:pPr>
            <w:r>
              <w:rPr>
                <w:rFonts w:ascii="Times New Roman" w:hAnsi="Times New Roman" w:hint="eastAsia"/>
                <w:sz w:val="24"/>
                <w:szCs w:val="24"/>
              </w:rPr>
              <w:t>封套上写明</w:t>
            </w:r>
          </w:p>
        </w:tc>
        <w:tc>
          <w:tcPr>
            <w:tcW w:w="5518" w:type="dxa"/>
            <w:tcBorders>
              <w:top w:val="single" w:sz="6" w:space="0" w:color="000000"/>
              <w:left w:val="single" w:sz="6" w:space="0" w:color="000000"/>
              <w:bottom w:val="single" w:sz="6" w:space="0" w:color="000000"/>
              <w:right w:val="single" w:sz="12" w:space="0" w:color="000000"/>
            </w:tcBorders>
            <w:vAlign w:val="center"/>
          </w:tcPr>
          <w:p w:rsidR="00CD1DC2" w:rsidRDefault="00CD1DC2" w:rsidP="00CD1DC2">
            <w:pPr>
              <w:pStyle w:val="TableParagraph"/>
              <w:spacing w:line="268" w:lineRule="exact"/>
              <w:ind w:left="112" w:rightChars="-137" w:right="31680"/>
              <w:jc w:val="both"/>
              <w:rPr>
                <w:rFonts w:ascii="Times New Roman" w:hAnsi="Times New Roman" w:cs="Times New Roman"/>
                <w:b/>
                <w:bCs/>
                <w:sz w:val="21"/>
                <w:szCs w:val="21"/>
              </w:rPr>
            </w:pPr>
            <w:r>
              <w:rPr>
                <w:rFonts w:ascii="Times New Roman" w:hAnsi="Times New Roman" w:hint="eastAsia"/>
                <w:b/>
                <w:bCs/>
                <w:sz w:val="21"/>
                <w:szCs w:val="21"/>
              </w:rPr>
              <w:t>投标文件第一信封（商务及技术文件）内层封套：</w:t>
            </w:r>
          </w:p>
          <w:p w:rsidR="00CD1DC2" w:rsidRDefault="00CD1DC2" w:rsidP="00CD1DC2">
            <w:pPr>
              <w:pStyle w:val="TableParagraph"/>
              <w:spacing w:before="2" w:line="244"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投标人邮政编码：投标人地址：</w:t>
            </w:r>
          </w:p>
          <w:p w:rsidR="00CD1DC2" w:rsidRDefault="00CD1DC2" w:rsidP="00CD1DC2">
            <w:pPr>
              <w:pStyle w:val="TableParagraph"/>
              <w:spacing w:line="242"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投标人名称：投标人联系人：</w:t>
            </w:r>
          </w:p>
          <w:p w:rsidR="00CD1DC2" w:rsidRDefault="00CD1DC2" w:rsidP="00CD1DC2">
            <w:pPr>
              <w:pStyle w:val="TableParagraph"/>
              <w:spacing w:line="268"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投标人联系电话：</w:t>
            </w:r>
          </w:p>
          <w:p w:rsidR="00CD1DC2" w:rsidRDefault="00CD1DC2" w:rsidP="00CD1DC2">
            <w:pPr>
              <w:pStyle w:val="TableParagraph"/>
              <w:tabs>
                <w:tab w:val="left" w:pos="4103"/>
              </w:tabs>
              <w:spacing w:before="3"/>
              <w:ind w:left="112" w:rightChars="-137" w:right="31680"/>
              <w:jc w:val="both"/>
              <w:rPr>
                <w:rFonts w:ascii="Times New Roman" w:hAnsi="Times New Roman" w:cs="Times New Roman"/>
                <w:sz w:val="21"/>
                <w:szCs w:val="21"/>
              </w:rPr>
            </w:pPr>
            <w:r>
              <w:rPr>
                <w:rFonts w:ascii="Times New Roman" w:hAnsi="Times New Roman" w:hint="eastAsia"/>
                <w:sz w:val="21"/>
                <w:szCs w:val="21"/>
              </w:rPr>
              <w:t>招标人地址及名称：</w:t>
            </w:r>
            <w:r>
              <w:rPr>
                <w:rFonts w:ascii="Times New Roman" w:hAnsi="Times New Roman" w:cs="Times New Roman"/>
                <w:sz w:val="21"/>
                <w:szCs w:val="21"/>
                <w:u w:val="single"/>
              </w:rPr>
              <w:tab/>
            </w:r>
            <w:r>
              <w:rPr>
                <w:rFonts w:ascii="Times New Roman" w:hAnsi="Times New Roman" w:hint="eastAsia"/>
                <w:sz w:val="21"/>
                <w:szCs w:val="21"/>
              </w:rPr>
              <w:t>（寄）</w:t>
            </w:r>
          </w:p>
          <w:p w:rsidR="00CD1DC2" w:rsidRDefault="00CD1DC2" w:rsidP="00CD1DC2">
            <w:pPr>
              <w:pStyle w:val="TableParagraph"/>
              <w:spacing w:before="2"/>
              <w:ind w:left="112" w:rightChars="-137" w:right="31680"/>
              <w:jc w:val="both"/>
              <w:rPr>
                <w:rFonts w:ascii="Times New Roman" w:hAnsi="Times New Roman" w:cs="Times New Roman"/>
                <w:b/>
                <w:bCs/>
                <w:sz w:val="21"/>
                <w:szCs w:val="21"/>
              </w:rPr>
            </w:pPr>
            <w:r>
              <w:rPr>
                <w:rFonts w:ascii="Times New Roman" w:hAnsi="Times New Roman" w:hint="eastAsia"/>
                <w:b/>
                <w:bCs/>
                <w:sz w:val="21"/>
                <w:szCs w:val="21"/>
              </w:rPr>
              <w:t>投标文件第二信封（报价清单）内层封套：</w:t>
            </w:r>
          </w:p>
          <w:p w:rsidR="00CD1DC2" w:rsidRDefault="00CD1DC2" w:rsidP="00CD1DC2">
            <w:pPr>
              <w:pStyle w:val="TableParagraph"/>
              <w:spacing w:before="4" w:line="242"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投标人邮政编码：投标人地址：</w:t>
            </w:r>
          </w:p>
          <w:p w:rsidR="00CD1DC2" w:rsidRDefault="00CD1DC2" w:rsidP="00CD1DC2">
            <w:pPr>
              <w:pStyle w:val="TableParagraph"/>
              <w:spacing w:before="2" w:line="242"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投标人名称：投标人联系人：</w:t>
            </w:r>
          </w:p>
          <w:p w:rsidR="00CD1DC2" w:rsidRDefault="00CD1DC2" w:rsidP="00CD1DC2">
            <w:pPr>
              <w:pStyle w:val="TableParagraph"/>
              <w:spacing w:before="1"/>
              <w:ind w:left="112" w:rightChars="-137" w:right="31680"/>
              <w:jc w:val="both"/>
              <w:rPr>
                <w:rFonts w:ascii="Times New Roman" w:hAnsi="Times New Roman" w:cs="Times New Roman"/>
                <w:sz w:val="21"/>
                <w:szCs w:val="21"/>
              </w:rPr>
            </w:pPr>
            <w:r>
              <w:rPr>
                <w:rFonts w:ascii="Times New Roman" w:hAnsi="Times New Roman" w:hint="eastAsia"/>
                <w:sz w:val="21"/>
                <w:szCs w:val="21"/>
              </w:rPr>
              <w:t>投标人联系电话：</w:t>
            </w:r>
          </w:p>
          <w:p w:rsidR="00CD1DC2" w:rsidRDefault="00CD1DC2" w:rsidP="00CD1DC2">
            <w:pPr>
              <w:pStyle w:val="TableParagraph"/>
              <w:tabs>
                <w:tab w:val="left" w:pos="4103"/>
              </w:tabs>
              <w:spacing w:before="2"/>
              <w:ind w:left="112" w:rightChars="-137" w:right="31680"/>
              <w:jc w:val="both"/>
              <w:rPr>
                <w:rFonts w:ascii="Times New Roman" w:hAnsi="Times New Roman" w:cs="Times New Roman"/>
                <w:sz w:val="21"/>
                <w:szCs w:val="21"/>
              </w:rPr>
            </w:pPr>
            <w:r>
              <w:rPr>
                <w:rFonts w:ascii="Times New Roman" w:hAnsi="Times New Roman" w:hint="eastAsia"/>
                <w:sz w:val="21"/>
                <w:szCs w:val="21"/>
              </w:rPr>
              <w:t>招标人地址及名称：</w:t>
            </w:r>
            <w:r>
              <w:rPr>
                <w:rFonts w:ascii="Times New Roman" w:hAnsi="Times New Roman" w:cs="Times New Roman"/>
                <w:sz w:val="21"/>
                <w:szCs w:val="21"/>
                <w:u w:val="single"/>
              </w:rPr>
              <w:tab/>
            </w:r>
            <w:r>
              <w:rPr>
                <w:rFonts w:ascii="Times New Roman" w:hAnsi="Times New Roman" w:hint="eastAsia"/>
                <w:sz w:val="21"/>
                <w:szCs w:val="21"/>
              </w:rPr>
              <w:t>（寄）</w:t>
            </w:r>
          </w:p>
          <w:p w:rsidR="00CD1DC2" w:rsidRDefault="00CD1DC2" w:rsidP="00CD1DC2">
            <w:pPr>
              <w:pStyle w:val="TableParagraph"/>
              <w:spacing w:before="2"/>
              <w:ind w:left="112" w:rightChars="-137" w:right="31680"/>
              <w:jc w:val="both"/>
              <w:rPr>
                <w:rFonts w:ascii="Times New Roman" w:hAnsi="Times New Roman" w:cs="Times New Roman"/>
                <w:b/>
                <w:bCs/>
                <w:sz w:val="21"/>
                <w:szCs w:val="21"/>
              </w:rPr>
            </w:pPr>
            <w:r>
              <w:rPr>
                <w:rFonts w:ascii="Times New Roman" w:hAnsi="Times New Roman" w:hint="eastAsia"/>
                <w:b/>
                <w:bCs/>
                <w:sz w:val="21"/>
                <w:szCs w:val="21"/>
              </w:rPr>
              <w:t>投标文件外层封套：</w:t>
            </w:r>
          </w:p>
          <w:p w:rsidR="00CD1DC2" w:rsidRDefault="00CD1DC2" w:rsidP="00CD1DC2">
            <w:pPr>
              <w:pStyle w:val="TableParagraph"/>
              <w:spacing w:before="5"/>
              <w:ind w:left="112" w:rightChars="-137" w:right="31680"/>
              <w:jc w:val="both"/>
              <w:rPr>
                <w:rFonts w:ascii="Times New Roman" w:hAnsi="Times New Roman" w:cs="Times New Roman"/>
                <w:sz w:val="21"/>
                <w:szCs w:val="21"/>
              </w:rPr>
            </w:pPr>
            <w:r>
              <w:rPr>
                <w:rFonts w:ascii="Times New Roman" w:hAnsi="Times New Roman" w:hint="eastAsia"/>
                <w:sz w:val="21"/>
                <w:szCs w:val="21"/>
              </w:rPr>
              <w:t>送达投标文件地址：</w:t>
            </w:r>
          </w:p>
          <w:p w:rsidR="00CD1DC2" w:rsidRDefault="00CD1DC2" w:rsidP="00CD1DC2">
            <w:pPr>
              <w:pStyle w:val="TableParagraph"/>
              <w:tabs>
                <w:tab w:val="left" w:pos="3519"/>
                <w:tab w:val="left" w:pos="3939"/>
              </w:tabs>
              <w:spacing w:before="4"/>
              <w:ind w:left="112" w:rightChars="-137" w:right="31680"/>
              <w:jc w:val="both"/>
              <w:rPr>
                <w:rFonts w:ascii="Times New Roman" w:hAnsi="Times New Roman" w:cs="Times New Roman"/>
                <w:sz w:val="21"/>
                <w:szCs w:val="21"/>
              </w:rPr>
            </w:pPr>
            <w:r>
              <w:rPr>
                <w:rFonts w:ascii="Times New Roman" w:hAnsi="Times New Roman" w:hint="eastAsia"/>
                <w:sz w:val="21"/>
                <w:szCs w:val="21"/>
              </w:rPr>
              <w:t>招标人名称：</w:t>
            </w:r>
            <w:r>
              <w:rPr>
                <w:rFonts w:ascii="Times New Roman" w:hAnsi="Times New Roman" w:cs="Times New Roman"/>
                <w:sz w:val="21"/>
                <w:szCs w:val="21"/>
                <w:u w:val="single"/>
              </w:rPr>
              <w:tab/>
            </w:r>
            <w:r>
              <w:rPr>
                <w:rFonts w:ascii="Times New Roman" w:hAnsi="Times New Roman" w:cs="Times New Roman"/>
                <w:sz w:val="21"/>
                <w:szCs w:val="21"/>
                <w:u w:val="single"/>
              </w:rPr>
              <w:tab/>
            </w:r>
          </w:p>
          <w:p w:rsidR="00CD1DC2" w:rsidRDefault="00CD1DC2">
            <w:pPr>
              <w:pStyle w:val="TableParagraph"/>
              <w:spacing w:before="2" w:line="244" w:lineRule="auto"/>
              <w:ind w:left="112" w:right="-4"/>
              <w:jc w:val="both"/>
              <w:rPr>
                <w:rFonts w:ascii="Times New Roman" w:hAnsi="Times New Roman" w:cs="Times New Roman"/>
                <w:sz w:val="21"/>
                <w:szCs w:val="21"/>
              </w:rPr>
            </w:pPr>
            <w:r>
              <w:rPr>
                <w:rFonts w:ascii="Times New Roman" w:hAnsi="Times New Roman" w:hint="eastAsia"/>
                <w:sz w:val="21"/>
                <w:szCs w:val="21"/>
                <w:u w:val="single"/>
              </w:rPr>
              <w:t>（项目名称）</w:t>
            </w:r>
            <w:r>
              <w:rPr>
                <w:rFonts w:ascii="Times New Roman" w:hAnsi="Times New Roman" w:hint="eastAsia"/>
                <w:sz w:val="21"/>
                <w:szCs w:val="21"/>
              </w:rPr>
              <w:t>跨海桥梁漩门湾三桥海域环境影响评价跟踪监测招标投标文件</w:t>
            </w:r>
          </w:p>
          <w:p w:rsidR="00CD1DC2" w:rsidRDefault="00CD1DC2" w:rsidP="00CD1DC2">
            <w:pPr>
              <w:pStyle w:val="TableParagraph"/>
              <w:tabs>
                <w:tab w:val="left" w:pos="638"/>
                <w:tab w:val="left" w:pos="1058"/>
                <w:tab w:val="left" w:pos="1478"/>
                <w:tab w:val="left" w:pos="1898"/>
                <w:tab w:val="left" w:pos="2423"/>
              </w:tabs>
              <w:spacing w:line="250"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在</w:t>
            </w:r>
            <w:r>
              <w:rPr>
                <w:rFonts w:ascii="Times New Roman" w:hAnsi="Times New Roman" w:cs="Times New Roman"/>
                <w:sz w:val="21"/>
                <w:szCs w:val="21"/>
              </w:rPr>
              <w:tab/>
            </w:r>
            <w:r>
              <w:rPr>
                <w:rFonts w:ascii="Times New Roman" w:hAnsi="Times New Roman" w:hint="eastAsia"/>
                <w:sz w:val="21"/>
                <w:szCs w:val="21"/>
              </w:rPr>
              <w:t>年</w:t>
            </w:r>
            <w:r>
              <w:rPr>
                <w:rFonts w:ascii="Times New Roman" w:hAnsi="Times New Roman" w:cs="Times New Roman"/>
                <w:sz w:val="21"/>
                <w:szCs w:val="21"/>
              </w:rPr>
              <w:tab/>
            </w:r>
            <w:r>
              <w:rPr>
                <w:rFonts w:ascii="Times New Roman" w:hAnsi="Times New Roman" w:hint="eastAsia"/>
                <w:sz w:val="21"/>
                <w:szCs w:val="21"/>
              </w:rPr>
              <w:t>月</w:t>
            </w:r>
            <w:r>
              <w:rPr>
                <w:rFonts w:ascii="Times New Roman" w:hAnsi="Times New Roman" w:cs="Times New Roman"/>
                <w:sz w:val="21"/>
                <w:szCs w:val="21"/>
              </w:rPr>
              <w:tab/>
            </w:r>
            <w:r>
              <w:rPr>
                <w:rFonts w:ascii="Times New Roman" w:hAnsi="Times New Roman" w:cs="Times New Roman"/>
                <w:sz w:val="21"/>
                <w:szCs w:val="21"/>
                <w:lang w:val="en-US"/>
              </w:rPr>
              <w:t xml:space="preserve"> </w:t>
            </w:r>
            <w:r>
              <w:rPr>
                <w:rFonts w:ascii="Times New Roman" w:hAnsi="Times New Roman" w:hint="eastAsia"/>
                <w:sz w:val="21"/>
                <w:szCs w:val="21"/>
              </w:rPr>
              <w:t>日</w:t>
            </w:r>
            <w:r>
              <w:rPr>
                <w:rFonts w:ascii="Times New Roman" w:hAnsi="Times New Roman" w:cs="Times New Roman"/>
                <w:sz w:val="21"/>
                <w:szCs w:val="21"/>
              </w:rPr>
              <w:tab/>
            </w:r>
            <w:r>
              <w:rPr>
                <w:rFonts w:ascii="Times New Roman" w:hAnsi="Times New Roman" w:cs="Times New Roman"/>
                <w:sz w:val="21"/>
                <w:szCs w:val="21"/>
                <w:lang w:val="en-US"/>
              </w:rPr>
              <w:t xml:space="preserve">  </w:t>
            </w:r>
            <w:r>
              <w:rPr>
                <w:rFonts w:ascii="Times New Roman" w:hAnsi="Times New Roman" w:hint="eastAsia"/>
                <w:sz w:val="21"/>
                <w:szCs w:val="21"/>
              </w:rPr>
              <w:t>时</w:t>
            </w:r>
            <w:r>
              <w:rPr>
                <w:rFonts w:ascii="Times New Roman" w:hAnsi="Times New Roman" w:cs="Times New Roman"/>
                <w:sz w:val="21"/>
                <w:szCs w:val="21"/>
              </w:rPr>
              <w:tab/>
            </w:r>
            <w:r>
              <w:rPr>
                <w:rFonts w:ascii="Times New Roman" w:hAnsi="Times New Roman" w:cs="Times New Roman"/>
                <w:sz w:val="21"/>
                <w:szCs w:val="21"/>
                <w:lang w:val="en-US"/>
              </w:rPr>
              <w:t xml:space="preserve">  </w:t>
            </w:r>
            <w:r>
              <w:rPr>
                <w:rFonts w:ascii="Times New Roman" w:hAnsi="Times New Roman" w:hint="eastAsia"/>
                <w:sz w:val="21"/>
                <w:szCs w:val="21"/>
              </w:rPr>
              <w:t>分前不得开启</w:t>
            </w:r>
          </w:p>
        </w:tc>
      </w:tr>
      <w:tr w:rsidR="00CD1DC2">
        <w:trPr>
          <w:trHeight w:val="570"/>
        </w:trPr>
        <w:tc>
          <w:tcPr>
            <w:tcW w:w="1068" w:type="dxa"/>
            <w:tcBorders>
              <w:top w:val="single" w:sz="6" w:space="0" w:color="000000"/>
              <w:left w:val="single" w:sz="12" w:space="0" w:color="000000"/>
              <w:bottom w:val="single" w:sz="6" w:space="0" w:color="000000"/>
              <w:right w:val="single" w:sz="6" w:space="0" w:color="000000"/>
            </w:tcBorders>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4.2.2</w:t>
            </w:r>
          </w:p>
        </w:tc>
        <w:tc>
          <w:tcPr>
            <w:tcW w:w="2532"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47"/>
              <w:ind w:rightChars="44" w:right="31680"/>
              <w:jc w:val="center"/>
              <w:rPr>
                <w:rFonts w:ascii="Times New Roman" w:hAnsi="Times New Roman" w:cs="Times New Roman"/>
                <w:sz w:val="21"/>
                <w:szCs w:val="21"/>
              </w:rPr>
            </w:pPr>
            <w:r>
              <w:rPr>
                <w:rFonts w:ascii="Times New Roman" w:hAnsi="Times New Roman" w:hint="eastAsia"/>
                <w:sz w:val="21"/>
                <w:szCs w:val="21"/>
              </w:rPr>
              <w:t>递交投标文件地点</w:t>
            </w:r>
          </w:p>
        </w:tc>
        <w:tc>
          <w:tcPr>
            <w:tcW w:w="5518" w:type="dxa"/>
            <w:tcBorders>
              <w:top w:val="single" w:sz="6" w:space="0" w:color="000000"/>
              <w:left w:val="single" w:sz="6" w:space="0" w:color="000000"/>
              <w:bottom w:val="single" w:sz="6" w:space="0" w:color="000000"/>
              <w:right w:val="single" w:sz="12" w:space="0" w:color="000000"/>
            </w:tcBorders>
            <w:vAlign w:val="center"/>
          </w:tcPr>
          <w:p w:rsidR="00CD1DC2" w:rsidRDefault="00CD1DC2" w:rsidP="00CD1DC2">
            <w:pPr>
              <w:pStyle w:val="TableParagraph"/>
              <w:spacing w:line="255" w:lineRule="exact"/>
              <w:ind w:left="112" w:rightChars="-137" w:right="31680"/>
              <w:jc w:val="both"/>
              <w:rPr>
                <w:rFonts w:ascii="Times New Roman" w:hAnsi="Times New Roman" w:cs="Times New Roman"/>
                <w:sz w:val="21"/>
                <w:szCs w:val="21"/>
              </w:rPr>
            </w:pPr>
          </w:p>
        </w:tc>
      </w:tr>
      <w:tr w:rsidR="00CD1DC2">
        <w:trPr>
          <w:trHeight w:val="647"/>
        </w:trPr>
        <w:tc>
          <w:tcPr>
            <w:tcW w:w="1068" w:type="dxa"/>
            <w:tcBorders>
              <w:top w:val="single" w:sz="6" w:space="0" w:color="000000"/>
              <w:left w:val="single" w:sz="12" w:space="0" w:color="000000"/>
              <w:bottom w:val="single" w:sz="6" w:space="0" w:color="000000"/>
              <w:right w:val="single" w:sz="6" w:space="0" w:color="000000"/>
            </w:tcBorders>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4.2.6</w:t>
            </w:r>
          </w:p>
        </w:tc>
        <w:tc>
          <w:tcPr>
            <w:tcW w:w="2532"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49" w:line="244" w:lineRule="auto"/>
              <w:ind w:left="112" w:rightChars="44" w:right="31680"/>
              <w:jc w:val="center"/>
              <w:rPr>
                <w:rFonts w:ascii="Times New Roman" w:hAnsi="Times New Roman" w:cs="Times New Roman"/>
                <w:sz w:val="21"/>
                <w:szCs w:val="21"/>
              </w:rPr>
            </w:pPr>
            <w:r>
              <w:rPr>
                <w:rFonts w:ascii="Times New Roman" w:hAnsi="Times New Roman" w:hint="eastAsia"/>
                <w:sz w:val="21"/>
                <w:szCs w:val="21"/>
              </w:rPr>
              <w:t>招标人通知延后投标截止时间的时间</w:t>
            </w:r>
          </w:p>
        </w:tc>
        <w:tc>
          <w:tcPr>
            <w:tcW w:w="5518" w:type="dxa"/>
            <w:tcBorders>
              <w:top w:val="single" w:sz="6" w:space="0" w:color="000000"/>
              <w:left w:val="single" w:sz="6" w:space="0" w:color="000000"/>
              <w:bottom w:val="single" w:sz="6" w:space="0" w:color="000000"/>
              <w:right w:val="single" w:sz="12" w:space="0" w:color="000000"/>
            </w:tcBorders>
          </w:tcPr>
          <w:p w:rsidR="00CD1DC2" w:rsidRDefault="00CD1DC2" w:rsidP="00CD1DC2">
            <w:pPr>
              <w:pStyle w:val="TableParagraph"/>
              <w:spacing w:before="183"/>
              <w:ind w:left="112" w:rightChars="-137" w:right="31680"/>
              <w:rPr>
                <w:rFonts w:ascii="Times New Roman" w:hAnsi="Times New Roman" w:cs="Times New Roman"/>
                <w:sz w:val="21"/>
                <w:szCs w:val="21"/>
              </w:rPr>
            </w:pPr>
            <w:r>
              <w:rPr>
                <w:rFonts w:ascii="Times New Roman" w:hAnsi="Times New Roman" w:hint="eastAsia"/>
                <w:sz w:val="21"/>
                <w:szCs w:val="21"/>
              </w:rPr>
              <w:t>原定投标截止时间</w:t>
            </w:r>
            <w:r>
              <w:rPr>
                <w:rFonts w:ascii="Times New Roman" w:hAnsi="Times New Roman" w:cs="Times New Roman"/>
                <w:sz w:val="21"/>
                <w:szCs w:val="21"/>
              </w:rPr>
              <w:t>3</w:t>
            </w:r>
            <w:r>
              <w:rPr>
                <w:rFonts w:ascii="Times New Roman" w:hAnsi="Times New Roman" w:hint="eastAsia"/>
                <w:sz w:val="21"/>
                <w:szCs w:val="21"/>
              </w:rPr>
              <w:t>天前</w:t>
            </w:r>
          </w:p>
        </w:tc>
      </w:tr>
      <w:tr w:rsidR="00CD1DC2">
        <w:trPr>
          <w:trHeight w:hRule="exact" w:val="1440"/>
        </w:trPr>
        <w:tc>
          <w:tcPr>
            <w:tcW w:w="1068" w:type="dxa"/>
            <w:tcBorders>
              <w:top w:val="single" w:sz="6" w:space="0" w:color="000000"/>
              <w:left w:val="single" w:sz="12" w:space="0" w:color="000000"/>
              <w:bottom w:val="single" w:sz="6" w:space="0" w:color="000000"/>
              <w:right w:val="single" w:sz="6" w:space="0" w:color="000000"/>
            </w:tcBorders>
            <w:vAlign w:val="center"/>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5.1</w:t>
            </w:r>
          </w:p>
        </w:tc>
        <w:tc>
          <w:tcPr>
            <w:tcW w:w="2532"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40" w:lineRule="exact"/>
              <w:ind w:rightChars="44" w:right="31680"/>
              <w:jc w:val="center"/>
              <w:rPr>
                <w:rFonts w:ascii="Times New Roman" w:hAnsi="Times New Roman" w:cs="Times New Roman"/>
                <w:sz w:val="21"/>
                <w:szCs w:val="21"/>
              </w:rPr>
            </w:pPr>
            <w:r>
              <w:rPr>
                <w:rFonts w:ascii="Times New Roman" w:hAnsi="Times New Roman" w:hint="eastAsia"/>
                <w:sz w:val="21"/>
                <w:szCs w:val="21"/>
              </w:rPr>
              <w:t>开标时间和地点</w:t>
            </w:r>
          </w:p>
        </w:tc>
        <w:tc>
          <w:tcPr>
            <w:tcW w:w="5518" w:type="dxa"/>
            <w:tcBorders>
              <w:top w:val="single" w:sz="6" w:space="0" w:color="000000"/>
              <w:left w:val="single" w:sz="6" w:space="0" w:color="000000"/>
              <w:bottom w:val="single" w:sz="6" w:space="0" w:color="000000"/>
              <w:right w:val="single" w:sz="12" w:space="0" w:color="000000"/>
            </w:tcBorders>
            <w:vAlign w:val="center"/>
          </w:tcPr>
          <w:p w:rsidR="00CD1DC2" w:rsidRDefault="00CD1DC2" w:rsidP="00CD1DC2">
            <w:pPr>
              <w:pStyle w:val="TableParagraph"/>
              <w:spacing w:line="234"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投标文件第一信封（商务及技术文件）开标时间：</w:t>
            </w:r>
            <w:r>
              <w:rPr>
                <w:rFonts w:ascii="Times New Roman" w:hAnsi="Times New Roman" w:hint="eastAsia"/>
                <w:sz w:val="21"/>
                <w:szCs w:val="21"/>
                <w:u w:val="single"/>
              </w:rPr>
              <w:t>同投标</w:t>
            </w:r>
          </w:p>
          <w:p w:rsidR="00CD1DC2" w:rsidRDefault="00CD1DC2" w:rsidP="00CD1DC2">
            <w:pPr>
              <w:pStyle w:val="TableParagraph"/>
              <w:spacing w:line="240" w:lineRule="exact"/>
              <w:ind w:left="112" w:rightChars="-137" w:right="31680"/>
              <w:jc w:val="both"/>
              <w:rPr>
                <w:rFonts w:ascii="Times New Roman" w:hAnsi="Times New Roman" w:cs="Times New Roman"/>
                <w:sz w:val="21"/>
                <w:szCs w:val="21"/>
              </w:rPr>
            </w:pPr>
            <w:r>
              <w:rPr>
                <w:rFonts w:ascii="Times New Roman" w:hAnsi="Times New Roman" w:hint="eastAsia"/>
                <w:sz w:val="21"/>
                <w:szCs w:val="21"/>
                <w:u w:val="single"/>
              </w:rPr>
              <w:t>截止时间</w:t>
            </w:r>
          </w:p>
          <w:p w:rsidR="00CD1DC2" w:rsidRDefault="00CD1DC2" w:rsidP="00CD1DC2">
            <w:pPr>
              <w:pStyle w:val="TableParagraph"/>
              <w:spacing w:before="8" w:line="213"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投标文件第一信封（商务及技术文件）开标地点：</w:t>
            </w:r>
          </w:p>
          <w:p w:rsidR="00CD1DC2" w:rsidRDefault="00CD1DC2" w:rsidP="00CD1DC2">
            <w:pPr>
              <w:pStyle w:val="TableParagraph"/>
              <w:spacing w:line="233"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投标文件第二信封（报价清单）开标时间：</w:t>
            </w:r>
          </w:p>
          <w:p w:rsidR="00CD1DC2" w:rsidRDefault="00CD1DC2" w:rsidP="00CD1DC2">
            <w:pPr>
              <w:pStyle w:val="TableParagraph"/>
              <w:spacing w:before="4" w:line="240"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投标文件第二信封（报价清单）开标地点：</w:t>
            </w:r>
          </w:p>
        </w:tc>
      </w:tr>
      <w:tr w:rsidR="00CD1DC2">
        <w:trPr>
          <w:trHeight w:hRule="exact" w:val="737"/>
        </w:trPr>
        <w:tc>
          <w:tcPr>
            <w:tcW w:w="1068" w:type="dxa"/>
            <w:tcBorders>
              <w:top w:val="single" w:sz="6" w:space="0" w:color="000000"/>
              <w:left w:val="single" w:sz="12" w:space="0" w:color="000000"/>
              <w:bottom w:val="single" w:sz="6" w:space="0" w:color="000000"/>
              <w:right w:val="single" w:sz="6" w:space="0" w:color="000000"/>
            </w:tcBorders>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5.2.1</w:t>
            </w:r>
          </w:p>
        </w:tc>
        <w:tc>
          <w:tcPr>
            <w:tcW w:w="2532"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68"/>
              <w:ind w:rightChars="44" w:right="31680"/>
              <w:jc w:val="center"/>
              <w:rPr>
                <w:rFonts w:ascii="Times New Roman" w:hAnsi="Times New Roman" w:cs="Times New Roman"/>
                <w:sz w:val="21"/>
                <w:szCs w:val="21"/>
              </w:rPr>
            </w:pPr>
            <w:r>
              <w:rPr>
                <w:rFonts w:ascii="Times New Roman" w:hAnsi="Times New Roman" w:hint="eastAsia"/>
                <w:sz w:val="21"/>
                <w:szCs w:val="21"/>
              </w:rPr>
              <w:t>开标程序</w:t>
            </w:r>
          </w:p>
          <w:p w:rsidR="00CD1DC2" w:rsidRDefault="00CD1DC2" w:rsidP="00CD1DC2">
            <w:pPr>
              <w:pStyle w:val="TableParagraph"/>
              <w:spacing w:before="68"/>
              <w:ind w:rightChars="44" w:right="31680"/>
              <w:jc w:val="center"/>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第一信封）</w:t>
            </w:r>
          </w:p>
        </w:tc>
        <w:tc>
          <w:tcPr>
            <w:tcW w:w="5518" w:type="dxa"/>
            <w:tcBorders>
              <w:top w:val="single" w:sz="6" w:space="0" w:color="000000"/>
              <w:left w:val="single" w:sz="6" w:space="0" w:color="000000"/>
              <w:bottom w:val="single" w:sz="6" w:space="0" w:color="000000"/>
              <w:right w:val="single" w:sz="12" w:space="0" w:color="000000"/>
            </w:tcBorders>
            <w:vAlign w:val="center"/>
          </w:tcPr>
          <w:p w:rsidR="00CD1DC2" w:rsidRDefault="00CD1DC2" w:rsidP="00CD1DC2">
            <w:pPr>
              <w:pStyle w:val="TableParagraph"/>
              <w:numPr>
                <w:ilvl w:val="0"/>
                <w:numId w:val="2"/>
              </w:numPr>
              <w:tabs>
                <w:tab w:val="left" w:pos="640"/>
              </w:tabs>
              <w:spacing w:before="13"/>
              <w:ind w:rightChars="-137" w:right="31680" w:hanging="528"/>
              <w:jc w:val="both"/>
              <w:rPr>
                <w:rFonts w:ascii="Times New Roman" w:hAnsi="Times New Roman" w:cs="Times New Roman"/>
                <w:sz w:val="21"/>
                <w:szCs w:val="21"/>
              </w:rPr>
            </w:pPr>
            <w:r>
              <w:rPr>
                <w:rFonts w:ascii="Times New Roman" w:hAnsi="Times New Roman" w:hint="eastAsia"/>
                <w:sz w:val="21"/>
                <w:szCs w:val="21"/>
              </w:rPr>
              <w:t>密封情况检查：由投标人检查投标文件的密封情况；</w:t>
            </w:r>
          </w:p>
          <w:p w:rsidR="00CD1DC2" w:rsidRDefault="00CD1DC2" w:rsidP="00CD1DC2">
            <w:pPr>
              <w:pStyle w:val="TableParagraph"/>
              <w:numPr>
                <w:ilvl w:val="0"/>
                <w:numId w:val="2"/>
              </w:numPr>
              <w:tabs>
                <w:tab w:val="left" w:pos="640"/>
              </w:tabs>
              <w:spacing w:before="11"/>
              <w:ind w:rightChars="-137" w:right="31680" w:hanging="528"/>
              <w:jc w:val="both"/>
              <w:rPr>
                <w:rFonts w:ascii="Times New Roman" w:hAnsi="Times New Roman" w:cs="Times New Roman"/>
                <w:sz w:val="21"/>
                <w:szCs w:val="21"/>
              </w:rPr>
            </w:pPr>
            <w:r>
              <w:rPr>
                <w:rFonts w:ascii="Times New Roman" w:hAnsi="Times New Roman" w:hint="eastAsia"/>
                <w:sz w:val="21"/>
                <w:szCs w:val="21"/>
              </w:rPr>
              <w:t>开标顺序：按后递交先开标的顺序开标。</w:t>
            </w:r>
          </w:p>
        </w:tc>
      </w:tr>
      <w:tr w:rsidR="00CD1DC2">
        <w:trPr>
          <w:trHeight w:hRule="exact" w:val="737"/>
        </w:trPr>
        <w:tc>
          <w:tcPr>
            <w:tcW w:w="1068" w:type="dxa"/>
            <w:tcBorders>
              <w:top w:val="single" w:sz="6" w:space="0" w:color="000000"/>
              <w:left w:val="single" w:sz="12" w:space="0" w:color="000000"/>
              <w:bottom w:val="single" w:sz="12" w:space="0" w:color="000000"/>
              <w:right w:val="single" w:sz="6" w:space="0" w:color="000000"/>
            </w:tcBorders>
          </w:tcPr>
          <w:p w:rsidR="00CD1DC2" w:rsidRDefault="00CD1DC2" w:rsidP="00CD1DC2">
            <w:pPr>
              <w:pStyle w:val="TableParagraph"/>
              <w:spacing w:before="114"/>
              <w:ind w:rightChars="-27" w:right="31680"/>
              <w:jc w:val="center"/>
              <w:rPr>
                <w:rFonts w:ascii="Times New Roman" w:hAnsi="Times New Roman" w:cs="Times New Roman"/>
                <w:sz w:val="21"/>
                <w:szCs w:val="21"/>
              </w:rPr>
            </w:pPr>
            <w:r>
              <w:rPr>
                <w:rFonts w:ascii="Times New Roman" w:hAnsi="Times New Roman" w:cs="Times New Roman"/>
                <w:sz w:val="21"/>
                <w:szCs w:val="21"/>
              </w:rPr>
              <w:t>5.2.4</w:t>
            </w:r>
          </w:p>
        </w:tc>
        <w:tc>
          <w:tcPr>
            <w:tcW w:w="2532" w:type="dxa"/>
            <w:tcBorders>
              <w:top w:val="single" w:sz="6" w:space="0" w:color="000000"/>
              <w:left w:val="single" w:sz="6" w:space="0" w:color="000000"/>
              <w:bottom w:val="single" w:sz="12" w:space="0" w:color="000000"/>
              <w:right w:val="single" w:sz="6" w:space="0" w:color="000000"/>
            </w:tcBorders>
            <w:vAlign w:val="center"/>
          </w:tcPr>
          <w:p w:rsidR="00CD1DC2" w:rsidRDefault="00CD1DC2" w:rsidP="00CD1DC2">
            <w:pPr>
              <w:pStyle w:val="TableParagraph"/>
              <w:spacing w:before="13"/>
              <w:ind w:rightChars="44" w:right="31680"/>
              <w:jc w:val="center"/>
              <w:rPr>
                <w:rFonts w:ascii="Times New Roman" w:hAnsi="Times New Roman" w:cs="Times New Roman"/>
                <w:sz w:val="21"/>
                <w:szCs w:val="21"/>
              </w:rPr>
            </w:pPr>
            <w:r>
              <w:rPr>
                <w:rFonts w:ascii="Times New Roman" w:hAnsi="Times New Roman" w:hint="eastAsia"/>
                <w:sz w:val="21"/>
                <w:szCs w:val="21"/>
              </w:rPr>
              <w:t>开标程序</w:t>
            </w:r>
          </w:p>
          <w:p w:rsidR="00CD1DC2" w:rsidRDefault="00CD1DC2" w:rsidP="00CD1DC2">
            <w:pPr>
              <w:pStyle w:val="TableParagraph"/>
              <w:spacing w:before="13"/>
              <w:ind w:rightChars="44" w:right="31680"/>
              <w:jc w:val="center"/>
              <w:rPr>
                <w:rFonts w:ascii="Times New Roman" w:hAnsi="Times New Roman" w:cs="Times New Roman"/>
                <w:sz w:val="21"/>
                <w:szCs w:val="21"/>
              </w:rPr>
            </w:pPr>
            <w:r>
              <w:rPr>
                <w:rFonts w:ascii="Times New Roman" w:hAnsi="Times New Roman" w:hint="eastAsia"/>
                <w:sz w:val="21"/>
                <w:szCs w:val="21"/>
              </w:rPr>
              <w:t>（第二个信封）</w:t>
            </w:r>
          </w:p>
        </w:tc>
        <w:tc>
          <w:tcPr>
            <w:tcW w:w="5518" w:type="dxa"/>
            <w:tcBorders>
              <w:top w:val="single" w:sz="6" w:space="0" w:color="000000"/>
              <w:left w:val="single" w:sz="6" w:space="0" w:color="000000"/>
              <w:bottom w:val="single" w:sz="12" w:space="0" w:color="000000"/>
              <w:right w:val="single" w:sz="12" w:space="0" w:color="000000"/>
            </w:tcBorders>
            <w:vAlign w:val="center"/>
          </w:tcPr>
          <w:p w:rsidR="00CD1DC2" w:rsidRDefault="00CD1DC2" w:rsidP="00CD1DC2">
            <w:pPr>
              <w:pStyle w:val="TableParagraph"/>
              <w:numPr>
                <w:ilvl w:val="0"/>
                <w:numId w:val="3"/>
              </w:numPr>
              <w:tabs>
                <w:tab w:val="left" w:pos="640"/>
              </w:tabs>
              <w:spacing w:before="13"/>
              <w:ind w:rightChars="-137" w:right="31680" w:hanging="528"/>
              <w:jc w:val="both"/>
              <w:rPr>
                <w:rFonts w:ascii="Times New Roman" w:hAnsi="Times New Roman" w:cs="Times New Roman"/>
                <w:sz w:val="21"/>
                <w:szCs w:val="21"/>
              </w:rPr>
            </w:pPr>
            <w:r>
              <w:rPr>
                <w:rFonts w:ascii="Times New Roman" w:hAnsi="Times New Roman" w:hint="eastAsia"/>
                <w:sz w:val="21"/>
                <w:szCs w:val="21"/>
              </w:rPr>
              <w:t>密封情况检查：由投标人检查投标文件的密封情况；</w:t>
            </w:r>
          </w:p>
          <w:p w:rsidR="00CD1DC2" w:rsidRDefault="00CD1DC2" w:rsidP="00CD1DC2">
            <w:pPr>
              <w:pStyle w:val="TableParagraph"/>
              <w:numPr>
                <w:ilvl w:val="0"/>
                <w:numId w:val="3"/>
              </w:numPr>
              <w:tabs>
                <w:tab w:val="left" w:pos="640"/>
              </w:tabs>
              <w:spacing w:before="11" w:line="247" w:lineRule="exact"/>
              <w:ind w:rightChars="-137" w:right="31680" w:hanging="528"/>
              <w:jc w:val="both"/>
              <w:rPr>
                <w:rFonts w:ascii="Times New Roman" w:hAnsi="Times New Roman" w:cs="Times New Roman"/>
                <w:sz w:val="21"/>
                <w:szCs w:val="21"/>
              </w:rPr>
            </w:pPr>
            <w:r>
              <w:rPr>
                <w:rFonts w:ascii="Times New Roman" w:hAnsi="Times New Roman" w:hint="eastAsia"/>
                <w:sz w:val="21"/>
                <w:szCs w:val="21"/>
              </w:rPr>
              <w:t>开标顺序：按后递交先开标的顺序开标。</w:t>
            </w:r>
          </w:p>
        </w:tc>
      </w:tr>
    </w:tbl>
    <w:p w:rsidR="00CD1DC2" w:rsidRDefault="00CD1DC2" w:rsidP="00CD1DC2">
      <w:pPr>
        <w:spacing w:line="240" w:lineRule="exact"/>
        <w:ind w:rightChars="-137" w:right="31680"/>
        <w:jc w:val="both"/>
        <w:rPr>
          <w:rFonts w:ascii="Times New Roman" w:hAnsi="Times New Roman" w:cs="Times New Roman"/>
          <w:sz w:val="21"/>
          <w:szCs w:val="21"/>
        </w:rPr>
        <w:sectPr w:rsidR="00CD1DC2">
          <w:pgSz w:w="11900" w:h="16840"/>
          <w:pgMar w:top="1701" w:right="1701" w:bottom="1701" w:left="1701" w:header="1020" w:footer="1134" w:gutter="0"/>
          <w:cols w:space="0"/>
        </w:sectPr>
      </w:pPr>
    </w:p>
    <w:p w:rsidR="00CD1DC2" w:rsidRDefault="00CD1DC2" w:rsidP="00346BFE">
      <w:pPr>
        <w:pStyle w:val="BodyText"/>
        <w:spacing w:before="70" w:after="6"/>
        <w:ind w:rightChars="-137" w:right="31680"/>
        <w:jc w:val="right"/>
        <w:rPr>
          <w:rFonts w:ascii="Times New Roman" w:hAnsi="Times New Roman" w:cs="Times New Roman"/>
        </w:rPr>
      </w:pPr>
      <w:r>
        <w:rPr>
          <w:rFonts w:ascii="Times New Roman" w:hAnsi="Times New Roman" w:hint="eastAsia"/>
        </w:rPr>
        <w:t>续上表</w:t>
      </w:r>
    </w:p>
    <w:tbl>
      <w:tblPr>
        <w:tblW w:w="911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027"/>
        <w:gridCol w:w="2573"/>
        <w:gridCol w:w="5518"/>
      </w:tblGrid>
      <w:tr w:rsidR="00CD1DC2">
        <w:trPr>
          <w:trHeight w:val="735"/>
        </w:trPr>
        <w:tc>
          <w:tcPr>
            <w:tcW w:w="1027" w:type="dxa"/>
            <w:tcBorders>
              <w:bottom w:val="single" w:sz="6" w:space="0" w:color="000000"/>
              <w:right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573" w:type="dxa"/>
            <w:tcBorders>
              <w:left w:val="single" w:sz="6" w:space="0" w:color="000000"/>
              <w:bottom w:val="single" w:sz="6" w:space="0" w:color="000000"/>
              <w:right w:val="single" w:sz="6" w:space="0" w:color="000000"/>
            </w:tcBorders>
            <w:vAlign w:val="center"/>
          </w:tcPr>
          <w:p w:rsidR="00CD1DC2" w:rsidRDefault="00CD1DC2" w:rsidP="00CD1DC2">
            <w:pPr>
              <w:pStyle w:val="TableParagraph"/>
              <w:ind w:rightChars="-137"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5518" w:type="dxa"/>
            <w:tcBorders>
              <w:left w:val="single" w:sz="6" w:space="0" w:color="000000"/>
              <w:bottom w:val="single" w:sz="6" w:space="0" w:color="000000"/>
            </w:tcBorders>
            <w:vAlign w:val="center"/>
          </w:tcPr>
          <w:p w:rsidR="00CD1DC2" w:rsidRDefault="00CD1DC2" w:rsidP="00CD1DC2">
            <w:pPr>
              <w:pStyle w:val="TableParagraph"/>
              <w:ind w:rightChars="-137"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val="553"/>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sz w:val="21"/>
                <w:szCs w:val="21"/>
              </w:rPr>
            </w:pPr>
            <w:r>
              <w:rPr>
                <w:rFonts w:ascii="Times New Roman" w:hAnsi="Times New Roman" w:cs="Times New Roman"/>
                <w:sz w:val="21"/>
                <w:szCs w:val="21"/>
              </w:rPr>
              <w:t>6.1.1</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55" w:lineRule="exact"/>
              <w:ind w:left="112" w:rightChars="-137" w:right="31680"/>
              <w:jc w:val="center"/>
              <w:rPr>
                <w:rFonts w:ascii="Times New Roman" w:hAnsi="Times New Roman" w:cs="Times New Roman"/>
                <w:sz w:val="21"/>
                <w:szCs w:val="21"/>
              </w:rPr>
            </w:pPr>
            <w:r>
              <w:rPr>
                <w:rFonts w:ascii="Times New Roman" w:hAnsi="Times New Roman" w:hint="eastAsia"/>
                <w:sz w:val="21"/>
                <w:szCs w:val="21"/>
              </w:rPr>
              <w:t>评标委员会的组建</w:t>
            </w:r>
          </w:p>
        </w:tc>
        <w:tc>
          <w:tcPr>
            <w:tcW w:w="5518"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line="255"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评标委员会构成：</w:t>
            </w:r>
            <w:r>
              <w:rPr>
                <w:rFonts w:ascii="Times New Roman" w:hAnsi="Times New Roman" w:cs="Times New Roman"/>
                <w:sz w:val="21"/>
                <w:szCs w:val="21"/>
                <w:lang w:val="en-US"/>
              </w:rPr>
              <w:t>3</w:t>
            </w:r>
            <w:r>
              <w:rPr>
                <w:rFonts w:ascii="Times New Roman" w:hAnsi="Times New Roman" w:hint="eastAsia"/>
                <w:sz w:val="21"/>
                <w:szCs w:val="21"/>
              </w:rPr>
              <w:t>人，其中招标人代表</w:t>
            </w:r>
            <w:r>
              <w:rPr>
                <w:rFonts w:ascii="Times New Roman" w:hAnsi="Times New Roman" w:cs="Times New Roman"/>
                <w:sz w:val="21"/>
                <w:szCs w:val="21"/>
              </w:rPr>
              <w:t>1</w:t>
            </w:r>
            <w:r>
              <w:rPr>
                <w:rFonts w:ascii="Times New Roman" w:hAnsi="Times New Roman" w:hint="eastAsia"/>
                <w:sz w:val="21"/>
                <w:szCs w:val="21"/>
              </w:rPr>
              <w:t>人。</w:t>
            </w:r>
          </w:p>
        </w:tc>
      </w:tr>
      <w:tr w:rsidR="00CD1DC2">
        <w:trPr>
          <w:trHeight w:val="469"/>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97"/>
              <w:ind w:rightChars="56" w:right="31680"/>
              <w:jc w:val="center"/>
              <w:rPr>
                <w:rFonts w:ascii="Times New Roman" w:hAnsi="Times New Roman" w:cs="Times New Roman"/>
                <w:sz w:val="21"/>
                <w:szCs w:val="21"/>
              </w:rPr>
            </w:pPr>
            <w:r>
              <w:rPr>
                <w:rFonts w:ascii="Times New Roman" w:hAnsi="Times New Roman" w:cs="Times New Roman"/>
                <w:sz w:val="21"/>
                <w:szCs w:val="21"/>
              </w:rPr>
              <w:t>6.3</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97"/>
              <w:ind w:rightChars="63" w:right="31680"/>
              <w:jc w:val="center"/>
              <w:rPr>
                <w:rFonts w:ascii="Times New Roman" w:hAnsi="Times New Roman" w:cs="Times New Roman"/>
                <w:sz w:val="21"/>
                <w:szCs w:val="21"/>
              </w:rPr>
            </w:pPr>
            <w:r>
              <w:rPr>
                <w:rFonts w:ascii="Times New Roman" w:hAnsi="Times New Roman" w:hint="eastAsia"/>
                <w:sz w:val="21"/>
                <w:szCs w:val="21"/>
              </w:rPr>
              <w:t>评标办法</w:t>
            </w:r>
          </w:p>
        </w:tc>
        <w:tc>
          <w:tcPr>
            <w:tcW w:w="5518" w:type="dxa"/>
            <w:tcBorders>
              <w:top w:val="single" w:sz="6" w:space="0" w:color="000000"/>
              <w:left w:val="single" w:sz="6" w:space="0" w:color="000000"/>
              <w:bottom w:val="single" w:sz="6" w:space="0" w:color="000000"/>
            </w:tcBorders>
          </w:tcPr>
          <w:p w:rsidR="00CD1DC2" w:rsidRDefault="00CD1DC2" w:rsidP="00CD1DC2">
            <w:pPr>
              <w:pStyle w:val="TableParagraph"/>
              <w:spacing w:before="94"/>
              <w:ind w:left="112" w:rightChars="-137" w:right="31680"/>
              <w:rPr>
                <w:rFonts w:ascii="Times New Roman" w:hAnsi="Times New Roman" w:cs="Times New Roman"/>
                <w:sz w:val="21"/>
                <w:szCs w:val="21"/>
              </w:rPr>
            </w:pPr>
            <w:r>
              <w:rPr>
                <w:rFonts w:ascii="Times New Roman" w:hAnsi="Times New Roman" w:hint="eastAsia"/>
                <w:sz w:val="21"/>
                <w:szCs w:val="21"/>
              </w:rPr>
              <w:t>本次招标采用综合评估法</w:t>
            </w:r>
          </w:p>
        </w:tc>
      </w:tr>
      <w:tr w:rsidR="00CD1DC2">
        <w:trPr>
          <w:trHeight w:val="549"/>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35"/>
              <w:ind w:rightChars="56" w:right="31680"/>
              <w:jc w:val="center"/>
              <w:rPr>
                <w:rFonts w:ascii="Times New Roman" w:hAnsi="Times New Roman" w:cs="Times New Roman"/>
                <w:sz w:val="21"/>
                <w:szCs w:val="21"/>
              </w:rPr>
            </w:pPr>
            <w:r>
              <w:rPr>
                <w:rFonts w:ascii="Times New Roman" w:hAnsi="Times New Roman" w:cs="Times New Roman"/>
                <w:sz w:val="21"/>
                <w:szCs w:val="21"/>
              </w:rPr>
              <w:t>7.1</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
              <w:ind w:left="79" w:rightChars="63" w:right="31680"/>
              <w:jc w:val="center"/>
              <w:rPr>
                <w:rFonts w:ascii="Times New Roman" w:hAnsi="Times New Roman" w:cs="Times New Roman"/>
                <w:sz w:val="21"/>
                <w:szCs w:val="21"/>
              </w:rPr>
            </w:pPr>
            <w:r>
              <w:rPr>
                <w:rFonts w:ascii="Times New Roman" w:hAnsi="Times New Roman" w:hint="eastAsia"/>
                <w:sz w:val="21"/>
                <w:szCs w:val="21"/>
              </w:rPr>
              <w:t>是否授权评标委员会确定</w:t>
            </w:r>
          </w:p>
          <w:p w:rsidR="00CD1DC2" w:rsidRDefault="00CD1DC2" w:rsidP="00CD1DC2">
            <w:pPr>
              <w:pStyle w:val="TableParagraph"/>
              <w:spacing w:before="2" w:line="257" w:lineRule="exact"/>
              <w:ind w:left="79" w:rightChars="63" w:right="31680"/>
              <w:jc w:val="center"/>
              <w:rPr>
                <w:rFonts w:ascii="Times New Roman" w:hAnsi="Times New Roman" w:cs="Times New Roman"/>
                <w:sz w:val="21"/>
                <w:szCs w:val="21"/>
              </w:rPr>
            </w:pPr>
            <w:r>
              <w:rPr>
                <w:rFonts w:ascii="Times New Roman" w:hAnsi="Times New Roman" w:hint="eastAsia"/>
                <w:sz w:val="21"/>
                <w:szCs w:val="21"/>
              </w:rPr>
              <w:t>中标人</w:t>
            </w:r>
          </w:p>
        </w:tc>
        <w:tc>
          <w:tcPr>
            <w:tcW w:w="5518" w:type="dxa"/>
            <w:tcBorders>
              <w:top w:val="single" w:sz="6" w:space="0" w:color="000000"/>
              <w:left w:val="single" w:sz="6" w:space="0" w:color="000000"/>
              <w:bottom w:val="single" w:sz="6" w:space="0" w:color="000000"/>
            </w:tcBorders>
          </w:tcPr>
          <w:p w:rsidR="00CD1DC2" w:rsidRDefault="00CD1DC2" w:rsidP="00CD1DC2">
            <w:pPr>
              <w:pStyle w:val="TableParagraph"/>
              <w:spacing w:before="135"/>
              <w:ind w:left="112" w:rightChars="-137" w:right="31680"/>
              <w:rPr>
                <w:rFonts w:ascii="Times New Roman" w:hAnsi="Times New Roman" w:cs="Times New Roman"/>
                <w:sz w:val="21"/>
                <w:szCs w:val="21"/>
              </w:rPr>
            </w:pPr>
            <w:r>
              <w:rPr>
                <w:rFonts w:ascii="Times New Roman" w:hAnsi="Times New Roman" w:hint="eastAsia"/>
                <w:sz w:val="21"/>
                <w:szCs w:val="21"/>
              </w:rPr>
              <w:t>否，推荐的中标候选人的人数为</w:t>
            </w:r>
            <w:r>
              <w:rPr>
                <w:rFonts w:ascii="Times New Roman" w:hAnsi="Times New Roman" w:cs="Times New Roman"/>
                <w:sz w:val="21"/>
                <w:szCs w:val="21"/>
              </w:rPr>
              <w:t>1</w:t>
            </w:r>
            <w:r>
              <w:rPr>
                <w:rFonts w:ascii="Times New Roman" w:hAnsi="Times New Roman" w:hint="eastAsia"/>
                <w:sz w:val="21"/>
                <w:szCs w:val="21"/>
              </w:rPr>
              <w:t>人</w:t>
            </w:r>
          </w:p>
        </w:tc>
      </w:tr>
      <w:tr w:rsidR="00CD1DC2">
        <w:trPr>
          <w:trHeight w:val="1365"/>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sz w:val="21"/>
                <w:szCs w:val="21"/>
              </w:rPr>
            </w:pPr>
            <w:r>
              <w:rPr>
                <w:rFonts w:ascii="Times New Roman" w:hAnsi="Times New Roman" w:cs="Times New Roman"/>
                <w:sz w:val="21"/>
                <w:szCs w:val="21"/>
              </w:rPr>
              <w:t>7.3.1</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50"/>
              <w:ind w:rightChars="63" w:right="31680"/>
              <w:jc w:val="center"/>
              <w:rPr>
                <w:rFonts w:ascii="Times New Roman" w:hAnsi="Times New Roman" w:cs="Times New Roman"/>
                <w:sz w:val="21"/>
                <w:szCs w:val="21"/>
              </w:rPr>
            </w:pPr>
            <w:r>
              <w:rPr>
                <w:rFonts w:ascii="Times New Roman" w:hAnsi="Times New Roman" w:hint="eastAsia"/>
                <w:sz w:val="21"/>
                <w:szCs w:val="21"/>
              </w:rPr>
              <w:t>履约担保</w:t>
            </w:r>
          </w:p>
        </w:tc>
        <w:tc>
          <w:tcPr>
            <w:tcW w:w="5518"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line="242" w:lineRule="auto"/>
              <w:ind w:left="112" w:rightChars="-137" w:right="31680"/>
              <w:jc w:val="both"/>
              <w:rPr>
                <w:rFonts w:ascii="Times New Roman" w:hAnsi="Times New Roman" w:cs="Times New Roman"/>
                <w:sz w:val="21"/>
                <w:szCs w:val="21"/>
              </w:rPr>
            </w:pPr>
            <w:r>
              <w:rPr>
                <w:rFonts w:ascii="Times New Roman" w:hAnsi="Times New Roman" w:hint="eastAsia"/>
                <w:sz w:val="21"/>
                <w:szCs w:val="21"/>
              </w:rPr>
              <w:t>履约担保金额：</w:t>
            </w:r>
            <w:r>
              <w:rPr>
                <w:rFonts w:ascii="Times New Roman" w:hAnsi="Times New Roman" w:cs="Times New Roman"/>
                <w:sz w:val="21"/>
                <w:szCs w:val="21"/>
              </w:rPr>
              <w:t>5%</w:t>
            </w:r>
            <w:r>
              <w:rPr>
                <w:rFonts w:ascii="Times New Roman" w:hAnsi="Times New Roman" w:hint="eastAsia"/>
                <w:sz w:val="21"/>
                <w:szCs w:val="21"/>
              </w:rPr>
              <w:t>签约合同价。履约担保形式：银行保函或或银行汇票</w:t>
            </w:r>
          </w:p>
          <w:p w:rsidR="00CD1DC2" w:rsidRDefault="00CD1DC2" w:rsidP="00CD1DC2">
            <w:pPr>
              <w:pStyle w:val="TableParagraph"/>
              <w:spacing w:line="268" w:lineRule="exact"/>
              <w:ind w:left="112" w:rightChars="-137" w:right="31680"/>
              <w:jc w:val="both"/>
              <w:rPr>
                <w:rFonts w:ascii="Times New Roman" w:hAnsi="Times New Roman" w:cs="Times New Roman"/>
                <w:sz w:val="21"/>
                <w:szCs w:val="21"/>
              </w:rPr>
            </w:pPr>
            <w:r>
              <w:rPr>
                <w:rFonts w:ascii="Times New Roman" w:hAnsi="Times New Roman" w:hint="eastAsia"/>
                <w:sz w:val="21"/>
                <w:szCs w:val="21"/>
              </w:rPr>
              <w:t>出具履约担保的银行级别：国有或股份制商业银行县（区、市）级及以上银行</w:t>
            </w:r>
          </w:p>
        </w:tc>
      </w:tr>
      <w:tr w:rsidR="00CD1DC2">
        <w:trPr>
          <w:trHeight w:val="340"/>
        </w:trPr>
        <w:tc>
          <w:tcPr>
            <w:tcW w:w="9118" w:type="dxa"/>
            <w:gridSpan w:val="3"/>
            <w:tcBorders>
              <w:top w:val="single" w:sz="6" w:space="0" w:color="000000"/>
              <w:bottom w:val="single" w:sz="6" w:space="0" w:color="000000"/>
            </w:tcBorders>
          </w:tcPr>
          <w:p w:rsidR="00CD1DC2" w:rsidRDefault="00CD1DC2" w:rsidP="00CD1DC2">
            <w:pPr>
              <w:pStyle w:val="TableParagraph"/>
              <w:spacing w:before="32"/>
              <w:ind w:left="104" w:rightChars="-137" w:right="31680"/>
              <w:rPr>
                <w:rFonts w:ascii="Times New Roman" w:hAnsi="Times New Roman" w:cs="Times New Roman"/>
                <w:b/>
                <w:bCs/>
                <w:sz w:val="21"/>
                <w:szCs w:val="21"/>
              </w:rPr>
            </w:pPr>
            <w:r>
              <w:rPr>
                <w:rFonts w:ascii="Times New Roman" w:hAnsi="Times New Roman" w:hint="eastAsia"/>
                <w:b/>
                <w:bCs/>
                <w:sz w:val="21"/>
                <w:szCs w:val="21"/>
              </w:rPr>
              <w:t>需要补充的其他内容</w:t>
            </w:r>
          </w:p>
        </w:tc>
      </w:tr>
      <w:tr w:rsidR="00CD1DC2">
        <w:trPr>
          <w:trHeight w:val="710"/>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5518" w:type="dxa"/>
            <w:tcBorders>
              <w:top w:val="single" w:sz="6" w:space="0" w:color="000000"/>
              <w:left w:val="single" w:sz="6" w:space="0" w:color="000000"/>
              <w:bottom w:val="single" w:sz="6" w:space="0" w:color="000000"/>
            </w:tcBorders>
            <w:vAlign w:val="center"/>
          </w:tcPr>
          <w:p w:rsidR="00CD1DC2" w:rsidRDefault="00CD1DC2" w:rsidP="00CD1DC2">
            <w:pPr>
              <w:pStyle w:val="TableParagraph"/>
              <w:ind w:rightChars="56"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val="956"/>
        </w:trPr>
        <w:tc>
          <w:tcPr>
            <w:tcW w:w="1027"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43" w:right="31680"/>
              <w:jc w:val="center"/>
              <w:rPr>
                <w:rFonts w:ascii="Times New Roman" w:hAnsi="Times New Roman" w:cs="Times New Roman"/>
                <w:sz w:val="21"/>
                <w:szCs w:val="21"/>
              </w:rPr>
            </w:pPr>
            <w:r>
              <w:rPr>
                <w:rFonts w:ascii="Times New Roman" w:hAnsi="Times New Roman" w:cs="Times New Roman"/>
                <w:sz w:val="21"/>
                <w:szCs w:val="21"/>
              </w:rPr>
              <w:t>1.4.3</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36" w:right="31680"/>
              <w:jc w:val="center"/>
              <w:rPr>
                <w:rFonts w:ascii="Times New Roman" w:hAnsi="Times New Roman" w:cs="Times New Roman"/>
                <w:sz w:val="21"/>
                <w:szCs w:val="21"/>
              </w:rPr>
            </w:pPr>
            <w:r>
              <w:rPr>
                <w:rFonts w:ascii="Times New Roman" w:hAnsi="Times New Roman" w:hint="eastAsia"/>
                <w:sz w:val="21"/>
                <w:szCs w:val="21"/>
              </w:rPr>
              <w:t>投标人资格要求</w:t>
            </w:r>
          </w:p>
        </w:tc>
        <w:tc>
          <w:tcPr>
            <w:tcW w:w="5518" w:type="dxa"/>
            <w:tcBorders>
              <w:top w:val="single" w:sz="6" w:space="0" w:color="000000"/>
              <w:left w:val="single" w:sz="6" w:space="0" w:color="000000"/>
              <w:bottom w:val="single" w:sz="6" w:space="0" w:color="000000"/>
            </w:tcBorders>
          </w:tcPr>
          <w:p w:rsidR="00CD1DC2" w:rsidRDefault="00CD1DC2">
            <w:pPr>
              <w:pStyle w:val="TableParagraph"/>
              <w:spacing w:before="68"/>
              <w:ind w:left="112" w:right="-4"/>
              <w:rPr>
                <w:rFonts w:ascii="Times New Roman" w:hAnsi="Times New Roman" w:cs="Times New Roman"/>
                <w:sz w:val="21"/>
                <w:szCs w:val="21"/>
              </w:rPr>
            </w:pPr>
            <w:r>
              <w:rPr>
                <w:rFonts w:ascii="Times New Roman" w:hAnsi="Times New Roman" w:cs="Times New Roman"/>
                <w:sz w:val="21"/>
                <w:szCs w:val="21"/>
              </w:rPr>
              <w:t>1.4.3</w:t>
            </w:r>
            <w:r>
              <w:rPr>
                <w:rFonts w:ascii="Times New Roman" w:hAnsi="Times New Roman" w:hint="eastAsia"/>
                <w:sz w:val="21"/>
                <w:szCs w:val="21"/>
              </w:rPr>
              <w:t>（</w:t>
            </w:r>
            <w:r>
              <w:rPr>
                <w:rFonts w:ascii="Times New Roman" w:hAnsi="Times New Roman" w:cs="Times New Roman"/>
                <w:sz w:val="21"/>
                <w:szCs w:val="21"/>
              </w:rPr>
              <w:t>10</w:t>
            </w:r>
            <w:r>
              <w:rPr>
                <w:rFonts w:ascii="Times New Roman" w:hAnsi="Times New Roman" w:hint="eastAsia"/>
                <w:sz w:val="21"/>
                <w:szCs w:val="21"/>
              </w:rPr>
              <w:t>）目细化为：</w:t>
            </w:r>
          </w:p>
          <w:p w:rsidR="00CD1DC2" w:rsidRDefault="00CD1DC2">
            <w:pPr>
              <w:pStyle w:val="TableParagraph"/>
              <w:spacing w:before="2"/>
              <w:ind w:left="532" w:right="-4"/>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rPr>
              <w:t>10</w:t>
            </w:r>
            <w:r>
              <w:rPr>
                <w:rFonts w:ascii="Times New Roman" w:hAnsi="Times New Roman" w:hint="eastAsia"/>
                <w:sz w:val="21"/>
                <w:szCs w:val="21"/>
              </w:rPr>
              <w:t>）被交通运输部、浙江省发改委、浙江省交通运</w:t>
            </w:r>
          </w:p>
          <w:p w:rsidR="00CD1DC2" w:rsidRDefault="00CD1DC2">
            <w:pPr>
              <w:pStyle w:val="TableParagraph"/>
              <w:spacing w:before="4"/>
              <w:ind w:left="112" w:right="-4"/>
              <w:rPr>
                <w:rFonts w:ascii="Times New Roman" w:hAnsi="Times New Roman" w:cs="Times New Roman"/>
                <w:sz w:val="21"/>
                <w:szCs w:val="21"/>
              </w:rPr>
            </w:pPr>
            <w:r>
              <w:rPr>
                <w:rFonts w:ascii="Times New Roman" w:hAnsi="Times New Roman" w:hint="eastAsia"/>
                <w:sz w:val="21"/>
                <w:szCs w:val="21"/>
              </w:rPr>
              <w:t>输厅书面通报限制投标，并在处罚期内的。</w:t>
            </w:r>
          </w:p>
        </w:tc>
      </w:tr>
      <w:tr w:rsidR="00CD1DC2">
        <w:trPr>
          <w:trHeight w:val="1633"/>
        </w:trPr>
        <w:tc>
          <w:tcPr>
            <w:tcW w:w="1027" w:type="dxa"/>
            <w:tcBorders>
              <w:top w:val="single" w:sz="6" w:space="0" w:color="000000"/>
              <w:bottom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spacing w:before="11"/>
              <w:ind w:rightChars="-137" w:right="31680"/>
              <w:rPr>
                <w:rFonts w:ascii="Times New Roman" w:hAnsi="Times New Roman" w:cs="Times New Roman"/>
                <w:sz w:val="28"/>
                <w:szCs w:val="28"/>
              </w:rPr>
            </w:pPr>
          </w:p>
          <w:p w:rsidR="00CD1DC2" w:rsidRDefault="00CD1DC2" w:rsidP="00CD1DC2">
            <w:pPr>
              <w:pStyle w:val="TableParagraph"/>
              <w:ind w:left="371" w:rightChars="-137" w:right="31680"/>
              <w:rPr>
                <w:rFonts w:ascii="Times New Roman" w:hAnsi="Times New Roman" w:cs="Times New Roman"/>
                <w:sz w:val="21"/>
                <w:szCs w:val="21"/>
              </w:rPr>
            </w:pPr>
            <w:r>
              <w:rPr>
                <w:rFonts w:ascii="Times New Roman" w:hAnsi="Times New Roman" w:cs="Times New Roman"/>
                <w:sz w:val="21"/>
                <w:szCs w:val="21"/>
              </w:rPr>
              <w:t>2.1</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65"/>
              <w:ind w:rightChars="-36" w:right="31680"/>
              <w:jc w:val="center"/>
              <w:rPr>
                <w:rFonts w:ascii="Times New Roman" w:hAnsi="Times New Roman" w:cs="Times New Roman"/>
                <w:sz w:val="21"/>
                <w:szCs w:val="21"/>
              </w:rPr>
            </w:pPr>
            <w:r>
              <w:rPr>
                <w:rFonts w:ascii="Times New Roman" w:hAnsi="Times New Roman" w:hint="eastAsia"/>
                <w:sz w:val="21"/>
                <w:szCs w:val="21"/>
              </w:rPr>
              <w:t>招标文件的组成</w:t>
            </w:r>
          </w:p>
        </w:tc>
        <w:tc>
          <w:tcPr>
            <w:tcW w:w="5518" w:type="dxa"/>
            <w:tcBorders>
              <w:top w:val="single" w:sz="6" w:space="0" w:color="000000"/>
              <w:left w:val="single" w:sz="6" w:space="0" w:color="000000"/>
              <w:bottom w:val="single" w:sz="6" w:space="0" w:color="000000"/>
            </w:tcBorders>
            <w:vAlign w:val="center"/>
          </w:tcPr>
          <w:p w:rsidR="00CD1DC2" w:rsidRDefault="00CD1DC2">
            <w:pPr>
              <w:pStyle w:val="TableParagraph"/>
              <w:spacing w:line="268" w:lineRule="exact"/>
              <w:ind w:left="112" w:right="-4"/>
              <w:jc w:val="both"/>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hint="eastAsia"/>
                <w:sz w:val="21"/>
                <w:szCs w:val="21"/>
              </w:rPr>
              <w:t>条款最后一段细化为：</w:t>
            </w:r>
          </w:p>
          <w:p w:rsidR="00CD1DC2" w:rsidRDefault="00CD1DC2">
            <w:pPr>
              <w:pStyle w:val="TableParagraph"/>
              <w:spacing w:before="2" w:line="242" w:lineRule="auto"/>
              <w:ind w:left="112" w:right="-4" w:firstLine="316"/>
              <w:jc w:val="both"/>
              <w:rPr>
                <w:rFonts w:ascii="Times New Roman" w:hAnsi="Times New Roman" w:cs="Times New Roman"/>
                <w:sz w:val="21"/>
                <w:szCs w:val="21"/>
              </w:rPr>
            </w:pPr>
            <w:r>
              <w:rPr>
                <w:rFonts w:ascii="Times New Roman" w:hAnsi="Times New Roman" w:hint="eastAsia"/>
                <w:sz w:val="21"/>
                <w:szCs w:val="21"/>
              </w:rPr>
              <w:t>本项目招标文件采用网上下载，内容均以网上下载电子版为准；当招标文件、补遗书（补充、澄清、修改文件）在同一内容的表述上不一致时，以玉环市公共资源交易中心（</w:t>
            </w:r>
            <w:r>
              <w:rPr>
                <w:rFonts w:ascii="Times New Roman" w:hAnsi="Times New Roman" w:cs="Times New Roman"/>
                <w:sz w:val="21"/>
                <w:szCs w:val="21"/>
              </w:rPr>
              <w:t>http</w:t>
            </w:r>
            <w:r>
              <w:rPr>
                <w:rFonts w:ascii="Times New Roman" w:hAnsi="Times New Roman" w:hint="eastAsia"/>
                <w:sz w:val="21"/>
                <w:szCs w:val="21"/>
              </w:rPr>
              <w:t>：</w:t>
            </w:r>
            <w:r>
              <w:rPr>
                <w:rFonts w:ascii="Times New Roman" w:hAnsi="Times New Roman" w:cs="Times New Roman"/>
                <w:sz w:val="21"/>
                <w:szCs w:val="21"/>
              </w:rPr>
              <w:t>//www.yhjyzx.com</w:t>
            </w:r>
            <w:r>
              <w:rPr>
                <w:rFonts w:ascii="Times New Roman" w:hAnsi="Times New Roman" w:hint="eastAsia"/>
                <w:sz w:val="21"/>
                <w:szCs w:val="21"/>
              </w:rPr>
              <w:t>）在后发出的电子文件为准。</w:t>
            </w:r>
          </w:p>
        </w:tc>
      </w:tr>
      <w:tr w:rsidR="00CD1DC2">
        <w:trPr>
          <w:trHeight w:val="3295"/>
        </w:trPr>
        <w:tc>
          <w:tcPr>
            <w:tcW w:w="1027" w:type="dxa"/>
            <w:tcBorders>
              <w:top w:val="single" w:sz="6" w:space="0" w:color="000000"/>
              <w:bottom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spacing w:before="1"/>
              <w:ind w:rightChars="-137" w:right="31680"/>
              <w:rPr>
                <w:rFonts w:ascii="Times New Roman" w:hAnsi="Times New Roman" w:cs="Times New Roman"/>
                <w:sz w:val="34"/>
                <w:szCs w:val="34"/>
              </w:rPr>
            </w:pPr>
          </w:p>
          <w:p w:rsidR="00CD1DC2" w:rsidRDefault="00CD1DC2" w:rsidP="00CD1DC2">
            <w:pPr>
              <w:pStyle w:val="TableParagraph"/>
              <w:ind w:left="371" w:rightChars="-137" w:right="31680"/>
              <w:rPr>
                <w:rFonts w:ascii="Times New Roman" w:hAnsi="Times New Roman" w:cs="Times New Roman"/>
                <w:sz w:val="21"/>
                <w:szCs w:val="21"/>
              </w:rPr>
            </w:pPr>
            <w:r>
              <w:rPr>
                <w:rFonts w:ascii="Times New Roman" w:hAnsi="Times New Roman" w:cs="Times New Roman"/>
                <w:sz w:val="21"/>
                <w:szCs w:val="21"/>
              </w:rPr>
              <w:t>2.2</w:t>
            </w:r>
          </w:p>
        </w:tc>
        <w:tc>
          <w:tcPr>
            <w:tcW w:w="257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36" w:right="31680"/>
              <w:jc w:val="center"/>
              <w:rPr>
                <w:rFonts w:ascii="Times New Roman" w:hAnsi="Times New Roman" w:cs="Times New Roman"/>
                <w:sz w:val="21"/>
                <w:szCs w:val="21"/>
              </w:rPr>
            </w:pPr>
            <w:r>
              <w:rPr>
                <w:rFonts w:ascii="Times New Roman" w:hAnsi="Times New Roman" w:hint="eastAsia"/>
                <w:sz w:val="21"/>
                <w:szCs w:val="21"/>
              </w:rPr>
              <w:t>招标文件的澄清</w:t>
            </w:r>
          </w:p>
        </w:tc>
        <w:tc>
          <w:tcPr>
            <w:tcW w:w="5518" w:type="dxa"/>
            <w:tcBorders>
              <w:top w:val="single" w:sz="6" w:space="0" w:color="000000"/>
              <w:left w:val="single" w:sz="6" w:space="0" w:color="000000"/>
              <w:bottom w:val="single" w:sz="6" w:space="0" w:color="000000"/>
            </w:tcBorders>
            <w:vAlign w:val="center"/>
          </w:tcPr>
          <w:p w:rsidR="00CD1DC2" w:rsidRDefault="00CD1DC2">
            <w:pPr>
              <w:pStyle w:val="TableParagraph"/>
              <w:wordWrap w:val="0"/>
              <w:spacing w:line="268" w:lineRule="exact"/>
              <w:ind w:left="532" w:right="-4"/>
              <w:jc w:val="both"/>
              <w:rPr>
                <w:rFonts w:ascii="Times New Roman" w:hAnsi="Times New Roman" w:cs="Times New Roman"/>
                <w:sz w:val="21"/>
                <w:szCs w:val="21"/>
              </w:rPr>
            </w:pPr>
            <w:r>
              <w:rPr>
                <w:rFonts w:ascii="Times New Roman" w:hAnsi="Times New Roman" w:hint="eastAsia"/>
                <w:sz w:val="21"/>
                <w:szCs w:val="21"/>
              </w:rPr>
              <w:t>第</w:t>
            </w:r>
            <w:r>
              <w:rPr>
                <w:rFonts w:ascii="Times New Roman" w:hAnsi="Times New Roman" w:cs="Times New Roman"/>
                <w:sz w:val="21"/>
                <w:szCs w:val="21"/>
              </w:rPr>
              <w:t>2.2.1</w:t>
            </w:r>
            <w:r>
              <w:rPr>
                <w:rFonts w:ascii="Times New Roman" w:hAnsi="Times New Roman" w:hint="eastAsia"/>
                <w:sz w:val="21"/>
                <w:szCs w:val="21"/>
              </w:rPr>
              <w:t>项、第</w:t>
            </w:r>
            <w:r>
              <w:rPr>
                <w:rFonts w:ascii="Times New Roman" w:hAnsi="Times New Roman" w:cs="Times New Roman"/>
                <w:sz w:val="21"/>
                <w:szCs w:val="21"/>
              </w:rPr>
              <w:t>2.2.2</w:t>
            </w:r>
            <w:r>
              <w:rPr>
                <w:rFonts w:ascii="Times New Roman" w:hAnsi="Times New Roman" w:hint="eastAsia"/>
                <w:sz w:val="21"/>
                <w:szCs w:val="21"/>
              </w:rPr>
              <w:t>项细化为：</w:t>
            </w:r>
          </w:p>
          <w:p w:rsidR="00CD1DC2" w:rsidRDefault="00CD1DC2">
            <w:pPr>
              <w:pStyle w:val="TableParagraph"/>
              <w:numPr>
                <w:ilvl w:val="2"/>
                <w:numId w:val="4"/>
              </w:numPr>
              <w:tabs>
                <w:tab w:val="left" w:pos="1111"/>
              </w:tabs>
              <w:wordWrap w:val="0"/>
              <w:spacing w:before="2" w:line="242" w:lineRule="auto"/>
              <w:ind w:right="-4" w:firstLine="420"/>
              <w:jc w:val="both"/>
              <w:rPr>
                <w:rFonts w:ascii="Times New Roman" w:hAnsi="Times New Roman" w:cs="Times New Roman"/>
                <w:sz w:val="21"/>
                <w:szCs w:val="21"/>
              </w:rPr>
            </w:pPr>
            <w:r>
              <w:rPr>
                <w:rFonts w:ascii="Times New Roman" w:hAnsi="Times New Roman" w:hint="eastAsia"/>
                <w:sz w:val="21"/>
                <w:szCs w:val="21"/>
              </w:rPr>
              <w:t>投标人应仔细阅读和检查招标文件的全部内容。如发现缺页或附件不全，应及时向招标人提出，以便补齐。如有疑问，应在投标人须知前附表规定的时间前以电子邮件形式（可匿名）提交至邮箱</w:t>
            </w:r>
            <w:hyperlink r:id="rId15">
              <w:r>
                <w:rPr>
                  <w:rFonts w:ascii="Times New Roman" w:hAnsi="Times New Roman" w:cs="Times New Roman"/>
                  <w:sz w:val="21"/>
                  <w:szCs w:val="21"/>
                  <w:u w:val="single"/>
                </w:rPr>
                <w:t>1256493909@qq.com</w:t>
              </w:r>
            </w:hyperlink>
            <w:r>
              <w:rPr>
                <w:rFonts w:ascii="Times New Roman" w:hAnsi="Times New Roman" w:hint="eastAsia"/>
                <w:sz w:val="21"/>
                <w:szCs w:val="21"/>
              </w:rPr>
              <w:t>，要求招标人对招标文件予以澄清。</w:t>
            </w:r>
          </w:p>
          <w:p w:rsidR="00CD1DC2" w:rsidRDefault="00CD1DC2">
            <w:pPr>
              <w:pStyle w:val="TableParagraph"/>
              <w:numPr>
                <w:ilvl w:val="2"/>
                <w:numId w:val="4"/>
              </w:numPr>
              <w:tabs>
                <w:tab w:val="left" w:pos="1167"/>
              </w:tabs>
              <w:wordWrap w:val="0"/>
              <w:spacing w:before="4" w:line="242" w:lineRule="auto"/>
              <w:ind w:right="-4" w:firstLine="420"/>
              <w:jc w:val="both"/>
              <w:rPr>
                <w:rFonts w:ascii="Times New Roman" w:hAnsi="Times New Roman" w:cs="Times New Roman"/>
                <w:sz w:val="21"/>
                <w:szCs w:val="21"/>
              </w:rPr>
            </w:pPr>
            <w:r>
              <w:rPr>
                <w:rFonts w:ascii="Times New Roman" w:hAnsi="Times New Roman" w:hint="eastAsia"/>
                <w:sz w:val="21"/>
                <w:szCs w:val="21"/>
              </w:rPr>
              <w:t>招标文件的澄清将在投标截止时间</w:t>
            </w:r>
            <w:r>
              <w:rPr>
                <w:rFonts w:ascii="Times New Roman" w:hAnsi="Times New Roman" w:cs="Times New Roman"/>
                <w:sz w:val="21"/>
                <w:szCs w:val="21"/>
              </w:rPr>
              <w:t>7</w:t>
            </w:r>
            <w:r>
              <w:rPr>
                <w:rFonts w:ascii="Times New Roman" w:hAnsi="Times New Roman" w:hint="eastAsia"/>
                <w:sz w:val="21"/>
                <w:szCs w:val="21"/>
              </w:rPr>
              <w:t>天前在玉环市公共资源交易中心（</w:t>
            </w:r>
            <w:r>
              <w:rPr>
                <w:rFonts w:ascii="Times New Roman" w:hAnsi="Times New Roman" w:cs="Times New Roman"/>
                <w:sz w:val="21"/>
                <w:szCs w:val="21"/>
              </w:rPr>
              <w:t>http</w:t>
            </w:r>
            <w:r>
              <w:rPr>
                <w:rFonts w:ascii="Times New Roman" w:hAnsi="Times New Roman" w:hint="eastAsia"/>
                <w:sz w:val="21"/>
                <w:szCs w:val="21"/>
              </w:rPr>
              <w:t>：</w:t>
            </w:r>
            <w:r>
              <w:rPr>
                <w:rFonts w:ascii="Times New Roman" w:hAnsi="Times New Roman" w:cs="Times New Roman"/>
                <w:sz w:val="21"/>
                <w:szCs w:val="21"/>
              </w:rPr>
              <w:t>//www.yhjyzx.com</w:t>
            </w:r>
            <w:r>
              <w:rPr>
                <w:rFonts w:ascii="Times New Roman" w:hAnsi="Times New Roman" w:hint="eastAsia"/>
                <w:sz w:val="21"/>
                <w:szCs w:val="21"/>
              </w:rPr>
              <w:t>）公布，潜在的投标人应自行关注网站公告，以便下载招标文件需要澄清的内容。如果澄清发出的时间距投标截止时</w:t>
            </w:r>
          </w:p>
          <w:p w:rsidR="00CD1DC2" w:rsidRDefault="00CD1DC2">
            <w:pPr>
              <w:pStyle w:val="TableParagraph"/>
              <w:wordWrap w:val="0"/>
              <w:spacing w:line="257" w:lineRule="exact"/>
              <w:ind w:left="112" w:right="-4"/>
              <w:jc w:val="both"/>
              <w:rPr>
                <w:rFonts w:ascii="Times New Roman" w:hAnsi="Times New Roman" w:cs="Times New Roman"/>
                <w:sz w:val="21"/>
                <w:szCs w:val="21"/>
              </w:rPr>
            </w:pPr>
            <w:r>
              <w:rPr>
                <w:rFonts w:ascii="Times New Roman" w:hAnsi="Times New Roman" w:hint="eastAsia"/>
                <w:sz w:val="21"/>
                <w:szCs w:val="21"/>
              </w:rPr>
              <w:t>间不足</w:t>
            </w:r>
            <w:r>
              <w:rPr>
                <w:rFonts w:ascii="Times New Roman" w:hAnsi="Times New Roman" w:cs="Times New Roman"/>
                <w:sz w:val="21"/>
                <w:szCs w:val="21"/>
                <w:lang w:val="en-US"/>
              </w:rPr>
              <w:t>3</w:t>
            </w:r>
            <w:r>
              <w:rPr>
                <w:rFonts w:ascii="Times New Roman" w:hAnsi="Times New Roman" w:hint="eastAsia"/>
                <w:sz w:val="21"/>
                <w:szCs w:val="21"/>
              </w:rPr>
              <w:t>天，相应延长投标截止时间。</w:t>
            </w:r>
          </w:p>
        </w:tc>
      </w:tr>
      <w:tr w:rsidR="00CD1DC2">
        <w:trPr>
          <w:trHeight w:val="2043"/>
        </w:trPr>
        <w:tc>
          <w:tcPr>
            <w:tcW w:w="1027" w:type="dxa"/>
            <w:tcBorders>
              <w:top w:val="single" w:sz="6"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ind w:rightChars="-137" w:right="31680"/>
              <w:rPr>
                <w:rFonts w:ascii="Times New Roman" w:hAnsi="Times New Roman" w:cs="Times New Roman"/>
                <w:sz w:val="24"/>
                <w:szCs w:val="24"/>
              </w:rPr>
            </w:pPr>
          </w:p>
          <w:p w:rsidR="00CD1DC2" w:rsidRDefault="00CD1DC2" w:rsidP="00CD1DC2">
            <w:pPr>
              <w:pStyle w:val="TableParagraph"/>
              <w:spacing w:before="197"/>
              <w:ind w:left="371" w:rightChars="-137" w:right="31680"/>
              <w:rPr>
                <w:rFonts w:ascii="Times New Roman" w:hAnsi="Times New Roman" w:cs="Times New Roman"/>
                <w:sz w:val="21"/>
                <w:szCs w:val="21"/>
              </w:rPr>
            </w:pPr>
            <w:r>
              <w:rPr>
                <w:rFonts w:ascii="Times New Roman" w:hAnsi="Times New Roman" w:cs="Times New Roman"/>
                <w:sz w:val="21"/>
                <w:szCs w:val="21"/>
              </w:rPr>
              <w:t>2.3</w:t>
            </w:r>
          </w:p>
        </w:tc>
        <w:tc>
          <w:tcPr>
            <w:tcW w:w="2573" w:type="dxa"/>
            <w:tcBorders>
              <w:top w:val="single" w:sz="6" w:space="0" w:color="000000"/>
              <w:left w:val="single" w:sz="6" w:space="0" w:color="000000"/>
              <w:right w:val="single" w:sz="6" w:space="0" w:color="000000"/>
            </w:tcBorders>
            <w:vAlign w:val="center"/>
          </w:tcPr>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招标文件的修改</w:t>
            </w:r>
          </w:p>
        </w:tc>
        <w:tc>
          <w:tcPr>
            <w:tcW w:w="5518" w:type="dxa"/>
            <w:tcBorders>
              <w:top w:val="single" w:sz="6" w:space="0" w:color="000000"/>
              <w:left w:val="single" w:sz="6" w:space="0" w:color="000000"/>
            </w:tcBorders>
            <w:vAlign w:val="center"/>
          </w:tcPr>
          <w:p w:rsidR="00CD1DC2" w:rsidRDefault="00CD1DC2">
            <w:pPr>
              <w:pStyle w:val="TableParagraph"/>
              <w:wordWrap w:val="0"/>
              <w:spacing w:line="265" w:lineRule="exact"/>
              <w:ind w:left="532" w:right="-4"/>
              <w:jc w:val="both"/>
              <w:rPr>
                <w:rFonts w:ascii="Times New Roman" w:hAnsi="Times New Roman" w:cs="Times New Roman"/>
                <w:sz w:val="21"/>
                <w:szCs w:val="21"/>
              </w:rPr>
            </w:pPr>
            <w:r>
              <w:rPr>
                <w:rFonts w:ascii="Times New Roman" w:hAnsi="Times New Roman" w:hint="eastAsia"/>
                <w:sz w:val="21"/>
                <w:szCs w:val="21"/>
              </w:rPr>
              <w:t>第</w:t>
            </w:r>
            <w:r>
              <w:rPr>
                <w:rFonts w:ascii="Times New Roman" w:hAnsi="Times New Roman" w:cs="Times New Roman"/>
                <w:sz w:val="21"/>
                <w:szCs w:val="21"/>
              </w:rPr>
              <w:t>2.3.1</w:t>
            </w:r>
            <w:r>
              <w:rPr>
                <w:rFonts w:ascii="Times New Roman" w:hAnsi="Times New Roman" w:hint="eastAsia"/>
                <w:sz w:val="21"/>
                <w:szCs w:val="21"/>
              </w:rPr>
              <w:t>项细化为：</w:t>
            </w:r>
          </w:p>
          <w:p w:rsidR="00CD1DC2" w:rsidRDefault="00CD1DC2">
            <w:pPr>
              <w:pStyle w:val="TableParagraph"/>
              <w:wordWrap w:val="0"/>
              <w:spacing w:before="4" w:line="242" w:lineRule="auto"/>
              <w:ind w:left="112" w:right="-4" w:firstLine="420"/>
              <w:jc w:val="both"/>
              <w:rPr>
                <w:rFonts w:ascii="Times New Roman" w:hAnsi="Times New Roman" w:cs="Times New Roman"/>
                <w:sz w:val="21"/>
                <w:szCs w:val="21"/>
              </w:rPr>
            </w:pPr>
            <w:r>
              <w:rPr>
                <w:rFonts w:ascii="Times New Roman" w:hAnsi="Times New Roman" w:cs="Times New Roman"/>
                <w:sz w:val="21"/>
                <w:szCs w:val="21"/>
              </w:rPr>
              <w:t>2.3.1</w:t>
            </w:r>
            <w:r>
              <w:rPr>
                <w:rFonts w:ascii="Times New Roman" w:hAnsi="Times New Roman" w:hint="eastAsia"/>
                <w:sz w:val="21"/>
                <w:szCs w:val="21"/>
              </w:rPr>
              <w:t>投标截止时间</w:t>
            </w:r>
            <w:r>
              <w:rPr>
                <w:rFonts w:ascii="Times New Roman" w:hAnsi="Times New Roman" w:cs="Times New Roman"/>
                <w:sz w:val="21"/>
                <w:szCs w:val="21"/>
                <w:lang w:val="en-US"/>
              </w:rPr>
              <w:t>3</w:t>
            </w:r>
            <w:r>
              <w:rPr>
                <w:rFonts w:ascii="Times New Roman" w:hAnsi="Times New Roman" w:hint="eastAsia"/>
                <w:sz w:val="21"/>
                <w:szCs w:val="21"/>
              </w:rPr>
              <w:t>天前，招标人可以修改招标文件，并将修改的文件公布在玉环市公共资源交易中心</w:t>
            </w:r>
          </w:p>
          <w:p w:rsidR="00CD1DC2" w:rsidRDefault="00CD1DC2">
            <w:pPr>
              <w:pStyle w:val="TableParagraph"/>
              <w:wordWrap w:val="0"/>
              <w:spacing w:before="2" w:line="242" w:lineRule="auto"/>
              <w:ind w:left="112" w:right="-4"/>
              <w:jc w:val="both"/>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rPr>
              <w:t>http</w:t>
            </w:r>
            <w:r>
              <w:rPr>
                <w:rFonts w:ascii="Times New Roman" w:hAnsi="Times New Roman" w:hint="eastAsia"/>
                <w:sz w:val="21"/>
                <w:szCs w:val="21"/>
              </w:rPr>
              <w:t>：</w:t>
            </w:r>
            <w:r>
              <w:rPr>
                <w:rFonts w:ascii="Times New Roman" w:hAnsi="Times New Roman" w:cs="Times New Roman"/>
                <w:sz w:val="21"/>
                <w:szCs w:val="21"/>
              </w:rPr>
              <w:t>//www.yhjyzx.com</w:t>
            </w:r>
            <w:r>
              <w:rPr>
                <w:rFonts w:ascii="Times New Roman" w:hAnsi="Times New Roman" w:hint="eastAsia"/>
                <w:sz w:val="21"/>
                <w:szCs w:val="21"/>
              </w:rPr>
              <w:t>）上，潜在的投标人应自行关注网站公告，以便下载招标文件需要修改的内容。如果修改招标文件的发出时间距投标截止时间不足</w:t>
            </w:r>
            <w:r>
              <w:rPr>
                <w:rFonts w:ascii="Times New Roman" w:hAnsi="Times New Roman" w:cs="Times New Roman"/>
                <w:sz w:val="21"/>
                <w:szCs w:val="21"/>
                <w:lang w:val="en-US"/>
              </w:rPr>
              <w:t>3</w:t>
            </w:r>
            <w:r>
              <w:rPr>
                <w:rFonts w:ascii="Times New Roman" w:hAnsi="Times New Roman" w:hint="eastAsia"/>
                <w:sz w:val="21"/>
                <w:szCs w:val="21"/>
              </w:rPr>
              <w:t>天，相应</w:t>
            </w:r>
          </w:p>
          <w:p w:rsidR="00CD1DC2" w:rsidRDefault="00CD1DC2">
            <w:pPr>
              <w:pStyle w:val="TableParagraph"/>
              <w:wordWrap w:val="0"/>
              <w:spacing w:line="254" w:lineRule="exact"/>
              <w:ind w:left="112" w:right="-4"/>
              <w:jc w:val="both"/>
              <w:rPr>
                <w:rFonts w:ascii="Times New Roman" w:hAnsi="Times New Roman" w:cs="Times New Roman"/>
                <w:sz w:val="21"/>
                <w:szCs w:val="21"/>
              </w:rPr>
            </w:pPr>
            <w:r>
              <w:rPr>
                <w:rFonts w:ascii="Times New Roman" w:hAnsi="Times New Roman" w:hint="eastAsia"/>
                <w:sz w:val="21"/>
                <w:szCs w:val="21"/>
              </w:rPr>
              <w:t>延长投标截止时间。</w:t>
            </w:r>
          </w:p>
        </w:tc>
      </w:tr>
    </w:tbl>
    <w:p w:rsidR="00CD1DC2" w:rsidRDefault="00CD1DC2" w:rsidP="00CD1DC2">
      <w:pPr>
        <w:spacing w:line="254" w:lineRule="exact"/>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BodyText"/>
        <w:spacing w:before="8" w:after="1"/>
        <w:ind w:rightChars="-37" w:right="31680"/>
        <w:jc w:val="right"/>
        <w:rPr>
          <w:rFonts w:ascii="Times New Roman" w:hAnsi="Times New Roman" w:cs="Times New Roman"/>
          <w:lang w:val="en-US"/>
        </w:rPr>
      </w:pPr>
      <w:r>
        <w:rPr>
          <w:rFonts w:ascii="Times New Roman" w:hAnsi="Times New Roman" w:hint="eastAsia"/>
        </w:rPr>
        <w:t>续</w:t>
      </w:r>
      <w:r>
        <w:rPr>
          <w:rFonts w:ascii="Times New Roman" w:hAnsi="Times New Roman" w:hint="eastAsia"/>
          <w:lang w:val="en-US"/>
        </w:rPr>
        <w:t>上表</w:t>
      </w:r>
    </w:p>
    <w:tbl>
      <w:tblPr>
        <w:tblW w:w="9117"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061"/>
        <w:gridCol w:w="2539"/>
        <w:gridCol w:w="5517"/>
      </w:tblGrid>
      <w:tr w:rsidR="00CD1DC2">
        <w:trPr>
          <w:trHeight w:val="467"/>
        </w:trPr>
        <w:tc>
          <w:tcPr>
            <w:tcW w:w="1061" w:type="dxa"/>
            <w:tcBorders>
              <w:bottom w:val="single" w:sz="6" w:space="0" w:color="000000"/>
              <w:right w:val="single" w:sz="6" w:space="0" w:color="000000"/>
            </w:tcBorders>
            <w:vAlign w:val="center"/>
          </w:tcPr>
          <w:p w:rsidR="00CD1DC2" w:rsidRDefault="00CD1DC2" w:rsidP="00CD1DC2">
            <w:pPr>
              <w:pStyle w:val="TableParagraph"/>
              <w:spacing w:before="132"/>
              <w:ind w:rightChars="-27" w:right="31680"/>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539" w:type="dxa"/>
            <w:tcBorders>
              <w:left w:val="single" w:sz="6" w:space="0" w:color="000000"/>
              <w:bottom w:val="single" w:sz="6" w:space="0" w:color="000000"/>
              <w:right w:val="single" w:sz="6" w:space="0" w:color="000000"/>
            </w:tcBorders>
            <w:vAlign w:val="center"/>
          </w:tcPr>
          <w:p w:rsidR="00CD1DC2" w:rsidRDefault="00CD1DC2" w:rsidP="00CD1DC2">
            <w:pPr>
              <w:pStyle w:val="TableParagraph"/>
              <w:spacing w:before="132"/>
              <w:ind w:rightChars="-52"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5517" w:type="dxa"/>
            <w:tcBorders>
              <w:left w:val="single" w:sz="6" w:space="0" w:color="000000"/>
              <w:bottom w:val="single" w:sz="6" w:space="0" w:color="000000"/>
            </w:tcBorders>
            <w:vAlign w:val="center"/>
          </w:tcPr>
          <w:p w:rsidR="00CD1DC2" w:rsidRDefault="00CD1DC2" w:rsidP="00CD1DC2">
            <w:pPr>
              <w:pStyle w:val="TableParagraph"/>
              <w:spacing w:before="132"/>
              <w:ind w:rightChars="-137"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val="3402"/>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
              <w:ind w:rightChars="-27" w:right="31680"/>
              <w:jc w:val="center"/>
              <w:rPr>
                <w:rFonts w:ascii="Times New Roman" w:hAnsi="Times New Roman" w:cs="Times New Roman"/>
                <w:sz w:val="21"/>
                <w:szCs w:val="21"/>
              </w:rPr>
            </w:pPr>
            <w:r>
              <w:rPr>
                <w:rFonts w:ascii="Times New Roman" w:hAnsi="Times New Roman" w:cs="Times New Roman"/>
                <w:sz w:val="21"/>
                <w:szCs w:val="21"/>
              </w:rPr>
              <w:t>3.6</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投标人信息的核查</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7" w:line="280" w:lineRule="exact"/>
              <w:ind w:left="532" w:right="-5"/>
              <w:rPr>
                <w:rFonts w:ascii="Times New Roman" w:hAnsi="Times New Roman" w:cs="Times New Roman"/>
                <w:sz w:val="21"/>
                <w:szCs w:val="21"/>
              </w:rPr>
            </w:pPr>
            <w:r>
              <w:rPr>
                <w:rFonts w:ascii="Times New Roman" w:hAnsi="Times New Roman" w:cs="Times New Roman"/>
                <w:sz w:val="21"/>
                <w:szCs w:val="21"/>
              </w:rPr>
              <w:t>3.6</w:t>
            </w:r>
            <w:r>
              <w:rPr>
                <w:rFonts w:ascii="Times New Roman" w:hAnsi="Times New Roman" w:hint="eastAsia"/>
                <w:sz w:val="21"/>
                <w:szCs w:val="21"/>
              </w:rPr>
              <w:t>款细化为：</w:t>
            </w:r>
          </w:p>
          <w:p w:rsidR="00CD1DC2" w:rsidRDefault="00CD1DC2">
            <w:pPr>
              <w:pStyle w:val="TableParagraph"/>
              <w:spacing w:line="280" w:lineRule="exact"/>
              <w:ind w:left="112" w:right="-5" w:firstLine="420"/>
              <w:jc w:val="both"/>
              <w:rPr>
                <w:rFonts w:ascii="Times New Roman" w:hAnsi="Times New Roman" w:cs="Times New Roman"/>
                <w:sz w:val="21"/>
                <w:szCs w:val="21"/>
              </w:rPr>
            </w:pPr>
            <w:r>
              <w:rPr>
                <w:rFonts w:ascii="Times New Roman" w:hAnsi="Times New Roman" w:hint="eastAsia"/>
                <w:sz w:val="21"/>
                <w:szCs w:val="21"/>
              </w:rPr>
              <w:t>招标人有权核查投标人在投标文件中提供的材料，若在评标期间发现投标人提供了虚假资料，招标人有权对投标人的投标文件作否决投标处理，并没收其投标保证金及同期银行存款利息；若在评标结果公示期间发现作为中标候选人的投标人提供了虚假资料，招标人有权取消其中标资格并没收其投标保证金及同期银行存款利息；若在合同实施期间发现投标人提供了虚假资料，招标人有权从合同价款或履约担保中扣除不超过</w:t>
            </w:r>
            <w:r>
              <w:rPr>
                <w:rFonts w:ascii="Times New Roman" w:hAnsi="Times New Roman" w:cs="Times New Roman"/>
                <w:sz w:val="21"/>
                <w:szCs w:val="21"/>
              </w:rPr>
              <w:t>5</w:t>
            </w:r>
            <w:r>
              <w:rPr>
                <w:rFonts w:ascii="Times New Roman" w:hAnsi="Times New Roman" w:hint="eastAsia"/>
                <w:sz w:val="21"/>
                <w:szCs w:val="21"/>
              </w:rPr>
              <w:t>％签约合同价的金额作为违约金。同时招标人将投标人以上弄虚作假行为上报省级环保主管部门，作为不良记录纳入浙江省交通建设市场诚信信息系统和信用评价管理系统。</w:t>
            </w:r>
          </w:p>
        </w:tc>
      </w:tr>
      <w:tr w:rsidR="00CD1DC2">
        <w:trPr>
          <w:trHeight w:val="1499"/>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27" w:right="31680"/>
              <w:jc w:val="center"/>
              <w:rPr>
                <w:rFonts w:ascii="Times New Roman" w:hAnsi="Times New Roman" w:cs="Times New Roman"/>
                <w:sz w:val="21"/>
                <w:szCs w:val="21"/>
              </w:rPr>
            </w:pPr>
            <w:r>
              <w:rPr>
                <w:rFonts w:ascii="Times New Roman" w:hAnsi="Times New Roman" w:cs="Times New Roman"/>
                <w:sz w:val="21"/>
                <w:szCs w:val="21"/>
              </w:rPr>
              <w:t>4.4</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投标文件不予受理的情形</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7" w:line="280" w:lineRule="exact"/>
              <w:ind w:left="112" w:right="-5"/>
              <w:rPr>
                <w:rFonts w:ascii="Times New Roman" w:hAnsi="Times New Roman" w:cs="Times New Roman"/>
                <w:sz w:val="21"/>
                <w:szCs w:val="21"/>
              </w:rPr>
            </w:pPr>
            <w:r>
              <w:rPr>
                <w:rFonts w:ascii="Times New Roman" w:hAnsi="Times New Roman" w:hint="eastAsia"/>
                <w:sz w:val="21"/>
                <w:szCs w:val="21"/>
              </w:rPr>
              <w:t>补充第</w:t>
            </w:r>
            <w:r>
              <w:rPr>
                <w:rFonts w:ascii="Times New Roman" w:hAnsi="Times New Roman" w:cs="Times New Roman"/>
                <w:sz w:val="21"/>
                <w:szCs w:val="21"/>
              </w:rPr>
              <w:t>4.4</w:t>
            </w:r>
            <w:r>
              <w:rPr>
                <w:rFonts w:ascii="Times New Roman" w:hAnsi="Times New Roman" w:hint="eastAsia"/>
                <w:sz w:val="21"/>
                <w:szCs w:val="21"/>
              </w:rPr>
              <w:t>款：</w:t>
            </w:r>
          </w:p>
          <w:p w:rsidR="00CD1DC2" w:rsidRDefault="00CD1DC2">
            <w:pPr>
              <w:pStyle w:val="TableParagraph"/>
              <w:spacing w:before="31" w:line="280" w:lineRule="exact"/>
              <w:ind w:left="112" w:right="-5"/>
              <w:rPr>
                <w:rFonts w:ascii="Times New Roman" w:hAnsi="Times New Roman" w:cs="Times New Roman"/>
                <w:sz w:val="21"/>
                <w:szCs w:val="21"/>
              </w:rPr>
            </w:pPr>
            <w:r>
              <w:rPr>
                <w:rFonts w:ascii="Times New Roman" w:hAnsi="Times New Roman" w:hint="eastAsia"/>
                <w:sz w:val="21"/>
                <w:szCs w:val="21"/>
              </w:rPr>
              <w:t>有下列情形的，其投标文件将不予受理：</w:t>
            </w:r>
          </w:p>
          <w:p w:rsidR="00CD1DC2" w:rsidRDefault="00CD1DC2">
            <w:pPr>
              <w:pStyle w:val="TableParagraph"/>
              <w:numPr>
                <w:ilvl w:val="0"/>
                <w:numId w:val="5"/>
              </w:numPr>
              <w:tabs>
                <w:tab w:val="left" w:pos="430"/>
              </w:tabs>
              <w:spacing w:before="31" w:line="280" w:lineRule="exact"/>
              <w:ind w:right="-5" w:hanging="318"/>
              <w:rPr>
                <w:rFonts w:ascii="Times New Roman" w:hAnsi="Times New Roman" w:cs="Times New Roman"/>
                <w:sz w:val="21"/>
                <w:szCs w:val="21"/>
              </w:rPr>
            </w:pPr>
            <w:r>
              <w:rPr>
                <w:rFonts w:ascii="Times New Roman" w:hAnsi="Times New Roman" w:hint="eastAsia"/>
                <w:sz w:val="21"/>
                <w:szCs w:val="21"/>
              </w:rPr>
              <w:t>未按规定密封的投标文件。</w:t>
            </w:r>
          </w:p>
          <w:p w:rsidR="00CD1DC2" w:rsidRDefault="00CD1DC2">
            <w:pPr>
              <w:pStyle w:val="TableParagraph"/>
              <w:numPr>
                <w:ilvl w:val="0"/>
                <w:numId w:val="5"/>
              </w:numPr>
              <w:tabs>
                <w:tab w:val="left" w:pos="430"/>
              </w:tabs>
              <w:spacing w:line="280" w:lineRule="exact"/>
              <w:ind w:left="112" w:right="-5" w:firstLine="0"/>
              <w:rPr>
                <w:rFonts w:ascii="Times New Roman" w:hAnsi="Times New Roman" w:cs="Times New Roman"/>
                <w:sz w:val="21"/>
                <w:szCs w:val="21"/>
              </w:rPr>
            </w:pPr>
            <w:r>
              <w:rPr>
                <w:rFonts w:ascii="Times New Roman" w:hAnsi="Times New Roman" w:hint="eastAsia"/>
                <w:sz w:val="21"/>
                <w:szCs w:val="21"/>
              </w:rPr>
              <w:t>逾期送达的或者未送达指定地点的投标文件。</w:t>
            </w:r>
          </w:p>
          <w:p w:rsidR="00CD1DC2" w:rsidRDefault="00CD1DC2">
            <w:pPr>
              <w:pStyle w:val="TableParagraph"/>
              <w:numPr>
                <w:ilvl w:val="0"/>
                <w:numId w:val="5"/>
              </w:numPr>
              <w:tabs>
                <w:tab w:val="left" w:pos="430"/>
              </w:tabs>
              <w:spacing w:line="280" w:lineRule="exact"/>
              <w:ind w:left="112" w:right="-5" w:firstLine="0"/>
              <w:rPr>
                <w:rFonts w:ascii="Times New Roman" w:hAnsi="Times New Roman" w:cs="Times New Roman"/>
                <w:sz w:val="21"/>
                <w:szCs w:val="21"/>
              </w:rPr>
            </w:pPr>
            <w:r>
              <w:rPr>
                <w:rFonts w:ascii="Times New Roman" w:hAnsi="Times New Roman" w:hint="eastAsia"/>
                <w:sz w:val="21"/>
                <w:szCs w:val="21"/>
              </w:rPr>
              <w:t>未按招标文件规定递交投标保证金的。</w:t>
            </w:r>
          </w:p>
        </w:tc>
      </w:tr>
      <w:tr w:rsidR="00CD1DC2">
        <w:trPr>
          <w:trHeight w:val="2215"/>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27" w:right="31680"/>
              <w:jc w:val="center"/>
              <w:rPr>
                <w:rFonts w:ascii="Times New Roman" w:hAnsi="Times New Roman" w:cs="Times New Roman"/>
                <w:sz w:val="21"/>
                <w:szCs w:val="21"/>
              </w:rPr>
            </w:pPr>
            <w:r>
              <w:rPr>
                <w:rFonts w:ascii="Times New Roman" w:hAnsi="Times New Roman" w:cs="Times New Roman"/>
                <w:sz w:val="21"/>
                <w:szCs w:val="21"/>
              </w:rPr>
              <w:t>6.3</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评标</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7" w:line="280" w:lineRule="exact"/>
              <w:ind w:left="532" w:right="-5"/>
              <w:rPr>
                <w:rFonts w:ascii="Times New Roman" w:hAnsi="Times New Roman" w:cs="Times New Roman"/>
                <w:sz w:val="21"/>
                <w:szCs w:val="21"/>
              </w:rPr>
            </w:pPr>
            <w:r>
              <w:rPr>
                <w:rFonts w:ascii="Times New Roman" w:hAnsi="Times New Roman" w:cs="Times New Roman"/>
                <w:sz w:val="21"/>
                <w:szCs w:val="21"/>
              </w:rPr>
              <w:t>6.3</w:t>
            </w:r>
            <w:r>
              <w:rPr>
                <w:rFonts w:ascii="Times New Roman" w:hAnsi="Times New Roman" w:hint="eastAsia"/>
                <w:sz w:val="21"/>
                <w:szCs w:val="21"/>
              </w:rPr>
              <w:t>款补充：</w:t>
            </w:r>
          </w:p>
          <w:p w:rsidR="00CD1DC2" w:rsidRDefault="00CD1DC2">
            <w:pPr>
              <w:pStyle w:val="TableParagraph"/>
              <w:spacing w:line="280" w:lineRule="exact"/>
              <w:ind w:left="112" w:right="-5" w:firstLine="420"/>
              <w:rPr>
                <w:rFonts w:ascii="Times New Roman" w:hAnsi="Times New Roman" w:cs="Times New Roman"/>
                <w:sz w:val="21"/>
                <w:szCs w:val="21"/>
              </w:rPr>
            </w:pPr>
            <w:r>
              <w:rPr>
                <w:rFonts w:ascii="Times New Roman" w:hAnsi="Times New Roman" w:hint="eastAsia"/>
                <w:sz w:val="21"/>
                <w:szCs w:val="21"/>
              </w:rPr>
              <w:t>凡评标委员会拟作出否决投标决定的，应先向投标人进行书面询问核实。未进行询问核实程序的（投标人所留联系方式无法联系上、在</w:t>
            </w:r>
            <w:r>
              <w:rPr>
                <w:rFonts w:ascii="Times New Roman" w:hAnsi="Times New Roman" w:cs="Times New Roman"/>
                <w:sz w:val="21"/>
                <w:szCs w:val="21"/>
                <w:lang w:val="en-US"/>
              </w:rPr>
              <w:t>10</w:t>
            </w:r>
            <w:r>
              <w:rPr>
                <w:rFonts w:ascii="Times New Roman" w:hAnsi="Times New Roman" w:hint="eastAsia"/>
                <w:sz w:val="21"/>
                <w:szCs w:val="21"/>
              </w:rPr>
              <w:t>分钟内投标人不参加询问核实或未出具答复意见的除外），不得做出否决投标决定。第三章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中规定的否决投标情形，由评标委员会审核且三分之二以上评委认定，并经过询标程序，其投标文件作否决投标处理。</w:t>
            </w:r>
          </w:p>
        </w:tc>
      </w:tr>
      <w:tr w:rsidR="00CD1DC2">
        <w:trPr>
          <w:trHeight w:val="1063"/>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56"/>
              <w:ind w:rightChars="-27" w:right="31680"/>
              <w:jc w:val="center"/>
              <w:rPr>
                <w:rFonts w:ascii="Times New Roman" w:hAnsi="Times New Roman" w:cs="Times New Roman"/>
                <w:sz w:val="21"/>
                <w:szCs w:val="21"/>
              </w:rPr>
            </w:pPr>
            <w:r>
              <w:rPr>
                <w:rFonts w:ascii="Times New Roman" w:hAnsi="Times New Roman" w:cs="Times New Roman"/>
                <w:sz w:val="21"/>
                <w:szCs w:val="21"/>
              </w:rPr>
              <w:t>6.4</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评标结果公示</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9" w:line="280" w:lineRule="exact"/>
              <w:ind w:left="532" w:right="-5"/>
              <w:rPr>
                <w:rFonts w:ascii="Times New Roman" w:hAnsi="Times New Roman" w:cs="Times New Roman"/>
                <w:sz w:val="21"/>
                <w:szCs w:val="21"/>
              </w:rPr>
            </w:pPr>
            <w:r>
              <w:rPr>
                <w:rFonts w:ascii="Times New Roman" w:hAnsi="Times New Roman" w:cs="Times New Roman"/>
                <w:sz w:val="21"/>
                <w:szCs w:val="21"/>
              </w:rPr>
              <w:t>6.4</w:t>
            </w:r>
            <w:r>
              <w:rPr>
                <w:rFonts w:ascii="Times New Roman" w:hAnsi="Times New Roman" w:hint="eastAsia"/>
                <w:sz w:val="21"/>
                <w:szCs w:val="21"/>
              </w:rPr>
              <w:t>款细化为：</w:t>
            </w:r>
          </w:p>
          <w:p w:rsidR="00CD1DC2" w:rsidRDefault="00CD1DC2">
            <w:pPr>
              <w:pStyle w:val="TableParagraph"/>
              <w:spacing w:before="3" w:line="280" w:lineRule="exact"/>
              <w:ind w:left="112" w:right="-5"/>
              <w:rPr>
                <w:rFonts w:ascii="Times New Roman" w:hAnsi="Times New Roman" w:cs="Times New Roman"/>
                <w:sz w:val="21"/>
                <w:szCs w:val="21"/>
              </w:rPr>
            </w:pPr>
            <w:r>
              <w:rPr>
                <w:rFonts w:ascii="Times New Roman" w:hAnsi="Times New Roman" w:hint="eastAsia"/>
                <w:sz w:val="21"/>
                <w:szCs w:val="21"/>
              </w:rPr>
              <w:t>评标结束后，招标人将评标结果、否决投标原因及依据、中标候选人在玉环市公共资源交易中心（</w:t>
            </w:r>
            <w:r>
              <w:rPr>
                <w:rFonts w:ascii="Times New Roman" w:hAnsi="Times New Roman" w:cs="Times New Roman"/>
                <w:sz w:val="21"/>
                <w:szCs w:val="21"/>
              </w:rPr>
              <w:t>http</w:t>
            </w:r>
            <w:r>
              <w:rPr>
                <w:rFonts w:ascii="Times New Roman" w:hAnsi="Times New Roman" w:hint="eastAsia"/>
                <w:sz w:val="21"/>
                <w:szCs w:val="21"/>
              </w:rPr>
              <w:t>：</w:t>
            </w:r>
            <w:r>
              <w:rPr>
                <w:rFonts w:ascii="Times New Roman" w:hAnsi="Times New Roman" w:cs="Times New Roman"/>
                <w:sz w:val="21"/>
                <w:szCs w:val="21"/>
              </w:rPr>
              <w:t>//www.yhjyzx.com</w:t>
            </w:r>
            <w:r>
              <w:rPr>
                <w:rFonts w:ascii="Times New Roman" w:hAnsi="Times New Roman" w:hint="eastAsia"/>
                <w:sz w:val="21"/>
                <w:szCs w:val="21"/>
              </w:rPr>
              <w:t>）上公示三天。</w:t>
            </w:r>
          </w:p>
        </w:tc>
      </w:tr>
      <w:tr w:rsidR="00CD1DC2">
        <w:trPr>
          <w:trHeight w:val="1199"/>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54"/>
              <w:ind w:rightChars="-27" w:right="31680"/>
              <w:jc w:val="center"/>
              <w:rPr>
                <w:rFonts w:ascii="Times New Roman" w:hAnsi="Times New Roman" w:cs="Times New Roman"/>
                <w:sz w:val="21"/>
                <w:szCs w:val="21"/>
              </w:rPr>
            </w:pPr>
            <w:r>
              <w:rPr>
                <w:rFonts w:ascii="Times New Roman" w:hAnsi="Times New Roman" w:cs="Times New Roman"/>
                <w:sz w:val="21"/>
                <w:szCs w:val="21"/>
              </w:rPr>
              <w:t>7.1</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定标</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7" w:line="280" w:lineRule="exact"/>
              <w:ind w:left="532" w:right="-5"/>
              <w:rPr>
                <w:rFonts w:ascii="Times New Roman" w:hAnsi="Times New Roman" w:cs="Times New Roman"/>
                <w:sz w:val="21"/>
                <w:szCs w:val="21"/>
              </w:rPr>
            </w:pPr>
            <w:r>
              <w:rPr>
                <w:rFonts w:ascii="Times New Roman" w:hAnsi="Times New Roman" w:cs="Times New Roman"/>
                <w:sz w:val="21"/>
                <w:szCs w:val="21"/>
              </w:rPr>
              <w:t>7.1</w:t>
            </w:r>
            <w:r>
              <w:rPr>
                <w:rFonts w:ascii="Times New Roman" w:hAnsi="Times New Roman" w:hint="eastAsia"/>
                <w:sz w:val="21"/>
                <w:szCs w:val="21"/>
              </w:rPr>
              <w:t>款细化为：</w:t>
            </w:r>
          </w:p>
          <w:p w:rsidR="00CD1DC2" w:rsidRDefault="00CD1DC2">
            <w:pPr>
              <w:pStyle w:val="TableParagraph"/>
              <w:spacing w:line="280" w:lineRule="exact"/>
              <w:ind w:left="112" w:right="-5" w:firstLine="420"/>
              <w:jc w:val="both"/>
              <w:rPr>
                <w:rFonts w:ascii="Times New Roman" w:hAnsi="Times New Roman" w:cs="Times New Roman"/>
                <w:sz w:val="21"/>
                <w:szCs w:val="21"/>
              </w:rPr>
            </w:pPr>
            <w:r>
              <w:rPr>
                <w:rFonts w:ascii="Times New Roman" w:hAnsi="Times New Roman" w:hint="eastAsia"/>
                <w:sz w:val="21"/>
                <w:szCs w:val="21"/>
              </w:rPr>
              <w:t>招标人依据评标委员会推荐的中标候选人经公示后确定中标人，并报送相关主管部门；评标委员会推荐中标候选人的人数为</w:t>
            </w:r>
            <w:r>
              <w:rPr>
                <w:rFonts w:ascii="Times New Roman" w:hAnsi="Times New Roman" w:cs="Times New Roman"/>
                <w:sz w:val="21"/>
                <w:szCs w:val="21"/>
              </w:rPr>
              <w:t>1</w:t>
            </w:r>
            <w:r>
              <w:rPr>
                <w:rFonts w:ascii="Times New Roman" w:hAnsi="Times New Roman" w:hint="eastAsia"/>
                <w:sz w:val="21"/>
                <w:szCs w:val="21"/>
              </w:rPr>
              <w:t>名。</w:t>
            </w:r>
          </w:p>
        </w:tc>
      </w:tr>
      <w:tr w:rsidR="00CD1DC2">
        <w:trPr>
          <w:trHeight w:val="1199"/>
        </w:trPr>
        <w:tc>
          <w:tcPr>
            <w:tcW w:w="1061"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54"/>
              <w:ind w:rightChars="-27" w:right="31680"/>
              <w:jc w:val="center"/>
              <w:rPr>
                <w:rFonts w:ascii="Times New Roman" w:hAnsi="Times New Roman" w:cs="Times New Roman"/>
                <w:sz w:val="21"/>
                <w:szCs w:val="21"/>
              </w:rPr>
            </w:pPr>
            <w:r>
              <w:rPr>
                <w:rFonts w:ascii="Times New Roman" w:hAnsi="Times New Roman" w:cs="Times New Roman"/>
                <w:sz w:val="21"/>
                <w:szCs w:val="21"/>
              </w:rPr>
              <w:t>7.2</w:t>
            </w:r>
          </w:p>
        </w:tc>
        <w:tc>
          <w:tcPr>
            <w:tcW w:w="2539" w:type="dxa"/>
            <w:tcBorders>
              <w:top w:val="single" w:sz="6" w:space="0" w:color="000000"/>
              <w:left w:val="single" w:sz="6" w:space="0" w:color="000000"/>
              <w:bottom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中标通知</w:t>
            </w:r>
          </w:p>
        </w:tc>
        <w:tc>
          <w:tcPr>
            <w:tcW w:w="5517" w:type="dxa"/>
            <w:tcBorders>
              <w:top w:val="single" w:sz="6" w:space="0" w:color="000000"/>
              <w:left w:val="single" w:sz="6" w:space="0" w:color="000000"/>
              <w:bottom w:val="single" w:sz="6" w:space="0" w:color="000000"/>
            </w:tcBorders>
          </w:tcPr>
          <w:p w:rsidR="00CD1DC2" w:rsidRDefault="00CD1DC2">
            <w:pPr>
              <w:pStyle w:val="TableParagraph"/>
              <w:spacing w:before="27" w:line="280" w:lineRule="exact"/>
              <w:ind w:left="532" w:right="-5"/>
              <w:rPr>
                <w:rFonts w:ascii="Times New Roman" w:hAnsi="Times New Roman" w:cs="Times New Roman"/>
                <w:sz w:val="21"/>
                <w:szCs w:val="21"/>
              </w:rPr>
            </w:pPr>
            <w:r>
              <w:rPr>
                <w:rFonts w:ascii="Times New Roman" w:hAnsi="Times New Roman" w:cs="Times New Roman"/>
                <w:sz w:val="21"/>
                <w:szCs w:val="21"/>
              </w:rPr>
              <w:t>7.2</w:t>
            </w:r>
            <w:r>
              <w:rPr>
                <w:rFonts w:ascii="Times New Roman" w:hAnsi="Times New Roman" w:hint="eastAsia"/>
                <w:sz w:val="21"/>
                <w:szCs w:val="21"/>
              </w:rPr>
              <w:t>款细化为：</w:t>
            </w:r>
          </w:p>
          <w:p w:rsidR="00CD1DC2" w:rsidRDefault="00CD1DC2">
            <w:pPr>
              <w:pStyle w:val="TableParagraph"/>
              <w:spacing w:line="280" w:lineRule="exact"/>
              <w:ind w:left="112" w:right="-5" w:firstLine="420"/>
              <w:jc w:val="both"/>
              <w:rPr>
                <w:rFonts w:ascii="Times New Roman" w:hAnsi="Times New Roman" w:cs="Times New Roman"/>
                <w:sz w:val="21"/>
                <w:szCs w:val="21"/>
              </w:rPr>
            </w:pPr>
            <w:r>
              <w:rPr>
                <w:rFonts w:ascii="Times New Roman" w:hAnsi="Times New Roman" w:hint="eastAsia"/>
                <w:sz w:val="21"/>
                <w:szCs w:val="21"/>
              </w:rPr>
              <w:t>本章第</w:t>
            </w:r>
            <w:r>
              <w:rPr>
                <w:rFonts w:ascii="Times New Roman" w:hAnsi="Times New Roman" w:cs="Times New Roman"/>
                <w:sz w:val="21"/>
                <w:szCs w:val="21"/>
              </w:rPr>
              <w:t>3.3</w:t>
            </w:r>
            <w:r>
              <w:rPr>
                <w:rFonts w:ascii="Times New Roman" w:hAnsi="Times New Roman" w:hint="eastAsia"/>
                <w:sz w:val="21"/>
                <w:szCs w:val="21"/>
              </w:rPr>
              <w:t>款规定的投标有效期内，招标人以书面形式向中标人发出中标通知书，同时将中标结果通知未中标的投标人，并报送相关主管部门。</w:t>
            </w:r>
          </w:p>
        </w:tc>
      </w:tr>
      <w:tr w:rsidR="00CD1DC2">
        <w:trPr>
          <w:trHeight w:val="1615"/>
        </w:trPr>
        <w:tc>
          <w:tcPr>
            <w:tcW w:w="1061" w:type="dxa"/>
            <w:tcBorders>
              <w:top w:val="single" w:sz="6" w:space="0" w:color="000000"/>
              <w:right w:val="single" w:sz="6" w:space="0" w:color="000000"/>
            </w:tcBorders>
            <w:vAlign w:val="center"/>
          </w:tcPr>
          <w:p w:rsidR="00CD1DC2" w:rsidRDefault="00CD1DC2" w:rsidP="00CD1DC2">
            <w:pPr>
              <w:pStyle w:val="TableParagraph"/>
              <w:ind w:rightChars="-27" w:right="31680"/>
              <w:jc w:val="center"/>
              <w:rPr>
                <w:rFonts w:ascii="Times New Roman" w:hAnsi="Times New Roman" w:cs="Times New Roman"/>
                <w:sz w:val="21"/>
                <w:szCs w:val="21"/>
              </w:rPr>
            </w:pPr>
            <w:r>
              <w:rPr>
                <w:rFonts w:ascii="Times New Roman" w:hAnsi="Times New Roman" w:cs="Times New Roman"/>
                <w:sz w:val="21"/>
                <w:szCs w:val="21"/>
              </w:rPr>
              <w:t>7.3</w:t>
            </w:r>
          </w:p>
        </w:tc>
        <w:tc>
          <w:tcPr>
            <w:tcW w:w="2539" w:type="dxa"/>
            <w:tcBorders>
              <w:top w:val="single" w:sz="6" w:space="0" w:color="000000"/>
              <w:left w:val="single" w:sz="6" w:space="0" w:color="000000"/>
              <w:right w:val="single" w:sz="6" w:space="0" w:color="000000"/>
            </w:tcBorders>
          </w:tcPr>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p>
          <w:p w:rsidR="00CD1DC2" w:rsidRDefault="00CD1DC2" w:rsidP="00CD1DC2">
            <w:pPr>
              <w:pStyle w:val="TableParagraph"/>
              <w:spacing w:before="1"/>
              <w:ind w:rightChars="-36" w:right="31680"/>
              <w:jc w:val="center"/>
              <w:rPr>
                <w:rFonts w:ascii="Times New Roman" w:hAnsi="Times New Roman" w:cs="Times New Roman"/>
                <w:sz w:val="21"/>
                <w:szCs w:val="21"/>
              </w:rPr>
            </w:pPr>
            <w:r>
              <w:rPr>
                <w:rFonts w:ascii="Times New Roman" w:hAnsi="Times New Roman" w:hint="eastAsia"/>
                <w:sz w:val="21"/>
                <w:szCs w:val="21"/>
              </w:rPr>
              <w:t>履约担保</w:t>
            </w:r>
          </w:p>
        </w:tc>
        <w:tc>
          <w:tcPr>
            <w:tcW w:w="5517" w:type="dxa"/>
            <w:tcBorders>
              <w:top w:val="single" w:sz="6" w:space="0" w:color="000000"/>
              <w:left w:val="single" w:sz="6" w:space="0" w:color="000000"/>
            </w:tcBorders>
          </w:tcPr>
          <w:p w:rsidR="00CD1DC2" w:rsidRDefault="00CD1DC2">
            <w:pPr>
              <w:pStyle w:val="TableParagraph"/>
              <w:spacing w:before="27" w:line="280" w:lineRule="exact"/>
              <w:ind w:left="532" w:right="-5"/>
              <w:jc w:val="both"/>
              <w:rPr>
                <w:rFonts w:ascii="Times New Roman" w:hAnsi="Times New Roman" w:cs="Times New Roman"/>
                <w:sz w:val="21"/>
                <w:szCs w:val="21"/>
              </w:rPr>
            </w:pPr>
            <w:r>
              <w:rPr>
                <w:rFonts w:ascii="Times New Roman" w:hAnsi="Times New Roman" w:cs="Times New Roman"/>
                <w:sz w:val="21"/>
                <w:szCs w:val="21"/>
              </w:rPr>
              <w:t>7.3.2</w:t>
            </w:r>
            <w:r>
              <w:rPr>
                <w:rFonts w:ascii="Times New Roman" w:hAnsi="Times New Roman" w:hint="eastAsia"/>
                <w:sz w:val="21"/>
                <w:szCs w:val="21"/>
              </w:rPr>
              <w:t>项细化为：</w:t>
            </w:r>
          </w:p>
          <w:p w:rsidR="00CD1DC2" w:rsidRDefault="00CD1DC2">
            <w:pPr>
              <w:pStyle w:val="TableParagraph"/>
              <w:spacing w:line="280" w:lineRule="exact"/>
              <w:ind w:left="112" w:right="-5" w:firstLine="420"/>
              <w:jc w:val="both"/>
              <w:rPr>
                <w:rFonts w:ascii="Times New Roman" w:hAnsi="Times New Roman" w:cs="Times New Roman"/>
                <w:sz w:val="21"/>
                <w:szCs w:val="21"/>
              </w:rPr>
            </w:pPr>
            <w:r>
              <w:rPr>
                <w:rFonts w:ascii="Times New Roman" w:hAnsi="Times New Roman" w:hint="eastAsia"/>
                <w:sz w:val="21"/>
                <w:szCs w:val="21"/>
              </w:rPr>
              <w:t>中标人不能按本章第</w:t>
            </w:r>
            <w:r>
              <w:rPr>
                <w:rFonts w:ascii="Times New Roman" w:hAnsi="Times New Roman" w:cs="Times New Roman"/>
                <w:sz w:val="21"/>
                <w:szCs w:val="21"/>
              </w:rPr>
              <w:t>7.3.1</w:t>
            </w:r>
            <w:r>
              <w:rPr>
                <w:rFonts w:ascii="Times New Roman" w:hAnsi="Times New Roman" w:hint="eastAsia"/>
                <w:sz w:val="21"/>
                <w:szCs w:val="21"/>
              </w:rPr>
              <w:t>项要求提交履约担保的，视为放弃中标，其投标保证金及同期银行存款利息不予退还，并由招标人将其行为上报省级环保主管部门，作为不良记录纳入浙江省交通建设市场诚信信息系统和信用评价管理系统。</w:t>
            </w:r>
          </w:p>
        </w:tc>
      </w:tr>
    </w:tbl>
    <w:p w:rsidR="00CD1DC2" w:rsidRDefault="00CD1DC2" w:rsidP="00CD1DC2">
      <w:pPr>
        <w:spacing w:line="300" w:lineRule="atLeast"/>
        <w:ind w:rightChars="-137" w:right="31680"/>
        <w:jc w:val="both"/>
        <w:rPr>
          <w:rFonts w:ascii="Times New Roman" w:hAnsi="Times New Roman" w:cs="Times New Roman"/>
          <w:sz w:val="21"/>
          <w:szCs w:val="21"/>
        </w:rPr>
        <w:sectPr w:rsidR="00CD1DC2">
          <w:headerReference w:type="default" r:id="rId16"/>
          <w:pgSz w:w="11900" w:h="16840"/>
          <w:pgMar w:top="1701" w:right="1701" w:bottom="1701" w:left="1701" w:header="1020" w:footer="1134" w:gutter="0"/>
          <w:cols w:space="0"/>
          <w:titlePg/>
        </w:sectPr>
      </w:pPr>
    </w:p>
    <w:tbl>
      <w:tblPr>
        <w:tblW w:w="911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994"/>
        <w:gridCol w:w="2124"/>
        <w:gridCol w:w="6000"/>
      </w:tblGrid>
      <w:tr w:rsidR="00CD1DC2">
        <w:trPr>
          <w:trHeight w:val="567"/>
        </w:trPr>
        <w:tc>
          <w:tcPr>
            <w:tcW w:w="9118" w:type="dxa"/>
            <w:gridSpan w:val="3"/>
            <w:tcBorders>
              <w:bottom w:val="single" w:sz="6" w:space="0" w:color="000000"/>
            </w:tcBorders>
          </w:tcPr>
          <w:p w:rsidR="00CD1DC2" w:rsidRDefault="00CD1DC2" w:rsidP="00CD1DC2">
            <w:pPr>
              <w:pStyle w:val="TableParagraph"/>
              <w:spacing w:before="12"/>
              <w:ind w:rightChars="-137" w:right="31680"/>
              <w:rPr>
                <w:rFonts w:ascii="Times New Roman" w:hAnsi="Times New Roman" w:cs="Times New Roman"/>
                <w:sz w:val="18"/>
                <w:szCs w:val="18"/>
              </w:rPr>
            </w:pPr>
          </w:p>
          <w:p w:rsidR="00CD1DC2" w:rsidRDefault="00CD1DC2" w:rsidP="00CD1DC2">
            <w:pPr>
              <w:pStyle w:val="TableParagraph"/>
              <w:ind w:left="105" w:rightChars="-137" w:right="31680"/>
              <w:rPr>
                <w:rFonts w:ascii="Times New Roman" w:hAnsi="Times New Roman" w:cs="Times New Roman"/>
                <w:b/>
                <w:bCs/>
                <w:sz w:val="21"/>
                <w:szCs w:val="21"/>
              </w:rPr>
            </w:pPr>
            <w:r>
              <w:rPr>
                <w:rFonts w:ascii="Times New Roman" w:hAnsi="Times New Roman" w:hint="eastAsia"/>
                <w:b/>
                <w:bCs/>
                <w:sz w:val="21"/>
                <w:szCs w:val="21"/>
              </w:rPr>
              <w:t>需要补充的其他内容</w:t>
            </w:r>
          </w:p>
        </w:tc>
      </w:tr>
      <w:tr w:rsidR="00CD1DC2">
        <w:trPr>
          <w:trHeight w:val="567"/>
        </w:trPr>
        <w:tc>
          <w:tcPr>
            <w:tcW w:w="994"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32"/>
              <w:ind w:rightChars="-27" w:right="31680"/>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2124"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32"/>
              <w:ind w:rightChars="-52"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6000" w:type="dxa"/>
            <w:tcBorders>
              <w:top w:val="single" w:sz="6" w:space="0" w:color="000000"/>
              <w:left w:val="single" w:sz="6" w:space="0" w:color="000000"/>
              <w:bottom w:val="single" w:sz="6" w:space="0" w:color="000000"/>
            </w:tcBorders>
            <w:vAlign w:val="center"/>
          </w:tcPr>
          <w:p w:rsidR="00CD1DC2" w:rsidRDefault="00CD1DC2" w:rsidP="00CD1DC2">
            <w:pPr>
              <w:pStyle w:val="TableParagraph"/>
              <w:spacing w:before="132"/>
              <w:ind w:rightChars="-137" w:right="31680"/>
              <w:jc w:val="center"/>
              <w:rPr>
                <w:rFonts w:ascii="Times New Roman" w:hAnsi="Times New Roman" w:cs="Times New Roman"/>
                <w:b/>
                <w:bCs/>
                <w:sz w:val="21"/>
                <w:szCs w:val="21"/>
              </w:rPr>
            </w:pPr>
            <w:r>
              <w:rPr>
                <w:rFonts w:ascii="Times New Roman" w:hAnsi="Times New Roman" w:hint="eastAsia"/>
                <w:b/>
                <w:bCs/>
                <w:sz w:val="21"/>
                <w:szCs w:val="21"/>
              </w:rPr>
              <w:t>编列内容</w:t>
            </w:r>
          </w:p>
        </w:tc>
      </w:tr>
      <w:tr w:rsidR="00CD1DC2">
        <w:trPr>
          <w:trHeight w:hRule="exact" w:val="4422"/>
        </w:trPr>
        <w:tc>
          <w:tcPr>
            <w:tcW w:w="994"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41" w:right="31680"/>
              <w:jc w:val="center"/>
              <w:rPr>
                <w:rFonts w:ascii="Times New Roman" w:hAnsi="Times New Roman" w:cs="Times New Roman"/>
                <w:sz w:val="21"/>
                <w:szCs w:val="21"/>
              </w:rPr>
            </w:pPr>
            <w:r>
              <w:rPr>
                <w:rFonts w:ascii="Times New Roman" w:hAnsi="Times New Roman" w:cs="Times New Roman"/>
                <w:sz w:val="21"/>
                <w:szCs w:val="21"/>
              </w:rPr>
              <w:t>7.4</w:t>
            </w:r>
          </w:p>
        </w:tc>
        <w:tc>
          <w:tcPr>
            <w:tcW w:w="2124"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59" w:right="31680"/>
              <w:jc w:val="center"/>
              <w:rPr>
                <w:rFonts w:ascii="Times New Roman" w:hAnsi="Times New Roman" w:cs="Times New Roman"/>
                <w:sz w:val="21"/>
                <w:szCs w:val="21"/>
              </w:rPr>
            </w:pPr>
            <w:r>
              <w:rPr>
                <w:rFonts w:ascii="Times New Roman" w:hAnsi="Times New Roman" w:hint="eastAsia"/>
                <w:sz w:val="21"/>
                <w:szCs w:val="21"/>
              </w:rPr>
              <w:t>签订合同</w:t>
            </w:r>
          </w:p>
        </w:tc>
        <w:tc>
          <w:tcPr>
            <w:tcW w:w="6000" w:type="dxa"/>
            <w:tcBorders>
              <w:top w:val="single" w:sz="6" w:space="0" w:color="000000"/>
              <w:left w:val="single" w:sz="6" w:space="0" w:color="000000"/>
              <w:bottom w:val="single" w:sz="6" w:space="0" w:color="000000"/>
            </w:tcBorders>
          </w:tcPr>
          <w:p w:rsidR="00CD1DC2" w:rsidRDefault="00CD1DC2" w:rsidP="00CD1DC2">
            <w:pPr>
              <w:pStyle w:val="TableParagraph"/>
              <w:spacing w:before="75" w:line="280" w:lineRule="exact"/>
              <w:ind w:left="534" w:rightChars="17" w:right="31680"/>
              <w:jc w:val="both"/>
              <w:rPr>
                <w:rFonts w:ascii="Times New Roman" w:hAnsi="Times New Roman" w:cs="Times New Roman"/>
                <w:sz w:val="21"/>
                <w:szCs w:val="21"/>
              </w:rPr>
            </w:pPr>
            <w:r>
              <w:rPr>
                <w:rFonts w:ascii="Times New Roman" w:hAnsi="Times New Roman" w:cs="Times New Roman"/>
                <w:sz w:val="21"/>
                <w:szCs w:val="21"/>
              </w:rPr>
              <w:t>7.4.1</w:t>
            </w:r>
            <w:r>
              <w:rPr>
                <w:rFonts w:ascii="Times New Roman" w:hAnsi="Times New Roman" w:hint="eastAsia"/>
                <w:sz w:val="21"/>
                <w:szCs w:val="21"/>
              </w:rPr>
              <w:t>项细化为：</w:t>
            </w:r>
          </w:p>
          <w:p w:rsidR="00CD1DC2" w:rsidRDefault="00CD1DC2" w:rsidP="00CD1DC2">
            <w:pPr>
              <w:pStyle w:val="TableParagraph"/>
              <w:spacing w:before="91" w:line="280" w:lineRule="exact"/>
              <w:ind w:left="114" w:rightChars="17" w:right="31680" w:firstLine="420"/>
              <w:jc w:val="both"/>
              <w:rPr>
                <w:rFonts w:ascii="Times New Roman" w:hAnsi="Times New Roman" w:cs="Times New Roman"/>
                <w:sz w:val="21"/>
                <w:szCs w:val="21"/>
              </w:rPr>
            </w:pPr>
            <w:r>
              <w:rPr>
                <w:rFonts w:ascii="Times New Roman" w:hAnsi="Times New Roman" w:hint="eastAsia"/>
                <w:sz w:val="21"/>
                <w:szCs w:val="21"/>
              </w:rPr>
              <w:t>招标人和中标人应当自中标通知书发出之日起</w:t>
            </w:r>
            <w:r>
              <w:rPr>
                <w:rFonts w:ascii="Times New Roman" w:hAnsi="Times New Roman" w:cs="Times New Roman"/>
                <w:sz w:val="21"/>
                <w:szCs w:val="21"/>
              </w:rPr>
              <w:t>30</w:t>
            </w:r>
            <w:r>
              <w:rPr>
                <w:rFonts w:ascii="Times New Roman" w:hAnsi="Times New Roman" w:hint="eastAsia"/>
                <w:sz w:val="21"/>
                <w:szCs w:val="21"/>
              </w:rPr>
              <w:t>天内，根据招标文件和中标人的投标文件订立书面合同。中标人无正当理由拒签合同的，招标人取消其中标资格，其投标保证金及同期银行存款利息不予退还，并由招标人将其行为上报省级环保主管部门，作为不良记录纳入浙江省交通建设市场诚信信息系统和信用评价管理系统。</w:t>
            </w:r>
          </w:p>
          <w:p w:rsidR="00CD1DC2" w:rsidRDefault="00CD1DC2" w:rsidP="00CD1DC2">
            <w:pPr>
              <w:pStyle w:val="TableParagraph"/>
              <w:spacing w:line="280" w:lineRule="exact"/>
              <w:ind w:left="534" w:rightChars="17" w:right="31680"/>
              <w:jc w:val="both"/>
              <w:rPr>
                <w:rFonts w:ascii="Times New Roman" w:hAnsi="Times New Roman" w:cs="Times New Roman"/>
                <w:sz w:val="21"/>
                <w:szCs w:val="21"/>
              </w:rPr>
            </w:pPr>
            <w:r>
              <w:rPr>
                <w:rFonts w:ascii="Times New Roman" w:hAnsi="Times New Roman" w:cs="Times New Roman"/>
                <w:sz w:val="21"/>
                <w:szCs w:val="21"/>
              </w:rPr>
              <w:t>7.4.5</w:t>
            </w:r>
            <w:r>
              <w:rPr>
                <w:rFonts w:ascii="Times New Roman" w:hAnsi="Times New Roman" w:hint="eastAsia"/>
                <w:sz w:val="21"/>
                <w:szCs w:val="21"/>
              </w:rPr>
              <w:t>项细化为：</w:t>
            </w:r>
          </w:p>
          <w:p w:rsidR="00CD1DC2" w:rsidRDefault="00CD1DC2" w:rsidP="00CD1DC2">
            <w:pPr>
              <w:pStyle w:val="TableParagraph"/>
              <w:spacing w:before="91" w:line="280" w:lineRule="exact"/>
              <w:ind w:rightChars="17" w:right="31680"/>
              <w:jc w:val="right"/>
              <w:rPr>
                <w:rFonts w:ascii="Times New Roman" w:hAnsi="Times New Roman" w:cs="Times New Roman"/>
                <w:sz w:val="21"/>
                <w:szCs w:val="21"/>
              </w:rPr>
            </w:pPr>
            <w:r>
              <w:rPr>
                <w:rFonts w:ascii="Times New Roman" w:hAnsi="Times New Roman" w:hint="eastAsia"/>
                <w:sz w:val="21"/>
                <w:szCs w:val="21"/>
              </w:rPr>
              <w:t>如果根据《中华人民共和国招标投标法实施条例》第</w:t>
            </w:r>
            <w:r>
              <w:rPr>
                <w:rFonts w:ascii="Times New Roman" w:hAnsi="Times New Roman" w:cs="Times New Roman"/>
                <w:sz w:val="21"/>
                <w:szCs w:val="21"/>
              </w:rPr>
              <w:t>55</w:t>
            </w:r>
            <w:r>
              <w:rPr>
                <w:rFonts w:ascii="Times New Roman" w:hAnsi="Times New Roman" w:hint="eastAsia"/>
                <w:sz w:val="21"/>
                <w:szCs w:val="21"/>
              </w:rPr>
              <w:t>条</w:t>
            </w:r>
          </w:p>
          <w:p w:rsidR="00CD1DC2" w:rsidRDefault="00CD1DC2" w:rsidP="00CD1DC2">
            <w:pPr>
              <w:pStyle w:val="TableParagraph"/>
              <w:spacing w:before="91" w:line="280" w:lineRule="exact"/>
              <w:ind w:rightChars="17" w:right="31680"/>
              <w:jc w:val="right"/>
              <w:rPr>
                <w:rFonts w:ascii="Times New Roman" w:hAnsi="Times New Roman" w:cs="Times New Roman"/>
                <w:sz w:val="21"/>
                <w:szCs w:val="21"/>
              </w:rPr>
            </w:pPr>
            <w:r>
              <w:rPr>
                <w:rFonts w:ascii="Times New Roman" w:hAnsi="Times New Roman" w:hint="eastAsia"/>
                <w:sz w:val="21"/>
                <w:szCs w:val="21"/>
              </w:rPr>
              <w:t>和本章第</w:t>
            </w:r>
            <w:r>
              <w:rPr>
                <w:rFonts w:ascii="Times New Roman" w:hAnsi="Times New Roman" w:cs="Times New Roman"/>
                <w:sz w:val="21"/>
                <w:szCs w:val="21"/>
              </w:rPr>
              <w:t>3.6</w:t>
            </w:r>
            <w:r>
              <w:rPr>
                <w:rFonts w:ascii="Times New Roman" w:hAnsi="Times New Roman" w:hint="eastAsia"/>
                <w:sz w:val="21"/>
                <w:szCs w:val="21"/>
              </w:rPr>
              <w:t>款、第</w:t>
            </w:r>
            <w:r>
              <w:rPr>
                <w:rFonts w:ascii="Times New Roman" w:hAnsi="Times New Roman" w:cs="Times New Roman"/>
                <w:sz w:val="21"/>
                <w:szCs w:val="21"/>
              </w:rPr>
              <w:t>7.3.2</w:t>
            </w:r>
            <w:r>
              <w:rPr>
                <w:rFonts w:ascii="Times New Roman" w:hAnsi="Times New Roman" w:hint="eastAsia"/>
                <w:sz w:val="21"/>
                <w:szCs w:val="21"/>
              </w:rPr>
              <w:t>项或第</w:t>
            </w:r>
            <w:r>
              <w:rPr>
                <w:rFonts w:ascii="Times New Roman" w:hAnsi="Times New Roman" w:cs="Times New Roman"/>
                <w:sz w:val="21"/>
                <w:szCs w:val="21"/>
              </w:rPr>
              <w:t>7.4.1</w:t>
            </w:r>
            <w:r>
              <w:rPr>
                <w:rFonts w:ascii="Times New Roman" w:hAnsi="Times New Roman" w:hint="eastAsia"/>
                <w:sz w:val="21"/>
                <w:szCs w:val="21"/>
              </w:rPr>
              <w:t>项等规定，中标候选人</w:t>
            </w:r>
          </w:p>
          <w:p w:rsidR="00CD1DC2" w:rsidRDefault="00CD1DC2" w:rsidP="00CD1DC2">
            <w:pPr>
              <w:pStyle w:val="TableParagraph"/>
              <w:spacing w:line="280" w:lineRule="exact"/>
              <w:ind w:left="114" w:rightChars="17" w:right="31680"/>
              <w:jc w:val="both"/>
              <w:rPr>
                <w:rFonts w:ascii="Times New Roman" w:hAnsi="Times New Roman" w:cs="Times New Roman"/>
                <w:sz w:val="21"/>
                <w:szCs w:val="21"/>
              </w:rPr>
            </w:pPr>
            <w:r>
              <w:rPr>
                <w:rFonts w:ascii="Times New Roman" w:hAnsi="Times New Roman" w:hint="eastAsia"/>
                <w:sz w:val="21"/>
                <w:szCs w:val="21"/>
              </w:rPr>
              <w:t>放弃中标、或因不可抗力不能履行合同、或不按照本章第</w:t>
            </w:r>
            <w:r>
              <w:rPr>
                <w:rFonts w:ascii="Times New Roman" w:hAnsi="Times New Roman" w:cs="Times New Roman"/>
                <w:sz w:val="21"/>
                <w:szCs w:val="21"/>
              </w:rPr>
              <w:t>7.3.1</w:t>
            </w:r>
            <w:r>
              <w:rPr>
                <w:rFonts w:ascii="Times New Roman" w:hAnsi="Times New Roman" w:hint="eastAsia"/>
                <w:sz w:val="21"/>
                <w:szCs w:val="21"/>
              </w:rPr>
              <w:t>项要求提交履约担保，或者被查实存在影响中标结果的违法行为等情形，中标候选人不符合中标条件的，招标人将按规定重新组织招标。</w:t>
            </w:r>
          </w:p>
        </w:tc>
      </w:tr>
      <w:tr w:rsidR="00CD1DC2">
        <w:trPr>
          <w:trHeight w:hRule="exact" w:val="5499"/>
        </w:trPr>
        <w:tc>
          <w:tcPr>
            <w:tcW w:w="994" w:type="dxa"/>
            <w:tcBorders>
              <w:top w:val="single" w:sz="6" w:space="0" w:color="000000"/>
              <w:bottom w:val="single" w:sz="6" w:space="0" w:color="000000"/>
              <w:right w:val="single" w:sz="6" w:space="0" w:color="000000"/>
            </w:tcBorders>
            <w:vAlign w:val="center"/>
          </w:tcPr>
          <w:p w:rsidR="00CD1DC2" w:rsidRDefault="00CD1DC2" w:rsidP="00CD1DC2">
            <w:pPr>
              <w:pStyle w:val="TableParagraph"/>
              <w:ind w:rightChars="41" w:right="31680"/>
              <w:jc w:val="center"/>
              <w:rPr>
                <w:rFonts w:ascii="Times New Roman" w:hAnsi="Times New Roman" w:cs="Times New Roman"/>
                <w:sz w:val="21"/>
                <w:szCs w:val="21"/>
              </w:rPr>
            </w:pPr>
            <w:r>
              <w:rPr>
                <w:rFonts w:ascii="Times New Roman" w:hAnsi="Times New Roman" w:cs="Times New Roman"/>
                <w:sz w:val="21"/>
                <w:szCs w:val="21"/>
              </w:rPr>
              <w:t>9.5</w:t>
            </w:r>
          </w:p>
        </w:tc>
        <w:tc>
          <w:tcPr>
            <w:tcW w:w="2124"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ind w:rightChars="59" w:right="31680"/>
              <w:jc w:val="center"/>
              <w:rPr>
                <w:rFonts w:ascii="Times New Roman" w:hAnsi="Times New Roman" w:cs="Times New Roman"/>
                <w:sz w:val="21"/>
                <w:szCs w:val="21"/>
              </w:rPr>
            </w:pPr>
            <w:r>
              <w:rPr>
                <w:rFonts w:ascii="Times New Roman" w:hAnsi="Times New Roman" w:hint="eastAsia"/>
                <w:sz w:val="21"/>
                <w:szCs w:val="21"/>
              </w:rPr>
              <w:t>投诉</w:t>
            </w:r>
          </w:p>
        </w:tc>
        <w:tc>
          <w:tcPr>
            <w:tcW w:w="6000" w:type="dxa"/>
            <w:tcBorders>
              <w:top w:val="single" w:sz="6" w:space="0" w:color="000000"/>
              <w:left w:val="single" w:sz="6" w:space="0" w:color="000000"/>
              <w:bottom w:val="single" w:sz="6" w:space="0" w:color="000000"/>
            </w:tcBorders>
          </w:tcPr>
          <w:p w:rsidR="00CD1DC2" w:rsidRDefault="00CD1DC2" w:rsidP="00CD1DC2">
            <w:pPr>
              <w:pStyle w:val="TableParagraph"/>
              <w:spacing w:before="75" w:line="280" w:lineRule="exact"/>
              <w:ind w:left="114" w:rightChars="17" w:right="31680"/>
              <w:jc w:val="both"/>
              <w:rPr>
                <w:rFonts w:ascii="Times New Roman" w:hAnsi="Times New Roman" w:cs="Times New Roman"/>
                <w:sz w:val="21"/>
                <w:szCs w:val="21"/>
              </w:rPr>
            </w:pPr>
            <w:r>
              <w:rPr>
                <w:rFonts w:ascii="Times New Roman" w:hAnsi="Times New Roman" w:hint="eastAsia"/>
                <w:sz w:val="21"/>
                <w:szCs w:val="21"/>
              </w:rPr>
              <w:t>第</w:t>
            </w:r>
            <w:r>
              <w:rPr>
                <w:rFonts w:ascii="Times New Roman" w:hAnsi="Times New Roman" w:cs="Times New Roman"/>
                <w:sz w:val="21"/>
                <w:szCs w:val="21"/>
              </w:rPr>
              <w:t>9.5</w:t>
            </w:r>
            <w:r>
              <w:rPr>
                <w:rFonts w:ascii="Times New Roman" w:hAnsi="Times New Roman" w:hint="eastAsia"/>
                <w:sz w:val="21"/>
                <w:szCs w:val="21"/>
              </w:rPr>
              <w:t>款细化为：</w:t>
            </w:r>
          </w:p>
          <w:p w:rsidR="00CD1DC2" w:rsidRDefault="00CD1DC2" w:rsidP="00CD1DC2">
            <w:pPr>
              <w:pStyle w:val="TableParagraph"/>
              <w:spacing w:before="91" w:line="280" w:lineRule="exact"/>
              <w:ind w:left="114" w:rightChars="17" w:right="31680" w:firstLine="420"/>
              <w:jc w:val="both"/>
              <w:rPr>
                <w:rFonts w:ascii="Times New Roman" w:hAnsi="Times New Roman" w:cs="Times New Roman"/>
                <w:sz w:val="21"/>
                <w:szCs w:val="21"/>
              </w:rPr>
            </w:pPr>
            <w:r>
              <w:rPr>
                <w:rFonts w:ascii="Times New Roman" w:hAnsi="Times New Roman" w:hint="eastAsia"/>
                <w:sz w:val="21"/>
                <w:szCs w:val="21"/>
              </w:rPr>
              <w:t>投标人或其他利害关系人对招标文件有异议的，应当在投标截止时间</w:t>
            </w:r>
            <w:r>
              <w:rPr>
                <w:rFonts w:ascii="Times New Roman" w:hAnsi="Times New Roman" w:cs="Times New Roman"/>
                <w:sz w:val="21"/>
                <w:szCs w:val="21"/>
                <w:lang w:val="en-US"/>
              </w:rPr>
              <w:t>3</w:t>
            </w:r>
            <w:r>
              <w:rPr>
                <w:rFonts w:ascii="Times New Roman" w:hAnsi="Times New Roman" w:hint="eastAsia"/>
                <w:sz w:val="21"/>
                <w:szCs w:val="21"/>
              </w:rPr>
              <w:t>日前提出，招标人应当自收到异议之日起</w:t>
            </w:r>
            <w:r>
              <w:rPr>
                <w:rFonts w:ascii="Times New Roman" w:hAnsi="Times New Roman" w:cs="Times New Roman"/>
                <w:sz w:val="21"/>
                <w:szCs w:val="21"/>
              </w:rPr>
              <w:t>3</w:t>
            </w:r>
            <w:r>
              <w:rPr>
                <w:rFonts w:ascii="Times New Roman" w:hAnsi="Times New Roman" w:hint="eastAsia"/>
                <w:sz w:val="21"/>
                <w:szCs w:val="21"/>
              </w:rPr>
              <w:t>日内作出答复。</w:t>
            </w:r>
          </w:p>
          <w:p w:rsidR="00CD1DC2" w:rsidRDefault="00CD1DC2" w:rsidP="00CD1DC2">
            <w:pPr>
              <w:pStyle w:val="TableParagraph"/>
              <w:spacing w:line="280" w:lineRule="exact"/>
              <w:ind w:left="114" w:rightChars="17" w:right="31680" w:firstLine="420"/>
              <w:rPr>
                <w:rFonts w:ascii="Times New Roman" w:hAnsi="Times New Roman" w:cs="Times New Roman"/>
                <w:sz w:val="21"/>
                <w:szCs w:val="21"/>
              </w:rPr>
            </w:pPr>
            <w:r>
              <w:rPr>
                <w:rFonts w:ascii="Times New Roman" w:hAnsi="Times New Roman" w:hint="eastAsia"/>
                <w:sz w:val="21"/>
                <w:szCs w:val="21"/>
              </w:rPr>
              <w:t>投标人对开标有异议的，应当在开标现场提出，招标人应当当场作出答复，并制作记录。</w:t>
            </w:r>
          </w:p>
          <w:p w:rsidR="00CD1DC2" w:rsidRDefault="00CD1DC2" w:rsidP="00CD1DC2">
            <w:pPr>
              <w:pStyle w:val="TableParagraph"/>
              <w:spacing w:line="280" w:lineRule="exact"/>
              <w:ind w:left="114" w:rightChars="17" w:right="31680" w:firstLine="420"/>
              <w:jc w:val="both"/>
              <w:rPr>
                <w:rFonts w:ascii="Times New Roman" w:hAnsi="Times New Roman" w:cs="Times New Roman"/>
                <w:sz w:val="21"/>
                <w:szCs w:val="21"/>
              </w:rPr>
            </w:pPr>
            <w:r>
              <w:rPr>
                <w:rFonts w:ascii="Times New Roman" w:hAnsi="Times New Roman" w:hint="eastAsia"/>
                <w:sz w:val="21"/>
                <w:szCs w:val="21"/>
              </w:rPr>
              <w:t>投标人或其他利害关系人对评标结果有异议的，应当在中标候选人公示期间提出。招标人应当自收到异议之日起</w:t>
            </w:r>
            <w:r>
              <w:rPr>
                <w:rFonts w:ascii="Times New Roman" w:hAnsi="Times New Roman" w:cs="Times New Roman"/>
                <w:sz w:val="21"/>
                <w:szCs w:val="21"/>
              </w:rPr>
              <w:t>3</w:t>
            </w:r>
            <w:r>
              <w:rPr>
                <w:rFonts w:ascii="Times New Roman" w:hAnsi="Times New Roman" w:hint="eastAsia"/>
                <w:sz w:val="21"/>
                <w:szCs w:val="21"/>
              </w:rPr>
              <w:t>日内作出答复。</w:t>
            </w:r>
          </w:p>
          <w:p w:rsidR="00CD1DC2" w:rsidRDefault="00CD1DC2" w:rsidP="00CD1DC2">
            <w:pPr>
              <w:pStyle w:val="TableParagraph"/>
              <w:spacing w:line="280" w:lineRule="exact"/>
              <w:ind w:left="114" w:rightChars="17" w:right="31680" w:firstLine="420"/>
              <w:jc w:val="both"/>
              <w:rPr>
                <w:rFonts w:ascii="Times New Roman" w:hAnsi="Times New Roman" w:cs="Times New Roman"/>
                <w:sz w:val="21"/>
                <w:szCs w:val="21"/>
              </w:rPr>
            </w:pPr>
            <w:r>
              <w:rPr>
                <w:rFonts w:ascii="Times New Roman" w:hAnsi="Times New Roman" w:hint="eastAsia"/>
                <w:sz w:val="21"/>
                <w:szCs w:val="21"/>
              </w:rPr>
              <w:t>招标人未按期答复异议事项，或投标人或其他利害关系人对招标人的答复不满意的，或投标人或其他利害关系人认为本次招标活动违反法律、法规和规章规定的，有权向有关行政监督部门投诉。投诉应按《中华人民共和国招标投标法实施条例》及《工程建设项目招标投标活动投诉处理办法》（国家七部委令</w:t>
            </w:r>
            <w:r>
              <w:rPr>
                <w:rFonts w:ascii="Times New Roman" w:hAnsi="Times New Roman" w:cs="Times New Roman"/>
                <w:sz w:val="21"/>
                <w:szCs w:val="21"/>
              </w:rPr>
              <w:t>2004</w:t>
            </w:r>
            <w:r>
              <w:rPr>
                <w:rFonts w:ascii="Times New Roman" w:hAnsi="Times New Roman" w:hint="eastAsia"/>
                <w:sz w:val="21"/>
                <w:szCs w:val="21"/>
              </w:rPr>
              <w:t>年第</w:t>
            </w:r>
            <w:r>
              <w:rPr>
                <w:rFonts w:ascii="Times New Roman" w:hAnsi="Times New Roman" w:cs="Times New Roman"/>
                <w:sz w:val="21"/>
                <w:szCs w:val="21"/>
              </w:rPr>
              <w:t>11</w:t>
            </w:r>
            <w:r>
              <w:rPr>
                <w:rFonts w:ascii="Times New Roman" w:hAnsi="Times New Roman" w:hint="eastAsia"/>
                <w:sz w:val="21"/>
                <w:szCs w:val="21"/>
              </w:rPr>
              <w:t>号）办理。</w:t>
            </w:r>
          </w:p>
          <w:p w:rsidR="00CD1DC2" w:rsidRDefault="00CD1DC2" w:rsidP="00CD1DC2">
            <w:pPr>
              <w:pStyle w:val="TableParagraph"/>
              <w:spacing w:line="280" w:lineRule="exact"/>
              <w:ind w:left="114" w:rightChars="17" w:right="31680"/>
              <w:rPr>
                <w:rFonts w:ascii="Times New Roman" w:hAnsi="Times New Roman" w:cs="Times New Roman"/>
                <w:sz w:val="21"/>
                <w:szCs w:val="21"/>
              </w:rPr>
            </w:pPr>
            <w:r>
              <w:rPr>
                <w:rFonts w:ascii="Times New Roman" w:hAnsi="Times New Roman" w:hint="eastAsia"/>
                <w:sz w:val="21"/>
                <w:szCs w:val="21"/>
              </w:rPr>
              <w:t>行业监督部门：</w:t>
            </w:r>
          </w:p>
          <w:p w:rsidR="00CD1DC2" w:rsidRDefault="00CD1DC2" w:rsidP="00CD1DC2">
            <w:pPr>
              <w:pStyle w:val="TableParagraph"/>
              <w:tabs>
                <w:tab w:val="left" w:pos="2528"/>
              </w:tabs>
              <w:spacing w:before="87" w:line="280" w:lineRule="exact"/>
              <w:ind w:left="114" w:rightChars="17" w:right="31680"/>
              <w:rPr>
                <w:rFonts w:ascii="Times New Roman" w:hAnsi="Times New Roman" w:cs="Times New Roman"/>
                <w:sz w:val="21"/>
                <w:szCs w:val="21"/>
                <w:lang w:val="en-US"/>
              </w:rPr>
            </w:pPr>
            <w:r>
              <w:rPr>
                <w:rFonts w:ascii="Times New Roman" w:hAnsi="Times New Roman" w:hint="eastAsia"/>
                <w:sz w:val="21"/>
                <w:szCs w:val="21"/>
              </w:rPr>
              <w:t>玉环市交通运输局</w:t>
            </w:r>
            <w:r>
              <w:rPr>
                <w:rFonts w:ascii="Times New Roman" w:hAnsi="Times New Roman" w:cs="Times New Roman"/>
                <w:sz w:val="21"/>
                <w:szCs w:val="21"/>
              </w:rPr>
              <w:tab/>
            </w:r>
            <w:r>
              <w:rPr>
                <w:rFonts w:ascii="Times New Roman" w:hAnsi="Times New Roman" w:hint="eastAsia"/>
                <w:sz w:val="21"/>
                <w:szCs w:val="21"/>
              </w:rPr>
              <w:t>地址：玉环市玉城街道长兴路</w:t>
            </w:r>
            <w:r>
              <w:rPr>
                <w:rFonts w:ascii="Times New Roman" w:hAnsi="Times New Roman" w:cs="Times New Roman"/>
                <w:sz w:val="21"/>
                <w:szCs w:val="21"/>
                <w:lang w:val="en-US"/>
              </w:rPr>
              <w:t>30</w:t>
            </w:r>
            <w:r>
              <w:rPr>
                <w:rFonts w:ascii="Times New Roman" w:hAnsi="Times New Roman" w:hint="eastAsia"/>
                <w:sz w:val="21"/>
                <w:szCs w:val="21"/>
                <w:lang w:val="en-US"/>
              </w:rPr>
              <w:t>号</w:t>
            </w:r>
          </w:p>
          <w:p w:rsidR="00CD1DC2" w:rsidRDefault="00CD1DC2" w:rsidP="00CD1DC2">
            <w:pPr>
              <w:pStyle w:val="TableParagraph"/>
              <w:tabs>
                <w:tab w:val="left" w:pos="2528"/>
              </w:tabs>
              <w:spacing w:before="90" w:line="280" w:lineRule="exact"/>
              <w:ind w:left="114" w:rightChars="17" w:right="31680"/>
              <w:rPr>
                <w:rFonts w:ascii="Times New Roman" w:hAnsi="Times New Roman" w:cs="Times New Roman"/>
                <w:sz w:val="21"/>
                <w:szCs w:val="21"/>
                <w:lang w:val="en-US"/>
              </w:rPr>
            </w:pPr>
            <w:r>
              <w:rPr>
                <w:rFonts w:ascii="Times New Roman" w:hAnsi="Times New Roman" w:hint="eastAsia"/>
                <w:sz w:val="21"/>
                <w:szCs w:val="21"/>
              </w:rPr>
              <w:t>邮编：</w:t>
            </w:r>
            <w:r>
              <w:rPr>
                <w:rFonts w:ascii="Times New Roman" w:hAnsi="Times New Roman" w:cs="Times New Roman"/>
                <w:sz w:val="21"/>
                <w:szCs w:val="21"/>
                <w:lang w:val="en-US"/>
              </w:rPr>
              <w:t>317600</w:t>
            </w:r>
            <w:r>
              <w:rPr>
                <w:rFonts w:ascii="Times New Roman" w:hAnsi="Times New Roman" w:cs="Times New Roman"/>
                <w:sz w:val="21"/>
                <w:szCs w:val="21"/>
              </w:rPr>
              <w:tab/>
            </w:r>
            <w:r>
              <w:rPr>
                <w:rFonts w:ascii="Times New Roman" w:hAnsi="Times New Roman" w:hint="eastAsia"/>
                <w:sz w:val="21"/>
                <w:szCs w:val="21"/>
              </w:rPr>
              <w:t>电话：</w:t>
            </w:r>
            <w:r>
              <w:rPr>
                <w:rFonts w:ascii="Times New Roman" w:hAnsi="Times New Roman" w:cs="Times New Roman"/>
                <w:sz w:val="21"/>
                <w:szCs w:val="21"/>
                <w:lang w:val="en-US"/>
              </w:rPr>
              <w:t>0576-89903033</w:t>
            </w:r>
          </w:p>
        </w:tc>
      </w:tr>
      <w:tr w:rsidR="00CD1DC2">
        <w:trPr>
          <w:trHeight w:hRule="exact" w:val="1984"/>
        </w:trPr>
        <w:tc>
          <w:tcPr>
            <w:tcW w:w="994" w:type="dxa"/>
            <w:tcBorders>
              <w:top w:val="single" w:sz="6" w:space="0" w:color="000000"/>
              <w:right w:val="single" w:sz="6" w:space="0" w:color="000000"/>
            </w:tcBorders>
            <w:vAlign w:val="center"/>
          </w:tcPr>
          <w:p w:rsidR="00CD1DC2" w:rsidRDefault="00CD1DC2" w:rsidP="00CD1DC2">
            <w:pPr>
              <w:pStyle w:val="TableParagraph"/>
              <w:ind w:left="159" w:rightChars="41" w:right="31680"/>
              <w:jc w:val="center"/>
              <w:rPr>
                <w:rFonts w:ascii="Times New Roman" w:hAnsi="Times New Roman" w:cs="Times New Roman"/>
                <w:sz w:val="21"/>
                <w:szCs w:val="21"/>
              </w:rPr>
            </w:pPr>
            <w:r>
              <w:rPr>
                <w:rFonts w:ascii="Times New Roman" w:hAnsi="Times New Roman" w:cs="Times New Roman"/>
                <w:sz w:val="21"/>
                <w:szCs w:val="21"/>
              </w:rPr>
              <w:t>10.2</w:t>
            </w:r>
          </w:p>
        </w:tc>
        <w:tc>
          <w:tcPr>
            <w:tcW w:w="2124" w:type="dxa"/>
            <w:tcBorders>
              <w:top w:val="single" w:sz="6" w:space="0" w:color="000000"/>
              <w:left w:val="single" w:sz="6" w:space="0" w:color="000000"/>
              <w:right w:val="single" w:sz="6" w:space="0" w:color="000000"/>
            </w:tcBorders>
            <w:vAlign w:val="center"/>
          </w:tcPr>
          <w:p w:rsidR="00CD1DC2" w:rsidRDefault="00CD1DC2" w:rsidP="00CD1DC2">
            <w:pPr>
              <w:pStyle w:val="TableParagraph"/>
              <w:ind w:rightChars="59" w:right="31680"/>
              <w:jc w:val="center"/>
              <w:rPr>
                <w:rFonts w:ascii="Times New Roman" w:hAnsi="Times New Roman" w:cs="Times New Roman"/>
                <w:sz w:val="21"/>
                <w:szCs w:val="21"/>
              </w:rPr>
            </w:pPr>
            <w:r>
              <w:rPr>
                <w:rFonts w:ascii="Times New Roman" w:hAnsi="Times New Roman" w:hint="eastAsia"/>
                <w:sz w:val="21"/>
                <w:szCs w:val="21"/>
              </w:rPr>
              <w:t>行贿查询</w:t>
            </w:r>
          </w:p>
        </w:tc>
        <w:tc>
          <w:tcPr>
            <w:tcW w:w="6000" w:type="dxa"/>
            <w:tcBorders>
              <w:top w:val="single" w:sz="6" w:space="0" w:color="000000"/>
              <w:left w:val="single" w:sz="6" w:space="0" w:color="000000"/>
            </w:tcBorders>
          </w:tcPr>
          <w:p w:rsidR="00CD1DC2" w:rsidRDefault="00CD1DC2" w:rsidP="00CD1DC2">
            <w:pPr>
              <w:pStyle w:val="TableParagraph"/>
              <w:spacing w:before="168" w:line="280" w:lineRule="exact"/>
              <w:ind w:left="113" w:rightChars="17" w:right="31680"/>
              <w:jc w:val="both"/>
              <w:rPr>
                <w:rFonts w:ascii="Times New Roman" w:hAnsi="Times New Roman" w:cs="Times New Roman"/>
                <w:sz w:val="21"/>
                <w:szCs w:val="21"/>
              </w:rPr>
            </w:pPr>
            <w:r>
              <w:rPr>
                <w:rFonts w:ascii="Times New Roman" w:hAnsi="Times New Roman" w:hint="eastAsia"/>
                <w:sz w:val="21"/>
                <w:szCs w:val="21"/>
              </w:rPr>
              <w:t>补充</w:t>
            </w:r>
            <w:r>
              <w:rPr>
                <w:rFonts w:ascii="Times New Roman" w:hAnsi="Times New Roman" w:cs="Times New Roman"/>
                <w:sz w:val="21"/>
                <w:szCs w:val="21"/>
              </w:rPr>
              <w:t>10.2</w:t>
            </w:r>
            <w:r>
              <w:rPr>
                <w:rFonts w:ascii="Times New Roman" w:hAnsi="Times New Roman" w:hint="eastAsia"/>
                <w:sz w:val="21"/>
                <w:szCs w:val="21"/>
              </w:rPr>
              <w:t>款行贿查询：</w:t>
            </w:r>
          </w:p>
          <w:p w:rsidR="00CD1DC2" w:rsidRDefault="00CD1DC2" w:rsidP="00CD1DC2">
            <w:pPr>
              <w:pStyle w:val="TableParagraph"/>
              <w:spacing w:before="91" w:line="280" w:lineRule="exact"/>
              <w:ind w:left="113" w:rightChars="17" w:right="31680" w:firstLine="420"/>
              <w:jc w:val="both"/>
              <w:rPr>
                <w:rFonts w:ascii="Times New Roman" w:hAnsi="Times New Roman" w:cs="Times New Roman"/>
                <w:sz w:val="21"/>
                <w:szCs w:val="21"/>
              </w:rPr>
            </w:pPr>
            <w:r>
              <w:rPr>
                <w:rFonts w:ascii="Times New Roman" w:hAnsi="Times New Roman" w:hint="eastAsia"/>
                <w:sz w:val="21"/>
                <w:szCs w:val="21"/>
              </w:rPr>
              <w:t>对公示的推荐中标候选人和拟委任的项目负责人，招标人通过中国裁判文书网（</w:t>
            </w:r>
            <w:hyperlink r:id="rId17">
              <w:r>
                <w:rPr>
                  <w:rFonts w:ascii="Times New Roman" w:hAnsi="Times New Roman" w:cs="Times New Roman"/>
                  <w:sz w:val="21"/>
                  <w:szCs w:val="21"/>
                  <w:u w:val="single"/>
                </w:rPr>
                <w:t>http://wenshu.court.gov.cn/</w:t>
              </w:r>
            </w:hyperlink>
            <w:r>
              <w:rPr>
                <w:rFonts w:ascii="Times New Roman" w:hAnsi="Times New Roman" w:hint="eastAsia"/>
                <w:sz w:val="21"/>
                <w:szCs w:val="21"/>
              </w:rPr>
              <w:t>）进行行贿犯罪档案查询。查实推荐中标候选人或拟委任的项目负责人自</w:t>
            </w:r>
            <w:r>
              <w:rPr>
                <w:rFonts w:ascii="Times New Roman" w:hAnsi="Times New Roman" w:cs="Times New Roman"/>
                <w:sz w:val="21"/>
                <w:szCs w:val="21"/>
              </w:rPr>
              <w:t>2016</w:t>
            </w:r>
            <w:r>
              <w:rPr>
                <w:rFonts w:ascii="Times New Roman" w:hAnsi="Times New Roman" w:hint="eastAsia"/>
                <w:sz w:val="21"/>
                <w:szCs w:val="21"/>
              </w:rPr>
              <w:t>年</w:t>
            </w:r>
            <w:r>
              <w:rPr>
                <w:rFonts w:ascii="Times New Roman" w:hAnsi="Times New Roman" w:cs="Times New Roman"/>
                <w:sz w:val="21"/>
                <w:szCs w:val="21"/>
              </w:rPr>
              <w:t>1</w:t>
            </w:r>
            <w:r>
              <w:rPr>
                <w:rFonts w:ascii="Times New Roman" w:hAnsi="Times New Roman" w:hint="eastAsia"/>
                <w:sz w:val="21"/>
                <w:szCs w:val="21"/>
              </w:rPr>
              <w:t>月</w:t>
            </w:r>
            <w:r>
              <w:rPr>
                <w:rFonts w:ascii="Times New Roman" w:hAnsi="Times New Roman" w:cs="Times New Roman"/>
                <w:sz w:val="21"/>
                <w:szCs w:val="21"/>
              </w:rPr>
              <w:t>1</w:t>
            </w:r>
            <w:r>
              <w:rPr>
                <w:rFonts w:ascii="Times New Roman" w:hAnsi="Times New Roman" w:hint="eastAsia"/>
                <w:sz w:val="21"/>
                <w:szCs w:val="21"/>
              </w:rPr>
              <w:t>日以来有行贿犯罪行为的，则取消该中标候选人的中标资格。</w:t>
            </w:r>
          </w:p>
        </w:tc>
      </w:tr>
    </w:tbl>
    <w:p w:rsidR="00CD1DC2" w:rsidRDefault="00CD1DC2" w:rsidP="00CD1DC2">
      <w:pPr>
        <w:spacing w:line="264" w:lineRule="exact"/>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Heading7"/>
        <w:tabs>
          <w:tab w:val="left" w:pos="1118"/>
        </w:tabs>
        <w:spacing w:before="218"/>
        <w:ind w:rightChars="-137" w:right="31680"/>
        <w:jc w:val="center"/>
        <w:rPr>
          <w:rFonts w:ascii="Times New Roman" w:hAnsi="Times New Roman" w:cs="Times New Roman"/>
        </w:rPr>
      </w:pPr>
      <w:bookmarkStart w:id="26" w:name="_Toc143_WPSOffice_Level2"/>
      <w:r>
        <w:rPr>
          <w:rFonts w:ascii="Times New Roman" w:hAnsi="Times New Roman" w:hint="eastAsia"/>
        </w:rPr>
        <w:t>附录</w:t>
      </w:r>
      <w:r>
        <w:rPr>
          <w:rFonts w:ascii="Times New Roman" w:hAnsi="Times New Roman" w:cs="Times New Roman"/>
        </w:rPr>
        <w:t>1</w:t>
      </w:r>
      <w:r>
        <w:rPr>
          <w:rFonts w:ascii="Times New Roman" w:hAnsi="Times New Roman" w:cs="Times New Roman"/>
        </w:rPr>
        <w:tab/>
      </w:r>
      <w:r>
        <w:rPr>
          <w:rFonts w:ascii="Times New Roman" w:hAnsi="Times New Roman" w:hint="eastAsia"/>
        </w:rPr>
        <w:t>资格审查条件（资质最低条件）</w:t>
      </w:r>
      <w:bookmarkEnd w:id="26"/>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3"/>
        <w:ind w:rightChars="-137" w:right="31680"/>
        <w:rPr>
          <w:rFonts w:ascii="Times New Roman" w:hAnsi="Times New Roman" w:cs="Times New Roman"/>
          <w:sz w:val="14"/>
          <w:szCs w:val="14"/>
        </w:rPr>
      </w:pPr>
    </w:p>
    <w:tbl>
      <w:tblPr>
        <w:tblW w:w="8560"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538"/>
        <w:gridCol w:w="7022"/>
      </w:tblGrid>
      <w:tr w:rsidR="00CD1DC2">
        <w:trPr>
          <w:trHeight w:val="976"/>
        </w:trPr>
        <w:tc>
          <w:tcPr>
            <w:tcW w:w="1538" w:type="dxa"/>
            <w:tcBorders>
              <w:bottom w:val="single" w:sz="4" w:space="0" w:color="000000"/>
              <w:right w:val="single" w:sz="4" w:space="0" w:color="000000"/>
            </w:tcBorders>
            <w:vAlign w:val="center"/>
          </w:tcPr>
          <w:p w:rsidR="00CD1DC2" w:rsidRDefault="00CD1DC2" w:rsidP="00CD1DC2">
            <w:pPr>
              <w:pStyle w:val="TableParagraph"/>
              <w:tabs>
                <w:tab w:val="left" w:pos="520"/>
              </w:tabs>
              <w:ind w:rightChars="-10" w:right="31680"/>
              <w:jc w:val="center"/>
              <w:rPr>
                <w:rFonts w:ascii="Times New Roman" w:hAnsi="Times New Roman" w:cs="Times New Roman"/>
                <w:b/>
                <w:bCs/>
                <w:sz w:val="24"/>
                <w:szCs w:val="24"/>
              </w:rPr>
            </w:pPr>
            <w:r>
              <w:rPr>
                <w:rFonts w:ascii="Times New Roman" w:hAnsi="Times New Roman" w:hint="eastAsia"/>
                <w:b/>
                <w:bCs/>
                <w:sz w:val="24"/>
                <w:szCs w:val="24"/>
              </w:rPr>
              <w:t>标</w:t>
            </w:r>
            <w:r>
              <w:rPr>
                <w:rFonts w:ascii="Times New Roman" w:hAnsi="Times New Roman" w:cs="Times New Roman"/>
                <w:b/>
                <w:bCs/>
                <w:sz w:val="24"/>
                <w:szCs w:val="24"/>
              </w:rPr>
              <w:tab/>
            </w:r>
            <w:r>
              <w:rPr>
                <w:rFonts w:ascii="Times New Roman" w:hAnsi="Times New Roman" w:hint="eastAsia"/>
                <w:b/>
                <w:bCs/>
                <w:sz w:val="24"/>
                <w:szCs w:val="24"/>
              </w:rPr>
              <w:t>段</w:t>
            </w:r>
          </w:p>
        </w:tc>
        <w:tc>
          <w:tcPr>
            <w:tcW w:w="7022" w:type="dxa"/>
            <w:tcBorders>
              <w:left w:val="single" w:sz="4" w:space="0" w:color="000000"/>
              <w:bottom w:val="single" w:sz="4" w:space="0" w:color="000000"/>
            </w:tcBorders>
          </w:tcPr>
          <w:p w:rsidR="00CD1DC2" w:rsidRDefault="00CD1DC2" w:rsidP="00CD1DC2">
            <w:pPr>
              <w:pStyle w:val="TableParagraph"/>
              <w:spacing w:before="4"/>
              <w:ind w:rightChars="-137" w:right="31680"/>
              <w:rPr>
                <w:rFonts w:ascii="Times New Roman" w:hAnsi="Times New Roman" w:cs="Times New Roman"/>
                <w:sz w:val="26"/>
                <w:szCs w:val="26"/>
              </w:rPr>
            </w:pPr>
          </w:p>
          <w:p w:rsidR="00CD1DC2" w:rsidRDefault="00CD1DC2" w:rsidP="00CD1DC2">
            <w:pPr>
              <w:pStyle w:val="TableParagraph"/>
              <w:ind w:rightChars="-17" w:right="31680"/>
              <w:jc w:val="center"/>
              <w:rPr>
                <w:rFonts w:ascii="Times New Roman" w:hAnsi="Times New Roman" w:cs="Times New Roman"/>
                <w:b/>
                <w:bCs/>
                <w:sz w:val="24"/>
                <w:szCs w:val="24"/>
              </w:rPr>
            </w:pPr>
            <w:r>
              <w:rPr>
                <w:rFonts w:ascii="Times New Roman" w:hAnsi="Times New Roman" w:hint="eastAsia"/>
                <w:b/>
                <w:bCs/>
                <w:sz w:val="24"/>
                <w:szCs w:val="24"/>
              </w:rPr>
              <w:t>企业资质等级要求</w:t>
            </w:r>
          </w:p>
        </w:tc>
      </w:tr>
      <w:tr w:rsidR="00CD1DC2">
        <w:trPr>
          <w:trHeight w:val="1340"/>
        </w:trPr>
        <w:tc>
          <w:tcPr>
            <w:tcW w:w="1538" w:type="dxa"/>
            <w:tcBorders>
              <w:top w:val="single" w:sz="4" w:space="0" w:color="000000"/>
              <w:right w:val="single" w:sz="4" w:space="0" w:color="000000"/>
            </w:tcBorders>
            <w:vAlign w:val="center"/>
          </w:tcPr>
          <w:p w:rsidR="00CD1DC2" w:rsidRDefault="00CD1DC2" w:rsidP="00CD1DC2">
            <w:pPr>
              <w:pStyle w:val="TableParagraph"/>
              <w:ind w:rightChars="-10" w:right="31680"/>
              <w:jc w:val="center"/>
              <w:rPr>
                <w:rFonts w:ascii="Times New Roman" w:hAnsi="Times New Roman" w:cs="Times New Roman"/>
                <w:b/>
                <w:bCs/>
                <w:sz w:val="24"/>
                <w:szCs w:val="24"/>
              </w:rPr>
            </w:pPr>
            <w:r>
              <w:rPr>
                <w:rFonts w:ascii="Times New Roman" w:hAnsi="Times New Roman" w:hint="eastAsia"/>
                <w:b/>
                <w:bCs/>
                <w:sz w:val="24"/>
                <w:szCs w:val="24"/>
              </w:rPr>
              <w:t>第</w:t>
            </w:r>
            <w:r>
              <w:rPr>
                <w:rFonts w:ascii="Times New Roman" w:hAnsi="Times New Roman" w:cs="Times New Roman"/>
                <w:sz w:val="24"/>
                <w:szCs w:val="24"/>
              </w:rPr>
              <w:t>1</w:t>
            </w:r>
            <w:r>
              <w:rPr>
                <w:rFonts w:ascii="Times New Roman" w:hAnsi="Times New Roman" w:hint="eastAsia"/>
                <w:b/>
                <w:bCs/>
                <w:sz w:val="24"/>
                <w:szCs w:val="24"/>
              </w:rPr>
              <w:t>标段</w:t>
            </w:r>
          </w:p>
        </w:tc>
        <w:tc>
          <w:tcPr>
            <w:tcW w:w="7022" w:type="dxa"/>
            <w:tcBorders>
              <w:top w:val="single" w:sz="4" w:space="0" w:color="000000"/>
              <w:left w:val="single" w:sz="4" w:space="0" w:color="000000"/>
            </w:tcBorders>
            <w:vAlign w:val="center"/>
          </w:tcPr>
          <w:p w:rsidR="00CD1DC2" w:rsidRDefault="00CD1DC2" w:rsidP="00CD1DC2">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3.1</w:t>
            </w:r>
            <w:r>
              <w:rPr>
                <w:rFonts w:ascii="Times New Roman" w:hAnsi="Times New Roman" w:hint="eastAsia"/>
                <w:lang w:val="en-US"/>
              </w:rPr>
              <w:t>本次招标要求投标人须具有独立法人资格，并在业绩、人员和履约信誉等方面具有相应经验和能力。取得省级及以上计量监督管理部门颁发的订定证书（</w:t>
            </w:r>
            <w:r>
              <w:rPr>
                <w:rFonts w:ascii="Times New Roman" w:hAnsi="Times New Roman" w:cs="Times New Roman"/>
                <w:lang w:val="en-US"/>
              </w:rPr>
              <w:t>CMA</w:t>
            </w:r>
            <w:r>
              <w:rPr>
                <w:rFonts w:ascii="Times New Roman" w:hAnsi="Times New Roman" w:hint="eastAsia"/>
                <w:lang w:val="en-US"/>
              </w:rPr>
              <w:t>）包含水质、沉积物、水生生物等类别。</w:t>
            </w:r>
          </w:p>
          <w:p w:rsidR="00CD1DC2" w:rsidRDefault="00CD1DC2" w:rsidP="00CD1DC2">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3.2</w:t>
            </w:r>
            <w:r>
              <w:rPr>
                <w:rFonts w:ascii="Times New Roman" w:hAnsi="Times New Roman" w:hint="eastAsia"/>
                <w:lang w:val="en-US"/>
              </w:rPr>
              <w:t>本次招标不接受联合体投标。</w:t>
            </w:r>
          </w:p>
          <w:p w:rsidR="00CD1DC2" w:rsidRDefault="00CD1DC2" w:rsidP="00CD1DC2">
            <w:pPr>
              <w:pStyle w:val="BodyText"/>
              <w:spacing w:line="440" w:lineRule="exact"/>
              <w:ind w:rightChars="-137" w:right="31680" w:firstLineChars="200" w:firstLine="31680"/>
              <w:rPr>
                <w:rFonts w:ascii="Times New Roman" w:hAnsi="Times New Roman" w:cs="Times New Roman"/>
                <w:lang w:val="en-US"/>
              </w:rPr>
            </w:pPr>
            <w:r>
              <w:rPr>
                <w:rFonts w:ascii="Times New Roman" w:hAnsi="Times New Roman" w:cs="Times New Roman"/>
                <w:lang w:val="en-US"/>
              </w:rPr>
              <w:t>3.3</w:t>
            </w:r>
            <w:r>
              <w:rPr>
                <w:rFonts w:ascii="Times New Roman" w:hAnsi="Times New Roman" w:hint="eastAsia"/>
                <w:lang w:val="en-US"/>
              </w:rPr>
              <w:t>与招标人存在利害关系可能影响招标公正性的法人、其他组织或者个人，不得参加投标；单位负责人为同一人或者存在控股、管理关系的不同单位，不得参加同一标段投标，否则均按否决投标处理。</w:t>
            </w:r>
          </w:p>
          <w:p w:rsidR="00CD1DC2" w:rsidRDefault="00CD1DC2" w:rsidP="00CD1DC2">
            <w:pPr>
              <w:pStyle w:val="TableParagraph"/>
              <w:ind w:rightChars="-137" w:right="31680"/>
              <w:jc w:val="center"/>
              <w:rPr>
                <w:rFonts w:ascii="Times New Roman" w:hAnsi="Times New Roman" w:cs="Times New Roman"/>
                <w:b/>
                <w:bCs/>
                <w:sz w:val="21"/>
                <w:szCs w:val="21"/>
              </w:rPr>
            </w:pPr>
          </w:p>
        </w:tc>
      </w:tr>
    </w:tbl>
    <w:p w:rsidR="00CD1DC2" w:rsidRDefault="00CD1DC2" w:rsidP="00CD1DC2">
      <w:pPr>
        <w:pStyle w:val="BodyText"/>
        <w:spacing w:before="9"/>
        <w:ind w:rightChars="-137" w:right="31680"/>
        <w:rPr>
          <w:rFonts w:ascii="Times New Roman" w:hAnsi="Times New Roman" w:cs="Times New Roman"/>
          <w:sz w:val="5"/>
          <w:szCs w:val="5"/>
        </w:rPr>
      </w:pPr>
    </w:p>
    <w:p w:rsidR="00CD1DC2" w:rsidRDefault="00CD1DC2" w:rsidP="00346BFE">
      <w:pPr>
        <w:pStyle w:val="BodyText"/>
        <w:spacing w:before="69" w:line="391" w:lineRule="auto"/>
        <w:ind w:left="232" w:rightChars="-137" w:right="31680" w:firstLine="420"/>
        <w:jc w:val="both"/>
        <w:rPr>
          <w:rFonts w:ascii="Times New Roman" w:hAnsi="Times New Roman" w:cs="Times New Roman"/>
        </w:rPr>
      </w:pPr>
      <w:r>
        <w:rPr>
          <w:rFonts w:ascii="Times New Roman" w:hAnsi="Times New Roman" w:hint="eastAsia"/>
        </w:rPr>
        <w:t>注：本表所要求的资质标准投标人必须在第七章第一卷资格审查表</w:t>
      </w:r>
      <w:r>
        <w:rPr>
          <w:rFonts w:ascii="Times New Roman" w:hAnsi="Times New Roman" w:cs="Times New Roman"/>
        </w:rPr>
        <w:t>“</w:t>
      </w:r>
      <w:r>
        <w:rPr>
          <w:rFonts w:ascii="Times New Roman" w:hAnsi="Times New Roman" w:hint="eastAsia"/>
        </w:rPr>
        <w:t>（一）投标人基本情况表</w:t>
      </w:r>
      <w:r>
        <w:rPr>
          <w:rFonts w:ascii="Times New Roman" w:hAnsi="Times New Roman" w:cs="Times New Roman"/>
        </w:rPr>
        <w:t>”</w:t>
      </w:r>
      <w:r>
        <w:rPr>
          <w:rFonts w:ascii="Times New Roman" w:hAnsi="Times New Roman" w:hint="eastAsia"/>
        </w:rPr>
        <w:t>后附法人营业执照副本</w:t>
      </w:r>
      <w:r>
        <w:rPr>
          <w:rFonts w:ascii="Times New Roman" w:hAnsi="Times New Roman" w:cs="Times New Roman"/>
        </w:rPr>
        <w:t>(</w:t>
      </w:r>
      <w:r>
        <w:rPr>
          <w:rFonts w:ascii="Times New Roman" w:hAnsi="Times New Roman" w:hint="eastAsia"/>
        </w:rPr>
        <w:t>或事业单位法人证书副本</w:t>
      </w:r>
      <w:r>
        <w:rPr>
          <w:rFonts w:ascii="Times New Roman" w:hAnsi="Times New Roman" w:cs="Times New Roman"/>
        </w:rPr>
        <w:t>)</w:t>
      </w:r>
      <w:r>
        <w:rPr>
          <w:rFonts w:ascii="Times New Roman" w:hAnsi="Times New Roman" w:hint="eastAsia"/>
        </w:rPr>
        <w:t>、</w:t>
      </w:r>
      <w:r>
        <w:rPr>
          <w:rFonts w:ascii="Times New Roman" w:hAnsi="Times New Roman" w:cs="Times New Roman"/>
          <w:lang w:val="en-US"/>
        </w:rPr>
        <w:t>CMA</w:t>
      </w:r>
      <w:r>
        <w:rPr>
          <w:rFonts w:ascii="Times New Roman" w:hAnsi="Times New Roman" w:hint="eastAsia"/>
          <w:lang w:val="en-US"/>
        </w:rPr>
        <w:t>认定证书</w:t>
      </w:r>
      <w:r>
        <w:rPr>
          <w:rFonts w:ascii="Times New Roman" w:hAnsi="Times New Roman" w:hint="eastAsia"/>
        </w:rPr>
        <w:t>的清晰扫描件或复印件的清晰扫描件或复印件、账户开户许可证的清晰扫描件或复印件。</w:t>
      </w:r>
    </w:p>
    <w:p w:rsidR="00CD1DC2" w:rsidRDefault="00CD1DC2" w:rsidP="00346BFE">
      <w:pPr>
        <w:spacing w:line="391" w:lineRule="auto"/>
        <w:ind w:rightChars="-137" w:right="31680"/>
        <w:jc w:val="both"/>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7"/>
        <w:tabs>
          <w:tab w:val="left" w:pos="1118"/>
        </w:tabs>
        <w:spacing w:before="54"/>
        <w:ind w:rightChars="-137" w:right="31680"/>
        <w:jc w:val="center"/>
        <w:rPr>
          <w:rFonts w:ascii="Times New Roman" w:hAnsi="Times New Roman" w:cs="Times New Roman"/>
        </w:rPr>
      </w:pPr>
      <w:bookmarkStart w:id="27" w:name="_Toc20486_WPSOffice_Level2"/>
      <w:r>
        <w:rPr>
          <w:rFonts w:ascii="Times New Roman" w:hAnsi="Times New Roman" w:hint="eastAsia"/>
        </w:rPr>
        <w:t>附录</w:t>
      </w:r>
      <w:r>
        <w:rPr>
          <w:rFonts w:ascii="Times New Roman" w:hAnsi="Times New Roman" w:cs="Times New Roman"/>
        </w:rPr>
        <w:t>2</w:t>
      </w:r>
      <w:r>
        <w:rPr>
          <w:rFonts w:ascii="Times New Roman" w:hAnsi="Times New Roman" w:cs="Times New Roman"/>
        </w:rPr>
        <w:tab/>
      </w:r>
      <w:r>
        <w:rPr>
          <w:rFonts w:ascii="Times New Roman" w:hAnsi="Times New Roman" w:hint="eastAsia"/>
        </w:rPr>
        <w:t>资格审查条件（业绩最低条件）</w:t>
      </w:r>
      <w:bookmarkEnd w:id="27"/>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2"/>
        <w:ind w:rightChars="-137" w:right="31680"/>
        <w:rPr>
          <w:rFonts w:ascii="Times New Roman" w:hAnsi="Times New Roman" w:cs="Times New Roman"/>
          <w:sz w:val="14"/>
          <w:szCs w:val="14"/>
        </w:rPr>
      </w:pPr>
    </w:p>
    <w:tbl>
      <w:tblPr>
        <w:tblW w:w="873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900"/>
        <w:gridCol w:w="6838"/>
      </w:tblGrid>
      <w:tr w:rsidR="00CD1DC2">
        <w:trPr>
          <w:trHeight w:val="676"/>
        </w:trPr>
        <w:tc>
          <w:tcPr>
            <w:tcW w:w="1900" w:type="dxa"/>
            <w:tcBorders>
              <w:bottom w:val="single" w:sz="4" w:space="0" w:color="000000"/>
              <w:right w:val="single" w:sz="4" w:space="0" w:color="000000"/>
            </w:tcBorders>
            <w:vAlign w:val="center"/>
          </w:tcPr>
          <w:p w:rsidR="00CD1DC2" w:rsidRDefault="00CD1DC2" w:rsidP="00CD1DC2">
            <w:pPr>
              <w:pStyle w:val="TableParagraph"/>
              <w:tabs>
                <w:tab w:val="left" w:pos="520"/>
              </w:tabs>
              <w:ind w:rightChars="54" w:right="31680"/>
              <w:jc w:val="center"/>
              <w:rPr>
                <w:rFonts w:ascii="Times New Roman" w:hAnsi="Times New Roman" w:cs="Times New Roman"/>
                <w:b/>
                <w:bCs/>
                <w:sz w:val="24"/>
                <w:szCs w:val="24"/>
              </w:rPr>
            </w:pPr>
            <w:r>
              <w:rPr>
                <w:rFonts w:ascii="Times New Roman" w:hAnsi="Times New Roman" w:hint="eastAsia"/>
                <w:b/>
                <w:bCs/>
                <w:sz w:val="24"/>
                <w:szCs w:val="24"/>
              </w:rPr>
              <w:t>标</w:t>
            </w:r>
            <w:r>
              <w:rPr>
                <w:rFonts w:ascii="Times New Roman" w:hAnsi="Times New Roman" w:cs="Times New Roman"/>
                <w:b/>
                <w:bCs/>
                <w:sz w:val="24"/>
                <w:szCs w:val="24"/>
              </w:rPr>
              <w:tab/>
            </w:r>
            <w:r>
              <w:rPr>
                <w:rFonts w:ascii="Times New Roman" w:hAnsi="Times New Roman" w:hint="eastAsia"/>
                <w:b/>
                <w:bCs/>
                <w:sz w:val="24"/>
                <w:szCs w:val="24"/>
              </w:rPr>
              <w:t>段</w:t>
            </w:r>
          </w:p>
        </w:tc>
        <w:tc>
          <w:tcPr>
            <w:tcW w:w="6838" w:type="dxa"/>
            <w:tcBorders>
              <w:left w:val="single" w:sz="4" w:space="0" w:color="000000"/>
              <w:bottom w:val="single" w:sz="4" w:space="0" w:color="000000"/>
            </w:tcBorders>
            <w:vAlign w:val="center"/>
          </w:tcPr>
          <w:p w:rsidR="00CD1DC2" w:rsidRDefault="00CD1DC2" w:rsidP="00CD1DC2">
            <w:pPr>
              <w:pStyle w:val="TableParagraph"/>
              <w:ind w:rightChars="-137" w:right="31680"/>
              <w:jc w:val="center"/>
              <w:rPr>
                <w:rFonts w:ascii="Times New Roman" w:hAnsi="Times New Roman" w:cs="Times New Roman"/>
                <w:b/>
                <w:bCs/>
                <w:sz w:val="24"/>
                <w:szCs w:val="24"/>
              </w:rPr>
            </w:pPr>
            <w:r>
              <w:rPr>
                <w:rFonts w:ascii="Times New Roman" w:hAnsi="Times New Roman" w:hint="eastAsia"/>
                <w:b/>
                <w:bCs/>
                <w:sz w:val="24"/>
                <w:szCs w:val="24"/>
              </w:rPr>
              <w:t>业绩要求</w:t>
            </w:r>
          </w:p>
        </w:tc>
      </w:tr>
      <w:tr w:rsidR="00CD1DC2">
        <w:trPr>
          <w:trHeight w:val="1661"/>
        </w:trPr>
        <w:tc>
          <w:tcPr>
            <w:tcW w:w="1900" w:type="dxa"/>
            <w:tcBorders>
              <w:top w:val="single" w:sz="4" w:space="0" w:color="000000"/>
              <w:right w:val="single" w:sz="4" w:space="0" w:color="000000"/>
            </w:tcBorders>
            <w:vAlign w:val="center"/>
          </w:tcPr>
          <w:p w:rsidR="00CD1DC2" w:rsidRDefault="00CD1DC2" w:rsidP="00CD1DC2">
            <w:pPr>
              <w:pStyle w:val="TableParagraph"/>
              <w:ind w:rightChars="-45" w:right="31680"/>
              <w:jc w:val="center"/>
              <w:rPr>
                <w:rFonts w:ascii="Times New Roman" w:hAnsi="Times New Roman" w:cs="Times New Roman"/>
                <w:sz w:val="21"/>
                <w:szCs w:val="21"/>
              </w:rPr>
            </w:pPr>
            <w:r>
              <w:rPr>
                <w:rFonts w:ascii="Times New Roman" w:hAnsi="Times New Roman" w:hint="eastAsia"/>
                <w:sz w:val="21"/>
                <w:szCs w:val="21"/>
              </w:rPr>
              <w:t>第</w:t>
            </w:r>
            <w:r>
              <w:rPr>
                <w:rFonts w:ascii="Times New Roman" w:hAnsi="Times New Roman" w:cs="Times New Roman"/>
                <w:sz w:val="21"/>
                <w:szCs w:val="21"/>
              </w:rPr>
              <w:t>1</w:t>
            </w:r>
            <w:r>
              <w:rPr>
                <w:rFonts w:ascii="Times New Roman" w:hAnsi="Times New Roman" w:hint="eastAsia"/>
                <w:sz w:val="21"/>
                <w:szCs w:val="21"/>
              </w:rPr>
              <w:t>标段</w:t>
            </w:r>
          </w:p>
        </w:tc>
        <w:tc>
          <w:tcPr>
            <w:tcW w:w="6838" w:type="dxa"/>
            <w:tcBorders>
              <w:top w:val="single" w:sz="4" w:space="0" w:color="000000"/>
              <w:left w:val="single" w:sz="4" w:space="0" w:color="000000"/>
            </w:tcBorders>
            <w:vAlign w:val="center"/>
          </w:tcPr>
          <w:p w:rsidR="00CD1DC2" w:rsidRDefault="00CD1DC2" w:rsidP="00CD1DC2">
            <w:pPr>
              <w:pStyle w:val="TableParagraph"/>
              <w:spacing w:line="357" w:lineRule="auto"/>
              <w:ind w:right="-2" w:firstLineChars="200" w:firstLine="31680"/>
              <w:rPr>
                <w:rFonts w:ascii="Times New Roman" w:hAnsi="Times New Roman" w:cs="Times New Roman"/>
                <w:b/>
                <w:bCs/>
                <w:sz w:val="21"/>
                <w:szCs w:val="21"/>
              </w:rPr>
            </w:pPr>
            <w:r>
              <w:rPr>
                <w:rFonts w:ascii="Times New Roman" w:hAnsi="Times New Roman" w:hint="eastAsia"/>
                <w:b/>
                <w:bCs/>
                <w:sz w:val="21"/>
                <w:szCs w:val="21"/>
              </w:rPr>
              <w:t>自</w:t>
            </w:r>
            <w:r>
              <w:rPr>
                <w:rFonts w:ascii="Times New Roman" w:hAnsi="Times New Roman" w:cs="Times New Roman"/>
                <w:b/>
                <w:bCs/>
                <w:sz w:val="21"/>
                <w:szCs w:val="21"/>
              </w:rPr>
              <w:t>2014</w:t>
            </w:r>
            <w:r>
              <w:rPr>
                <w:rFonts w:ascii="Times New Roman" w:hAnsi="Times New Roman" w:hint="eastAsia"/>
                <w:b/>
                <w:bCs/>
                <w:sz w:val="21"/>
                <w:szCs w:val="21"/>
              </w:rPr>
              <w:t>年</w:t>
            </w:r>
            <w:r>
              <w:rPr>
                <w:rFonts w:ascii="Times New Roman" w:hAnsi="Times New Roman" w:cs="Times New Roman"/>
                <w:b/>
                <w:bCs/>
                <w:sz w:val="21"/>
                <w:szCs w:val="21"/>
              </w:rPr>
              <w:t>1</w:t>
            </w:r>
            <w:r>
              <w:rPr>
                <w:rFonts w:ascii="Times New Roman" w:hAnsi="Times New Roman" w:hint="eastAsia"/>
                <w:b/>
                <w:bCs/>
                <w:sz w:val="21"/>
                <w:szCs w:val="21"/>
              </w:rPr>
              <w:t>月</w:t>
            </w:r>
            <w:r>
              <w:rPr>
                <w:rFonts w:ascii="Times New Roman" w:hAnsi="Times New Roman" w:cs="Times New Roman"/>
                <w:b/>
                <w:bCs/>
                <w:sz w:val="21"/>
                <w:szCs w:val="21"/>
              </w:rPr>
              <w:t>1</w:t>
            </w:r>
            <w:r>
              <w:rPr>
                <w:rFonts w:ascii="Times New Roman" w:hAnsi="Times New Roman" w:hint="eastAsia"/>
                <w:b/>
                <w:bCs/>
                <w:sz w:val="21"/>
                <w:szCs w:val="21"/>
              </w:rPr>
              <w:t>日（以合同签订日期为准）以来，承担过海洋环境监测服务项目工作。</w:t>
            </w:r>
          </w:p>
        </w:tc>
      </w:tr>
    </w:tbl>
    <w:p w:rsidR="00CD1DC2" w:rsidRDefault="00CD1DC2" w:rsidP="00CD1DC2">
      <w:pPr>
        <w:pStyle w:val="BodyText"/>
        <w:spacing w:line="400" w:lineRule="exact"/>
        <w:ind w:rightChars="-137" w:right="31680"/>
        <w:rPr>
          <w:rFonts w:ascii="Times New Roman" w:hAnsi="Times New Roman" w:cs="Times New Roman"/>
        </w:rPr>
      </w:pPr>
      <w:r>
        <w:rPr>
          <w:rFonts w:ascii="Times New Roman" w:hAnsi="Times New Roman" w:hint="eastAsia"/>
        </w:rPr>
        <w:t>注：</w:t>
      </w:r>
      <w:r>
        <w:rPr>
          <w:rFonts w:ascii="Times New Roman" w:hAnsi="Times New Roman" w:cs="Times New Roman"/>
        </w:rPr>
        <w:t>1</w:t>
      </w:r>
      <w:r>
        <w:rPr>
          <w:rFonts w:ascii="Times New Roman" w:hAnsi="Times New Roman" w:hint="eastAsia"/>
        </w:rPr>
        <w:t>、本表所要求的业绩标准，投标人必须在第七章第一卷资格审查表</w:t>
      </w:r>
      <w:r>
        <w:rPr>
          <w:rFonts w:ascii="Times New Roman" w:hAnsi="Times New Roman" w:cs="Times New Roman"/>
        </w:rPr>
        <w:t>“</w:t>
      </w:r>
      <w:r>
        <w:rPr>
          <w:rFonts w:ascii="Times New Roman" w:hAnsi="Times New Roman" w:hint="eastAsia"/>
        </w:rPr>
        <w:t>（二）</w:t>
      </w:r>
      <w:r>
        <w:rPr>
          <w:rFonts w:ascii="Times New Roman" w:hAnsi="Times New Roman" w:cs="Times New Roman"/>
        </w:rPr>
        <w:t>2014</w:t>
      </w:r>
      <w:r>
        <w:rPr>
          <w:rFonts w:ascii="Times New Roman" w:hAnsi="Times New Roman" w:hint="eastAsia"/>
        </w:rPr>
        <w:t>年</w:t>
      </w:r>
      <w:r>
        <w:rPr>
          <w:rFonts w:ascii="Times New Roman" w:hAnsi="Times New Roman" w:cs="Times New Roman"/>
        </w:rPr>
        <w:t>1</w:t>
      </w:r>
      <w:r>
        <w:rPr>
          <w:rFonts w:ascii="Times New Roman" w:hAnsi="Times New Roman" w:hint="eastAsia"/>
        </w:rPr>
        <w:t>月</w:t>
      </w:r>
      <w:r>
        <w:rPr>
          <w:rFonts w:ascii="Times New Roman" w:hAnsi="Times New Roman" w:cs="Times New Roman"/>
        </w:rPr>
        <w:t>1</w:t>
      </w:r>
      <w:r>
        <w:rPr>
          <w:rFonts w:ascii="Times New Roman" w:hAnsi="Times New Roman" w:hint="eastAsia"/>
        </w:rPr>
        <w:t>日以来完成的类似项目情况表</w:t>
      </w:r>
      <w:r>
        <w:rPr>
          <w:rFonts w:ascii="Times New Roman" w:hAnsi="Times New Roman" w:cs="Times New Roman"/>
        </w:rPr>
        <w:t>”</w:t>
      </w:r>
      <w:r>
        <w:rPr>
          <w:rFonts w:ascii="Times New Roman" w:hAnsi="Times New Roman" w:hint="eastAsia"/>
        </w:rPr>
        <w:t>后附业绩证明材料的复印件：合同协议书。</w:t>
      </w:r>
    </w:p>
    <w:p w:rsidR="00CD1DC2" w:rsidRDefault="00CD1DC2" w:rsidP="00346BFE">
      <w:pPr>
        <w:pStyle w:val="BodyText"/>
        <w:spacing w:line="400" w:lineRule="exact"/>
        <w:ind w:rightChars="-137" w:right="31680" w:firstLine="420"/>
        <w:rPr>
          <w:rFonts w:ascii="Times New Roman" w:hAnsi="Times New Roman" w:cs="Times New Roman"/>
        </w:rPr>
      </w:pPr>
      <w:r>
        <w:rPr>
          <w:rFonts w:ascii="Times New Roman" w:hAnsi="Times New Roman" w:cs="Times New Roman"/>
        </w:rPr>
        <w:t>2</w:t>
      </w:r>
      <w:r>
        <w:rPr>
          <w:rFonts w:ascii="Times New Roman" w:hAnsi="Times New Roman" w:hint="eastAsia"/>
        </w:rPr>
        <w:t>、合同协议书文件的单位名称与投标单位名称必须一致（发生合法变更或重组或法人名称变更时，应提供相关部门的合法批件或其他相关证明材料来证明其所附业绩的继承性），否则业绩不予认可。（上述证明材料中未体现工程内容的，需提供项目业主（发包人）或项目所在地行业主管部门出示的证明材料）。</w:t>
      </w:r>
    </w:p>
    <w:p w:rsidR="00CD1DC2" w:rsidRDefault="00CD1DC2" w:rsidP="00346BFE">
      <w:pPr>
        <w:pStyle w:val="BodyText"/>
        <w:spacing w:line="400" w:lineRule="exact"/>
        <w:ind w:rightChars="-137" w:right="31680" w:firstLineChars="200" w:firstLine="31680"/>
        <w:rPr>
          <w:rFonts w:ascii="Times New Roman" w:hAnsi="Times New Roman" w:cs="Times New Roman"/>
        </w:rPr>
      </w:pPr>
      <w:r>
        <w:rPr>
          <w:rFonts w:ascii="Times New Roman" w:hAnsi="Times New Roman" w:cs="Times New Roman"/>
        </w:rPr>
        <w:t>3</w:t>
      </w:r>
      <w:r>
        <w:rPr>
          <w:rFonts w:ascii="Times New Roman" w:hAnsi="Times New Roman" w:hint="eastAsia"/>
        </w:rPr>
        <w:t>、如查实投标人提供虚假业绩证明材料以满足强制性业绩要求的，取消中标资格，并建议主管部门予以通报。</w:t>
      </w:r>
    </w:p>
    <w:p w:rsidR="00CD1DC2" w:rsidRDefault="00CD1DC2" w:rsidP="00346BFE">
      <w:pPr>
        <w:spacing w:line="240" w:lineRule="exact"/>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7"/>
        <w:tabs>
          <w:tab w:val="left" w:pos="1120"/>
        </w:tabs>
        <w:spacing w:before="54"/>
        <w:ind w:rightChars="-137" w:right="31680"/>
        <w:jc w:val="center"/>
        <w:rPr>
          <w:rFonts w:ascii="Times New Roman" w:hAnsi="Times New Roman" w:cs="Times New Roman"/>
        </w:rPr>
      </w:pPr>
      <w:bookmarkStart w:id="28" w:name="_Toc13055_WPSOffice_Level2"/>
      <w:r>
        <w:rPr>
          <w:rFonts w:ascii="Times New Roman" w:hAnsi="Times New Roman" w:hint="eastAsia"/>
        </w:rPr>
        <w:t>附录</w:t>
      </w:r>
      <w:r>
        <w:rPr>
          <w:rFonts w:ascii="Times New Roman" w:hAnsi="Times New Roman" w:cs="Times New Roman"/>
        </w:rPr>
        <w:t>3</w:t>
      </w:r>
      <w:r>
        <w:rPr>
          <w:rFonts w:ascii="Times New Roman" w:hAnsi="Times New Roman" w:cs="Times New Roman"/>
        </w:rPr>
        <w:tab/>
      </w:r>
      <w:r>
        <w:rPr>
          <w:rFonts w:ascii="Times New Roman" w:hAnsi="Times New Roman" w:hint="eastAsia"/>
        </w:rPr>
        <w:t>资格审查条件（主要人员最低要求）</w:t>
      </w:r>
      <w:bookmarkEnd w:id="28"/>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2"/>
        <w:ind w:rightChars="-137" w:right="31680"/>
        <w:rPr>
          <w:rFonts w:ascii="Times New Roman" w:hAnsi="Times New Roman" w:cs="Times New Roman"/>
          <w:sz w:val="14"/>
          <w:szCs w:val="14"/>
        </w:rPr>
      </w:pPr>
    </w:p>
    <w:tbl>
      <w:tblPr>
        <w:tblW w:w="9000"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2150"/>
        <w:gridCol w:w="818"/>
        <w:gridCol w:w="6032"/>
      </w:tblGrid>
      <w:tr w:rsidR="00CD1DC2">
        <w:trPr>
          <w:trHeight w:val="645"/>
        </w:trPr>
        <w:tc>
          <w:tcPr>
            <w:tcW w:w="2150" w:type="dxa"/>
            <w:tcBorders>
              <w:bottom w:val="single" w:sz="4" w:space="0" w:color="000000"/>
              <w:right w:val="single" w:sz="4" w:space="0" w:color="000000"/>
            </w:tcBorders>
          </w:tcPr>
          <w:p w:rsidR="00CD1DC2" w:rsidRDefault="00CD1DC2" w:rsidP="00CD1DC2">
            <w:pPr>
              <w:pStyle w:val="TableParagraph"/>
              <w:tabs>
                <w:tab w:val="left" w:pos="520"/>
              </w:tabs>
              <w:spacing w:before="160"/>
              <w:ind w:rightChars="-31" w:right="31680"/>
              <w:jc w:val="center"/>
              <w:rPr>
                <w:rFonts w:ascii="Times New Roman" w:hAnsi="Times New Roman" w:cs="Times New Roman"/>
                <w:b/>
                <w:bCs/>
                <w:sz w:val="24"/>
                <w:szCs w:val="24"/>
              </w:rPr>
            </w:pPr>
            <w:r>
              <w:rPr>
                <w:rFonts w:ascii="Times New Roman" w:hAnsi="Times New Roman" w:hint="eastAsia"/>
                <w:b/>
                <w:bCs/>
                <w:sz w:val="24"/>
                <w:szCs w:val="24"/>
              </w:rPr>
              <w:t>人</w:t>
            </w:r>
            <w:r>
              <w:rPr>
                <w:rFonts w:ascii="Times New Roman" w:hAnsi="Times New Roman" w:cs="Times New Roman"/>
                <w:b/>
                <w:bCs/>
                <w:sz w:val="24"/>
                <w:szCs w:val="24"/>
              </w:rPr>
              <w:tab/>
            </w:r>
            <w:r>
              <w:rPr>
                <w:rFonts w:ascii="Times New Roman" w:hAnsi="Times New Roman" w:hint="eastAsia"/>
                <w:b/>
                <w:bCs/>
                <w:sz w:val="24"/>
                <w:szCs w:val="24"/>
              </w:rPr>
              <w:t>员</w:t>
            </w:r>
          </w:p>
        </w:tc>
        <w:tc>
          <w:tcPr>
            <w:tcW w:w="818" w:type="dxa"/>
            <w:tcBorders>
              <w:left w:val="single" w:sz="4" w:space="0" w:color="000000"/>
              <w:bottom w:val="single" w:sz="4" w:space="0" w:color="000000"/>
              <w:right w:val="single" w:sz="4" w:space="0" w:color="000000"/>
            </w:tcBorders>
          </w:tcPr>
          <w:p w:rsidR="00CD1DC2" w:rsidRDefault="00CD1DC2" w:rsidP="00CD1DC2">
            <w:pPr>
              <w:pStyle w:val="TableParagraph"/>
              <w:spacing w:before="160"/>
              <w:ind w:left="166" w:rightChars="-32" w:right="31680"/>
              <w:jc w:val="both"/>
              <w:rPr>
                <w:rFonts w:ascii="Times New Roman" w:hAnsi="Times New Roman" w:cs="Times New Roman"/>
                <w:b/>
                <w:bCs/>
                <w:sz w:val="24"/>
                <w:szCs w:val="24"/>
              </w:rPr>
            </w:pPr>
            <w:r>
              <w:rPr>
                <w:rFonts w:ascii="Times New Roman" w:hAnsi="Times New Roman" w:hint="eastAsia"/>
                <w:b/>
                <w:bCs/>
                <w:sz w:val="24"/>
                <w:szCs w:val="24"/>
              </w:rPr>
              <w:t>数量</w:t>
            </w:r>
          </w:p>
        </w:tc>
        <w:tc>
          <w:tcPr>
            <w:tcW w:w="6032" w:type="dxa"/>
            <w:tcBorders>
              <w:left w:val="single" w:sz="4" w:space="0" w:color="000000"/>
              <w:bottom w:val="single" w:sz="4" w:space="0" w:color="000000"/>
            </w:tcBorders>
          </w:tcPr>
          <w:p w:rsidR="00CD1DC2" w:rsidRDefault="00CD1DC2" w:rsidP="00CD1DC2">
            <w:pPr>
              <w:pStyle w:val="TableParagraph"/>
              <w:spacing w:before="160"/>
              <w:ind w:rightChars="32" w:right="31680"/>
              <w:jc w:val="center"/>
              <w:rPr>
                <w:rFonts w:ascii="Times New Roman" w:hAnsi="Times New Roman" w:cs="Times New Roman"/>
                <w:b/>
                <w:bCs/>
                <w:sz w:val="24"/>
                <w:szCs w:val="24"/>
              </w:rPr>
            </w:pPr>
            <w:r>
              <w:rPr>
                <w:rFonts w:ascii="Times New Roman" w:hAnsi="Times New Roman" w:hint="eastAsia"/>
                <w:b/>
                <w:bCs/>
                <w:sz w:val="24"/>
                <w:szCs w:val="24"/>
              </w:rPr>
              <w:t>资格要求</w:t>
            </w:r>
          </w:p>
        </w:tc>
      </w:tr>
      <w:tr w:rsidR="00CD1DC2">
        <w:trPr>
          <w:trHeight w:val="1968"/>
        </w:trPr>
        <w:tc>
          <w:tcPr>
            <w:tcW w:w="2150" w:type="dxa"/>
            <w:tcBorders>
              <w:top w:val="single" w:sz="4" w:space="0" w:color="000000"/>
              <w:bottom w:val="single" w:sz="4" w:space="0" w:color="000000"/>
              <w:right w:val="single" w:sz="4" w:space="0" w:color="000000"/>
            </w:tcBorders>
          </w:tcPr>
          <w:p w:rsidR="00CD1DC2" w:rsidRDefault="00CD1DC2" w:rsidP="00CD1DC2">
            <w:pPr>
              <w:pStyle w:val="TableParagraph"/>
              <w:ind w:rightChars="-31" w:right="31680"/>
              <w:rPr>
                <w:rFonts w:ascii="Times New Roman" w:hAnsi="Times New Roman" w:cs="Times New Roman"/>
                <w:sz w:val="20"/>
                <w:szCs w:val="20"/>
              </w:rPr>
            </w:pPr>
          </w:p>
          <w:p w:rsidR="00CD1DC2" w:rsidRDefault="00CD1DC2" w:rsidP="00CD1DC2">
            <w:pPr>
              <w:pStyle w:val="TableParagraph"/>
              <w:ind w:rightChars="-31" w:right="31680"/>
              <w:rPr>
                <w:rFonts w:ascii="Times New Roman" w:hAnsi="Times New Roman" w:cs="Times New Roman"/>
                <w:sz w:val="20"/>
                <w:szCs w:val="20"/>
              </w:rPr>
            </w:pPr>
          </w:p>
          <w:p w:rsidR="00CD1DC2" w:rsidRDefault="00CD1DC2" w:rsidP="00CD1DC2">
            <w:pPr>
              <w:pStyle w:val="TableParagraph"/>
              <w:spacing w:before="4"/>
              <w:ind w:rightChars="-31" w:right="31680"/>
              <w:rPr>
                <w:rFonts w:ascii="Times New Roman" w:hAnsi="Times New Roman" w:cs="Times New Roman"/>
                <w:sz w:val="15"/>
                <w:szCs w:val="15"/>
              </w:rPr>
            </w:pPr>
          </w:p>
          <w:p w:rsidR="00CD1DC2" w:rsidRDefault="00CD1DC2" w:rsidP="00CD1DC2">
            <w:pPr>
              <w:pStyle w:val="TableParagraph"/>
              <w:ind w:left="86" w:rightChars="-31" w:right="31680"/>
              <w:jc w:val="center"/>
              <w:rPr>
                <w:rFonts w:ascii="Times New Roman" w:hAnsi="Times New Roman" w:cs="Times New Roman"/>
                <w:sz w:val="21"/>
                <w:szCs w:val="21"/>
              </w:rPr>
            </w:pPr>
            <w:r>
              <w:rPr>
                <w:rFonts w:ascii="Times New Roman" w:hAnsi="Times New Roman" w:hint="eastAsia"/>
                <w:sz w:val="21"/>
                <w:szCs w:val="21"/>
              </w:rPr>
              <w:t>项目负责人</w:t>
            </w:r>
          </w:p>
        </w:tc>
        <w:tc>
          <w:tcPr>
            <w:tcW w:w="81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32" w:right="31680"/>
              <w:jc w:val="center"/>
              <w:rPr>
                <w:rFonts w:ascii="Times New Roman" w:hAnsi="Times New Roman" w:cs="Times New Roman"/>
                <w:sz w:val="24"/>
                <w:szCs w:val="24"/>
              </w:rPr>
            </w:pPr>
          </w:p>
          <w:p w:rsidR="00CD1DC2" w:rsidRDefault="00CD1DC2" w:rsidP="00CD1DC2">
            <w:pPr>
              <w:pStyle w:val="TableParagraph"/>
              <w:spacing w:before="4"/>
              <w:ind w:rightChars="-32" w:right="31680"/>
              <w:jc w:val="center"/>
              <w:rPr>
                <w:rFonts w:ascii="Times New Roman" w:hAnsi="Times New Roman" w:cs="Times New Roman"/>
                <w:sz w:val="31"/>
                <w:szCs w:val="31"/>
              </w:rPr>
            </w:pPr>
          </w:p>
          <w:p w:rsidR="00CD1DC2" w:rsidRDefault="00CD1DC2" w:rsidP="00CD1DC2">
            <w:pPr>
              <w:pStyle w:val="TableParagraph"/>
              <w:ind w:left="22" w:rightChars="-32" w:right="31680"/>
              <w:jc w:val="center"/>
              <w:rPr>
                <w:rFonts w:ascii="Times New Roman" w:hAnsi="Times New Roman" w:cs="Times New Roman"/>
                <w:sz w:val="21"/>
                <w:szCs w:val="21"/>
              </w:rPr>
            </w:pPr>
            <w:r>
              <w:rPr>
                <w:rFonts w:ascii="Times New Roman" w:hAnsi="Times New Roman" w:cs="Times New Roman"/>
                <w:sz w:val="21"/>
                <w:szCs w:val="21"/>
              </w:rPr>
              <w:t>1</w:t>
            </w:r>
          </w:p>
        </w:tc>
        <w:tc>
          <w:tcPr>
            <w:tcW w:w="6032" w:type="dxa"/>
            <w:tcBorders>
              <w:top w:val="single" w:sz="4" w:space="0" w:color="000000"/>
              <w:left w:val="single" w:sz="4" w:space="0" w:color="000000"/>
              <w:bottom w:val="single" w:sz="4" w:space="0" w:color="000000"/>
            </w:tcBorders>
            <w:vAlign w:val="center"/>
          </w:tcPr>
          <w:p w:rsidR="00CD1DC2" w:rsidRDefault="00CD1DC2" w:rsidP="00CD1DC2">
            <w:pPr>
              <w:pStyle w:val="TableParagraph"/>
              <w:spacing w:before="89" w:line="285" w:lineRule="auto"/>
              <w:ind w:left="114" w:rightChars="32" w:right="31680" w:firstLine="388"/>
              <w:rPr>
                <w:rFonts w:ascii="Times New Roman" w:hAnsi="Times New Roman" w:cs="Times New Roman"/>
                <w:b/>
                <w:bCs/>
                <w:sz w:val="21"/>
                <w:szCs w:val="21"/>
              </w:rPr>
            </w:pPr>
            <w:r>
              <w:rPr>
                <w:rFonts w:ascii="Times New Roman" w:hAnsi="Times New Roman" w:hint="eastAsia"/>
                <w:b/>
                <w:bCs/>
                <w:sz w:val="21"/>
                <w:szCs w:val="21"/>
              </w:rPr>
              <w:t>具有工程师及以上技术职称，具有省级及以上环保相关部门的建设项目施工环境保护监理培训合格证书或交通运输行业环境监测培训合格证书；以项目负责人的身份担任过</w:t>
            </w:r>
            <w:r>
              <w:rPr>
                <w:rFonts w:ascii="Times New Roman" w:hAnsi="Times New Roman" w:cs="Times New Roman"/>
                <w:sz w:val="21"/>
                <w:szCs w:val="21"/>
              </w:rPr>
              <w:t>1</w:t>
            </w:r>
            <w:r>
              <w:rPr>
                <w:rFonts w:ascii="Times New Roman" w:hAnsi="Times New Roman" w:hint="eastAsia"/>
                <w:b/>
                <w:bCs/>
                <w:sz w:val="21"/>
                <w:szCs w:val="21"/>
              </w:rPr>
              <w:t>个海洋环境监测项目工作；</w:t>
            </w:r>
          </w:p>
          <w:p w:rsidR="00CD1DC2" w:rsidRDefault="00CD1DC2" w:rsidP="00CD1DC2">
            <w:pPr>
              <w:pStyle w:val="TableParagraph"/>
              <w:spacing w:before="1"/>
              <w:ind w:left="520" w:rightChars="32" w:right="31680"/>
              <w:rPr>
                <w:rFonts w:ascii="Times New Roman" w:hAnsi="Times New Roman" w:cs="Times New Roman"/>
                <w:b/>
                <w:bCs/>
                <w:sz w:val="21"/>
                <w:szCs w:val="21"/>
              </w:rPr>
            </w:pPr>
            <w:r>
              <w:rPr>
                <w:rFonts w:ascii="Times New Roman" w:hAnsi="Times New Roman" w:hint="eastAsia"/>
                <w:b/>
                <w:bCs/>
                <w:sz w:val="21"/>
                <w:szCs w:val="21"/>
              </w:rPr>
              <w:t>自</w:t>
            </w:r>
            <w:r>
              <w:rPr>
                <w:rFonts w:ascii="Times New Roman" w:hAnsi="Times New Roman" w:cs="Times New Roman"/>
                <w:sz w:val="21"/>
                <w:szCs w:val="21"/>
              </w:rPr>
              <w:t>2016</w:t>
            </w:r>
            <w:r>
              <w:rPr>
                <w:rFonts w:ascii="Times New Roman" w:hAnsi="Times New Roman" w:hint="eastAsia"/>
                <w:b/>
                <w:bCs/>
                <w:sz w:val="21"/>
                <w:szCs w:val="21"/>
              </w:rPr>
              <w:t>年</w:t>
            </w:r>
            <w:r>
              <w:rPr>
                <w:rFonts w:ascii="Times New Roman" w:hAnsi="Times New Roman" w:cs="Times New Roman"/>
                <w:sz w:val="21"/>
                <w:szCs w:val="21"/>
              </w:rPr>
              <w:t>1</w:t>
            </w:r>
            <w:r>
              <w:rPr>
                <w:rFonts w:ascii="Times New Roman" w:hAnsi="Times New Roman" w:hint="eastAsia"/>
                <w:b/>
                <w:bCs/>
                <w:sz w:val="21"/>
                <w:szCs w:val="21"/>
              </w:rPr>
              <w:t>月</w:t>
            </w:r>
            <w:r>
              <w:rPr>
                <w:rFonts w:ascii="Times New Roman" w:hAnsi="Times New Roman" w:cs="Times New Roman"/>
                <w:sz w:val="21"/>
                <w:szCs w:val="21"/>
              </w:rPr>
              <w:t>1</w:t>
            </w:r>
            <w:r>
              <w:rPr>
                <w:rFonts w:ascii="Times New Roman" w:hAnsi="Times New Roman" w:hint="eastAsia"/>
                <w:b/>
                <w:bCs/>
                <w:sz w:val="21"/>
                <w:szCs w:val="21"/>
              </w:rPr>
              <w:t>日以来，无行贿犯罪行为。</w:t>
            </w:r>
          </w:p>
        </w:tc>
      </w:tr>
      <w:tr w:rsidR="00CD1DC2">
        <w:trPr>
          <w:trHeight w:val="1023"/>
        </w:trPr>
        <w:tc>
          <w:tcPr>
            <w:tcW w:w="2150" w:type="dxa"/>
            <w:tcBorders>
              <w:top w:val="single" w:sz="4" w:space="0" w:color="000000"/>
              <w:right w:val="single" w:sz="4" w:space="0" w:color="000000"/>
            </w:tcBorders>
          </w:tcPr>
          <w:p w:rsidR="00CD1DC2" w:rsidRDefault="00CD1DC2" w:rsidP="00CD1DC2">
            <w:pPr>
              <w:pStyle w:val="TableParagraph"/>
              <w:spacing w:before="1"/>
              <w:ind w:rightChars="-31" w:right="31680"/>
              <w:rPr>
                <w:rFonts w:ascii="Times New Roman" w:hAnsi="Times New Roman" w:cs="Times New Roman"/>
                <w:sz w:val="29"/>
                <w:szCs w:val="29"/>
              </w:rPr>
            </w:pPr>
          </w:p>
          <w:p w:rsidR="00CD1DC2" w:rsidRDefault="00CD1DC2" w:rsidP="00CD1DC2">
            <w:pPr>
              <w:pStyle w:val="TableParagraph"/>
              <w:ind w:left="74" w:rightChars="-31" w:right="31680"/>
              <w:jc w:val="center"/>
              <w:rPr>
                <w:rFonts w:ascii="Times New Roman" w:hAnsi="Times New Roman" w:cs="Times New Roman"/>
                <w:sz w:val="21"/>
                <w:szCs w:val="21"/>
              </w:rPr>
            </w:pPr>
            <w:r>
              <w:rPr>
                <w:rFonts w:ascii="Times New Roman" w:hAnsi="Times New Roman" w:hint="eastAsia"/>
                <w:sz w:val="21"/>
                <w:szCs w:val="21"/>
              </w:rPr>
              <w:t>项目组其他人员</w:t>
            </w:r>
          </w:p>
        </w:tc>
        <w:tc>
          <w:tcPr>
            <w:tcW w:w="818" w:type="dxa"/>
            <w:tcBorders>
              <w:top w:val="single" w:sz="4" w:space="0" w:color="000000"/>
              <w:left w:val="single" w:sz="4" w:space="0" w:color="000000"/>
              <w:right w:val="single" w:sz="4" w:space="0" w:color="000000"/>
            </w:tcBorders>
          </w:tcPr>
          <w:p w:rsidR="00CD1DC2" w:rsidRDefault="00CD1DC2" w:rsidP="00CD1DC2">
            <w:pPr>
              <w:pStyle w:val="TableParagraph"/>
              <w:spacing w:before="1"/>
              <w:ind w:rightChars="-32" w:right="31680"/>
              <w:jc w:val="center"/>
              <w:rPr>
                <w:rFonts w:ascii="Times New Roman" w:hAnsi="Times New Roman" w:cs="Times New Roman"/>
                <w:sz w:val="29"/>
                <w:szCs w:val="29"/>
              </w:rPr>
            </w:pPr>
          </w:p>
          <w:p w:rsidR="00CD1DC2" w:rsidRDefault="00CD1DC2" w:rsidP="00CD1DC2">
            <w:pPr>
              <w:pStyle w:val="TableParagraph"/>
              <w:ind w:left="22" w:rightChars="-32" w:right="31680"/>
              <w:jc w:val="center"/>
              <w:rPr>
                <w:rFonts w:ascii="Times New Roman" w:hAnsi="Times New Roman" w:cs="Times New Roman"/>
                <w:sz w:val="21"/>
                <w:szCs w:val="21"/>
              </w:rPr>
            </w:pPr>
            <w:r>
              <w:rPr>
                <w:rFonts w:ascii="Times New Roman" w:hAnsi="Times New Roman" w:cs="Times New Roman"/>
                <w:sz w:val="21"/>
                <w:szCs w:val="21"/>
              </w:rPr>
              <w:t>2</w:t>
            </w:r>
          </w:p>
        </w:tc>
        <w:tc>
          <w:tcPr>
            <w:tcW w:w="6032" w:type="dxa"/>
            <w:tcBorders>
              <w:top w:val="single" w:sz="4" w:space="0" w:color="000000"/>
              <w:left w:val="single" w:sz="4" w:space="0" w:color="000000"/>
            </w:tcBorders>
          </w:tcPr>
          <w:p w:rsidR="00CD1DC2" w:rsidRDefault="00CD1DC2" w:rsidP="00CD1DC2">
            <w:pPr>
              <w:pStyle w:val="TableParagraph"/>
              <w:ind w:rightChars="32" w:right="31680"/>
              <w:rPr>
                <w:rFonts w:ascii="Times New Roman" w:hAnsi="Times New Roman" w:cs="Times New Roman"/>
                <w:sz w:val="20"/>
                <w:szCs w:val="20"/>
              </w:rPr>
            </w:pPr>
          </w:p>
          <w:p w:rsidR="00CD1DC2" w:rsidRDefault="00CD1DC2" w:rsidP="00CD1DC2">
            <w:pPr>
              <w:pStyle w:val="TableParagraph"/>
              <w:spacing w:before="160"/>
              <w:ind w:left="431" w:rightChars="32" w:right="31680"/>
              <w:rPr>
                <w:rFonts w:ascii="Times New Roman" w:hAnsi="Times New Roman" w:cs="Times New Roman"/>
                <w:b/>
                <w:bCs/>
                <w:sz w:val="21"/>
                <w:szCs w:val="21"/>
              </w:rPr>
            </w:pPr>
            <w:r>
              <w:rPr>
                <w:rFonts w:ascii="Times New Roman" w:hAnsi="Times New Roman" w:hint="eastAsia"/>
                <w:b/>
                <w:bCs/>
                <w:sz w:val="21"/>
                <w:szCs w:val="21"/>
              </w:rPr>
              <w:t>具有工程师及以上技术职称。</w:t>
            </w:r>
          </w:p>
        </w:tc>
      </w:tr>
    </w:tbl>
    <w:p w:rsidR="00CD1DC2" w:rsidRDefault="00CD1DC2" w:rsidP="00CD1DC2">
      <w:pPr>
        <w:pStyle w:val="BodyText"/>
        <w:spacing w:line="360" w:lineRule="exact"/>
        <w:ind w:rightChars="-137" w:right="31680"/>
        <w:jc w:val="both"/>
        <w:rPr>
          <w:rFonts w:ascii="Times New Roman" w:hAnsi="Times New Roman" w:cs="Times New Roman"/>
        </w:rPr>
      </w:pPr>
      <w:r>
        <w:rPr>
          <w:rFonts w:ascii="Times New Roman" w:hAnsi="Times New Roman" w:hint="eastAsia"/>
        </w:rPr>
        <w:t>注：</w:t>
      </w:r>
      <w:r>
        <w:rPr>
          <w:rFonts w:ascii="Times New Roman" w:hAnsi="Times New Roman" w:cs="Times New Roman"/>
        </w:rPr>
        <w:t>1</w:t>
      </w:r>
      <w:r>
        <w:rPr>
          <w:rFonts w:ascii="Times New Roman" w:hAnsi="Times New Roman" w:hint="eastAsia"/>
        </w:rPr>
        <w:t>、拟委任的项目负责人还需提供担任项目负责人的相关业绩证明材料（注：需附合同协议书或中标通知书复印件，若上述证明文件中未体现项目负责人姓名、职位的，则另附业主（发包人）或行业主管部门出具的相关证明材料。）</w:t>
      </w:r>
    </w:p>
    <w:p w:rsidR="00CD1DC2" w:rsidRDefault="00CD1DC2" w:rsidP="00346BFE">
      <w:pPr>
        <w:pStyle w:val="BodyText"/>
        <w:spacing w:line="360" w:lineRule="exact"/>
        <w:ind w:rightChars="-137" w:right="31680" w:firstLineChars="200" w:firstLine="31680"/>
        <w:rPr>
          <w:rFonts w:ascii="Times New Roman" w:hAnsi="Times New Roman" w:cs="Times New Roman"/>
        </w:rPr>
      </w:pPr>
      <w:r>
        <w:rPr>
          <w:rFonts w:ascii="Times New Roman" w:hAnsi="Times New Roman" w:cs="Times New Roman"/>
        </w:rPr>
        <w:t>2</w:t>
      </w:r>
      <w:r>
        <w:rPr>
          <w:rFonts w:ascii="Times New Roman" w:hAnsi="Times New Roman" w:hint="eastAsia"/>
        </w:rPr>
        <w:t>、投标人必须在第七章第一卷资格审查表</w:t>
      </w:r>
      <w:r>
        <w:rPr>
          <w:rFonts w:ascii="Times New Roman" w:hAnsi="Times New Roman" w:cs="Times New Roman"/>
        </w:rPr>
        <w:t>“</w:t>
      </w:r>
      <w:r>
        <w:rPr>
          <w:rFonts w:ascii="Times New Roman" w:hAnsi="Times New Roman" w:hint="eastAsia"/>
        </w:rPr>
        <w:t>（四）拟委任的主要人员汇总表</w:t>
      </w:r>
      <w:r>
        <w:rPr>
          <w:rFonts w:ascii="Times New Roman" w:hAnsi="Times New Roman" w:cs="Times New Roman"/>
        </w:rPr>
        <w:t>”</w:t>
      </w:r>
      <w:r>
        <w:rPr>
          <w:rFonts w:ascii="Times New Roman" w:hAnsi="Times New Roman" w:hint="eastAsia"/>
        </w:rPr>
        <w:t>后附拟委任的主要人员身份证（正反面复印）、职称证书、培训合格证书（如有）及毕业证书复印件。</w:t>
      </w:r>
    </w:p>
    <w:p w:rsidR="00CD1DC2" w:rsidRDefault="00CD1DC2" w:rsidP="00346BFE">
      <w:pPr>
        <w:pStyle w:val="BodyText"/>
        <w:spacing w:line="360" w:lineRule="exact"/>
        <w:ind w:rightChars="-137" w:right="31680" w:firstLineChars="200" w:firstLine="31680"/>
        <w:rPr>
          <w:rFonts w:ascii="Times New Roman" w:hAnsi="Times New Roman" w:cs="Times New Roman"/>
        </w:rPr>
      </w:pPr>
      <w:r>
        <w:rPr>
          <w:rFonts w:ascii="Times New Roman" w:hAnsi="Times New Roman" w:cs="Times New Roman"/>
        </w:rPr>
        <w:t>3</w:t>
      </w:r>
      <w:r>
        <w:rPr>
          <w:rFonts w:ascii="Times New Roman" w:hAnsi="Times New Roman" w:hint="eastAsia"/>
        </w:rPr>
        <w:t>、所有证件资料均应采用清晰扫描件或复印件。</w:t>
      </w:r>
    </w:p>
    <w:p w:rsidR="00CD1DC2" w:rsidRDefault="00CD1DC2" w:rsidP="00346BFE">
      <w:pPr>
        <w:pStyle w:val="BodyText"/>
        <w:spacing w:line="360" w:lineRule="exact"/>
        <w:ind w:rightChars="-137" w:right="31680" w:firstLine="420"/>
        <w:jc w:val="both"/>
        <w:rPr>
          <w:rFonts w:ascii="Times New Roman" w:hAnsi="Times New Roman" w:cs="Times New Roman"/>
        </w:rPr>
      </w:pPr>
      <w:r>
        <w:rPr>
          <w:rFonts w:ascii="Times New Roman" w:hAnsi="Times New Roman" w:cs="Times New Roman"/>
        </w:rPr>
        <w:t>4</w:t>
      </w:r>
      <w:r>
        <w:rPr>
          <w:rFonts w:ascii="Times New Roman" w:hAnsi="Times New Roman" w:hint="eastAsia"/>
        </w:rPr>
        <w:t>、投标人所属社保机构出具的拟委任的主要人员在近</w:t>
      </w:r>
      <w:r>
        <w:rPr>
          <w:rFonts w:ascii="Times New Roman" w:hAnsi="Times New Roman" w:cs="Times New Roman"/>
        </w:rPr>
        <w:t>6</w:t>
      </w:r>
      <w:r>
        <w:rPr>
          <w:rFonts w:ascii="Times New Roman" w:hAnsi="Times New Roman" w:hint="eastAsia"/>
        </w:rPr>
        <w:t>个月期间参加社保的有效证明材料（并加盖社保机构单位章）；如果投标人属事业法人单位，则由投标人的上级主管部门出具拟委任的主要人员在近</w:t>
      </w:r>
      <w:r>
        <w:rPr>
          <w:rFonts w:ascii="Times New Roman" w:hAnsi="Times New Roman" w:cs="Times New Roman"/>
        </w:rPr>
        <w:t>6</w:t>
      </w:r>
      <w:r>
        <w:rPr>
          <w:rFonts w:ascii="Times New Roman" w:hAnsi="Times New Roman" w:hint="eastAsia"/>
        </w:rPr>
        <w:t>个月期间是投标人本单位职工的书面证明材料。</w:t>
      </w:r>
    </w:p>
    <w:p w:rsidR="00CD1DC2" w:rsidRDefault="00CD1DC2" w:rsidP="00346BFE">
      <w:pPr>
        <w:spacing w:line="249" w:lineRule="auto"/>
        <w:ind w:rightChars="-137" w:right="31680"/>
        <w:jc w:val="both"/>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7"/>
        <w:tabs>
          <w:tab w:val="left" w:pos="1118"/>
        </w:tabs>
        <w:spacing w:before="54"/>
        <w:ind w:rightChars="-137" w:right="31680"/>
        <w:jc w:val="center"/>
        <w:rPr>
          <w:rFonts w:ascii="Times New Roman" w:hAnsi="Times New Roman" w:cs="Times New Roman"/>
        </w:rPr>
      </w:pPr>
      <w:bookmarkStart w:id="29" w:name="_Toc20451_WPSOffice_Level2"/>
      <w:r>
        <w:rPr>
          <w:rFonts w:ascii="Times New Roman" w:hAnsi="Times New Roman" w:hint="eastAsia"/>
        </w:rPr>
        <w:t>附录</w:t>
      </w:r>
      <w:r>
        <w:rPr>
          <w:rFonts w:ascii="Times New Roman" w:hAnsi="Times New Roman" w:cs="Times New Roman"/>
        </w:rPr>
        <w:t>4</w:t>
      </w:r>
      <w:r>
        <w:rPr>
          <w:rFonts w:ascii="Times New Roman" w:hAnsi="Times New Roman" w:cs="Times New Roman"/>
        </w:rPr>
        <w:tab/>
      </w:r>
      <w:r>
        <w:rPr>
          <w:rFonts w:ascii="Times New Roman" w:hAnsi="Times New Roman" w:hint="eastAsia"/>
        </w:rPr>
        <w:t>资格审查条件（信誉最低要求）</w:t>
      </w:r>
      <w:bookmarkEnd w:id="29"/>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2"/>
        <w:ind w:rightChars="-137" w:right="31680"/>
        <w:rPr>
          <w:rFonts w:ascii="Times New Roman" w:hAnsi="Times New Roman" w:cs="Times New Roman"/>
          <w:sz w:val="14"/>
          <w:szCs w:val="14"/>
        </w:rPr>
      </w:pPr>
    </w:p>
    <w:tbl>
      <w:tblPr>
        <w:tblW w:w="8861"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846"/>
        <w:gridCol w:w="7015"/>
      </w:tblGrid>
      <w:tr w:rsidR="00CD1DC2">
        <w:trPr>
          <w:trHeight w:val="985"/>
        </w:trPr>
        <w:tc>
          <w:tcPr>
            <w:tcW w:w="1846" w:type="dxa"/>
            <w:tcBorders>
              <w:bottom w:val="single" w:sz="4" w:space="0" w:color="000000"/>
              <w:right w:val="single" w:sz="4" w:space="0" w:color="000000"/>
            </w:tcBorders>
          </w:tcPr>
          <w:p w:rsidR="00CD1DC2" w:rsidRDefault="00CD1DC2" w:rsidP="00CD1DC2">
            <w:pPr>
              <w:pStyle w:val="TableParagraph"/>
              <w:spacing w:before="4"/>
              <w:ind w:rightChars="-137" w:right="31680"/>
              <w:rPr>
                <w:rFonts w:ascii="Times New Roman" w:hAnsi="Times New Roman" w:cs="Times New Roman"/>
                <w:sz w:val="26"/>
                <w:szCs w:val="26"/>
              </w:rPr>
            </w:pPr>
          </w:p>
          <w:p w:rsidR="00CD1DC2" w:rsidRDefault="00CD1DC2" w:rsidP="00CD1DC2">
            <w:pPr>
              <w:pStyle w:val="TableParagraph"/>
              <w:tabs>
                <w:tab w:val="left" w:pos="1098"/>
              </w:tabs>
              <w:ind w:left="577" w:rightChars="-137" w:right="31680"/>
              <w:rPr>
                <w:rFonts w:ascii="Times New Roman" w:hAnsi="Times New Roman" w:cs="Times New Roman"/>
                <w:b/>
                <w:bCs/>
                <w:sz w:val="24"/>
                <w:szCs w:val="24"/>
              </w:rPr>
            </w:pPr>
            <w:r>
              <w:rPr>
                <w:rFonts w:ascii="Times New Roman" w:hAnsi="Times New Roman" w:hint="eastAsia"/>
                <w:b/>
                <w:bCs/>
                <w:sz w:val="24"/>
                <w:szCs w:val="24"/>
              </w:rPr>
              <w:t>标</w:t>
            </w:r>
            <w:r>
              <w:rPr>
                <w:rFonts w:ascii="Times New Roman" w:hAnsi="Times New Roman" w:cs="Times New Roman"/>
                <w:b/>
                <w:bCs/>
                <w:sz w:val="24"/>
                <w:szCs w:val="24"/>
              </w:rPr>
              <w:tab/>
            </w:r>
            <w:r>
              <w:rPr>
                <w:rFonts w:ascii="Times New Roman" w:hAnsi="Times New Roman" w:hint="eastAsia"/>
                <w:b/>
                <w:bCs/>
                <w:sz w:val="24"/>
                <w:szCs w:val="24"/>
              </w:rPr>
              <w:t>段</w:t>
            </w:r>
          </w:p>
        </w:tc>
        <w:tc>
          <w:tcPr>
            <w:tcW w:w="7015" w:type="dxa"/>
            <w:tcBorders>
              <w:left w:val="single" w:sz="4" w:space="0" w:color="000000"/>
              <w:bottom w:val="single" w:sz="4" w:space="0" w:color="000000"/>
            </w:tcBorders>
          </w:tcPr>
          <w:p w:rsidR="00CD1DC2" w:rsidRDefault="00CD1DC2" w:rsidP="00CD1DC2">
            <w:pPr>
              <w:pStyle w:val="TableParagraph"/>
              <w:spacing w:before="4"/>
              <w:ind w:rightChars="-137" w:right="31680"/>
              <w:rPr>
                <w:rFonts w:ascii="Times New Roman" w:hAnsi="Times New Roman" w:cs="Times New Roman"/>
                <w:sz w:val="26"/>
                <w:szCs w:val="26"/>
              </w:rPr>
            </w:pPr>
          </w:p>
          <w:p w:rsidR="00CD1DC2" w:rsidRDefault="00CD1DC2" w:rsidP="00CD1DC2">
            <w:pPr>
              <w:pStyle w:val="TableParagraph"/>
              <w:ind w:rightChars="-137" w:right="31680"/>
              <w:jc w:val="center"/>
              <w:rPr>
                <w:rFonts w:ascii="Times New Roman" w:hAnsi="Times New Roman" w:cs="Times New Roman"/>
                <w:b/>
                <w:bCs/>
                <w:sz w:val="24"/>
                <w:szCs w:val="24"/>
              </w:rPr>
            </w:pPr>
            <w:r>
              <w:rPr>
                <w:rFonts w:ascii="Times New Roman" w:hAnsi="Times New Roman" w:hint="eastAsia"/>
                <w:b/>
                <w:bCs/>
                <w:sz w:val="24"/>
                <w:szCs w:val="24"/>
              </w:rPr>
              <w:t>信誉要求</w:t>
            </w:r>
          </w:p>
        </w:tc>
      </w:tr>
      <w:tr w:rsidR="00CD1DC2">
        <w:trPr>
          <w:trHeight w:val="1987"/>
        </w:trPr>
        <w:tc>
          <w:tcPr>
            <w:tcW w:w="1846" w:type="dxa"/>
            <w:tcBorders>
              <w:top w:val="single" w:sz="4" w:space="0" w:color="000000"/>
              <w:right w:val="single" w:sz="4" w:space="0" w:color="000000"/>
            </w:tcBorders>
            <w:vAlign w:val="center"/>
          </w:tcPr>
          <w:p w:rsidR="00CD1DC2" w:rsidRDefault="00CD1DC2" w:rsidP="00CD1DC2">
            <w:pPr>
              <w:pStyle w:val="TableParagraph"/>
              <w:ind w:left="628" w:rightChars="-137" w:right="31680"/>
              <w:jc w:val="both"/>
              <w:rPr>
                <w:rFonts w:ascii="Times New Roman" w:hAnsi="Times New Roman" w:cs="Times New Roman"/>
                <w:sz w:val="21"/>
                <w:szCs w:val="21"/>
              </w:rPr>
            </w:pPr>
            <w:r>
              <w:rPr>
                <w:rFonts w:ascii="Times New Roman" w:hAnsi="Times New Roman" w:hint="eastAsia"/>
                <w:sz w:val="21"/>
                <w:szCs w:val="21"/>
              </w:rPr>
              <w:t>第</w:t>
            </w:r>
            <w:r>
              <w:rPr>
                <w:rFonts w:ascii="Times New Roman" w:hAnsi="Times New Roman" w:cs="Times New Roman"/>
                <w:sz w:val="21"/>
                <w:szCs w:val="21"/>
              </w:rPr>
              <w:t>1</w:t>
            </w:r>
            <w:r>
              <w:rPr>
                <w:rFonts w:ascii="Times New Roman" w:hAnsi="Times New Roman" w:hint="eastAsia"/>
                <w:sz w:val="21"/>
                <w:szCs w:val="21"/>
              </w:rPr>
              <w:t>标段</w:t>
            </w:r>
          </w:p>
        </w:tc>
        <w:tc>
          <w:tcPr>
            <w:tcW w:w="7015" w:type="dxa"/>
            <w:tcBorders>
              <w:top w:val="single" w:sz="4" w:space="0" w:color="000000"/>
              <w:left w:val="single" w:sz="4" w:space="0" w:color="000000"/>
            </w:tcBorders>
            <w:vAlign w:val="center"/>
          </w:tcPr>
          <w:p w:rsidR="00CD1DC2" w:rsidRDefault="00CD1DC2" w:rsidP="00CD1DC2">
            <w:pPr>
              <w:pStyle w:val="TableParagraph"/>
              <w:ind w:left="537" w:rightChars="-137" w:right="31680"/>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hint="eastAsia"/>
                <w:sz w:val="21"/>
                <w:szCs w:val="21"/>
              </w:rPr>
              <w:t>、无投标人须知第</w:t>
            </w:r>
            <w:r>
              <w:rPr>
                <w:rFonts w:ascii="Times New Roman" w:hAnsi="Times New Roman" w:cs="Times New Roman"/>
                <w:sz w:val="21"/>
                <w:szCs w:val="21"/>
              </w:rPr>
              <w:t>1.4.3</w:t>
            </w:r>
            <w:r>
              <w:rPr>
                <w:rFonts w:ascii="Times New Roman" w:hAnsi="Times New Roman" w:hint="eastAsia"/>
                <w:sz w:val="21"/>
                <w:szCs w:val="21"/>
              </w:rPr>
              <w:t>项的情形；</w:t>
            </w:r>
          </w:p>
          <w:p w:rsidR="00CD1DC2" w:rsidRDefault="00CD1DC2" w:rsidP="00CD1DC2">
            <w:pPr>
              <w:pStyle w:val="TableParagraph"/>
              <w:spacing w:before="139"/>
              <w:ind w:left="537" w:rightChars="-137" w:right="31680"/>
              <w:jc w:val="both"/>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hint="eastAsia"/>
                <w:sz w:val="21"/>
                <w:szCs w:val="21"/>
              </w:rPr>
              <w:t>、自</w:t>
            </w:r>
            <w:r>
              <w:rPr>
                <w:rFonts w:ascii="Times New Roman" w:hAnsi="Times New Roman" w:cs="Times New Roman"/>
                <w:sz w:val="21"/>
                <w:szCs w:val="21"/>
              </w:rPr>
              <w:t>2016</w:t>
            </w:r>
            <w:r>
              <w:rPr>
                <w:rFonts w:ascii="Times New Roman" w:hAnsi="Times New Roman" w:hint="eastAsia"/>
                <w:sz w:val="21"/>
                <w:szCs w:val="21"/>
              </w:rPr>
              <w:t>年</w:t>
            </w:r>
            <w:r>
              <w:rPr>
                <w:rFonts w:ascii="Times New Roman" w:hAnsi="Times New Roman" w:cs="Times New Roman"/>
                <w:sz w:val="21"/>
                <w:szCs w:val="21"/>
              </w:rPr>
              <w:t>1</w:t>
            </w:r>
            <w:r>
              <w:rPr>
                <w:rFonts w:ascii="Times New Roman" w:hAnsi="Times New Roman" w:hint="eastAsia"/>
                <w:sz w:val="21"/>
                <w:szCs w:val="21"/>
              </w:rPr>
              <w:t>月</w:t>
            </w:r>
            <w:r>
              <w:rPr>
                <w:rFonts w:ascii="Times New Roman" w:hAnsi="Times New Roman" w:cs="Times New Roman"/>
                <w:sz w:val="21"/>
                <w:szCs w:val="21"/>
              </w:rPr>
              <w:t>1</w:t>
            </w:r>
            <w:r>
              <w:rPr>
                <w:rFonts w:ascii="Times New Roman" w:hAnsi="Times New Roman" w:hint="eastAsia"/>
                <w:sz w:val="21"/>
                <w:szCs w:val="21"/>
              </w:rPr>
              <w:t>日以来，投标人及项目负责人无行贿犯罪行为。</w:t>
            </w:r>
          </w:p>
        </w:tc>
      </w:tr>
    </w:tbl>
    <w:p w:rsidR="00CD1DC2" w:rsidRDefault="00CD1DC2" w:rsidP="00CD1DC2">
      <w:pPr>
        <w:pStyle w:val="BodyText"/>
        <w:spacing w:before="6"/>
        <w:ind w:rightChars="-137" w:right="31680"/>
        <w:rPr>
          <w:rFonts w:ascii="Times New Roman" w:hAnsi="Times New Roman" w:cs="Times New Roman"/>
          <w:sz w:val="5"/>
          <w:szCs w:val="5"/>
        </w:rPr>
      </w:pPr>
    </w:p>
    <w:p w:rsidR="00CD1DC2" w:rsidRDefault="00CD1DC2" w:rsidP="00346BFE">
      <w:pPr>
        <w:pStyle w:val="BodyText"/>
        <w:spacing w:line="400" w:lineRule="exact"/>
        <w:ind w:rightChars="-137" w:right="31680" w:firstLineChars="200" w:firstLine="31680"/>
        <w:rPr>
          <w:rFonts w:ascii="Times New Roman" w:hAnsi="Times New Roman" w:cs="Times New Roman"/>
        </w:rPr>
      </w:pPr>
      <w:r>
        <w:rPr>
          <w:rFonts w:ascii="Times New Roman" w:hAnsi="Times New Roman" w:hint="eastAsia"/>
        </w:rPr>
        <w:t>注：</w:t>
      </w:r>
      <w:r>
        <w:rPr>
          <w:rFonts w:ascii="Times New Roman" w:hAnsi="Times New Roman" w:cs="Times New Roman"/>
        </w:rPr>
        <w:t>1</w:t>
      </w:r>
      <w:r>
        <w:rPr>
          <w:rFonts w:ascii="Times New Roman" w:hAnsi="Times New Roman" w:hint="eastAsia"/>
        </w:rPr>
        <w:t>、对公示的推荐中标候选人和拟委任的项目负责人，招标人将通过中国裁判文书网（</w:t>
      </w:r>
      <w:hyperlink r:id="rId18">
        <w:r>
          <w:rPr>
            <w:rFonts w:ascii="Times New Roman" w:hAnsi="Times New Roman" w:cs="Times New Roman"/>
            <w:u w:val="single"/>
          </w:rPr>
          <w:t>http://wenshu.court.gov.cn/</w:t>
        </w:r>
      </w:hyperlink>
      <w:r>
        <w:rPr>
          <w:rFonts w:ascii="Times New Roman" w:hAnsi="Times New Roman" w:hint="eastAsia"/>
        </w:rPr>
        <w:t>）进行行贿查询。</w:t>
      </w:r>
    </w:p>
    <w:p w:rsidR="00CD1DC2" w:rsidRDefault="00CD1DC2" w:rsidP="00346BFE">
      <w:pPr>
        <w:spacing w:line="400" w:lineRule="exact"/>
        <w:ind w:rightChars="-137" w:right="31680" w:firstLineChars="200" w:firstLine="31680"/>
        <w:rPr>
          <w:rFonts w:ascii="Times New Roman" w:hAnsi="Times New Roman" w:cs="Times New Roman"/>
          <w:b/>
          <w:bCs/>
          <w:sz w:val="21"/>
          <w:szCs w:val="21"/>
        </w:rPr>
      </w:pPr>
      <w:r>
        <w:rPr>
          <w:rFonts w:ascii="Times New Roman" w:hAnsi="Times New Roman" w:cs="Times New Roman"/>
          <w:sz w:val="21"/>
          <w:szCs w:val="21"/>
        </w:rPr>
        <w:t>2</w:t>
      </w:r>
      <w:r>
        <w:rPr>
          <w:rFonts w:ascii="Times New Roman" w:hAnsi="Times New Roman" w:hint="eastAsia"/>
          <w:b/>
          <w:bCs/>
          <w:sz w:val="21"/>
          <w:szCs w:val="21"/>
        </w:rPr>
        <w:t>、投标人须在投标文件中须承诺投标人及项目负责人是否存在行贿犯罪行为。</w:t>
      </w:r>
    </w:p>
    <w:p w:rsidR="00CD1DC2" w:rsidRDefault="00CD1DC2" w:rsidP="00346BFE">
      <w:pPr>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ListParagraph"/>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总则</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项目概况</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根据《中华人民共和国招标投标法》等有关法律、法规和规章的规定，本项目已具备招标条件，</w:t>
      </w:r>
      <w:r>
        <w:rPr>
          <w:rFonts w:ascii="Times New Roman" w:hAnsi="Times New Roman" w:hint="eastAsia"/>
        </w:rPr>
        <w:t>现对本项目环境影响评价跟踪监测进行招标。</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本招标项目</w:t>
      </w:r>
      <w:r>
        <w:rPr>
          <w:rFonts w:ascii="Times New Roman" w:hAnsi="Times New Roman" w:hint="eastAsia"/>
        </w:rPr>
        <w:t>招标</w:t>
      </w:r>
      <w:r>
        <w:rPr>
          <w:rFonts w:ascii="Times New Roman" w:hAnsi="Times New Roman" w:hint="eastAsia"/>
          <w:sz w:val="21"/>
          <w:szCs w:val="21"/>
        </w:rPr>
        <w:t>人、招标代理机构、项目名称及建设地点：见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资金来源和落实情况</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本招标项目的资金来源、出资比例及资金落实情况：见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招标范围和服务期</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本次招标范围及服务期：见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投标人资格要求</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本招标项目对投标人资质条件、业绩、人员、信誉的要求见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规定不接受联合体投标。</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投标人不得存在下列情形之一：</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为招标人不具有独立法人资格的附属机构（单位）；</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为本招标项目的代建人；</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为本招标项目提供招标代理服务的；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与本招标项目的代建人或招标代理机构同为一个法定代表人的；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与本招标项目的代建人或招标代理机构相互控股或参股的；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与本招标项目的代建人或招标代理机构相互任职或工作的；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被责令停业的；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财产被接管或冻结的；</w:t>
      </w:r>
    </w:p>
    <w:p w:rsidR="00CD1DC2" w:rsidRDefault="00CD1DC2" w:rsidP="00346BFE">
      <w:pPr>
        <w:pStyle w:val="ListParagraph"/>
        <w:numPr>
          <w:ilvl w:val="0"/>
          <w:numId w:val="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经评标委员会认定会对承担本招标项目造成重大影响的正在诉讼的案件；</w:t>
      </w:r>
    </w:p>
    <w:p w:rsidR="00CD1DC2" w:rsidRDefault="00CD1DC2" w:rsidP="00346BFE">
      <w:pPr>
        <w:pStyle w:val="ListParagraph"/>
        <w:numPr>
          <w:ilvl w:val="0"/>
          <w:numId w:val="7"/>
        </w:numPr>
        <w:tabs>
          <w:tab w:val="left" w:pos="1283"/>
        </w:tabs>
        <w:spacing w:line="360" w:lineRule="exact"/>
        <w:ind w:left="1282" w:rightChars="-137" w:right="31680" w:hanging="631"/>
        <w:rPr>
          <w:rFonts w:ascii="Times New Roman" w:hAnsi="Times New Roman" w:cs="Times New Roman"/>
          <w:sz w:val="21"/>
          <w:szCs w:val="21"/>
        </w:rPr>
      </w:pPr>
      <w:r>
        <w:rPr>
          <w:rFonts w:ascii="Times New Roman" w:hAnsi="Times New Roman" w:hint="eastAsia"/>
          <w:sz w:val="21"/>
          <w:szCs w:val="21"/>
        </w:rPr>
        <w:t>为投资参股本招标项目的法人单位；</w:t>
      </w:r>
    </w:p>
    <w:p w:rsidR="00CD1DC2" w:rsidRDefault="00CD1DC2" w:rsidP="00346BFE">
      <w:pPr>
        <w:pStyle w:val="ListParagraph"/>
        <w:tabs>
          <w:tab w:val="left" w:pos="1284"/>
        </w:tabs>
        <w:spacing w:line="360" w:lineRule="exact"/>
        <w:ind w:left="652" w:rightChars="-137" w:right="31680" w:firstLine="0"/>
        <w:jc w:val="both"/>
        <w:rPr>
          <w:rFonts w:ascii="Times New Roman" w:hAnsi="Times New Roman" w:cs="Times New Roman"/>
        </w:rPr>
      </w:pPr>
      <w:r>
        <w:rPr>
          <w:rFonts w:ascii="Times New Roman" w:hAnsi="Times New Roman" w:hint="eastAsia"/>
        </w:rPr>
        <w:t>（</w:t>
      </w:r>
      <w:r>
        <w:rPr>
          <w:rFonts w:ascii="Times New Roman" w:hAnsi="Times New Roman" w:cs="Times New Roman"/>
        </w:rPr>
        <w:t>11)</w:t>
      </w:r>
      <w:r>
        <w:rPr>
          <w:rFonts w:ascii="Times New Roman" w:hAnsi="Times New Roman" w:hint="eastAsia"/>
        </w:rPr>
        <w:t>招标投标活动中有《中华人民共和国招标投标法实施条例》（中华人民共和国国务院令第</w:t>
      </w:r>
      <w:r>
        <w:rPr>
          <w:rFonts w:ascii="Times New Roman" w:hAnsi="Times New Roman" w:cs="Times New Roman"/>
        </w:rPr>
        <w:t>613</w:t>
      </w:r>
      <w:r>
        <w:rPr>
          <w:rFonts w:ascii="Times New Roman" w:hAnsi="Times New Roman" w:hint="eastAsia"/>
        </w:rPr>
        <w:t>号）规定的任何一种串标投标或弄虚作假行为的。</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费用承担</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投标人准备和参加投标活动发生的费用自理。</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保密</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参与招标投标活动的各方应对招标文件和投标文件中的商业和技术等秘密保密，违者应对由此造成的后果承担法律责任。</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0"/>
          <w:szCs w:val="20"/>
        </w:rPr>
      </w:pPr>
      <w:r>
        <w:rPr>
          <w:rFonts w:ascii="Times New Roman" w:hAnsi="Times New Roman" w:hint="eastAsia"/>
          <w:sz w:val="21"/>
          <w:szCs w:val="21"/>
        </w:rPr>
        <w:t>语言文字</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除专用术语外，与招标投标有关的语言均使用中文。必要时专用术语应附有中文注释。</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计量单位</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所有计量均采用中华人民共和国法定计量单位。</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踏勘现场</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规定不组织踏勘现场。</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投标人踏勘现场发生的费用自理。</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除招标人的原因外，投标人自行负责在踏勘现场中所发生的人员伤亡和财产损失。</w:t>
      </w:r>
    </w:p>
    <w:p w:rsidR="00CD1DC2" w:rsidRDefault="00CD1DC2" w:rsidP="00346BFE">
      <w:pPr>
        <w:pStyle w:val="ListParagraph"/>
        <w:numPr>
          <w:ilvl w:val="1"/>
          <w:numId w:val="6"/>
        </w:numPr>
        <w:tabs>
          <w:tab w:val="left" w:pos="759"/>
        </w:tabs>
        <w:spacing w:line="360" w:lineRule="exact"/>
        <w:ind w:left="758" w:rightChars="-137" w:right="31680" w:hanging="527"/>
        <w:rPr>
          <w:rFonts w:ascii="Times New Roman" w:hAnsi="Times New Roman" w:cs="Times New Roman"/>
          <w:sz w:val="21"/>
          <w:szCs w:val="21"/>
        </w:rPr>
      </w:pPr>
      <w:r>
        <w:rPr>
          <w:rFonts w:ascii="Times New Roman" w:hAnsi="Times New Roman" w:hint="eastAsia"/>
          <w:sz w:val="21"/>
          <w:szCs w:val="21"/>
        </w:rPr>
        <w:t>投标预备会</w:t>
      </w:r>
    </w:p>
    <w:p w:rsidR="00CD1DC2" w:rsidRDefault="00CD1DC2" w:rsidP="00346BFE">
      <w:pPr>
        <w:pStyle w:val="ListParagraph"/>
        <w:numPr>
          <w:ilvl w:val="2"/>
          <w:numId w:val="6"/>
        </w:numPr>
        <w:tabs>
          <w:tab w:val="left" w:pos="1390"/>
        </w:tabs>
        <w:spacing w:line="360" w:lineRule="exact"/>
        <w:ind w:left="1389" w:rightChars="-137" w:right="31680" w:hanging="738"/>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规定不召开投标预备会。</w:t>
      </w:r>
    </w:p>
    <w:p w:rsidR="00CD1DC2" w:rsidRDefault="00CD1DC2" w:rsidP="00346BFE">
      <w:pPr>
        <w:pStyle w:val="ListParagraph"/>
        <w:numPr>
          <w:ilvl w:val="1"/>
          <w:numId w:val="6"/>
        </w:numPr>
        <w:tabs>
          <w:tab w:val="left" w:pos="759"/>
        </w:tabs>
        <w:spacing w:line="360" w:lineRule="exact"/>
        <w:ind w:left="758" w:rightChars="-137" w:right="31680" w:hanging="527"/>
        <w:rPr>
          <w:rFonts w:ascii="Times New Roman" w:hAnsi="Times New Roman" w:cs="Times New Roman"/>
          <w:sz w:val="21"/>
          <w:szCs w:val="21"/>
        </w:rPr>
      </w:pPr>
      <w:r>
        <w:rPr>
          <w:rFonts w:ascii="Times New Roman" w:hAnsi="Times New Roman" w:hint="eastAsia"/>
          <w:sz w:val="21"/>
          <w:szCs w:val="21"/>
        </w:rPr>
        <w:t>分包</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本项目不允许分包。</w:t>
      </w:r>
    </w:p>
    <w:p w:rsidR="00CD1DC2" w:rsidRDefault="00CD1DC2" w:rsidP="00346BFE">
      <w:pPr>
        <w:pStyle w:val="ListParagraph"/>
        <w:numPr>
          <w:ilvl w:val="1"/>
          <w:numId w:val="6"/>
        </w:numPr>
        <w:tabs>
          <w:tab w:val="left" w:pos="759"/>
        </w:tabs>
        <w:spacing w:line="360" w:lineRule="exact"/>
        <w:ind w:left="758" w:rightChars="-137" w:right="31680" w:hanging="527"/>
        <w:rPr>
          <w:rFonts w:ascii="Times New Roman" w:hAnsi="Times New Roman" w:cs="Times New Roman"/>
          <w:sz w:val="21"/>
          <w:szCs w:val="21"/>
        </w:rPr>
      </w:pPr>
      <w:r>
        <w:rPr>
          <w:rFonts w:ascii="Times New Roman" w:hAnsi="Times New Roman" w:hint="eastAsia"/>
          <w:sz w:val="21"/>
          <w:szCs w:val="21"/>
        </w:rPr>
        <w:t>偏差</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偏差分重大偏差和细微偏差。</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投标文件不符合第三章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所列的资格审查和初步评审标准以及按照第三章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规定对投标价进行算术性错误修正后，最终投标报价超过最高投标限价（如有）的，属于重大偏差，视为未能对招标文件作出实质性响应，按否决投标处理。</w:t>
      </w:r>
    </w:p>
    <w:p w:rsidR="00CD1DC2" w:rsidRDefault="00CD1DC2" w:rsidP="00346BFE">
      <w:pPr>
        <w:pStyle w:val="ListParagraph"/>
        <w:numPr>
          <w:ilvl w:val="2"/>
          <w:numId w:val="6"/>
        </w:numPr>
        <w:tabs>
          <w:tab w:val="left" w:pos="1390"/>
        </w:tabs>
        <w:spacing w:line="360" w:lineRule="exact"/>
        <w:ind w:left="1389" w:rightChars="-137" w:right="31680" w:hanging="738"/>
        <w:rPr>
          <w:rFonts w:ascii="Times New Roman" w:hAnsi="Times New Roman" w:cs="Times New Roman"/>
          <w:sz w:val="21"/>
          <w:szCs w:val="21"/>
        </w:rPr>
      </w:pPr>
      <w:r>
        <w:rPr>
          <w:rFonts w:ascii="Times New Roman" w:hAnsi="Times New Roman" w:hint="eastAsia"/>
          <w:sz w:val="21"/>
          <w:szCs w:val="21"/>
        </w:rPr>
        <w:t>投标文件中的下列偏差为细微偏差：</w:t>
      </w:r>
    </w:p>
    <w:p w:rsidR="00CD1DC2" w:rsidRDefault="00CD1DC2" w:rsidP="00346BFE">
      <w:pPr>
        <w:pStyle w:val="ListParagraph"/>
        <w:numPr>
          <w:ilvl w:val="0"/>
          <w:numId w:val="8"/>
        </w:numPr>
        <w:tabs>
          <w:tab w:val="left" w:pos="1180"/>
        </w:tabs>
        <w:spacing w:line="360" w:lineRule="exact"/>
        <w:ind w:rightChars="-137" w:right="31680" w:firstLine="420"/>
        <w:rPr>
          <w:rFonts w:ascii="Times New Roman" w:hAnsi="Times New Roman" w:cs="Times New Roman"/>
          <w:sz w:val="21"/>
          <w:szCs w:val="21"/>
        </w:rPr>
      </w:pPr>
      <w:r>
        <w:rPr>
          <w:rFonts w:ascii="Times New Roman" w:hAnsi="Times New Roman" w:hint="eastAsia"/>
          <w:sz w:val="21"/>
          <w:szCs w:val="21"/>
        </w:rPr>
        <w:t>在按照第三章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的规定对投标价进行算术性错误修正后，最终投标报价未超过最高投标限价（如有）的情况下，出现第三章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所列的投标报价的算术性错误；</w:t>
      </w:r>
    </w:p>
    <w:p w:rsidR="00CD1DC2" w:rsidRDefault="00CD1DC2" w:rsidP="00346BFE">
      <w:pPr>
        <w:pStyle w:val="ListParagraph"/>
        <w:numPr>
          <w:ilvl w:val="0"/>
          <w:numId w:val="8"/>
        </w:numPr>
        <w:tabs>
          <w:tab w:val="left" w:pos="1180"/>
        </w:tabs>
        <w:spacing w:line="360" w:lineRule="exact"/>
        <w:ind w:left="1179" w:rightChars="-137" w:right="31680" w:hanging="528"/>
        <w:rPr>
          <w:rFonts w:ascii="Times New Roman" w:hAnsi="Times New Roman" w:cs="Times New Roman"/>
          <w:sz w:val="21"/>
          <w:szCs w:val="21"/>
        </w:rPr>
      </w:pPr>
      <w:r>
        <w:rPr>
          <w:rFonts w:ascii="Times New Roman" w:hAnsi="Times New Roman" w:hint="eastAsia"/>
          <w:sz w:val="21"/>
          <w:szCs w:val="21"/>
        </w:rPr>
        <w:t>技术建议书不够完善。</w:t>
      </w:r>
    </w:p>
    <w:p w:rsidR="00CD1DC2" w:rsidRDefault="00CD1DC2" w:rsidP="00346BFE">
      <w:pPr>
        <w:pStyle w:val="ListParagraph"/>
        <w:numPr>
          <w:ilvl w:val="2"/>
          <w:numId w:val="6"/>
        </w:numPr>
        <w:tabs>
          <w:tab w:val="left" w:pos="1390"/>
        </w:tabs>
        <w:spacing w:line="360" w:lineRule="exact"/>
        <w:ind w:left="1389" w:rightChars="-137" w:right="31680" w:hanging="738"/>
        <w:rPr>
          <w:rFonts w:ascii="Times New Roman" w:hAnsi="Times New Roman" w:cs="Times New Roman"/>
          <w:sz w:val="21"/>
          <w:szCs w:val="21"/>
        </w:rPr>
      </w:pPr>
      <w:r>
        <w:rPr>
          <w:rFonts w:ascii="Times New Roman" w:hAnsi="Times New Roman" w:hint="eastAsia"/>
          <w:sz w:val="21"/>
          <w:szCs w:val="21"/>
        </w:rPr>
        <w:t>评标委员会对投标文件中的细微偏差按如下规定处理：</w:t>
      </w:r>
    </w:p>
    <w:p w:rsidR="00CD1DC2" w:rsidRDefault="00CD1DC2" w:rsidP="00346BFE">
      <w:pPr>
        <w:pStyle w:val="ListParagraph"/>
        <w:tabs>
          <w:tab w:val="left" w:pos="1180"/>
        </w:tabs>
        <w:spacing w:line="360" w:lineRule="exact"/>
        <w:ind w:left="0" w:firstLineChars="300" w:firstLine="31680"/>
        <w:rPr>
          <w:rFonts w:ascii="Times New Roman" w:hAnsi="Times New Roman" w:cs="Times New Roman"/>
        </w:rPr>
      </w:pPr>
      <w:r>
        <w:rPr>
          <w:rFonts w:ascii="Times New Roman" w:hAnsi="Times New Roman" w:hint="eastAsia"/>
          <w:sz w:val="21"/>
          <w:szCs w:val="21"/>
        </w:rPr>
        <w:t>（</w:t>
      </w:r>
      <w:r>
        <w:rPr>
          <w:rFonts w:ascii="Times New Roman" w:hAnsi="Times New Roman" w:cs="Times New Roman"/>
          <w:sz w:val="21"/>
          <w:szCs w:val="21"/>
          <w:lang w:val="en-US"/>
        </w:rPr>
        <w:t>1</w:t>
      </w:r>
      <w:r>
        <w:rPr>
          <w:rFonts w:ascii="Times New Roman" w:hAnsi="Times New Roman" w:hint="eastAsia"/>
          <w:sz w:val="21"/>
          <w:szCs w:val="21"/>
        </w:rPr>
        <w:t>）对于本章第</w:t>
      </w:r>
      <w:r>
        <w:rPr>
          <w:rFonts w:ascii="Times New Roman" w:hAnsi="Times New Roman" w:cs="Times New Roman"/>
          <w:sz w:val="21"/>
          <w:szCs w:val="21"/>
        </w:rPr>
        <w:t>1.12.2</w:t>
      </w:r>
      <w:r>
        <w:rPr>
          <w:rFonts w:ascii="Times New Roman" w:hAnsi="Times New Roman" w:hint="eastAsia"/>
          <w:sz w:val="21"/>
          <w:szCs w:val="21"/>
        </w:rPr>
        <w:t>项（</w:t>
      </w:r>
      <w:r>
        <w:rPr>
          <w:rFonts w:ascii="Times New Roman" w:hAnsi="Times New Roman" w:cs="Times New Roman"/>
          <w:sz w:val="21"/>
          <w:szCs w:val="21"/>
        </w:rPr>
        <w:t>1</w:t>
      </w:r>
      <w:r>
        <w:rPr>
          <w:rFonts w:ascii="Times New Roman" w:hAnsi="Times New Roman" w:hint="eastAsia"/>
          <w:sz w:val="21"/>
          <w:szCs w:val="21"/>
        </w:rPr>
        <w:t>）目所述的细微偏差，按照第三章</w:t>
      </w:r>
      <w:r>
        <w:rPr>
          <w:rFonts w:ascii="Times New Roman" w:hAnsi="Times New Roman" w:cs="Times New Roman"/>
          <w:sz w:val="21"/>
          <w:szCs w:val="21"/>
        </w:rPr>
        <w:t>“</w:t>
      </w:r>
      <w:r>
        <w:rPr>
          <w:rFonts w:ascii="Times New Roman" w:hAnsi="Times New Roman" w:hint="eastAsia"/>
          <w:sz w:val="21"/>
          <w:szCs w:val="21"/>
        </w:rPr>
        <w:t>评标办法</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2.8</w:t>
      </w:r>
      <w:r>
        <w:rPr>
          <w:rFonts w:ascii="Times New Roman" w:hAnsi="Times New Roman" w:hint="eastAsia"/>
          <w:sz w:val="21"/>
          <w:szCs w:val="21"/>
        </w:rPr>
        <w:t>款的规定予以</w:t>
      </w:r>
      <w:r>
        <w:rPr>
          <w:rFonts w:ascii="Times New Roman" w:hAnsi="Times New Roman" w:hint="eastAsia"/>
        </w:rPr>
        <w:t>修正并要求投标人进行澄清；</w:t>
      </w:r>
    </w:p>
    <w:p w:rsidR="00CD1DC2" w:rsidRDefault="00CD1DC2" w:rsidP="00346BFE">
      <w:pPr>
        <w:pStyle w:val="ListParagraph"/>
        <w:tabs>
          <w:tab w:val="left" w:pos="1180"/>
        </w:tabs>
        <w:spacing w:line="360" w:lineRule="exact"/>
        <w:ind w:left="0" w:firstLineChars="300" w:firstLine="31680"/>
        <w:rPr>
          <w:rFonts w:ascii="Times New Roman" w:hAnsi="Times New Roman" w:cs="Times New Roman"/>
        </w:rPr>
      </w:pPr>
      <w:r>
        <w:rPr>
          <w:rFonts w:ascii="Times New Roman" w:hAnsi="Times New Roman" w:hint="eastAsia"/>
          <w:sz w:val="21"/>
          <w:szCs w:val="21"/>
        </w:rPr>
        <w:t>（</w:t>
      </w:r>
      <w:r>
        <w:rPr>
          <w:rFonts w:ascii="Times New Roman" w:hAnsi="Times New Roman" w:cs="Times New Roman"/>
          <w:sz w:val="21"/>
          <w:szCs w:val="21"/>
          <w:lang w:val="en-US"/>
        </w:rPr>
        <w:t>2</w:t>
      </w:r>
      <w:r>
        <w:rPr>
          <w:rFonts w:ascii="Times New Roman" w:hAnsi="Times New Roman" w:hint="eastAsia"/>
          <w:sz w:val="21"/>
          <w:szCs w:val="21"/>
        </w:rPr>
        <w:t>）对于本章第</w:t>
      </w:r>
      <w:r>
        <w:rPr>
          <w:rFonts w:ascii="Times New Roman" w:hAnsi="Times New Roman" w:cs="Times New Roman"/>
          <w:sz w:val="21"/>
          <w:szCs w:val="21"/>
        </w:rPr>
        <w:t>1.12.2</w:t>
      </w:r>
      <w:r>
        <w:rPr>
          <w:rFonts w:ascii="Times New Roman" w:hAnsi="Times New Roman" w:hint="eastAsia"/>
          <w:sz w:val="21"/>
          <w:szCs w:val="21"/>
        </w:rPr>
        <w:t>项（</w:t>
      </w:r>
      <w:r>
        <w:rPr>
          <w:rFonts w:ascii="Times New Roman" w:hAnsi="Times New Roman" w:cs="Times New Roman"/>
          <w:sz w:val="21"/>
          <w:szCs w:val="21"/>
        </w:rPr>
        <w:t>2</w:t>
      </w:r>
      <w:r>
        <w:rPr>
          <w:rFonts w:ascii="Times New Roman" w:hAnsi="Times New Roman" w:hint="eastAsia"/>
          <w:sz w:val="21"/>
          <w:szCs w:val="21"/>
        </w:rPr>
        <w:t>）目所述的细微偏差，评标委员会可在相关评分因素的评分中酌情扣</w:t>
      </w:r>
      <w:r>
        <w:rPr>
          <w:rFonts w:ascii="Times New Roman" w:hAnsi="Times New Roman" w:hint="eastAsia"/>
        </w:rPr>
        <w:t>分，但最多扣分不得超过各评审因素满分分值的</w:t>
      </w:r>
      <w:r>
        <w:rPr>
          <w:rFonts w:ascii="Times New Roman" w:hAnsi="Times New Roman" w:cs="Times New Roman"/>
        </w:rPr>
        <w:t>40%</w:t>
      </w:r>
      <w:r>
        <w:rPr>
          <w:rFonts w:ascii="Times New Roman" w:hAnsi="Times New Roman" w:hint="eastAsia"/>
        </w:rPr>
        <w:t>。</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招标文件</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招标文件的构成</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本招标文件包括：</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招标公告；</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投标人须知；</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评标办法；</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合同条款及格式；</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技术要求；</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投标文件格式；</w:t>
      </w:r>
    </w:p>
    <w:p w:rsidR="00CD1DC2" w:rsidRDefault="00CD1DC2" w:rsidP="00346BFE">
      <w:pPr>
        <w:pStyle w:val="ListParagraph"/>
        <w:numPr>
          <w:ilvl w:val="0"/>
          <w:numId w:val="9"/>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规定的其他材料。</w:t>
      </w:r>
    </w:p>
    <w:p w:rsidR="00CD1DC2" w:rsidRDefault="00CD1DC2" w:rsidP="00346BFE">
      <w:pPr>
        <w:pStyle w:val="BodyText"/>
        <w:spacing w:line="360" w:lineRule="exact"/>
        <w:ind w:firstLineChars="200" w:firstLine="31680"/>
        <w:rPr>
          <w:rFonts w:ascii="Times New Roman" w:hAnsi="Times New Roman" w:cs="Times New Roman"/>
        </w:rPr>
      </w:pPr>
      <w:r>
        <w:rPr>
          <w:rFonts w:ascii="Times New Roman" w:hAnsi="Times New Roman" w:hint="eastAsia"/>
        </w:rPr>
        <w:t>根据本章第</w:t>
      </w:r>
      <w:r>
        <w:rPr>
          <w:rFonts w:ascii="Times New Roman" w:hAnsi="Times New Roman" w:cs="Times New Roman"/>
        </w:rPr>
        <w:t>2.2</w:t>
      </w:r>
      <w:r>
        <w:rPr>
          <w:rFonts w:ascii="Times New Roman" w:hAnsi="Times New Roman" w:hint="eastAsia"/>
        </w:rPr>
        <w:t>款和第</w:t>
      </w:r>
      <w:r>
        <w:rPr>
          <w:rFonts w:ascii="Times New Roman" w:hAnsi="Times New Roman" w:cs="Times New Roman"/>
        </w:rPr>
        <w:t>2.3</w:t>
      </w:r>
      <w:r>
        <w:rPr>
          <w:rFonts w:ascii="Times New Roman" w:hAnsi="Times New Roman" w:hint="eastAsia"/>
        </w:rPr>
        <w:t>款对招标文件所作的澄清、修改，统称为</w:t>
      </w:r>
      <w:r>
        <w:rPr>
          <w:rFonts w:ascii="Times New Roman" w:hAnsi="Times New Roman" w:cs="Times New Roman"/>
        </w:rPr>
        <w:t>“</w:t>
      </w:r>
      <w:r>
        <w:rPr>
          <w:rFonts w:ascii="Times New Roman" w:hAnsi="Times New Roman" w:hint="eastAsia"/>
        </w:rPr>
        <w:t>补遗书</w:t>
      </w:r>
      <w:r>
        <w:rPr>
          <w:rFonts w:ascii="Times New Roman" w:hAnsi="Times New Roman" w:cs="Times New Roman"/>
        </w:rPr>
        <w:t>”</w:t>
      </w:r>
      <w:r>
        <w:rPr>
          <w:rFonts w:ascii="Times New Roman" w:hAnsi="Times New Roman" w:hint="eastAsia"/>
        </w:rPr>
        <w:t>，构成招标文件的组成部分。</w:t>
      </w:r>
    </w:p>
    <w:p w:rsidR="00CD1DC2" w:rsidRDefault="00CD1DC2" w:rsidP="00346BFE">
      <w:pPr>
        <w:pStyle w:val="BodyText"/>
        <w:spacing w:line="360" w:lineRule="exact"/>
        <w:ind w:firstLineChars="200" w:firstLine="31680"/>
        <w:rPr>
          <w:rFonts w:ascii="Times New Roman" w:hAnsi="Times New Roman" w:cs="Times New Roman"/>
        </w:rPr>
      </w:pPr>
      <w:r>
        <w:rPr>
          <w:rFonts w:ascii="Times New Roman" w:hAnsi="Times New Roman" w:hint="eastAsia"/>
        </w:rPr>
        <w:t>当招标文件、招标文件的澄清或修改等在同一内容的表述上不一致时，以在后发出的书面文件为准。</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招标文件的澄清</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投标人应仔细阅读和检查招标文件的全部内容。如发现缺页或附件不全，应及时向招标人提出，以便补齐。如有疑问，应以书面形式要求招标人对招标文件予以澄清。</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招标文件的澄清将在</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规定的投标截止时间</w:t>
      </w:r>
      <w:r>
        <w:rPr>
          <w:rFonts w:ascii="Times New Roman" w:hAnsi="Times New Roman" w:cs="Times New Roman"/>
          <w:sz w:val="21"/>
          <w:szCs w:val="21"/>
          <w:lang w:val="en-US"/>
        </w:rPr>
        <w:t>3</w:t>
      </w:r>
      <w:r>
        <w:rPr>
          <w:rFonts w:ascii="Times New Roman" w:hAnsi="Times New Roman" w:hint="eastAsia"/>
          <w:sz w:val="21"/>
          <w:szCs w:val="21"/>
        </w:rPr>
        <w:t>天前以书面形式发给所有购买招标文件的投标人，但不指明澄清问题的来源。如果澄清发出的时间距投标截止时间不足</w:t>
      </w:r>
      <w:r>
        <w:rPr>
          <w:rFonts w:ascii="Times New Roman" w:hAnsi="Times New Roman" w:cs="Times New Roman"/>
          <w:sz w:val="21"/>
          <w:szCs w:val="21"/>
          <w:lang w:val="en-US"/>
        </w:rPr>
        <w:t>3</w:t>
      </w:r>
      <w:r>
        <w:rPr>
          <w:rFonts w:ascii="Times New Roman" w:hAnsi="Times New Roman" w:hint="eastAsia"/>
          <w:sz w:val="21"/>
          <w:szCs w:val="21"/>
        </w:rPr>
        <w:t>天，相应延长投标截止时间。招标人有责任保证所有购买招标文件的投标人收到招标文件的澄清。</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投标人收到澄清后，应在</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规定的时间内以书面形式通知招标人，确认已收到该澄清。</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招标文件的修改</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在投标截止时间</w:t>
      </w:r>
      <w:r>
        <w:rPr>
          <w:rFonts w:ascii="Times New Roman" w:hAnsi="Times New Roman" w:cs="Times New Roman"/>
          <w:sz w:val="21"/>
          <w:szCs w:val="21"/>
          <w:lang w:val="en-US"/>
        </w:rPr>
        <w:t>3</w:t>
      </w:r>
      <w:r>
        <w:rPr>
          <w:rFonts w:ascii="Times New Roman" w:hAnsi="Times New Roman" w:hint="eastAsia"/>
          <w:sz w:val="21"/>
          <w:szCs w:val="21"/>
        </w:rPr>
        <w:t>天前，招标人可以书面形式修改招标文件，并通知所有已购买招标文件的投标人。如果修改招标文件的时间距投标截止时间不足</w:t>
      </w:r>
      <w:r>
        <w:rPr>
          <w:rFonts w:ascii="Times New Roman" w:hAnsi="Times New Roman" w:cs="Times New Roman"/>
          <w:sz w:val="21"/>
          <w:szCs w:val="21"/>
          <w:lang w:val="en-US"/>
        </w:rPr>
        <w:t>3</w:t>
      </w:r>
      <w:r>
        <w:rPr>
          <w:rFonts w:ascii="Times New Roman" w:hAnsi="Times New Roman" w:hint="eastAsia"/>
          <w:sz w:val="21"/>
          <w:szCs w:val="21"/>
        </w:rPr>
        <w:t>天，相应延长投标截止时间。招标人有责任保证所有购买招标文件的投标人收到招标文件的修改。</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投标人收到修改内容后，应在投标人须知前附表规定的时间内以书面形式通知招标人，确认已收到该修改。</w:t>
      </w:r>
    </w:p>
    <w:p w:rsidR="00CD1DC2" w:rsidRDefault="00CD1DC2" w:rsidP="00346BFE">
      <w:pPr>
        <w:numPr>
          <w:ilvl w:val="0"/>
          <w:numId w:val="6"/>
        </w:numPr>
        <w:tabs>
          <w:tab w:val="left" w:pos="593"/>
        </w:tabs>
        <w:spacing w:line="360" w:lineRule="exact"/>
        <w:ind w:rightChars="-137" w:right="31680" w:hanging="361"/>
        <w:jc w:val="both"/>
        <w:rPr>
          <w:rFonts w:ascii="Times New Roman" w:hAnsi="Times New Roman" w:cs="Times New Roman"/>
          <w:sz w:val="24"/>
          <w:szCs w:val="24"/>
        </w:rPr>
      </w:pPr>
      <w:r>
        <w:rPr>
          <w:rFonts w:ascii="Times New Roman" w:hAnsi="Times New Roman" w:hint="eastAsia"/>
          <w:sz w:val="24"/>
          <w:szCs w:val="24"/>
        </w:rPr>
        <w:t>投标文件</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投标文件的构成</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投标文件采用的形式见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2"/>
          <w:numId w:val="6"/>
        </w:numPr>
        <w:tabs>
          <w:tab w:val="left" w:pos="1284"/>
        </w:tabs>
        <w:spacing w:line="360" w:lineRule="exact"/>
        <w:ind w:left="652" w:rightChars="-137" w:right="31680" w:firstLine="0"/>
        <w:rPr>
          <w:rFonts w:ascii="Times New Roman" w:hAnsi="Times New Roman" w:cs="Times New Roman"/>
          <w:sz w:val="21"/>
          <w:szCs w:val="21"/>
        </w:rPr>
      </w:pPr>
      <w:r>
        <w:rPr>
          <w:rFonts w:ascii="Times New Roman" w:hAnsi="Times New Roman" w:hint="eastAsia"/>
          <w:sz w:val="21"/>
          <w:szCs w:val="21"/>
        </w:rPr>
        <w:t>投标文件构成如下：</w:t>
      </w:r>
    </w:p>
    <w:p w:rsidR="00CD1DC2" w:rsidRDefault="00CD1DC2" w:rsidP="00346BFE">
      <w:pPr>
        <w:pStyle w:val="ListParagraph"/>
        <w:tabs>
          <w:tab w:val="left" w:pos="1284"/>
        </w:tabs>
        <w:spacing w:line="360" w:lineRule="exact"/>
        <w:ind w:left="652" w:rightChars="-137" w:right="31680" w:firstLine="0"/>
        <w:rPr>
          <w:rFonts w:ascii="Times New Roman" w:hAnsi="Times New Roman" w:cs="Times New Roman"/>
          <w:sz w:val="21"/>
          <w:szCs w:val="21"/>
        </w:rPr>
      </w:pPr>
      <w:r>
        <w:rPr>
          <w:rFonts w:ascii="Times New Roman" w:hAnsi="Times New Roman" w:hint="eastAsia"/>
          <w:sz w:val="21"/>
          <w:szCs w:val="21"/>
        </w:rPr>
        <w:t>第一信封（商务及技术文件）</w:t>
      </w:r>
    </w:p>
    <w:p w:rsidR="00CD1DC2" w:rsidRDefault="00CD1DC2" w:rsidP="00346BFE">
      <w:pPr>
        <w:pStyle w:val="ListParagraph"/>
        <w:tabs>
          <w:tab w:val="left" w:pos="1284"/>
        </w:tabs>
        <w:spacing w:line="360" w:lineRule="exact"/>
        <w:ind w:left="652" w:rightChars="-137" w:right="31680" w:firstLine="0"/>
        <w:rPr>
          <w:rFonts w:ascii="Times New Roman" w:hAnsi="Times New Roman" w:cs="Times New Roman"/>
          <w:sz w:val="21"/>
          <w:szCs w:val="21"/>
        </w:rPr>
      </w:pPr>
      <w:r>
        <w:rPr>
          <w:rFonts w:ascii="Times New Roman" w:hAnsi="Times New Roman" w:hint="eastAsia"/>
          <w:sz w:val="21"/>
          <w:szCs w:val="21"/>
        </w:rPr>
        <w:t>第一卷商务文件</w:t>
      </w:r>
    </w:p>
    <w:p w:rsidR="00CD1DC2" w:rsidRDefault="00CD1DC2" w:rsidP="00346BFE">
      <w:pPr>
        <w:pStyle w:val="ListParagraph"/>
        <w:numPr>
          <w:ilvl w:val="0"/>
          <w:numId w:val="10"/>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投标函；</w:t>
      </w:r>
    </w:p>
    <w:p w:rsidR="00CD1DC2" w:rsidRDefault="00CD1DC2" w:rsidP="00346BFE">
      <w:pPr>
        <w:pStyle w:val="ListParagraph"/>
        <w:numPr>
          <w:ilvl w:val="0"/>
          <w:numId w:val="10"/>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法定代表人身份证明或法定代表人的授权委托书；</w:t>
      </w:r>
    </w:p>
    <w:p w:rsidR="00CD1DC2" w:rsidRDefault="00CD1DC2" w:rsidP="00346BFE">
      <w:pPr>
        <w:pStyle w:val="ListParagraph"/>
        <w:numPr>
          <w:ilvl w:val="0"/>
          <w:numId w:val="10"/>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投标保证金；</w:t>
      </w:r>
    </w:p>
    <w:p w:rsidR="00CD1DC2" w:rsidRDefault="00CD1DC2" w:rsidP="00346BFE">
      <w:pPr>
        <w:pStyle w:val="ListParagraph"/>
        <w:numPr>
          <w:ilvl w:val="0"/>
          <w:numId w:val="10"/>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资格审查表；</w:t>
      </w:r>
    </w:p>
    <w:p w:rsidR="00CD1DC2" w:rsidRDefault="00CD1DC2" w:rsidP="00346BFE">
      <w:pPr>
        <w:pStyle w:val="ListParagraph"/>
        <w:numPr>
          <w:ilvl w:val="0"/>
          <w:numId w:val="10"/>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其他材料。</w:t>
      </w:r>
    </w:p>
    <w:p w:rsidR="00CD1DC2" w:rsidRDefault="00CD1DC2" w:rsidP="00346BFE">
      <w:pPr>
        <w:pStyle w:val="ListParagraph"/>
        <w:tabs>
          <w:tab w:val="left" w:pos="1180"/>
        </w:tabs>
        <w:spacing w:line="360" w:lineRule="exact"/>
        <w:ind w:left="651" w:rightChars="-137" w:right="31680" w:firstLine="0"/>
        <w:rPr>
          <w:rFonts w:ascii="Times New Roman" w:hAnsi="Times New Roman" w:cs="Times New Roman"/>
          <w:sz w:val="21"/>
          <w:szCs w:val="21"/>
        </w:rPr>
      </w:pPr>
      <w:r>
        <w:rPr>
          <w:rFonts w:ascii="Times New Roman" w:hAnsi="Times New Roman" w:hint="eastAsia"/>
          <w:sz w:val="21"/>
          <w:szCs w:val="21"/>
        </w:rPr>
        <w:t>第二卷技术文件技术建议书</w:t>
      </w:r>
    </w:p>
    <w:p w:rsidR="00CD1DC2" w:rsidRDefault="00CD1DC2" w:rsidP="00346BFE">
      <w:pPr>
        <w:pStyle w:val="BodyText"/>
        <w:spacing w:line="360" w:lineRule="exact"/>
        <w:ind w:left="652" w:rightChars="-137" w:right="31680"/>
        <w:rPr>
          <w:rFonts w:ascii="Times New Roman" w:hAnsi="Times New Roman" w:cs="Times New Roman"/>
        </w:rPr>
      </w:pPr>
      <w:bookmarkStart w:id="30" w:name="_Toc12366_WPSOffice_Level2"/>
      <w:r>
        <w:rPr>
          <w:rFonts w:ascii="Times New Roman" w:hAnsi="Times New Roman" w:hint="eastAsia"/>
        </w:rPr>
        <w:t>第二信封（报价清单）第三卷报价清单</w:t>
      </w:r>
      <w:bookmarkEnd w:id="30"/>
    </w:p>
    <w:p w:rsidR="00CD1DC2" w:rsidRDefault="00CD1DC2" w:rsidP="00346BFE">
      <w:pPr>
        <w:pStyle w:val="ListParagraph"/>
        <w:numPr>
          <w:ilvl w:val="0"/>
          <w:numId w:val="11"/>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报价函；</w:t>
      </w:r>
    </w:p>
    <w:p w:rsidR="00CD1DC2" w:rsidRDefault="00CD1DC2" w:rsidP="00346BFE">
      <w:pPr>
        <w:pStyle w:val="ListParagraph"/>
        <w:numPr>
          <w:ilvl w:val="0"/>
          <w:numId w:val="11"/>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报价清单；</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投标报价</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投标人应根据相关规定以及本招标文件规定的工作内容和计划工作量，自行测算费用。</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投标人应按第六章</w:t>
      </w:r>
      <w:r>
        <w:rPr>
          <w:rFonts w:ascii="Times New Roman" w:hAnsi="Times New Roman" w:cs="Times New Roman"/>
          <w:sz w:val="21"/>
          <w:szCs w:val="21"/>
        </w:rPr>
        <w:t>“</w:t>
      </w:r>
      <w:r>
        <w:rPr>
          <w:rFonts w:ascii="Times New Roman" w:hAnsi="Times New Roman" w:hint="eastAsia"/>
          <w:sz w:val="21"/>
          <w:szCs w:val="21"/>
        </w:rPr>
        <w:t>投标文件格式</w:t>
      </w:r>
      <w:r>
        <w:rPr>
          <w:rFonts w:ascii="Times New Roman" w:hAnsi="Times New Roman" w:cs="Times New Roman"/>
          <w:sz w:val="21"/>
          <w:szCs w:val="21"/>
        </w:rPr>
        <w:t>”</w:t>
      </w:r>
      <w:r>
        <w:rPr>
          <w:rFonts w:ascii="Times New Roman" w:hAnsi="Times New Roman" w:hint="eastAsia"/>
          <w:sz w:val="21"/>
          <w:szCs w:val="21"/>
        </w:rPr>
        <w:t>中的</w:t>
      </w:r>
      <w:r>
        <w:rPr>
          <w:rFonts w:ascii="Times New Roman" w:hAnsi="Times New Roman" w:cs="Times New Roman"/>
          <w:sz w:val="21"/>
          <w:szCs w:val="21"/>
        </w:rPr>
        <w:t>“</w:t>
      </w:r>
      <w:r>
        <w:rPr>
          <w:rFonts w:ascii="Times New Roman" w:hAnsi="Times New Roman" w:hint="eastAsia"/>
          <w:sz w:val="21"/>
          <w:szCs w:val="21"/>
        </w:rPr>
        <w:t>报价清单</w:t>
      </w:r>
      <w:r>
        <w:rPr>
          <w:rFonts w:ascii="Times New Roman" w:hAnsi="Times New Roman" w:cs="Times New Roman"/>
          <w:sz w:val="21"/>
          <w:szCs w:val="21"/>
        </w:rPr>
        <w:t>”</w:t>
      </w:r>
      <w:r>
        <w:rPr>
          <w:rFonts w:ascii="Times New Roman" w:hAnsi="Times New Roman" w:hint="eastAsia"/>
          <w:sz w:val="21"/>
          <w:szCs w:val="21"/>
        </w:rPr>
        <w:t>的要求填写相应表格。招标人设定的最高投标限价见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；本项目投标人的投标报价不得高于招标人设定的最高投标限价，否则作否决投标处理。</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投标有效期</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在</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规定的投标有效期内，投标人不得要求撤销或修改其投标文件。</w:t>
      </w:r>
    </w:p>
    <w:p w:rsidR="00CD1DC2" w:rsidRDefault="00CD1DC2" w:rsidP="00346BFE">
      <w:pPr>
        <w:pStyle w:val="ListParagraph"/>
        <w:numPr>
          <w:ilvl w:val="2"/>
          <w:numId w:val="6"/>
        </w:numPr>
        <w:tabs>
          <w:tab w:val="left" w:pos="1284"/>
          <w:tab w:val="left" w:pos="8140"/>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投标保证金</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投标人在递交投标文件的同时，应按</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规定的金额、担保形式和第六章</w:t>
      </w:r>
      <w:r>
        <w:rPr>
          <w:rFonts w:ascii="Times New Roman" w:hAnsi="Times New Roman" w:cs="Times New Roman"/>
          <w:sz w:val="21"/>
          <w:szCs w:val="21"/>
        </w:rPr>
        <w:t>“</w:t>
      </w:r>
      <w:r>
        <w:rPr>
          <w:rFonts w:ascii="Times New Roman" w:hAnsi="Times New Roman" w:hint="eastAsia"/>
          <w:sz w:val="21"/>
          <w:szCs w:val="21"/>
        </w:rPr>
        <w:t>投标文件格式</w:t>
      </w:r>
      <w:r>
        <w:rPr>
          <w:rFonts w:ascii="Times New Roman" w:hAnsi="Times New Roman" w:cs="Times New Roman"/>
          <w:sz w:val="21"/>
          <w:szCs w:val="21"/>
        </w:rPr>
        <w:t>”</w:t>
      </w:r>
      <w:r>
        <w:rPr>
          <w:rFonts w:ascii="Times New Roman" w:hAnsi="Times New Roman" w:hint="eastAsia"/>
          <w:sz w:val="21"/>
          <w:szCs w:val="21"/>
        </w:rPr>
        <w:t>规定的投标保证金格式递交投标保证金，并作为其投标文件的组成部分。</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投标保证金采用电汇，投标人应在</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规定的投标保证金递交截止时间之前，将投标保证金由投标人的账户一次性汇入招标人指定账户，否则视为投标保证金无效。招标人指定的账户名称、开户银行及账号见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投标保证金有效期与投标有效期一致，招标人如果按本章第</w:t>
      </w:r>
      <w:r>
        <w:rPr>
          <w:rFonts w:ascii="Times New Roman" w:hAnsi="Times New Roman" w:cs="Times New Roman"/>
          <w:sz w:val="21"/>
          <w:szCs w:val="21"/>
        </w:rPr>
        <w:t>3.3.2</w:t>
      </w:r>
      <w:r>
        <w:rPr>
          <w:rFonts w:ascii="Times New Roman" w:hAnsi="Times New Roman" w:hint="eastAsia"/>
          <w:sz w:val="21"/>
          <w:szCs w:val="21"/>
        </w:rPr>
        <w:t>项的规定延长了投标有效期，则投标保证金的有效期也相应延长。</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投标人不按本章第</w:t>
      </w:r>
      <w:r>
        <w:rPr>
          <w:rFonts w:ascii="Times New Roman" w:hAnsi="Times New Roman" w:cs="Times New Roman"/>
          <w:sz w:val="21"/>
          <w:szCs w:val="21"/>
        </w:rPr>
        <w:t>3.4.1</w:t>
      </w:r>
      <w:r>
        <w:rPr>
          <w:rFonts w:ascii="Times New Roman" w:hAnsi="Times New Roman" w:hint="eastAsia"/>
          <w:sz w:val="21"/>
          <w:szCs w:val="21"/>
        </w:rPr>
        <w:t>项和</w:t>
      </w:r>
      <w:r>
        <w:rPr>
          <w:rFonts w:ascii="Times New Roman" w:hAnsi="Times New Roman" w:cs="Times New Roman"/>
          <w:sz w:val="21"/>
          <w:szCs w:val="21"/>
        </w:rPr>
        <w:t>3.4.2</w:t>
      </w:r>
      <w:r>
        <w:rPr>
          <w:rFonts w:ascii="Times New Roman" w:hAnsi="Times New Roman" w:hint="eastAsia"/>
          <w:sz w:val="21"/>
          <w:szCs w:val="21"/>
        </w:rPr>
        <w:t>项要求提交投标保证金的，其投标文件作否决投标处理。</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rPr>
      </w:pPr>
      <w:r>
        <w:rPr>
          <w:rFonts w:ascii="Times New Roman" w:hAnsi="Times New Roman" w:hint="eastAsia"/>
          <w:sz w:val="21"/>
          <w:szCs w:val="21"/>
        </w:rPr>
        <w:t>招标人与中标人签订合同后</w:t>
      </w:r>
      <w:r>
        <w:rPr>
          <w:rFonts w:ascii="Times New Roman" w:hAnsi="Times New Roman" w:cs="Times New Roman"/>
          <w:sz w:val="21"/>
          <w:szCs w:val="21"/>
        </w:rPr>
        <w:t>5</w:t>
      </w:r>
      <w:r>
        <w:rPr>
          <w:rFonts w:ascii="Times New Roman" w:hAnsi="Times New Roman" w:hint="eastAsia"/>
          <w:sz w:val="21"/>
          <w:szCs w:val="21"/>
        </w:rPr>
        <w:t>个工作日内，向未中标的投标人和中标人退还投标保证金及银行</w:t>
      </w:r>
      <w:r>
        <w:rPr>
          <w:rFonts w:ascii="Times New Roman" w:hAnsi="Times New Roman" w:hint="eastAsia"/>
        </w:rPr>
        <w:t>同期活期存款利息。</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有下列情形之一的，投标保证金不予退还：</w:t>
      </w:r>
    </w:p>
    <w:p w:rsidR="00CD1DC2" w:rsidRDefault="00CD1DC2" w:rsidP="00346BFE">
      <w:pPr>
        <w:pStyle w:val="ListParagraph"/>
        <w:numPr>
          <w:ilvl w:val="0"/>
          <w:numId w:val="12"/>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投标人在规定的投标有效期内撤销或修改其投标文件；</w:t>
      </w:r>
    </w:p>
    <w:p w:rsidR="00CD1DC2" w:rsidRDefault="00CD1DC2" w:rsidP="00346BFE">
      <w:pPr>
        <w:pStyle w:val="ListParagraph"/>
        <w:numPr>
          <w:ilvl w:val="0"/>
          <w:numId w:val="12"/>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中标人在收到中标通知书后，无正当理由拒签合同协议书或未按招标文件规定提交履约担保；</w:t>
      </w:r>
    </w:p>
    <w:p w:rsidR="00CD1DC2" w:rsidRDefault="00CD1DC2" w:rsidP="00346BFE">
      <w:pPr>
        <w:pStyle w:val="ListParagraph"/>
        <w:numPr>
          <w:ilvl w:val="0"/>
          <w:numId w:val="12"/>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投标人不接受依据评标办法的规定对其投标文件中细微偏差进行澄清和补正；</w:t>
      </w:r>
    </w:p>
    <w:p w:rsidR="00CD1DC2" w:rsidRDefault="00CD1DC2" w:rsidP="00346BFE">
      <w:pPr>
        <w:pStyle w:val="ListParagraph"/>
        <w:numPr>
          <w:ilvl w:val="0"/>
          <w:numId w:val="12"/>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投标人提交了虚假资料。</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资格审查表</w:t>
      </w:r>
    </w:p>
    <w:p w:rsidR="00CD1DC2" w:rsidRDefault="00CD1DC2" w:rsidP="00346BFE">
      <w:pPr>
        <w:pStyle w:val="ListParagraph"/>
        <w:numPr>
          <w:ilvl w:val="2"/>
          <w:numId w:val="6"/>
        </w:numPr>
        <w:tabs>
          <w:tab w:val="left" w:pos="1390"/>
        </w:tabs>
        <w:spacing w:line="360" w:lineRule="exact"/>
        <w:ind w:left="232" w:rightChars="-137" w:right="31680" w:firstLine="420"/>
        <w:rPr>
          <w:rFonts w:ascii="Times New Roman" w:hAnsi="Times New Roman" w:cs="Times New Roman"/>
        </w:rPr>
      </w:pPr>
      <w:r>
        <w:rPr>
          <w:rFonts w:ascii="Times New Roman" w:hAnsi="Times New Roman" w:hint="eastAsia"/>
          <w:sz w:val="21"/>
          <w:szCs w:val="21"/>
        </w:rPr>
        <w:t>投标人须按招标文件第六章</w:t>
      </w:r>
      <w:r>
        <w:rPr>
          <w:rFonts w:ascii="Times New Roman" w:hAnsi="Times New Roman" w:cs="Times New Roman"/>
          <w:sz w:val="21"/>
          <w:szCs w:val="21"/>
        </w:rPr>
        <w:t>“</w:t>
      </w:r>
      <w:r>
        <w:rPr>
          <w:rFonts w:ascii="Times New Roman" w:hAnsi="Times New Roman" w:hint="eastAsia"/>
          <w:sz w:val="21"/>
          <w:szCs w:val="21"/>
        </w:rPr>
        <w:t>投标文件格式</w:t>
      </w:r>
      <w:r>
        <w:rPr>
          <w:rFonts w:ascii="Times New Roman" w:hAnsi="Times New Roman" w:cs="Times New Roman"/>
          <w:sz w:val="21"/>
          <w:szCs w:val="21"/>
        </w:rPr>
        <w:t>”</w:t>
      </w:r>
      <w:r>
        <w:rPr>
          <w:rFonts w:ascii="Times New Roman" w:hAnsi="Times New Roman" w:hint="eastAsia"/>
          <w:sz w:val="21"/>
          <w:szCs w:val="21"/>
        </w:rPr>
        <w:t>中规定的表格内容填写资格审查表，并按各资格</w:t>
      </w:r>
      <w:r>
        <w:rPr>
          <w:rFonts w:ascii="Times New Roman" w:hAnsi="Times New Roman" w:hint="eastAsia"/>
        </w:rPr>
        <w:t>审查表的具体要求提供相关证件及证明材料。</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投标人在投标文件中填报的主要人员不允许更换。</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投标人信息的核查</w:t>
      </w:r>
    </w:p>
    <w:p w:rsidR="00CD1DC2" w:rsidRDefault="00CD1DC2" w:rsidP="00346BFE">
      <w:pPr>
        <w:pStyle w:val="BodyText"/>
        <w:spacing w:line="360" w:lineRule="exact"/>
        <w:ind w:rightChars="-137" w:right="31680" w:firstLineChars="200" w:firstLine="31680"/>
        <w:rPr>
          <w:rFonts w:ascii="Times New Roman" w:hAnsi="Times New Roman" w:cs="Times New Roman"/>
        </w:rPr>
      </w:pPr>
      <w:r>
        <w:rPr>
          <w:rFonts w:ascii="Times New Roman" w:hAnsi="Times New Roman" w:hint="eastAsia"/>
        </w:rPr>
        <w:t>招标人有权核查投标人在投标文件中提供的材料，若在评标期间发现投标人提供了虚假资料，招标人有权对投标人的投标文件作否决投标处理，并没收其投标保证金；若在评标结果公示期间发现作为中标候选人的投标人提供了虚假资料，招标人有权取消其中标资格并没收其投标保证金；若在合同实施期间发现投标人提供了虚假资料，招标人有权从合同价款或履约保证金中扣除</w:t>
      </w:r>
      <w:r>
        <w:rPr>
          <w:rFonts w:ascii="Times New Roman" w:hAnsi="Times New Roman" w:cs="Times New Roman"/>
        </w:rPr>
        <w:t>5%</w:t>
      </w:r>
      <w:r>
        <w:rPr>
          <w:rFonts w:ascii="Times New Roman" w:hAnsi="Times New Roman" w:hint="eastAsia"/>
        </w:rPr>
        <w:t>签约合同价的金额作为违约金。同时招标人将投标人以上弄虚作假行为上报省级环保主管部门，作为不良记录纳入公路建设市场信用信息管理系统。</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投标文件的编制</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投标文件应按</w:t>
      </w:r>
      <w:r>
        <w:rPr>
          <w:rFonts w:ascii="Times New Roman" w:hAnsi="Times New Roman" w:hint="eastAsia"/>
        </w:rPr>
        <w:t>第六</w:t>
      </w:r>
      <w:r>
        <w:rPr>
          <w:rFonts w:ascii="Times New Roman" w:hAnsi="Times New Roman" w:hint="eastAsia"/>
          <w:sz w:val="21"/>
          <w:szCs w:val="21"/>
        </w:rPr>
        <w:t>章</w:t>
      </w:r>
      <w:r>
        <w:rPr>
          <w:rFonts w:ascii="Times New Roman" w:hAnsi="Times New Roman" w:cs="Times New Roman"/>
          <w:sz w:val="21"/>
          <w:szCs w:val="21"/>
        </w:rPr>
        <w:t>“</w:t>
      </w:r>
      <w:r>
        <w:rPr>
          <w:rFonts w:ascii="Times New Roman" w:hAnsi="Times New Roman" w:hint="eastAsia"/>
          <w:sz w:val="21"/>
          <w:szCs w:val="21"/>
        </w:rPr>
        <w:t>投标文件格式</w:t>
      </w:r>
      <w:r>
        <w:rPr>
          <w:rFonts w:ascii="Times New Roman" w:hAnsi="Times New Roman" w:cs="Times New Roman"/>
          <w:sz w:val="21"/>
          <w:szCs w:val="21"/>
        </w:rPr>
        <w:t>”</w:t>
      </w:r>
      <w:r>
        <w:rPr>
          <w:rFonts w:ascii="Times New Roman" w:hAnsi="Times New Roman" w:hint="eastAsia"/>
          <w:sz w:val="21"/>
          <w:szCs w:val="21"/>
        </w:rPr>
        <w:t>进行编写，如有必要，可以增加附页，作为投标文件的</w:t>
      </w:r>
      <w:r>
        <w:rPr>
          <w:rFonts w:ascii="Times New Roman" w:hAnsi="Times New Roman" w:hint="eastAsia"/>
        </w:rPr>
        <w:t>组成部分。</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投标文件</w:t>
      </w:r>
      <w:r>
        <w:rPr>
          <w:rFonts w:ascii="Times New Roman" w:hAnsi="Times New Roman" w:hint="eastAsia"/>
        </w:rPr>
        <w:t>应当</w:t>
      </w:r>
      <w:r>
        <w:rPr>
          <w:rFonts w:ascii="Times New Roman" w:hAnsi="Times New Roman" w:hint="eastAsia"/>
          <w:sz w:val="21"/>
          <w:szCs w:val="21"/>
        </w:rPr>
        <w:t>对招标文件有关服务期、投标有效期、技术要求、招标范围等实质性内容作出响</w:t>
      </w:r>
      <w:r>
        <w:rPr>
          <w:rFonts w:ascii="Times New Roman" w:hAnsi="Times New Roman" w:hint="eastAsia"/>
        </w:rPr>
        <w:t>应。</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投标文件</w:t>
      </w:r>
      <w:r>
        <w:rPr>
          <w:rFonts w:ascii="Times New Roman" w:hAnsi="Times New Roman" w:hint="eastAsia"/>
        </w:rPr>
        <w:t>应用</w:t>
      </w:r>
      <w:r>
        <w:rPr>
          <w:rFonts w:ascii="Times New Roman" w:hAnsi="Times New Roman" w:hint="eastAsia"/>
          <w:sz w:val="21"/>
          <w:szCs w:val="21"/>
        </w:rPr>
        <w:t>不褪色的材料书写或打印。</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如果</w:t>
      </w:r>
      <w:r>
        <w:rPr>
          <w:rFonts w:ascii="Times New Roman" w:hAnsi="Times New Roman" w:hint="eastAsia"/>
        </w:rPr>
        <w:t>投标</w:t>
      </w:r>
      <w:r>
        <w:rPr>
          <w:rFonts w:ascii="Times New Roman" w:hAnsi="Times New Roman" w:hint="eastAsia"/>
          <w:sz w:val="21"/>
          <w:szCs w:val="21"/>
        </w:rPr>
        <w:t>文件由委托代理人签署，则投标人需提交法定代表人的授权委托书，授权委托书应按</w:t>
      </w:r>
      <w:r>
        <w:rPr>
          <w:rFonts w:ascii="Times New Roman" w:hAnsi="Times New Roman" w:hint="eastAsia"/>
        </w:rPr>
        <w:t>规定的书面方式出具，并由法定代表人和委托代理人亲笔签名，不得使用印章、签名章或其他电子制版签名代替。</w:t>
      </w:r>
    </w:p>
    <w:p w:rsidR="00CD1DC2" w:rsidRDefault="00CD1DC2" w:rsidP="00346BFE">
      <w:pPr>
        <w:pStyle w:val="ListParagraph"/>
        <w:tabs>
          <w:tab w:val="left" w:pos="1390"/>
        </w:tabs>
        <w:spacing w:line="360" w:lineRule="exact"/>
        <w:ind w:left="0" w:rightChars="-137" w:right="31680" w:firstLineChars="200" w:firstLine="31680"/>
        <w:rPr>
          <w:rFonts w:ascii="Times New Roman" w:hAnsi="Times New Roman" w:cs="Times New Roman"/>
        </w:rPr>
      </w:pPr>
      <w:r>
        <w:rPr>
          <w:rFonts w:ascii="Times New Roman" w:hAnsi="Times New Roman" w:hint="eastAsia"/>
        </w:rPr>
        <w:t>如果由投标人的法定代表人亲自签署投标文件，则不需提交授权委托书，但应按规定的书面方式出具法定代表人身份证明，并由法定代表人亲笔签名，不得使用印章、签名章或其他电子制版签名代替。</w:t>
      </w:r>
    </w:p>
    <w:p w:rsidR="00CD1DC2" w:rsidRDefault="00CD1DC2" w:rsidP="00346BFE">
      <w:pPr>
        <w:pStyle w:val="BodyText"/>
        <w:spacing w:line="360" w:lineRule="exact"/>
        <w:ind w:rightChars="-137" w:right="31680" w:firstLineChars="200" w:firstLine="31680"/>
        <w:rPr>
          <w:rFonts w:ascii="Times New Roman" w:hAnsi="Times New Roman" w:cs="Times New Roman"/>
        </w:rPr>
      </w:pPr>
      <w:r>
        <w:rPr>
          <w:rFonts w:ascii="Times New Roman" w:hAnsi="Times New Roman" w:hint="eastAsia"/>
        </w:rPr>
        <w:t>投标文件应尽量避免涂改、行间插字或删除。如果出现上述情况，改动之处应加盖单位章或由投标人的法定代表人或其委托代理人签字确认。</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投标文件正本一份，副本份数见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。正本和副本的封面上应清楚地标记</w:t>
      </w:r>
      <w:r>
        <w:rPr>
          <w:rFonts w:ascii="Times New Roman" w:hAnsi="Times New Roman" w:cs="Times New Roman"/>
          <w:sz w:val="21"/>
          <w:szCs w:val="21"/>
        </w:rPr>
        <w:t>“</w:t>
      </w:r>
      <w:r>
        <w:rPr>
          <w:rFonts w:ascii="Times New Roman" w:hAnsi="Times New Roman" w:hint="eastAsia"/>
          <w:sz w:val="21"/>
          <w:szCs w:val="21"/>
        </w:rPr>
        <w:t>正本</w:t>
      </w:r>
      <w:r>
        <w:rPr>
          <w:rFonts w:ascii="Times New Roman" w:hAnsi="Times New Roman" w:cs="Times New Roman"/>
          <w:sz w:val="21"/>
          <w:szCs w:val="21"/>
        </w:rPr>
        <w:t>”</w:t>
      </w:r>
      <w:r>
        <w:rPr>
          <w:rFonts w:ascii="Times New Roman" w:hAnsi="Times New Roman" w:hint="eastAsia"/>
          <w:sz w:val="21"/>
          <w:szCs w:val="21"/>
        </w:rPr>
        <w:t>或</w:t>
      </w:r>
      <w:r>
        <w:rPr>
          <w:rFonts w:ascii="Times New Roman" w:hAnsi="Times New Roman" w:cs="Times New Roman"/>
          <w:sz w:val="21"/>
          <w:szCs w:val="21"/>
        </w:rPr>
        <w:t>“</w:t>
      </w:r>
      <w:r>
        <w:rPr>
          <w:rFonts w:ascii="Times New Roman" w:hAnsi="Times New Roman" w:hint="eastAsia"/>
          <w:sz w:val="21"/>
          <w:szCs w:val="21"/>
        </w:rPr>
        <w:t>副本</w:t>
      </w:r>
      <w:r>
        <w:rPr>
          <w:rFonts w:ascii="Times New Roman" w:hAnsi="Times New Roman" w:cs="Times New Roman"/>
          <w:sz w:val="21"/>
          <w:szCs w:val="21"/>
        </w:rPr>
        <w:t>”</w:t>
      </w:r>
      <w:r>
        <w:rPr>
          <w:rFonts w:ascii="Times New Roman" w:hAnsi="Times New Roman" w:hint="eastAsia"/>
          <w:sz w:val="21"/>
          <w:szCs w:val="21"/>
        </w:rPr>
        <w:t>的字样。当副本和正本不一致时，以正本为准。</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投标文件的正本与副本应分别装订成册，并编制目录、且逐页标注连续页码。投标人不得采用</w:t>
      </w:r>
      <w:r>
        <w:rPr>
          <w:rFonts w:ascii="Times New Roman" w:hAnsi="Times New Roman" w:hint="eastAsia"/>
        </w:rPr>
        <w:t>活页夹装订，否则，招标人对由于投标文件装订松散而造成的丢失或其他后果不承担任何责任。</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投标</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投标文件的密封和标记</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投标文件的正本、副本及投标文件电子文件（如需要）统一包装在一个内层封套中，然后密封在一个外层封套中。内层和外层封套均应加贴封条并在封口处加盖密封章。外层封套上不应有任何投标人的识别标志。</w:t>
      </w:r>
    </w:p>
    <w:p w:rsidR="00CD1DC2" w:rsidRDefault="00CD1DC2" w:rsidP="00346BFE">
      <w:pPr>
        <w:pStyle w:val="ListParagraph"/>
        <w:numPr>
          <w:ilvl w:val="2"/>
          <w:numId w:val="6"/>
        </w:numPr>
        <w:tabs>
          <w:tab w:val="left" w:pos="1284"/>
        </w:tabs>
        <w:spacing w:line="360" w:lineRule="exact"/>
        <w:ind w:rightChars="-137" w:right="31680"/>
        <w:jc w:val="both"/>
        <w:rPr>
          <w:rFonts w:ascii="Times New Roman" w:hAnsi="Times New Roman" w:cs="Times New Roman"/>
          <w:sz w:val="21"/>
          <w:szCs w:val="21"/>
        </w:rPr>
      </w:pPr>
      <w:r>
        <w:rPr>
          <w:rFonts w:ascii="Times New Roman" w:hAnsi="Times New Roman" w:hint="eastAsia"/>
          <w:sz w:val="21"/>
          <w:szCs w:val="21"/>
        </w:rPr>
        <w:t>投标文件的内、外层封套上应写明的内容见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未按本章第</w:t>
      </w:r>
      <w:r>
        <w:rPr>
          <w:rFonts w:ascii="Times New Roman" w:hAnsi="Times New Roman" w:cs="Times New Roman"/>
          <w:sz w:val="21"/>
          <w:szCs w:val="21"/>
        </w:rPr>
        <w:t>4.1.1</w:t>
      </w:r>
      <w:r>
        <w:rPr>
          <w:rFonts w:ascii="Times New Roman" w:hAnsi="Times New Roman" w:hint="eastAsia"/>
          <w:sz w:val="21"/>
          <w:szCs w:val="21"/>
        </w:rPr>
        <w:t>项或第</w:t>
      </w:r>
      <w:r>
        <w:rPr>
          <w:rFonts w:ascii="Times New Roman" w:hAnsi="Times New Roman" w:cs="Times New Roman"/>
          <w:sz w:val="21"/>
          <w:szCs w:val="21"/>
        </w:rPr>
        <w:t>4.1.2</w:t>
      </w:r>
      <w:r>
        <w:rPr>
          <w:rFonts w:ascii="Times New Roman" w:hAnsi="Times New Roman" w:hint="eastAsia"/>
          <w:sz w:val="21"/>
          <w:szCs w:val="21"/>
        </w:rPr>
        <w:t>项要求对外层封套进行密封和加写标记的投标文件，招标人不</w:t>
      </w:r>
      <w:r>
        <w:rPr>
          <w:rFonts w:ascii="Times New Roman" w:hAnsi="Times New Roman" w:hint="eastAsia"/>
        </w:rPr>
        <w:t>予受理。</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投标文件的递交</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投标人应在本章第</w:t>
      </w:r>
      <w:r>
        <w:rPr>
          <w:rFonts w:ascii="Times New Roman" w:hAnsi="Times New Roman" w:cs="Times New Roman"/>
          <w:sz w:val="21"/>
          <w:szCs w:val="21"/>
        </w:rPr>
        <w:t>2.2.2</w:t>
      </w:r>
      <w:r>
        <w:rPr>
          <w:rFonts w:ascii="Times New Roman" w:hAnsi="Times New Roman" w:hint="eastAsia"/>
          <w:sz w:val="21"/>
          <w:szCs w:val="21"/>
        </w:rPr>
        <w:t>项规定的投标截止时间前递交投标文件。</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投标人递交投标文件的地点：见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投标人所递交的投标文件不予退还。</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招标人收到投标文件后，向投标人出具签收凭证。</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逾期送达的或者未送达指定地点的投标文件，招标人不予受理。</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在特殊情况下，招标人如果决定延后投标截止时间，应在投标人须知前附表规定的时间前，以书面形式通知所有投标人延后投标截止时间。在此情况下，招标人和投标人的权利和义务相应延后至新的投标截止时间。</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投标文件的修改与撤回</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在本章第</w:t>
      </w:r>
      <w:r>
        <w:rPr>
          <w:rFonts w:ascii="Times New Roman" w:hAnsi="Times New Roman" w:cs="Times New Roman"/>
          <w:sz w:val="21"/>
          <w:szCs w:val="21"/>
        </w:rPr>
        <w:t>2.2.2</w:t>
      </w:r>
      <w:r>
        <w:rPr>
          <w:rFonts w:ascii="Times New Roman" w:hAnsi="Times New Roman" w:hint="eastAsia"/>
          <w:sz w:val="21"/>
          <w:szCs w:val="21"/>
        </w:rPr>
        <w:t>项规定的投标截止时间前，投标人可以修改或撤回已递交的投标文件，但应以</w:t>
      </w:r>
      <w:r>
        <w:rPr>
          <w:rFonts w:ascii="Times New Roman" w:hAnsi="Times New Roman" w:hint="eastAsia"/>
        </w:rPr>
        <w:t>书面形式通知招标人。</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投标人修改或撤回已递交投标文件的书面通知应按照本章第</w:t>
      </w:r>
      <w:r>
        <w:rPr>
          <w:rFonts w:ascii="Times New Roman" w:hAnsi="Times New Roman" w:cs="Times New Roman"/>
          <w:sz w:val="21"/>
          <w:szCs w:val="21"/>
        </w:rPr>
        <w:t>3.7</w:t>
      </w:r>
      <w:r>
        <w:rPr>
          <w:rFonts w:ascii="Times New Roman" w:hAnsi="Times New Roman" w:hint="eastAsia"/>
          <w:sz w:val="21"/>
          <w:szCs w:val="21"/>
        </w:rPr>
        <w:t>款的要求签字或盖章。招标人收到书面通知后，向投标人出具签收凭证。</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修改的内容为投标文件的组成部分。修改的投标文件应按照本章第</w:t>
      </w:r>
      <w:r>
        <w:rPr>
          <w:rFonts w:ascii="Times New Roman" w:hAnsi="Times New Roman" w:cs="Times New Roman"/>
          <w:sz w:val="21"/>
          <w:szCs w:val="21"/>
        </w:rPr>
        <w:t>3</w:t>
      </w:r>
      <w:r>
        <w:rPr>
          <w:rFonts w:ascii="Times New Roman" w:hAnsi="Times New Roman" w:hint="eastAsia"/>
          <w:sz w:val="21"/>
          <w:szCs w:val="21"/>
        </w:rPr>
        <w:t>条、第</w:t>
      </w:r>
      <w:r>
        <w:rPr>
          <w:rFonts w:ascii="Times New Roman" w:hAnsi="Times New Roman" w:cs="Times New Roman"/>
          <w:sz w:val="21"/>
          <w:szCs w:val="21"/>
        </w:rPr>
        <w:t>4</w:t>
      </w:r>
      <w:r>
        <w:rPr>
          <w:rFonts w:ascii="Times New Roman" w:hAnsi="Times New Roman" w:hint="eastAsia"/>
          <w:sz w:val="21"/>
          <w:szCs w:val="21"/>
        </w:rPr>
        <w:t>条规定进行编制、</w:t>
      </w:r>
      <w:r>
        <w:rPr>
          <w:rFonts w:ascii="Times New Roman" w:hAnsi="Times New Roman" w:hint="eastAsia"/>
        </w:rPr>
        <w:t>密封、标记和递交，并标明</w:t>
      </w:r>
      <w:r>
        <w:rPr>
          <w:rFonts w:ascii="Times New Roman" w:hAnsi="Times New Roman" w:cs="Times New Roman"/>
        </w:rPr>
        <w:t>“</w:t>
      </w:r>
      <w:r>
        <w:rPr>
          <w:rFonts w:ascii="Times New Roman" w:hAnsi="Times New Roman" w:hint="eastAsia"/>
        </w:rPr>
        <w:t>修改</w:t>
      </w:r>
      <w:r>
        <w:rPr>
          <w:rFonts w:ascii="Times New Roman" w:hAnsi="Times New Roman" w:cs="Times New Roman"/>
        </w:rPr>
        <w:t>”</w:t>
      </w:r>
      <w:r>
        <w:rPr>
          <w:rFonts w:ascii="Times New Roman" w:hAnsi="Times New Roman" w:hint="eastAsia"/>
        </w:rPr>
        <w:t>字样。</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1"/>
          <w:szCs w:val="21"/>
        </w:rPr>
      </w:pPr>
      <w:r>
        <w:rPr>
          <w:rFonts w:ascii="Times New Roman" w:hAnsi="Times New Roman" w:hint="eastAsia"/>
          <w:sz w:val="21"/>
          <w:szCs w:val="21"/>
        </w:rPr>
        <w:t>开标</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开标时间和地点</w:t>
      </w:r>
    </w:p>
    <w:p w:rsidR="00CD1DC2" w:rsidRDefault="00CD1DC2" w:rsidP="00346BFE">
      <w:pPr>
        <w:spacing w:line="360" w:lineRule="exact"/>
        <w:ind w:left="232" w:rightChars="-137" w:right="31680" w:firstLine="420"/>
        <w:jc w:val="both"/>
        <w:rPr>
          <w:rFonts w:ascii="Times New Roman" w:hAnsi="Times New Roman" w:cs="Times New Roman"/>
          <w:b/>
          <w:bCs/>
          <w:sz w:val="21"/>
          <w:szCs w:val="21"/>
        </w:rPr>
      </w:pPr>
      <w:r>
        <w:rPr>
          <w:rFonts w:ascii="Times New Roman" w:hAnsi="Times New Roman" w:hint="eastAsia"/>
          <w:sz w:val="21"/>
          <w:szCs w:val="21"/>
        </w:rPr>
        <w:t>招标人将按照本章</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5.1</w:t>
      </w:r>
      <w:r>
        <w:rPr>
          <w:rFonts w:ascii="Times New Roman" w:hAnsi="Times New Roman" w:hint="eastAsia"/>
          <w:sz w:val="21"/>
          <w:szCs w:val="21"/>
        </w:rPr>
        <w:t>款规定的开标时间和地点公开开标，</w:t>
      </w:r>
      <w:r>
        <w:rPr>
          <w:rFonts w:ascii="Times New Roman" w:hAnsi="Times New Roman" w:hint="eastAsia"/>
          <w:b/>
          <w:bCs/>
          <w:sz w:val="21"/>
          <w:szCs w:val="21"/>
        </w:rPr>
        <w:t>投标人应派其法定代表人或被授权代理人持有效证件及授权书（如有）出席</w:t>
      </w:r>
      <w:r>
        <w:rPr>
          <w:rFonts w:ascii="Times New Roman" w:hAnsi="Times New Roman" w:cs="Times New Roman"/>
          <w:sz w:val="21"/>
          <w:szCs w:val="21"/>
        </w:rPr>
        <w:t>,</w:t>
      </w:r>
      <w:r>
        <w:rPr>
          <w:rFonts w:ascii="Times New Roman" w:hAnsi="Times New Roman" w:hint="eastAsia"/>
          <w:b/>
          <w:bCs/>
          <w:sz w:val="21"/>
          <w:szCs w:val="21"/>
        </w:rPr>
        <w:t>投标人若未派法定代表人或委托代理人出席开标活动，或未在开标记录上签字，其投标文件将不予接受（不予唱标）。</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开标程序</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主持人按下列程序对投标文件第一信封（商务及技术文件）进行开标：</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宣布开标纪律；</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公布在投标截止时间前递交投标文件的投标人名称，并点名确认投标人是否派人到场；</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宣布开标人、唱标人、记录人、监标人等有关人员姓名；</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按照</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规定检查投标文件的密封情况；</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按照</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的规定确定并宣布投标文件开标顺序；</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按照宣布的开标顺序当众开标，公布投标人名称、标段名称、投标函的相关内容，并记录在案；</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投标人代表、招标人代表、监标人、记录人等有关人员在开标记录上签字确认；</w:t>
      </w:r>
    </w:p>
    <w:p w:rsidR="00CD1DC2" w:rsidRDefault="00CD1DC2" w:rsidP="00346BFE">
      <w:pPr>
        <w:pStyle w:val="ListParagraph"/>
        <w:numPr>
          <w:ilvl w:val="0"/>
          <w:numId w:val="13"/>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开标会议结束。</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若招标人宣读的内容与投标文件不符时，投标人有权在开标现场提出异议，经监标人当场核查</w:t>
      </w:r>
      <w:r>
        <w:rPr>
          <w:rFonts w:ascii="Times New Roman" w:hAnsi="Times New Roman" w:hint="eastAsia"/>
        </w:rPr>
        <w:t>确认之后，可重新宣读其投标文件。若投标人现场未提出异议，则认为投标人已确认招标人宣读的内容。</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投标文件第二信封（报价清单）不予开封，并交监标人密封保存。</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招标人将按照本章第</w:t>
      </w:r>
      <w:r>
        <w:rPr>
          <w:rFonts w:ascii="Times New Roman" w:hAnsi="Times New Roman" w:cs="Times New Roman"/>
          <w:sz w:val="21"/>
          <w:szCs w:val="21"/>
        </w:rPr>
        <w:t>5.1</w:t>
      </w:r>
      <w:r>
        <w:rPr>
          <w:rFonts w:ascii="Times New Roman" w:hAnsi="Times New Roman" w:hint="eastAsia"/>
          <w:sz w:val="21"/>
          <w:szCs w:val="21"/>
        </w:rPr>
        <w:t>款规定的时间和地点对投标文件第二信封（报价清单）进行开标。主</w:t>
      </w:r>
      <w:r>
        <w:rPr>
          <w:rFonts w:ascii="Times New Roman" w:hAnsi="Times New Roman" w:hint="eastAsia"/>
        </w:rPr>
        <w:t>持人按下列程序进行开标：</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宣布开标纪律；</w:t>
      </w:r>
    </w:p>
    <w:p w:rsidR="00CD1DC2" w:rsidRDefault="00CD1DC2" w:rsidP="00346BFE">
      <w:pPr>
        <w:pStyle w:val="ListParagraph"/>
        <w:numPr>
          <w:ilvl w:val="0"/>
          <w:numId w:val="14"/>
        </w:numPr>
        <w:tabs>
          <w:tab w:val="left" w:pos="118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当众拆开投标文件第一信封（商务及技术文件）评审结果的密封袋，宣布通过投标文件第一信封（商务及技术文件）评审的投标人名单，并点名确认投标人是否派人到场；</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宣布开标人、唱标人、记录人、监标人等有关人员姓名；</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按照</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规定检查投标文件的密封情况；</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按照</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的规定确定并宣布投标文件开标顺序；</w:t>
      </w:r>
    </w:p>
    <w:p w:rsidR="00CD1DC2" w:rsidRDefault="00CD1DC2" w:rsidP="00346BFE">
      <w:pPr>
        <w:pStyle w:val="ListParagraph"/>
        <w:numPr>
          <w:ilvl w:val="0"/>
          <w:numId w:val="14"/>
        </w:numPr>
        <w:tabs>
          <w:tab w:val="left" w:pos="1180"/>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按照宣布的开标顺序对通过投标文件第一信封（商务及技术文件）评审的投标文件第二信封（报价清单）当众开标，公布投标文件第二信封（报价清单）的投标人名称、标段名称、投标报价，并记录在案；</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投标人代表、招标人代表、监标人、记录人等有关人员在开标记录上签字确认；</w:t>
      </w:r>
    </w:p>
    <w:p w:rsidR="00CD1DC2" w:rsidRDefault="00CD1DC2" w:rsidP="00346BFE">
      <w:pPr>
        <w:pStyle w:val="ListParagraph"/>
        <w:numPr>
          <w:ilvl w:val="0"/>
          <w:numId w:val="14"/>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开标会议结束。</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sz w:val="18"/>
          <w:szCs w:val="18"/>
        </w:rPr>
      </w:pPr>
      <w:r>
        <w:rPr>
          <w:rFonts w:ascii="Times New Roman" w:hAnsi="Times New Roman" w:hint="eastAsia"/>
          <w:sz w:val="21"/>
          <w:szCs w:val="21"/>
        </w:rPr>
        <w:t>第二信封（报价清单）开标过程中，若招标人发现投标人未在报价函上填写投标总价，招标人应如实记录并经监标人签字确认后提交评标委员会。</w:t>
      </w:r>
    </w:p>
    <w:p w:rsidR="00CD1DC2" w:rsidRDefault="00CD1DC2" w:rsidP="00346BFE">
      <w:pPr>
        <w:pStyle w:val="ListParagraph"/>
        <w:numPr>
          <w:ilvl w:val="2"/>
          <w:numId w:val="6"/>
        </w:numPr>
        <w:tabs>
          <w:tab w:val="left" w:pos="1284"/>
        </w:tabs>
        <w:spacing w:line="360" w:lineRule="exact"/>
        <w:ind w:left="232" w:rightChars="-137" w:right="31680" w:firstLine="420"/>
        <w:rPr>
          <w:rFonts w:ascii="Times New Roman" w:hAnsi="Times New Roman" w:cs="Times New Roman"/>
        </w:rPr>
      </w:pPr>
      <w:r>
        <w:rPr>
          <w:rFonts w:ascii="Times New Roman" w:hAnsi="Times New Roman" w:hint="eastAsia"/>
          <w:sz w:val="21"/>
          <w:szCs w:val="21"/>
        </w:rPr>
        <w:t>若招标人宣读的内容与投标文件不符时，投标人有权在开标现场提出异议，经监标人当场核查</w:t>
      </w:r>
      <w:r>
        <w:rPr>
          <w:rFonts w:ascii="Times New Roman" w:hAnsi="Times New Roman" w:hint="eastAsia"/>
        </w:rPr>
        <w:t>确认之后，可重新宣读其投标文件。若投标人现场未提出异议，则认为投标人已确认招标人宣读的内容。</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评标</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评标委员会</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评标由招标人依法组建的评标委员会负责。评标委员会由招标人熟悉相关业务的代表，以及有关技术、经济等方面的专家组成。评标委员会成员人数为</w:t>
      </w:r>
      <w:r>
        <w:rPr>
          <w:rFonts w:ascii="Times New Roman" w:hAnsi="Times New Roman" w:cs="Times New Roman"/>
          <w:sz w:val="21"/>
          <w:szCs w:val="21"/>
          <w:lang w:val="en-US"/>
        </w:rPr>
        <w:t>3</w:t>
      </w:r>
      <w:r>
        <w:rPr>
          <w:rFonts w:ascii="Times New Roman" w:hAnsi="Times New Roman" w:hint="eastAsia"/>
          <w:sz w:val="21"/>
          <w:szCs w:val="21"/>
        </w:rPr>
        <w:t>人以上单数，其中技术、经济等方面专家人数应不少于成员总数的</w:t>
      </w:r>
      <w:r>
        <w:rPr>
          <w:rFonts w:ascii="Times New Roman" w:hAnsi="Times New Roman" w:cs="Times New Roman"/>
          <w:sz w:val="21"/>
          <w:szCs w:val="21"/>
        </w:rPr>
        <w:t>2/3</w:t>
      </w:r>
      <w:r>
        <w:rPr>
          <w:rFonts w:ascii="Times New Roman" w:hAnsi="Times New Roman" w:hint="eastAsia"/>
          <w:sz w:val="21"/>
          <w:szCs w:val="21"/>
        </w:rPr>
        <w:t>，具体构成见</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2"/>
          <w:numId w:val="6"/>
        </w:numPr>
        <w:tabs>
          <w:tab w:val="left" w:pos="1284"/>
        </w:tabs>
        <w:spacing w:line="360" w:lineRule="exact"/>
        <w:ind w:rightChars="-137" w:right="31680"/>
        <w:jc w:val="both"/>
        <w:rPr>
          <w:rFonts w:ascii="Times New Roman" w:hAnsi="Times New Roman" w:cs="Times New Roman"/>
          <w:sz w:val="21"/>
          <w:szCs w:val="21"/>
        </w:rPr>
      </w:pPr>
      <w:r>
        <w:rPr>
          <w:rFonts w:ascii="Times New Roman" w:hAnsi="Times New Roman" w:hint="eastAsia"/>
          <w:sz w:val="21"/>
          <w:szCs w:val="21"/>
        </w:rPr>
        <w:t>评标委员会成员有下列情形之一的，应当回避：</w:t>
      </w:r>
    </w:p>
    <w:p w:rsidR="00CD1DC2" w:rsidRDefault="00CD1DC2" w:rsidP="00346BFE">
      <w:pPr>
        <w:pStyle w:val="ListParagraph"/>
        <w:numPr>
          <w:ilvl w:val="0"/>
          <w:numId w:val="15"/>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招标人或投标人的主要负责人的近亲属；</w:t>
      </w:r>
    </w:p>
    <w:p w:rsidR="00CD1DC2" w:rsidRDefault="00CD1DC2" w:rsidP="00346BFE">
      <w:pPr>
        <w:pStyle w:val="ListParagraph"/>
        <w:numPr>
          <w:ilvl w:val="0"/>
          <w:numId w:val="15"/>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项目主管部门或者行政监督部门的人员；</w:t>
      </w:r>
    </w:p>
    <w:p w:rsidR="00CD1DC2" w:rsidRDefault="00CD1DC2" w:rsidP="00346BFE">
      <w:pPr>
        <w:pStyle w:val="ListParagraph"/>
        <w:numPr>
          <w:ilvl w:val="0"/>
          <w:numId w:val="15"/>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与投标人有经济利益关系，可能影响对投标公正评审的；</w:t>
      </w:r>
    </w:p>
    <w:p w:rsidR="00CD1DC2" w:rsidRDefault="00CD1DC2" w:rsidP="00346BFE">
      <w:pPr>
        <w:pStyle w:val="ListParagraph"/>
        <w:numPr>
          <w:ilvl w:val="0"/>
          <w:numId w:val="15"/>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曾因在招标、评标以及其他与招标投标有关活动中从事违法行为而受过行政处罚或刑事处罚的。</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评标原则</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评标活动遵循公平、公正、科学和择优的原则。</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评标</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本项目采用的评标办法见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。评标委员会按照第三章</w:t>
      </w:r>
      <w:r>
        <w:rPr>
          <w:rFonts w:ascii="Times New Roman" w:hAnsi="Times New Roman" w:cs="Times New Roman"/>
        </w:rPr>
        <w:t>“</w:t>
      </w:r>
      <w:r>
        <w:rPr>
          <w:rFonts w:ascii="Times New Roman" w:hAnsi="Times New Roman" w:hint="eastAsia"/>
        </w:rPr>
        <w:t>评标办法</w:t>
      </w:r>
      <w:r>
        <w:rPr>
          <w:rFonts w:ascii="Times New Roman" w:hAnsi="Times New Roman" w:cs="Times New Roman"/>
        </w:rPr>
        <w:t>”</w:t>
      </w:r>
      <w:r>
        <w:rPr>
          <w:rFonts w:ascii="Times New Roman" w:hAnsi="Times New Roman" w:hint="eastAsia"/>
        </w:rPr>
        <w:t>的规定对投标文件进行评审。第三章</w:t>
      </w:r>
      <w:r>
        <w:rPr>
          <w:rFonts w:ascii="Times New Roman" w:hAnsi="Times New Roman" w:cs="Times New Roman"/>
        </w:rPr>
        <w:t>“</w:t>
      </w:r>
      <w:r>
        <w:rPr>
          <w:rFonts w:ascii="Times New Roman" w:hAnsi="Times New Roman" w:hint="eastAsia"/>
        </w:rPr>
        <w:t>评标办法</w:t>
      </w:r>
      <w:r>
        <w:rPr>
          <w:rFonts w:ascii="Times New Roman" w:hAnsi="Times New Roman" w:cs="Times New Roman"/>
        </w:rPr>
        <w:t>”</w:t>
      </w:r>
      <w:r>
        <w:rPr>
          <w:rFonts w:ascii="Times New Roman" w:hAnsi="Times New Roman" w:hint="eastAsia"/>
        </w:rPr>
        <w:t>没有规定的方法、评审因素和评分值，不作为评标依据。</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评标结果公示</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评标结果在玉环市公共资源交易中心网上进行公示，公示时间为</w:t>
      </w:r>
      <w:r>
        <w:rPr>
          <w:rFonts w:ascii="Times New Roman" w:hAnsi="Times New Roman" w:cs="Times New Roman"/>
        </w:rPr>
        <w:t>3</w:t>
      </w:r>
      <w:r>
        <w:rPr>
          <w:rFonts w:ascii="Times New Roman" w:hAnsi="Times New Roman" w:hint="eastAsia"/>
        </w:rPr>
        <w:t>天。</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合同授予</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定标</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除</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规定授权评标委员会直接确定中标人外，招标人依据评标委员会推荐的中标候选人确定中标人。</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中标通知</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在本章第</w:t>
      </w:r>
      <w:r>
        <w:rPr>
          <w:rFonts w:ascii="Times New Roman" w:hAnsi="Times New Roman" w:cs="Times New Roman"/>
        </w:rPr>
        <w:t>3.3</w:t>
      </w:r>
      <w:r>
        <w:rPr>
          <w:rFonts w:ascii="Times New Roman" w:hAnsi="Times New Roman" w:hint="eastAsia"/>
        </w:rPr>
        <w:t>款规定的投标有效期内，招标人以书面形式向中标人发出中标通知书，同时将中标结果通知未中标的投标人。</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履约担保</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在签订合同前，中标人应按</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规定的金额、担保形式和招标文件第四章</w:t>
      </w:r>
      <w:r>
        <w:rPr>
          <w:rFonts w:ascii="Times New Roman" w:hAnsi="Times New Roman" w:cs="Times New Roman"/>
          <w:sz w:val="21"/>
          <w:szCs w:val="21"/>
        </w:rPr>
        <w:t>“</w:t>
      </w:r>
      <w:r>
        <w:rPr>
          <w:rFonts w:ascii="Times New Roman" w:hAnsi="Times New Roman" w:hint="eastAsia"/>
          <w:sz w:val="21"/>
          <w:szCs w:val="21"/>
        </w:rPr>
        <w:t>合同条款及格式</w:t>
      </w:r>
      <w:r>
        <w:rPr>
          <w:rFonts w:ascii="Times New Roman" w:hAnsi="Times New Roman" w:cs="Times New Roman"/>
          <w:sz w:val="21"/>
          <w:szCs w:val="21"/>
        </w:rPr>
        <w:t>”</w:t>
      </w:r>
      <w:r>
        <w:rPr>
          <w:rFonts w:ascii="Times New Roman" w:hAnsi="Times New Roman" w:hint="eastAsia"/>
          <w:sz w:val="21"/>
          <w:szCs w:val="21"/>
        </w:rPr>
        <w:t>规定的履约担保格式向招标人提交履约担保。采用银行保函时，出具银行保函的银行级别在</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中说明，所需的费用由中标人承担，中标人应保证银行保函有效。</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中标人不能按本章第</w:t>
      </w:r>
      <w:r>
        <w:rPr>
          <w:rFonts w:ascii="Times New Roman" w:hAnsi="Times New Roman" w:cs="Times New Roman"/>
          <w:sz w:val="21"/>
          <w:szCs w:val="21"/>
        </w:rPr>
        <w:t>7.3.1</w:t>
      </w:r>
      <w:r>
        <w:rPr>
          <w:rFonts w:ascii="Times New Roman" w:hAnsi="Times New Roman" w:hint="eastAsia"/>
          <w:sz w:val="21"/>
          <w:szCs w:val="21"/>
        </w:rPr>
        <w:t>项要求提交履约担保的，视为放弃中标，其投标保证金不予退还，</w:t>
      </w:r>
      <w:r>
        <w:rPr>
          <w:rFonts w:ascii="Times New Roman" w:hAnsi="Times New Roman" w:hint="eastAsia"/>
        </w:rPr>
        <w:t>并由招标人将其行为上报相关主管部门。</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签订合同</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招标人和中标人应当自中标通知书发出之日起</w:t>
      </w:r>
      <w:r>
        <w:rPr>
          <w:rFonts w:ascii="Times New Roman" w:hAnsi="Times New Roman" w:cs="Times New Roman"/>
          <w:sz w:val="21"/>
          <w:szCs w:val="21"/>
        </w:rPr>
        <w:t>30</w:t>
      </w:r>
      <w:r>
        <w:rPr>
          <w:rFonts w:ascii="Times New Roman" w:hAnsi="Times New Roman" w:hint="eastAsia"/>
          <w:sz w:val="21"/>
          <w:szCs w:val="21"/>
        </w:rPr>
        <w:t>天内，根据招标文件和中标人的投标文件订立书面合同。中标人无正当理由拒签合同的，招标人取消其中标资格，其投标保证金不予退还；并由招标人将其行为上报相关主管部门。</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sz w:val="21"/>
          <w:szCs w:val="21"/>
        </w:rPr>
      </w:pPr>
      <w:r>
        <w:rPr>
          <w:rFonts w:ascii="Times New Roman" w:hAnsi="Times New Roman" w:hint="eastAsia"/>
          <w:sz w:val="21"/>
          <w:szCs w:val="21"/>
        </w:rPr>
        <w:t>发出中标通知书后，招标人无正当理由拒签合同的，招标人向中标人退还投标保证金。招标人不得以压低服务费、增加工作量、缩短服务期等作为中标的条件，不得与中标人再行订立背离合同实质性内容的其他协议。</w:t>
      </w:r>
    </w:p>
    <w:p w:rsidR="00CD1DC2" w:rsidRDefault="00CD1DC2" w:rsidP="00346BFE">
      <w:pPr>
        <w:pStyle w:val="ListParagraph"/>
        <w:numPr>
          <w:ilvl w:val="2"/>
          <w:numId w:val="6"/>
        </w:numPr>
        <w:tabs>
          <w:tab w:val="left" w:pos="1284"/>
        </w:tabs>
        <w:spacing w:line="360" w:lineRule="exact"/>
        <w:ind w:rightChars="-137" w:right="31680"/>
        <w:jc w:val="both"/>
        <w:rPr>
          <w:rFonts w:ascii="Times New Roman" w:hAnsi="Times New Roman" w:cs="Times New Roman"/>
          <w:sz w:val="21"/>
          <w:szCs w:val="21"/>
        </w:rPr>
      </w:pPr>
      <w:r>
        <w:rPr>
          <w:rFonts w:ascii="Times New Roman" w:hAnsi="Times New Roman" w:hint="eastAsia"/>
          <w:sz w:val="21"/>
          <w:szCs w:val="21"/>
        </w:rPr>
        <w:t>签约合同价的确定原则如下：</w:t>
      </w:r>
    </w:p>
    <w:p w:rsidR="00CD1DC2" w:rsidRDefault="00CD1DC2" w:rsidP="00346BFE">
      <w:pPr>
        <w:pStyle w:val="ListParagraph"/>
        <w:numPr>
          <w:ilvl w:val="0"/>
          <w:numId w:val="16"/>
        </w:numPr>
        <w:tabs>
          <w:tab w:val="left" w:pos="1180"/>
        </w:tabs>
        <w:spacing w:line="360" w:lineRule="exact"/>
        <w:ind w:left="232" w:rightChars="-137" w:right="31680" w:firstLine="420"/>
        <w:rPr>
          <w:rFonts w:ascii="Times New Roman" w:hAnsi="Times New Roman" w:cs="Times New Roman"/>
        </w:rPr>
      </w:pPr>
      <w:r>
        <w:rPr>
          <w:rFonts w:ascii="Times New Roman" w:hAnsi="Times New Roman" w:hint="eastAsia"/>
          <w:sz w:val="21"/>
          <w:szCs w:val="21"/>
        </w:rPr>
        <w:t>按照评标办法规定对投标报价进行修正后，若修正后的最终报价小于开标时的报价函文字报价，</w:t>
      </w:r>
      <w:r>
        <w:rPr>
          <w:rFonts w:ascii="Times New Roman" w:hAnsi="Times New Roman" w:hint="eastAsia"/>
        </w:rPr>
        <w:t>则签订合同时以修正后的最终投标报价为准；</w:t>
      </w:r>
    </w:p>
    <w:p w:rsidR="00CD1DC2" w:rsidRDefault="00CD1DC2" w:rsidP="00346BFE">
      <w:pPr>
        <w:pStyle w:val="ListParagraph"/>
        <w:numPr>
          <w:ilvl w:val="0"/>
          <w:numId w:val="16"/>
        </w:numPr>
        <w:tabs>
          <w:tab w:val="left" w:pos="1180"/>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按照评标办法规定对投标报价进行修正后，若修正后的最终投标报价大于开标时的报价函文字报价，则签订合同时以开标时的投标函文字报价为准，同时按比例修正相应子目的单价或合价。</w:t>
      </w:r>
    </w:p>
    <w:p w:rsidR="00CD1DC2" w:rsidRDefault="00CD1DC2" w:rsidP="00346BFE">
      <w:pPr>
        <w:pStyle w:val="ListParagraph"/>
        <w:numPr>
          <w:ilvl w:val="2"/>
          <w:numId w:val="6"/>
        </w:numPr>
        <w:tabs>
          <w:tab w:val="left" w:pos="1284"/>
        </w:tabs>
        <w:spacing w:line="360" w:lineRule="exact"/>
        <w:ind w:rightChars="-137" w:right="31680"/>
        <w:rPr>
          <w:rFonts w:ascii="Times New Roman" w:hAnsi="Times New Roman" w:cs="Times New Roman"/>
          <w:sz w:val="21"/>
          <w:szCs w:val="21"/>
        </w:rPr>
      </w:pPr>
      <w:r>
        <w:rPr>
          <w:rFonts w:ascii="Times New Roman" w:hAnsi="Times New Roman" w:hint="eastAsia"/>
          <w:sz w:val="21"/>
          <w:szCs w:val="21"/>
        </w:rPr>
        <w:t>合同协议书经双方法定代表人或其授权的代理人签署并加盖单位章后生效。</w:t>
      </w:r>
    </w:p>
    <w:p w:rsidR="00CD1DC2" w:rsidRDefault="00CD1DC2" w:rsidP="00346BFE">
      <w:pPr>
        <w:pStyle w:val="ListParagraph"/>
        <w:numPr>
          <w:ilvl w:val="2"/>
          <w:numId w:val="6"/>
        </w:numPr>
        <w:tabs>
          <w:tab w:val="left" w:pos="1284"/>
        </w:tabs>
        <w:spacing w:line="360" w:lineRule="exact"/>
        <w:ind w:left="232" w:rightChars="-137" w:right="31680" w:firstLine="420"/>
        <w:jc w:val="both"/>
        <w:rPr>
          <w:rFonts w:ascii="Times New Roman" w:hAnsi="Times New Roman" w:cs="Times New Roman"/>
        </w:rPr>
      </w:pPr>
      <w:r>
        <w:rPr>
          <w:rFonts w:ascii="Times New Roman" w:hAnsi="Times New Roman" w:hint="eastAsia"/>
          <w:sz w:val="21"/>
          <w:szCs w:val="21"/>
        </w:rPr>
        <w:t>如果根据本章第</w:t>
      </w:r>
      <w:r>
        <w:rPr>
          <w:rFonts w:ascii="Times New Roman" w:hAnsi="Times New Roman" w:cs="Times New Roman"/>
          <w:sz w:val="21"/>
          <w:szCs w:val="21"/>
        </w:rPr>
        <w:t>3.6</w:t>
      </w:r>
      <w:r>
        <w:rPr>
          <w:rFonts w:ascii="Times New Roman" w:hAnsi="Times New Roman" w:hint="eastAsia"/>
          <w:sz w:val="21"/>
          <w:szCs w:val="21"/>
        </w:rPr>
        <w:t>款、第</w:t>
      </w:r>
      <w:r>
        <w:rPr>
          <w:rFonts w:ascii="Times New Roman" w:hAnsi="Times New Roman" w:cs="Times New Roman"/>
          <w:sz w:val="21"/>
          <w:szCs w:val="21"/>
        </w:rPr>
        <w:t>7.3.2</w:t>
      </w:r>
      <w:r>
        <w:rPr>
          <w:rFonts w:ascii="Times New Roman" w:hAnsi="Times New Roman" w:hint="eastAsia"/>
          <w:sz w:val="21"/>
          <w:szCs w:val="21"/>
        </w:rPr>
        <w:t>项或第</w:t>
      </w:r>
      <w:r>
        <w:rPr>
          <w:rFonts w:ascii="Times New Roman" w:hAnsi="Times New Roman" w:cs="Times New Roman"/>
          <w:sz w:val="21"/>
          <w:szCs w:val="21"/>
        </w:rPr>
        <w:t>7.4.1</w:t>
      </w:r>
      <w:r>
        <w:rPr>
          <w:rFonts w:ascii="Times New Roman" w:hAnsi="Times New Roman" w:hint="eastAsia"/>
          <w:sz w:val="21"/>
          <w:szCs w:val="21"/>
        </w:rPr>
        <w:t>项规定，招标人取消了中标人的中标资格，在</w:t>
      </w:r>
      <w:r>
        <w:rPr>
          <w:rFonts w:ascii="Times New Roman" w:hAnsi="Times New Roman" w:hint="eastAsia"/>
        </w:rPr>
        <w:t>此情况下，招标人可将合同授予下一个中标候选人，或者按规定重新组织招标。</w:t>
      </w:r>
    </w:p>
    <w:p w:rsidR="00CD1DC2" w:rsidRDefault="00CD1DC2" w:rsidP="00346BFE">
      <w:pPr>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重新招标和不再招标</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重新招标</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有下列情形之一的，招标人将重新招标：</w:t>
      </w:r>
    </w:p>
    <w:p w:rsidR="00CD1DC2" w:rsidRDefault="00CD1DC2" w:rsidP="00346BFE">
      <w:pPr>
        <w:pStyle w:val="ListParagraph"/>
        <w:numPr>
          <w:ilvl w:val="0"/>
          <w:numId w:val="1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投标截止时间止，投标人少于</w:t>
      </w:r>
      <w:r>
        <w:rPr>
          <w:rFonts w:ascii="Times New Roman" w:hAnsi="Times New Roman" w:cs="Times New Roman"/>
          <w:sz w:val="21"/>
          <w:szCs w:val="21"/>
        </w:rPr>
        <w:t>3</w:t>
      </w:r>
      <w:r>
        <w:rPr>
          <w:rFonts w:ascii="Times New Roman" w:hAnsi="Times New Roman" w:hint="eastAsia"/>
          <w:sz w:val="21"/>
          <w:szCs w:val="21"/>
        </w:rPr>
        <w:t>个的；</w:t>
      </w:r>
    </w:p>
    <w:p w:rsidR="00CD1DC2" w:rsidRDefault="00CD1DC2" w:rsidP="00346BFE">
      <w:pPr>
        <w:pStyle w:val="ListParagraph"/>
        <w:numPr>
          <w:ilvl w:val="0"/>
          <w:numId w:val="1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经评标委员会评审后否决所有投标的；</w:t>
      </w:r>
    </w:p>
    <w:p w:rsidR="00CD1DC2" w:rsidRDefault="00CD1DC2" w:rsidP="00346BFE">
      <w:pPr>
        <w:pStyle w:val="ListParagraph"/>
        <w:numPr>
          <w:ilvl w:val="0"/>
          <w:numId w:val="1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中标候选人均未与招标人签订合同的；</w:t>
      </w:r>
    </w:p>
    <w:p w:rsidR="00CD1DC2" w:rsidRDefault="00CD1DC2" w:rsidP="00346BFE">
      <w:pPr>
        <w:pStyle w:val="ListParagraph"/>
        <w:numPr>
          <w:ilvl w:val="0"/>
          <w:numId w:val="17"/>
        </w:numPr>
        <w:tabs>
          <w:tab w:val="left" w:pos="1180"/>
        </w:tabs>
        <w:spacing w:line="360" w:lineRule="exact"/>
        <w:ind w:rightChars="-137" w:right="31680" w:hanging="528"/>
        <w:rPr>
          <w:rFonts w:ascii="Times New Roman" w:hAnsi="Times New Roman" w:cs="Times New Roman"/>
          <w:sz w:val="21"/>
          <w:szCs w:val="21"/>
        </w:rPr>
      </w:pPr>
      <w:r>
        <w:rPr>
          <w:rFonts w:ascii="Times New Roman" w:hAnsi="Times New Roman" w:hint="eastAsia"/>
          <w:sz w:val="21"/>
          <w:szCs w:val="21"/>
        </w:rPr>
        <w:t>法律规定的其他情形。</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不再招标</w:t>
      </w:r>
    </w:p>
    <w:p w:rsidR="00CD1DC2" w:rsidRDefault="00CD1DC2" w:rsidP="00346BFE">
      <w:pPr>
        <w:pStyle w:val="BodyText"/>
        <w:spacing w:line="360" w:lineRule="exact"/>
        <w:ind w:left="232" w:rightChars="-137" w:right="31680" w:firstLine="420"/>
        <w:rPr>
          <w:rFonts w:ascii="Times New Roman" w:hAnsi="Times New Roman" w:cs="Times New Roman"/>
          <w:b/>
          <w:bCs/>
        </w:rPr>
      </w:pPr>
      <w:r>
        <w:rPr>
          <w:rFonts w:ascii="Times New Roman" w:hAnsi="Times New Roman" w:hint="eastAsia"/>
          <w:b/>
          <w:bCs/>
        </w:rPr>
        <w:t>重新招标后投标人仍出现本须知</w:t>
      </w:r>
      <w:r>
        <w:rPr>
          <w:rFonts w:ascii="Times New Roman" w:hAnsi="Times New Roman" w:cs="Times New Roman"/>
          <w:b/>
          <w:bCs/>
        </w:rPr>
        <w:t>8.1</w:t>
      </w:r>
      <w:r>
        <w:rPr>
          <w:rFonts w:ascii="Times New Roman" w:hAnsi="Times New Roman" w:hint="eastAsia"/>
          <w:b/>
          <w:bCs/>
        </w:rPr>
        <w:t>条所列情形之一的，经主管部门批准后不再进行招标。</w:t>
      </w:r>
    </w:p>
    <w:p w:rsidR="00CD1DC2" w:rsidRDefault="00CD1DC2" w:rsidP="00346BFE">
      <w:pPr>
        <w:pStyle w:val="ListParagraph"/>
        <w:numPr>
          <w:ilvl w:val="0"/>
          <w:numId w:val="6"/>
        </w:numPr>
        <w:tabs>
          <w:tab w:val="left" w:pos="593"/>
        </w:tabs>
        <w:spacing w:line="360" w:lineRule="exact"/>
        <w:ind w:rightChars="-137" w:right="31680" w:hanging="361"/>
        <w:rPr>
          <w:rFonts w:ascii="Times New Roman" w:hAnsi="Times New Roman" w:cs="Times New Roman"/>
          <w:sz w:val="24"/>
          <w:szCs w:val="24"/>
        </w:rPr>
      </w:pPr>
      <w:r>
        <w:rPr>
          <w:rFonts w:ascii="Times New Roman" w:hAnsi="Times New Roman" w:hint="eastAsia"/>
          <w:sz w:val="24"/>
          <w:szCs w:val="24"/>
        </w:rPr>
        <w:t>纪律和监督</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对招标人的纪律要求</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招标人不得泄漏招标投标活动中应当保密的情况和资料，不得与投标人串通损害国家利益、社会公共利益或者他人合法权益。</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对投标人的纪律要求</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CD1DC2" w:rsidRDefault="00CD1DC2" w:rsidP="00346BFE">
      <w:pPr>
        <w:pStyle w:val="ListParagraph"/>
        <w:numPr>
          <w:ilvl w:val="1"/>
          <w:numId w:val="6"/>
        </w:numPr>
        <w:tabs>
          <w:tab w:val="left" w:pos="653"/>
        </w:tabs>
        <w:spacing w:line="360" w:lineRule="exact"/>
        <w:ind w:rightChars="-137" w:right="31680" w:hanging="421"/>
        <w:rPr>
          <w:rFonts w:ascii="Times New Roman" w:hAnsi="Times New Roman" w:cs="Times New Roman"/>
          <w:sz w:val="21"/>
          <w:szCs w:val="21"/>
        </w:rPr>
      </w:pPr>
      <w:r>
        <w:rPr>
          <w:rFonts w:ascii="Times New Roman" w:hAnsi="Times New Roman" w:hint="eastAsia"/>
          <w:sz w:val="21"/>
          <w:szCs w:val="21"/>
        </w:rPr>
        <w:t>对评标委员会成员的纪律要求</w:t>
      </w:r>
    </w:p>
    <w:p w:rsidR="00CD1DC2" w:rsidRDefault="00CD1DC2" w:rsidP="00346BFE">
      <w:pPr>
        <w:pStyle w:val="BodyText"/>
        <w:spacing w:line="360" w:lineRule="exact"/>
        <w:ind w:left="232" w:rightChars="-137" w:right="31680" w:firstLine="420"/>
        <w:jc w:val="both"/>
        <w:rPr>
          <w:rFonts w:ascii="Times New Roman" w:hAnsi="Times New Roman" w:cs="Times New Roman"/>
        </w:rPr>
      </w:pPr>
      <w:r>
        <w:rPr>
          <w:rFonts w:ascii="Times New Roman" w:hAnsi="Times New Roman"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w:t>
      </w:r>
      <w:r>
        <w:rPr>
          <w:rFonts w:ascii="Times New Roman" w:hAnsi="Times New Roman" w:cs="Times New Roman"/>
        </w:rPr>
        <w:t>“</w:t>
      </w:r>
      <w:r>
        <w:rPr>
          <w:rFonts w:ascii="Times New Roman" w:hAnsi="Times New Roman" w:hint="eastAsia"/>
        </w:rPr>
        <w:t>评标办法</w:t>
      </w:r>
      <w:r>
        <w:rPr>
          <w:rFonts w:ascii="Times New Roman" w:hAnsi="Times New Roman" w:cs="Times New Roman"/>
        </w:rPr>
        <w:t>”</w:t>
      </w:r>
      <w:r>
        <w:rPr>
          <w:rFonts w:ascii="Times New Roman" w:hAnsi="Times New Roman" w:hint="eastAsia"/>
        </w:rPr>
        <w:t>没有规定的评审因素和标准进行评标。</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对与评标活动有关的工作人员的纪律要求</w:t>
      </w:r>
    </w:p>
    <w:p w:rsidR="00CD1DC2" w:rsidRDefault="00CD1DC2" w:rsidP="00346BFE">
      <w:pPr>
        <w:pStyle w:val="BodyText"/>
        <w:spacing w:line="360" w:lineRule="exact"/>
        <w:ind w:left="232" w:rightChars="-137" w:right="31680" w:firstLine="420"/>
        <w:jc w:val="both"/>
        <w:rPr>
          <w:rFonts w:ascii="Times New Roman" w:hAnsi="Times New Roman" w:cs="Times New Roman"/>
        </w:rPr>
      </w:pPr>
      <w:r>
        <w:rPr>
          <w:rFonts w:ascii="Times New Roman" w:hAnsi="Times New Roman"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rsidR="00CD1DC2" w:rsidRDefault="00CD1DC2" w:rsidP="00346BFE">
      <w:pPr>
        <w:pStyle w:val="ListParagraph"/>
        <w:numPr>
          <w:ilvl w:val="1"/>
          <w:numId w:val="6"/>
        </w:numPr>
        <w:tabs>
          <w:tab w:val="left" w:pos="653"/>
        </w:tabs>
        <w:spacing w:line="360" w:lineRule="exact"/>
        <w:ind w:rightChars="-137" w:right="31680" w:hanging="421"/>
        <w:jc w:val="both"/>
        <w:rPr>
          <w:rFonts w:ascii="Times New Roman" w:hAnsi="Times New Roman" w:cs="Times New Roman"/>
          <w:sz w:val="21"/>
          <w:szCs w:val="21"/>
        </w:rPr>
      </w:pPr>
      <w:r>
        <w:rPr>
          <w:rFonts w:ascii="Times New Roman" w:hAnsi="Times New Roman" w:hint="eastAsia"/>
          <w:sz w:val="21"/>
          <w:szCs w:val="21"/>
        </w:rPr>
        <w:t>投诉</w:t>
      </w:r>
    </w:p>
    <w:p w:rsidR="00CD1DC2" w:rsidRDefault="00CD1DC2" w:rsidP="00346BFE">
      <w:pPr>
        <w:pStyle w:val="BodyText"/>
        <w:spacing w:line="360" w:lineRule="exact"/>
        <w:ind w:left="232" w:rightChars="-137" w:right="31680" w:firstLine="420"/>
        <w:rPr>
          <w:rFonts w:ascii="Times New Roman" w:hAnsi="Times New Roman" w:cs="Times New Roman"/>
        </w:rPr>
      </w:pPr>
      <w:r>
        <w:rPr>
          <w:rFonts w:ascii="Times New Roman" w:hAnsi="Times New Roman" w:hint="eastAsia"/>
        </w:rPr>
        <w:t>投诉人和其它利害关系人认为本次招标活动违反法律、法规和规章规定的，有权向有关行政监督部门投诉。</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监督部门的联系方式见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w:t>
      </w:r>
    </w:p>
    <w:p w:rsidR="00CD1DC2" w:rsidRDefault="00CD1DC2" w:rsidP="00346BFE">
      <w:pPr>
        <w:numPr>
          <w:ilvl w:val="0"/>
          <w:numId w:val="6"/>
        </w:numPr>
        <w:tabs>
          <w:tab w:val="left" w:pos="713"/>
        </w:tabs>
        <w:spacing w:line="360" w:lineRule="exact"/>
        <w:ind w:left="712" w:rightChars="-137" w:right="31680" w:hanging="481"/>
        <w:jc w:val="both"/>
        <w:rPr>
          <w:rFonts w:ascii="Times New Roman" w:hAnsi="Times New Roman" w:cs="Times New Roman"/>
          <w:sz w:val="24"/>
          <w:szCs w:val="24"/>
        </w:rPr>
      </w:pPr>
      <w:r>
        <w:rPr>
          <w:rFonts w:ascii="Times New Roman" w:hAnsi="Times New Roman" w:hint="eastAsia"/>
          <w:sz w:val="24"/>
          <w:szCs w:val="24"/>
        </w:rPr>
        <w:t>其他规定</w:t>
      </w:r>
    </w:p>
    <w:p w:rsidR="00CD1DC2" w:rsidRDefault="00CD1DC2" w:rsidP="00346BFE">
      <w:pPr>
        <w:pStyle w:val="ListParagraph"/>
        <w:numPr>
          <w:ilvl w:val="1"/>
          <w:numId w:val="6"/>
        </w:numPr>
        <w:tabs>
          <w:tab w:val="left" w:pos="1179"/>
        </w:tabs>
        <w:spacing w:line="360" w:lineRule="exact"/>
        <w:ind w:left="232" w:rightChars="-137" w:right="31680" w:firstLine="420"/>
        <w:rPr>
          <w:rFonts w:ascii="Times New Roman" w:hAnsi="Times New Roman" w:cs="Times New Roman"/>
          <w:sz w:val="21"/>
          <w:szCs w:val="21"/>
        </w:rPr>
      </w:pPr>
      <w:r>
        <w:rPr>
          <w:rFonts w:ascii="Times New Roman" w:hAnsi="Times New Roman" w:hint="eastAsia"/>
          <w:sz w:val="21"/>
          <w:szCs w:val="21"/>
        </w:rPr>
        <w:t>自购买招标文件之日起，投标人应保证其提供的联系方式（电话、传真、电子邮件）一直有效，以保证往来函件（招标文件的澄清、修改等）能及时通知投标人，并能及时反馈信息，否则招标人不承担由此引起的一切后果。</w:t>
      </w:r>
    </w:p>
    <w:p w:rsidR="00CD1DC2" w:rsidRDefault="00CD1DC2" w:rsidP="00346BFE">
      <w:pPr>
        <w:pStyle w:val="BodyText"/>
        <w:spacing w:line="360" w:lineRule="exact"/>
        <w:ind w:left="652" w:rightChars="-137" w:right="31680"/>
        <w:rPr>
          <w:rFonts w:ascii="Times New Roman" w:hAnsi="Times New Roman" w:cs="Times New Roman"/>
        </w:rPr>
      </w:pPr>
      <w:r>
        <w:rPr>
          <w:rFonts w:ascii="Times New Roman" w:hAnsi="Times New Roman" w:hint="eastAsia"/>
        </w:rPr>
        <w:t>需要补充的其他内容：见</w:t>
      </w:r>
      <w:r>
        <w:rPr>
          <w:rFonts w:ascii="Times New Roman" w:hAnsi="Times New Roman" w:cs="Times New Roman"/>
        </w:rPr>
        <w:t>“</w:t>
      </w:r>
      <w:r>
        <w:rPr>
          <w:rFonts w:ascii="Times New Roman" w:hAnsi="Times New Roman" w:hint="eastAsia"/>
        </w:rPr>
        <w:t>投标人须知前附表</w:t>
      </w:r>
      <w:r>
        <w:rPr>
          <w:rFonts w:ascii="Times New Roman" w:hAnsi="Times New Roman" w:cs="Times New Roman"/>
        </w:rPr>
        <w:t>”</w:t>
      </w:r>
      <w:r>
        <w:rPr>
          <w:rFonts w:ascii="Times New Roman" w:hAnsi="Times New Roman" w:hint="eastAsia"/>
        </w:rPr>
        <w:t>。</w:t>
      </w:r>
    </w:p>
    <w:p w:rsidR="00CD1DC2" w:rsidRDefault="00CD1DC2" w:rsidP="00346BFE">
      <w:pPr>
        <w:spacing w:line="267" w:lineRule="exact"/>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spacing w:before="67"/>
        <w:ind w:rightChars="-137" w:right="31680"/>
        <w:rPr>
          <w:rFonts w:ascii="Times New Roman" w:hAnsi="Times New Roman" w:cs="Times New Roman"/>
          <w:sz w:val="24"/>
          <w:szCs w:val="24"/>
        </w:rPr>
      </w:pPr>
      <w:bookmarkStart w:id="31" w:name="_Toc14695_WPSOffice_Level2"/>
      <w:r>
        <w:rPr>
          <w:rFonts w:ascii="Times New Roman" w:hAnsi="Times New Roman" w:hint="eastAsia"/>
          <w:sz w:val="24"/>
          <w:szCs w:val="24"/>
        </w:rPr>
        <w:t>附表一开标记录表</w:t>
      </w:r>
      <w:bookmarkEnd w:id="31"/>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6"/>
        <w:ind w:rightChars="-137" w:right="31680"/>
        <w:rPr>
          <w:rFonts w:ascii="Times New Roman" w:hAnsi="Times New Roman" w:cs="Times New Roman"/>
          <w:sz w:val="22"/>
          <w:szCs w:val="22"/>
        </w:rPr>
      </w:pPr>
    </w:p>
    <w:p w:rsidR="00CD1DC2" w:rsidRDefault="00CD1DC2" w:rsidP="00346BFE">
      <w:pPr>
        <w:tabs>
          <w:tab w:val="left" w:pos="1283"/>
          <w:tab w:val="left" w:pos="4323"/>
        </w:tabs>
        <w:spacing w:before="64"/>
        <w:ind w:left="4" w:rightChars="-137" w:right="31680"/>
        <w:jc w:val="center"/>
        <w:rPr>
          <w:rFonts w:ascii="Times New Roman" w:hAnsi="Times New Roman" w:cs="Times New Roman"/>
          <w:sz w:val="32"/>
          <w:szCs w:val="32"/>
        </w:rPr>
      </w:pPr>
      <w:r>
        <w:rPr>
          <w:rFonts w:ascii="Times New Roman" w:hAnsi="Times New Roman" w:cs="Times New Roman"/>
          <w:sz w:val="32"/>
          <w:szCs w:val="32"/>
          <w:u w:val="single"/>
        </w:rPr>
        <w:tab/>
      </w:r>
      <w:r>
        <w:rPr>
          <w:rFonts w:ascii="Times New Roman" w:hAnsi="Times New Roman" w:hint="eastAsia"/>
          <w:sz w:val="32"/>
          <w:szCs w:val="32"/>
        </w:rPr>
        <w:t>（项目名称）</w:t>
      </w:r>
      <w:r>
        <w:rPr>
          <w:rFonts w:ascii="Times New Roman" w:hAnsi="Times New Roman" w:cs="Times New Roman"/>
          <w:sz w:val="32"/>
          <w:szCs w:val="32"/>
          <w:u w:val="single"/>
        </w:rPr>
        <w:tab/>
      </w:r>
      <w:r>
        <w:rPr>
          <w:rFonts w:ascii="Times New Roman" w:hAnsi="Times New Roman" w:hint="eastAsia"/>
          <w:sz w:val="32"/>
          <w:szCs w:val="32"/>
        </w:rPr>
        <w:t>开标记录表</w:t>
      </w:r>
    </w:p>
    <w:p w:rsidR="00CD1DC2" w:rsidRDefault="00CD1DC2" w:rsidP="00346BFE">
      <w:pPr>
        <w:pStyle w:val="BodyText"/>
        <w:spacing w:before="1"/>
        <w:ind w:rightChars="-137" w:right="31680"/>
        <w:rPr>
          <w:rFonts w:ascii="Times New Roman" w:hAnsi="Times New Roman" w:cs="Times New Roman"/>
          <w:sz w:val="40"/>
          <w:szCs w:val="40"/>
        </w:rPr>
      </w:pPr>
    </w:p>
    <w:p w:rsidR="00CD1DC2" w:rsidRDefault="00CD1DC2" w:rsidP="00346BFE">
      <w:pPr>
        <w:pStyle w:val="BodyText"/>
        <w:tabs>
          <w:tab w:val="left" w:pos="1785"/>
          <w:tab w:val="left" w:pos="2519"/>
          <w:tab w:val="left" w:pos="3151"/>
          <w:tab w:val="left" w:pos="3779"/>
          <w:tab w:val="left" w:pos="4411"/>
        </w:tabs>
        <w:spacing w:after="23"/>
        <w:ind w:rightChars="-137" w:right="31680"/>
        <w:jc w:val="right"/>
        <w:rPr>
          <w:rFonts w:ascii="Times New Roman" w:hAnsi="Times New Roman" w:cs="Times New Roman"/>
        </w:rPr>
      </w:pPr>
      <w:r>
        <w:rPr>
          <w:rFonts w:ascii="Times New Roman" w:hAnsi="Times New Roman" w:hint="eastAsia"/>
        </w:rPr>
        <w:t>开标时间：</w:t>
      </w: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r>
        <w:rPr>
          <w:rFonts w:ascii="Times New Roman" w:hAnsi="Times New Roman" w:cs="Times New Roman"/>
          <w:u w:val="single"/>
        </w:rPr>
        <w:tab/>
      </w:r>
      <w:r>
        <w:rPr>
          <w:rFonts w:ascii="Times New Roman" w:hAnsi="Times New Roman" w:hint="eastAsia"/>
        </w:rPr>
        <w:t>时</w:t>
      </w:r>
      <w:r>
        <w:rPr>
          <w:rFonts w:ascii="Times New Roman" w:hAnsi="Times New Roman" w:cs="Times New Roman"/>
          <w:u w:val="single"/>
        </w:rPr>
        <w:tab/>
      </w:r>
      <w:r>
        <w:rPr>
          <w:rFonts w:ascii="Times New Roman" w:hAnsi="Times New Roman" w:hint="eastAsia"/>
        </w:rPr>
        <w:t>分</w:t>
      </w:r>
    </w:p>
    <w:tbl>
      <w:tblPr>
        <w:tblW w:w="8974"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674"/>
        <w:gridCol w:w="1159"/>
        <w:gridCol w:w="1161"/>
        <w:gridCol w:w="1161"/>
        <w:gridCol w:w="1336"/>
        <w:gridCol w:w="1161"/>
        <w:gridCol w:w="1161"/>
        <w:gridCol w:w="1161"/>
      </w:tblGrid>
      <w:tr w:rsidR="00CD1DC2">
        <w:trPr>
          <w:trHeight w:val="810"/>
        </w:trPr>
        <w:tc>
          <w:tcPr>
            <w:tcW w:w="674" w:type="dxa"/>
            <w:tcBorders>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124" w:rightChars="-137" w:right="31680"/>
              <w:rPr>
                <w:rFonts w:ascii="Times New Roman" w:hAnsi="Times New Roman" w:cs="Times New Roman"/>
                <w:sz w:val="21"/>
                <w:szCs w:val="21"/>
              </w:rPr>
            </w:pPr>
            <w:r>
              <w:rPr>
                <w:rFonts w:ascii="Times New Roman" w:hAnsi="Times New Roman" w:hint="eastAsia"/>
                <w:sz w:val="21"/>
                <w:szCs w:val="21"/>
              </w:rPr>
              <w:t>序号</w:t>
            </w:r>
          </w:p>
        </w:tc>
        <w:tc>
          <w:tcPr>
            <w:tcW w:w="1159"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273" w:rightChars="-137" w:right="31680"/>
              <w:rPr>
                <w:rFonts w:ascii="Times New Roman" w:hAnsi="Times New Roman" w:cs="Times New Roman"/>
                <w:sz w:val="21"/>
                <w:szCs w:val="21"/>
              </w:rPr>
            </w:pPr>
            <w:r>
              <w:rPr>
                <w:rFonts w:ascii="Times New Roman" w:hAnsi="Times New Roman" w:hint="eastAsia"/>
                <w:sz w:val="21"/>
                <w:szCs w:val="21"/>
              </w:rPr>
              <w:t>投标人</w:t>
            </w:r>
          </w:p>
        </w:tc>
        <w:tc>
          <w:tcPr>
            <w:tcW w:w="1161"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170" w:rightChars="-137" w:right="31680"/>
              <w:rPr>
                <w:rFonts w:ascii="Times New Roman" w:hAnsi="Times New Roman" w:cs="Times New Roman"/>
                <w:sz w:val="21"/>
                <w:szCs w:val="21"/>
              </w:rPr>
            </w:pPr>
            <w:r>
              <w:rPr>
                <w:rFonts w:ascii="Times New Roman" w:hAnsi="Times New Roman" w:hint="eastAsia"/>
                <w:sz w:val="21"/>
                <w:szCs w:val="21"/>
              </w:rPr>
              <w:t>送达情况</w:t>
            </w:r>
          </w:p>
        </w:tc>
        <w:tc>
          <w:tcPr>
            <w:tcW w:w="1161"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168" w:rightChars="-137" w:right="31680"/>
              <w:rPr>
                <w:rFonts w:ascii="Times New Roman" w:hAnsi="Times New Roman" w:cs="Times New Roman"/>
                <w:sz w:val="21"/>
                <w:szCs w:val="21"/>
              </w:rPr>
            </w:pPr>
            <w:r>
              <w:rPr>
                <w:rFonts w:ascii="Times New Roman" w:hAnsi="Times New Roman" w:hint="eastAsia"/>
                <w:sz w:val="21"/>
                <w:szCs w:val="21"/>
              </w:rPr>
              <w:t>密封情况</w:t>
            </w:r>
          </w:p>
        </w:tc>
        <w:tc>
          <w:tcPr>
            <w:tcW w:w="1336"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152" w:rightChars="-137" w:right="31680"/>
              <w:rPr>
                <w:rFonts w:ascii="Times New Roman" w:hAnsi="Times New Roman" w:cs="Times New Roman"/>
                <w:sz w:val="21"/>
                <w:szCs w:val="21"/>
              </w:rPr>
            </w:pPr>
            <w:r>
              <w:rPr>
                <w:rFonts w:ascii="Times New Roman" w:hAnsi="Times New Roman" w:hint="eastAsia"/>
                <w:sz w:val="21"/>
                <w:szCs w:val="21"/>
              </w:rPr>
              <w:t>项目负责人</w:t>
            </w:r>
          </w:p>
        </w:tc>
        <w:tc>
          <w:tcPr>
            <w:tcW w:w="1161"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172" w:rightChars="-137" w:right="31680"/>
              <w:rPr>
                <w:rFonts w:ascii="Times New Roman" w:hAnsi="Times New Roman" w:cs="Times New Roman"/>
                <w:sz w:val="21"/>
                <w:szCs w:val="21"/>
              </w:rPr>
            </w:pPr>
            <w:r>
              <w:rPr>
                <w:rFonts w:ascii="Times New Roman" w:hAnsi="Times New Roman" w:hint="eastAsia"/>
                <w:sz w:val="21"/>
                <w:szCs w:val="21"/>
              </w:rPr>
              <w:t>投标报价</w:t>
            </w:r>
          </w:p>
        </w:tc>
        <w:tc>
          <w:tcPr>
            <w:tcW w:w="1161" w:type="dxa"/>
            <w:tcBorders>
              <w:left w:val="single" w:sz="4" w:space="0" w:color="000000"/>
              <w:bottom w:val="single" w:sz="4" w:space="0" w:color="000000"/>
              <w:right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382" w:rightChars="-137" w:right="31680"/>
              <w:rPr>
                <w:rFonts w:ascii="Times New Roman" w:hAnsi="Times New Roman" w:cs="Times New Roman"/>
                <w:sz w:val="21"/>
                <w:szCs w:val="21"/>
              </w:rPr>
            </w:pPr>
            <w:r>
              <w:rPr>
                <w:rFonts w:ascii="Times New Roman" w:hAnsi="Times New Roman" w:hint="eastAsia"/>
                <w:sz w:val="21"/>
                <w:szCs w:val="21"/>
              </w:rPr>
              <w:t>备注</w:t>
            </w:r>
          </w:p>
        </w:tc>
        <w:tc>
          <w:tcPr>
            <w:tcW w:w="1161" w:type="dxa"/>
            <w:tcBorders>
              <w:left w:val="single" w:sz="4" w:space="0" w:color="000000"/>
              <w:bottom w:val="single" w:sz="4" w:space="0" w:color="000000"/>
            </w:tcBorders>
          </w:tcPr>
          <w:p w:rsidR="00CD1DC2" w:rsidRDefault="00CD1DC2" w:rsidP="00CD1DC2">
            <w:pPr>
              <w:pStyle w:val="TableParagraph"/>
              <w:spacing w:before="10"/>
              <w:ind w:rightChars="-137" w:right="31680"/>
              <w:rPr>
                <w:rFonts w:ascii="Times New Roman" w:hAnsi="Times New Roman" w:cs="Times New Roman"/>
                <w:sz w:val="20"/>
                <w:szCs w:val="20"/>
              </w:rPr>
            </w:pPr>
          </w:p>
          <w:p w:rsidR="00CD1DC2" w:rsidRDefault="00CD1DC2" w:rsidP="00CD1DC2">
            <w:pPr>
              <w:pStyle w:val="TableParagraph"/>
              <w:ind w:left="382" w:rightChars="-137" w:right="31680"/>
              <w:rPr>
                <w:rFonts w:ascii="Times New Roman" w:hAnsi="Times New Roman" w:cs="Times New Roman"/>
                <w:sz w:val="21"/>
                <w:szCs w:val="21"/>
              </w:rPr>
            </w:pPr>
            <w:r>
              <w:rPr>
                <w:rFonts w:ascii="Times New Roman" w:hAnsi="Times New Roman" w:hint="eastAsia"/>
                <w:sz w:val="21"/>
                <w:szCs w:val="21"/>
              </w:rPr>
              <w:t>签名</w:t>
            </w:r>
          </w:p>
        </w:tc>
      </w:tr>
      <w:tr w:rsidR="00CD1DC2">
        <w:trPr>
          <w:trHeight w:val="738"/>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8"/>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6"/>
        </w:trPr>
        <w:tc>
          <w:tcPr>
            <w:tcW w:w="674"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738"/>
        </w:trPr>
        <w:tc>
          <w:tcPr>
            <w:tcW w:w="674" w:type="dxa"/>
            <w:tcBorders>
              <w:top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59"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6"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161" w:type="dxa"/>
            <w:tcBorders>
              <w:top w:val="single" w:sz="4" w:space="0" w:color="000000"/>
              <w:left w:val="single" w:sz="4" w:space="0" w:color="000000"/>
            </w:tcBorders>
          </w:tcPr>
          <w:p w:rsidR="00CD1DC2" w:rsidRDefault="00CD1DC2" w:rsidP="00CD1DC2">
            <w:pPr>
              <w:pStyle w:val="TableParagraph"/>
              <w:ind w:rightChars="-137" w:right="31680"/>
              <w:rPr>
                <w:rFonts w:ascii="Times New Roman" w:hAnsi="Times New Roman" w:cs="Times New Roman"/>
              </w:rPr>
            </w:pPr>
          </w:p>
        </w:tc>
      </w:tr>
    </w:tbl>
    <w:p w:rsidR="00CD1DC2" w:rsidRDefault="00CD1DC2" w:rsidP="00CD1DC2">
      <w:pPr>
        <w:pStyle w:val="BodyText"/>
        <w:ind w:rightChars="-137" w:right="31680"/>
        <w:rPr>
          <w:rFonts w:ascii="Times New Roman" w:hAnsi="Times New Roman" w:cs="Times New Roman"/>
          <w:sz w:val="22"/>
          <w:szCs w:val="22"/>
        </w:rPr>
      </w:pPr>
    </w:p>
    <w:p w:rsidR="00CD1DC2" w:rsidRDefault="00CD1DC2" w:rsidP="00346BFE">
      <w:pPr>
        <w:pStyle w:val="BodyText"/>
        <w:spacing w:before="7"/>
        <w:ind w:rightChars="-137" w:right="31680"/>
        <w:rPr>
          <w:rFonts w:ascii="Times New Roman" w:hAnsi="Times New Roman" w:cs="Times New Roman"/>
          <w:sz w:val="17"/>
          <w:szCs w:val="17"/>
        </w:rPr>
      </w:pPr>
    </w:p>
    <w:p w:rsidR="00CD1DC2" w:rsidRDefault="00CD1DC2" w:rsidP="00346BFE">
      <w:pPr>
        <w:pStyle w:val="BodyText"/>
        <w:tabs>
          <w:tab w:val="left" w:pos="2147"/>
          <w:tab w:val="left" w:pos="2731"/>
          <w:tab w:val="left" w:pos="4563"/>
          <w:tab w:val="left" w:pos="4936"/>
          <w:tab w:val="left" w:pos="6558"/>
          <w:tab w:val="left" w:pos="7139"/>
          <w:tab w:val="left" w:pos="9078"/>
        </w:tabs>
        <w:spacing w:before="1"/>
        <w:ind w:rightChars="-137" w:right="31680"/>
        <w:jc w:val="right"/>
        <w:rPr>
          <w:rFonts w:ascii="Times New Roman" w:hAnsi="Times New Roman" w:cs="Times New Roman"/>
        </w:rPr>
      </w:pPr>
      <w:r>
        <w:rPr>
          <w:rFonts w:ascii="Times New Roman" w:hAnsi="Times New Roman" w:hint="eastAsia"/>
        </w:rPr>
        <w:t>招标人代表：</w:t>
      </w:r>
      <w:r>
        <w:rPr>
          <w:rFonts w:ascii="Times New Roman" w:hAnsi="Times New Roman" w:cs="Times New Roman"/>
          <w:u w:val="single"/>
        </w:rPr>
        <w:tab/>
      </w:r>
      <w:r>
        <w:rPr>
          <w:rFonts w:ascii="Times New Roman" w:hAnsi="Times New Roman" w:cs="Times New Roman"/>
        </w:rPr>
        <w:tab/>
      </w:r>
      <w:r>
        <w:rPr>
          <w:rFonts w:ascii="Times New Roman" w:hAnsi="Times New Roman" w:hint="eastAsia"/>
        </w:rPr>
        <w:t>唱标人：</w:t>
      </w:r>
      <w:r>
        <w:rPr>
          <w:rFonts w:ascii="Times New Roman" w:hAnsi="Times New Roman" w:cs="Times New Roman"/>
          <w:u w:val="single"/>
        </w:rPr>
        <w:tab/>
      </w:r>
      <w:r>
        <w:rPr>
          <w:rFonts w:ascii="Times New Roman" w:hAnsi="Times New Roman" w:cs="Times New Roman"/>
        </w:rPr>
        <w:tab/>
      </w:r>
      <w:r>
        <w:rPr>
          <w:rFonts w:ascii="Times New Roman" w:hAnsi="Times New Roman" w:hint="eastAsia"/>
        </w:rPr>
        <w:t>记录人：</w:t>
      </w:r>
      <w:r>
        <w:rPr>
          <w:rFonts w:ascii="Times New Roman" w:hAnsi="Times New Roman" w:cs="Times New Roman"/>
          <w:u w:val="single"/>
        </w:rPr>
        <w:tab/>
      </w:r>
      <w:r>
        <w:rPr>
          <w:rFonts w:ascii="Times New Roman" w:hAnsi="Times New Roman" w:cs="Times New Roman"/>
        </w:rPr>
        <w:tab/>
      </w:r>
      <w:r>
        <w:rPr>
          <w:rFonts w:ascii="Times New Roman" w:hAnsi="Times New Roman" w:hint="eastAsia"/>
        </w:rPr>
        <w:t>监标人：</w:t>
      </w:r>
      <w:r>
        <w:rPr>
          <w:rFonts w:ascii="Times New Roman" w:hAnsi="Times New Roman" w:cs="Times New Roman"/>
          <w:u w:val="single"/>
        </w:rPr>
        <w:tab/>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tabs>
          <w:tab w:val="left" w:pos="734"/>
          <w:tab w:val="left" w:pos="1365"/>
          <w:tab w:val="left" w:pos="1994"/>
        </w:tabs>
        <w:spacing w:before="70"/>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spacing w:before="67"/>
        <w:ind w:left="232" w:rightChars="-3003" w:right="31680"/>
        <w:rPr>
          <w:rFonts w:ascii="Times New Roman" w:hAnsi="Times New Roman" w:cs="Times New Roman"/>
          <w:sz w:val="24"/>
          <w:szCs w:val="24"/>
        </w:rPr>
      </w:pPr>
      <w:bookmarkStart w:id="32" w:name="_Toc3839_WPSOffice_Level2"/>
      <w:r>
        <w:rPr>
          <w:rFonts w:ascii="Times New Roman" w:hAnsi="Times New Roman" w:hint="eastAsia"/>
          <w:sz w:val="24"/>
          <w:szCs w:val="24"/>
        </w:rPr>
        <w:t>附表二问题澄清通知</w:t>
      </w:r>
      <w:bookmarkEnd w:id="32"/>
    </w:p>
    <w:p w:rsidR="00CD1DC2" w:rsidRDefault="00CD1DC2" w:rsidP="00346BFE">
      <w:pPr>
        <w:pStyle w:val="BodyText"/>
        <w:spacing w:before="5"/>
        <w:ind w:rightChars="-137" w:right="31680"/>
        <w:jc w:val="center"/>
        <w:rPr>
          <w:rFonts w:ascii="Times New Roman" w:hAnsi="Times New Roman" w:cs="Times New Roman"/>
          <w:sz w:val="32"/>
          <w:szCs w:val="32"/>
        </w:rPr>
      </w:pPr>
      <w:r>
        <w:rPr>
          <w:rFonts w:ascii="Times New Roman" w:hAnsi="Times New Roman" w:hint="eastAsia"/>
          <w:sz w:val="32"/>
          <w:szCs w:val="32"/>
        </w:rPr>
        <w:t>问题澄清通知</w:t>
      </w:r>
    </w:p>
    <w:p w:rsidR="00CD1DC2" w:rsidRDefault="00CD1DC2" w:rsidP="00346BFE">
      <w:pPr>
        <w:spacing w:before="163"/>
        <w:ind w:left="1053" w:rightChars="-137" w:right="31680" w:firstLineChars="1900" w:firstLine="31680"/>
        <w:rPr>
          <w:rFonts w:ascii="Times New Roman" w:hAnsi="Times New Roman" w:cs="Times New Roman"/>
          <w:sz w:val="28"/>
          <w:szCs w:val="28"/>
        </w:rPr>
      </w:pPr>
      <w:r>
        <w:rPr>
          <w:rFonts w:ascii="Times New Roman" w:hAnsi="Times New Roman" w:hint="eastAsia"/>
          <w:sz w:val="28"/>
          <w:szCs w:val="28"/>
        </w:rPr>
        <w:t>编号：</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2"/>
        <w:ind w:rightChars="-137" w:right="31680"/>
        <w:rPr>
          <w:rFonts w:ascii="Times New Roman" w:hAnsi="Times New Roman" w:cs="Times New Roman"/>
          <w:sz w:val="25"/>
          <w:szCs w:val="25"/>
        </w:rPr>
      </w:pPr>
    </w:p>
    <w:p w:rsidR="00CD1DC2" w:rsidRDefault="00CD1DC2" w:rsidP="00346BFE">
      <w:pPr>
        <w:pStyle w:val="BodyText"/>
        <w:tabs>
          <w:tab w:val="left" w:pos="2332"/>
        </w:tabs>
        <w:spacing w:before="76"/>
        <w:ind w:left="232"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（投标人名称）：</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2"/>
        <w:ind w:rightChars="-137" w:right="31680"/>
        <w:rPr>
          <w:rFonts w:ascii="Times New Roman" w:hAnsi="Times New Roman" w:cs="Times New Roman"/>
          <w:sz w:val="15"/>
          <w:szCs w:val="15"/>
        </w:rPr>
      </w:pPr>
    </w:p>
    <w:p w:rsidR="00CD1DC2" w:rsidRDefault="00CD1DC2" w:rsidP="00346BFE">
      <w:pPr>
        <w:pStyle w:val="BodyText"/>
        <w:spacing w:before="70" w:line="500" w:lineRule="exact"/>
        <w:ind w:rightChars="-137" w:right="31680" w:firstLineChars="200" w:firstLine="31680"/>
        <w:rPr>
          <w:rFonts w:ascii="Times New Roman" w:hAnsi="Times New Roman" w:cs="Times New Roman"/>
        </w:rPr>
      </w:pPr>
      <w:r>
        <w:rPr>
          <w:rFonts w:ascii="Times New Roman" w:hAnsi="Times New Roman" w:hint="eastAsia"/>
          <w:u w:val="single"/>
        </w:rPr>
        <w:t>（项目名称）</w:t>
      </w:r>
      <w:r>
        <w:rPr>
          <w:rFonts w:ascii="Times New Roman" w:hAnsi="Times New Roman" w:hint="eastAsia"/>
        </w:rPr>
        <w:t>环境影响评价跟踪监测招标的评标委员会，对你方的投标文件进行了仔细的审查，现需你方对下列问题以书面形式予以澄清：</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3"/>
        <w:ind w:rightChars="-137" w:right="31680"/>
        <w:rPr>
          <w:rFonts w:ascii="Times New Roman" w:hAnsi="Times New Roman" w:cs="Times New Roman"/>
          <w:sz w:val="24"/>
          <w:szCs w:val="24"/>
        </w:rPr>
      </w:pPr>
    </w:p>
    <w:p w:rsidR="00CD1DC2" w:rsidRDefault="00CD1DC2" w:rsidP="00346BFE">
      <w:pPr>
        <w:pStyle w:val="BodyText"/>
        <w:ind w:left="652" w:rightChars="-137" w:right="31680"/>
        <w:rPr>
          <w:rFonts w:ascii="Times New Roman" w:hAnsi="Times New Roman" w:cs="Times New Roman"/>
        </w:rPr>
      </w:pPr>
      <w:r>
        <w:rPr>
          <w:rFonts w:ascii="Times New Roman" w:hAnsi="Times New Roman" w:cs="Times New Roman"/>
        </w:rPr>
        <w:t>1.</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BodyText"/>
        <w:spacing w:before="1"/>
        <w:ind w:left="652" w:rightChars="-137" w:right="31680"/>
        <w:rPr>
          <w:rFonts w:ascii="Times New Roman" w:hAnsi="Times New Roman" w:cs="Times New Roman"/>
        </w:rPr>
      </w:pPr>
      <w:r>
        <w:rPr>
          <w:rFonts w:ascii="Times New Roman" w:hAnsi="Times New Roman" w:cs="Times New Roman"/>
        </w:rPr>
        <w:t>2.</w:t>
      </w:r>
    </w:p>
    <w:p w:rsidR="00CD1DC2" w:rsidRDefault="00CD1DC2" w:rsidP="00346BFE">
      <w:pPr>
        <w:pStyle w:val="BodyText"/>
        <w:spacing w:before="12"/>
        <w:ind w:rightChars="-137" w:right="31680"/>
        <w:rPr>
          <w:rFonts w:ascii="Times New Roman" w:hAnsi="Times New Roman" w:cs="Times New Roman"/>
          <w:sz w:val="29"/>
          <w:szCs w:val="29"/>
        </w:rPr>
      </w:pPr>
    </w:p>
    <w:p w:rsidR="00CD1DC2" w:rsidRDefault="00CD1DC2" w:rsidP="00346BFE">
      <w:pPr>
        <w:pStyle w:val="BodyText"/>
        <w:ind w:left="652" w:rightChars="-137" w:right="31680"/>
        <w:rPr>
          <w:rFonts w:ascii="Times New Roman" w:hAnsi="Times New Roman" w:cs="Times New Roman"/>
        </w:rPr>
      </w:pPr>
      <w:r>
        <w:rPr>
          <w:rFonts w:ascii="Times New Roman" w:hAnsi="Times New Roman" w:cs="Times New Roman"/>
        </w:rPr>
        <w:t>……</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7"/>
        <w:ind w:rightChars="-137" w:right="31680"/>
        <w:rPr>
          <w:rFonts w:ascii="Times New Roman" w:hAnsi="Times New Roman" w:cs="Times New Roman"/>
        </w:rPr>
      </w:pPr>
    </w:p>
    <w:p w:rsidR="00CD1DC2" w:rsidRDefault="00CD1DC2" w:rsidP="00346BFE">
      <w:pPr>
        <w:pStyle w:val="BodyText"/>
        <w:tabs>
          <w:tab w:val="left" w:pos="2354"/>
          <w:tab w:val="left" w:pos="5846"/>
          <w:tab w:val="left" w:pos="8606"/>
        </w:tabs>
        <w:spacing w:line="357" w:lineRule="auto"/>
        <w:ind w:left="232" w:rightChars="-137" w:right="31680" w:firstLine="420"/>
        <w:jc w:val="both"/>
        <w:rPr>
          <w:rFonts w:ascii="Times New Roman" w:hAnsi="Times New Roman" w:cs="Times New Roman"/>
        </w:rPr>
      </w:pPr>
      <w:r>
        <w:rPr>
          <w:noProof/>
          <w:lang w:val="en-US"/>
        </w:rPr>
        <w:pict>
          <v:line id="直线 56" o:spid="_x0000_s1029" style="position:absolute;left:0;text-align:left;z-index:-251658240;mso-position-horizontal-relative:page" from="183.35pt,11.7pt" to="220.55pt,11.7pt" strokeweight=".48pt">
            <w10:wrap anchorx="page"/>
          </v:line>
        </w:pict>
      </w:r>
      <w:r>
        <w:rPr>
          <w:rFonts w:ascii="Times New Roman" w:hAnsi="Times New Roman" w:hint="eastAsia"/>
        </w:rPr>
        <w:t>请将上述问题的澄清于年月日</w:t>
      </w:r>
      <w:r>
        <w:rPr>
          <w:rFonts w:ascii="Times New Roman" w:hAnsi="Times New Roman" w:cs="Times New Roman"/>
          <w:u w:val="single"/>
        </w:rPr>
        <w:tab/>
      </w:r>
      <w:r>
        <w:rPr>
          <w:rFonts w:ascii="Times New Roman" w:hAnsi="Times New Roman" w:hint="eastAsia"/>
        </w:rPr>
        <w:t>时前递交至</w:t>
      </w:r>
      <w:r>
        <w:rPr>
          <w:rFonts w:ascii="Times New Roman" w:hAnsi="Times New Roman" w:cs="Times New Roman"/>
          <w:u w:val="single"/>
        </w:rPr>
        <w:tab/>
      </w:r>
      <w:r>
        <w:rPr>
          <w:rFonts w:ascii="Times New Roman" w:hAnsi="Times New Roman" w:hint="eastAsia"/>
        </w:rPr>
        <w:t>（详细地址）或传真至</w:t>
      </w:r>
      <w:r>
        <w:rPr>
          <w:rFonts w:ascii="Times New Roman" w:hAnsi="Times New Roman" w:cs="Times New Roman"/>
          <w:u w:val="single"/>
        </w:rPr>
        <w:tab/>
      </w:r>
      <w:r>
        <w:rPr>
          <w:rFonts w:ascii="Times New Roman" w:hAnsi="Times New Roman" w:hint="eastAsia"/>
        </w:rPr>
        <w:t>（传真号码）。采用传真方式的，应在年月日时前将原件递交至（详细地址）。</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8"/>
          <w:szCs w:val="28"/>
        </w:rPr>
      </w:pPr>
    </w:p>
    <w:p w:rsidR="00CD1DC2" w:rsidRDefault="00CD1DC2" w:rsidP="00346BFE">
      <w:pPr>
        <w:pStyle w:val="BodyText"/>
        <w:tabs>
          <w:tab w:val="left" w:pos="1154"/>
        </w:tabs>
        <w:spacing w:before="70"/>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（项目名称）环境影响评价跟踪监测招标评标委员会</w:t>
      </w:r>
    </w:p>
    <w:p w:rsidR="00CD1DC2" w:rsidRDefault="00CD1DC2" w:rsidP="00346BFE">
      <w:pPr>
        <w:pStyle w:val="BodyText"/>
        <w:tabs>
          <w:tab w:val="left" w:pos="3512"/>
        </w:tabs>
        <w:spacing w:before="129"/>
        <w:ind w:rightChars="-137" w:right="31680"/>
        <w:jc w:val="right"/>
        <w:rPr>
          <w:rFonts w:ascii="Times New Roman" w:hAnsi="Times New Roman" w:cs="Times New Roman"/>
        </w:rPr>
      </w:pPr>
      <w:r>
        <w:rPr>
          <w:rFonts w:ascii="Times New Roman" w:hAnsi="Times New Roman" w:hint="eastAsia"/>
        </w:rPr>
        <w:t>招标人：</w:t>
      </w:r>
      <w:r>
        <w:rPr>
          <w:rFonts w:ascii="Times New Roman" w:hAnsi="Times New Roman" w:cs="Times New Roman"/>
          <w:u w:val="single"/>
        </w:rPr>
        <w:tab/>
      </w:r>
    </w:p>
    <w:p w:rsidR="00CD1DC2" w:rsidRDefault="00CD1DC2" w:rsidP="00346BFE">
      <w:pPr>
        <w:pStyle w:val="BodyText"/>
        <w:tabs>
          <w:tab w:val="left" w:pos="945"/>
          <w:tab w:val="left" w:pos="1785"/>
          <w:tab w:val="left" w:pos="2625"/>
        </w:tabs>
        <w:spacing w:before="132"/>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spacing w:before="67"/>
        <w:ind w:rightChars="-137" w:right="31680"/>
        <w:rPr>
          <w:rFonts w:ascii="Times New Roman" w:hAnsi="Times New Roman" w:cs="Times New Roman"/>
          <w:sz w:val="24"/>
          <w:szCs w:val="24"/>
        </w:rPr>
      </w:pPr>
      <w:bookmarkStart w:id="33" w:name="_Toc22765_WPSOffice_Level2"/>
      <w:r>
        <w:rPr>
          <w:rFonts w:ascii="Times New Roman" w:hAnsi="Times New Roman" w:hint="eastAsia"/>
          <w:sz w:val="24"/>
          <w:szCs w:val="24"/>
        </w:rPr>
        <w:t>附表三问题的澄清</w:t>
      </w:r>
      <w:bookmarkEnd w:id="33"/>
    </w:p>
    <w:p w:rsidR="00CD1DC2" w:rsidRDefault="00CD1DC2" w:rsidP="00346BFE">
      <w:pPr>
        <w:spacing w:before="143"/>
        <w:ind w:rightChars="-137" w:right="31680"/>
        <w:jc w:val="center"/>
        <w:rPr>
          <w:rFonts w:ascii="Times New Roman" w:hAnsi="Times New Roman" w:cs="Times New Roman"/>
          <w:sz w:val="32"/>
          <w:szCs w:val="32"/>
        </w:rPr>
      </w:pPr>
      <w:r>
        <w:rPr>
          <w:rFonts w:ascii="Times New Roman" w:hAnsi="Times New Roman" w:hint="eastAsia"/>
          <w:sz w:val="32"/>
          <w:szCs w:val="32"/>
        </w:rPr>
        <w:t>问题的澄清</w:t>
      </w:r>
    </w:p>
    <w:p w:rsidR="00CD1DC2" w:rsidRDefault="00CD1DC2" w:rsidP="00346BFE">
      <w:pPr>
        <w:spacing w:before="163"/>
        <w:ind w:rightChars="-137" w:right="31680"/>
        <w:jc w:val="center"/>
        <w:rPr>
          <w:rFonts w:ascii="Times New Roman" w:hAnsi="Times New Roman" w:cs="Times New Roman"/>
          <w:sz w:val="28"/>
          <w:szCs w:val="28"/>
        </w:rPr>
      </w:pPr>
      <w:r>
        <w:rPr>
          <w:rFonts w:ascii="Times New Roman" w:hAnsi="Times New Roman" w:hint="eastAsia"/>
          <w:sz w:val="28"/>
          <w:szCs w:val="28"/>
        </w:rPr>
        <w:t>编号：</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2"/>
        <w:ind w:rightChars="-137" w:right="31680"/>
        <w:rPr>
          <w:rFonts w:ascii="Times New Roman" w:hAnsi="Times New Roman" w:cs="Times New Roman"/>
          <w:sz w:val="25"/>
          <w:szCs w:val="25"/>
        </w:rPr>
      </w:pPr>
    </w:p>
    <w:p w:rsidR="00CD1DC2" w:rsidRDefault="00CD1DC2" w:rsidP="00346BFE">
      <w:pPr>
        <w:pStyle w:val="BodyText"/>
        <w:tabs>
          <w:tab w:val="left" w:pos="1283"/>
        </w:tabs>
        <w:spacing w:before="76"/>
        <w:ind w:left="232"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（项目名称）环境影响评价跟踪监测招标评标委员会：</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5"/>
        <w:ind w:rightChars="-137" w:right="31680"/>
        <w:rPr>
          <w:rFonts w:ascii="Times New Roman" w:hAnsi="Times New Roman" w:cs="Times New Roman"/>
          <w:sz w:val="19"/>
          <w:szCs w:val="19"/>
        </w:rPr>
      </w:pPr>
    </w:p>
    <w:p w:rsidR="00CD1DC2" w:rsidRDefault="00CD1DC2" w:rsidP="00346BFE">
      <w:pPr>
        <w:pStyle w:val="BodyText"/>
        <w:tabs>
          <w:tab w:val="left" w:pos="3803"/>
        </w:tabs>
        <w:ind w:left="652" w:rightChars="-137" w:right="31680"/>
        <w:rPr>
          <w:rFonts w:ascii="Times New Roman" w:hAnsi="Times New Roman" w:cs="Times New Roman"/>
        </w:rPr>
      </w:pPr>
      <w:r>
        <w:rPr>
          <w:rFonts w:ascii="Times New Roman" w:hAnsi="Times New Roman" w:hint="eastAsia"/>
        </w:rPr>
        <w:t>问题澄清通知（编号：</w:t>
      </w:r>
      <w:r>
        <w:rPr>
          <w:rFonts w:ascii="Times New Roman" w:hAnsi="Times New Roman" w:cs="Times New Roman"/>
          <w:u w:val="single"/>
        </w:rPr>
        <w:tab/>
      </w:r>
      <w:r>
        <w:rPr>
          <w:rFonts w:ascii="Times New Roman" w:hAnsi="Times New Roman" w:hint="eastAsia"/>
        </w:rPr>
        <w:t>）已收悉，现澄清如下：</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7"/>
        <w:ind w:rightChars="-137" w:right="31680"/>
        <w:rPr>
          <w:rFonts w:ascii="Times New Roman" w:hAnsi="Times New Roman" w:cs="Times New Roman"/>
          <w:sz w:val="19"/>
          <w:szCs w:val="19"/>
        </w:rPr>
      </w:pPr>
    </w:p>
    <w:p w:rsidR="00CD1DC2" w:rsidRDefault="00CD1DC2" w:rsidP="00346BFE">
      <w:pPr>
        <w:pStyle w:val="BodyText"/>
        <w:ind w:left="652" w:rightChars="-137" w:right="31680"/>
        <w:rPr>
          <w:rFonts w:ascii="Times New Roman" w:hAnsi="Times New Roman" w:cs="Times New Roman"/>
        </w:rPr>
      </w:pPr>
      <w:r>
        <w:rPr>
          <w:rFonts w:ascii="Times New Roman" w:hAnsi="Times New Roman" w:cs="Times New Roman"/>
        </w:rPr>
        <w:t>1.</w:t>
      </w: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spacing w:before="5"/>
        <w:ind w:rightChars="-137" w:right="31680"/>
        <w:rPr>
          <w:rFonts w:ascii="Times New Roman" w:hAnsi="Times New Roman" w:cs="Times New Roman"/>
          <w:sz w:val="17"/>
          <w:szCs w:val="17"/>
        </w:rPr>
      </w:pPr>
    </w:p>
    <w:p w:rsidR="00CD1DC2" w:rsidRDefault="00CD1DC2" w:rsidP="00346BFE">
      <w:pPr>
        <w:pStyle w:val="BodyText"/>
        <w:ind w:left="652" w:rightChars="-137" w:right="31680"/>
        <w:rPr>
          <w:rFonts w:ascii="Times New Roman" w:hAnsi="Times New Roman" w:cs="Times New Roman"/>
        </w:rPr>
      </w:pPr>
      <w:r>
        <w:rPr>
          <w:rFonts w:ascii="Times New Roman" w:hAnsi="Times New Roman" w:cs="Times New Roman"/>
        </w:rPr>
        <w:t>2.</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2"/>
        <w:ind w:rightChars="-137" w:right="31680"/>
        <w:rPr>
          <w:rFonts w:ascii="Times New Roman" w:hAnsi="Times New Roman" w:cs="Times New Roman"/>
          <w:sz w:val="15"/>
          <w:szCs w:val="15"/>
        </w:rPr>
      </w:pPr>
    </w:p>
    <w:p w:rsidR="00CD1DC2" w:rsidRDefault="00CD1DC2" w:rsidP="00346BFE">
      <w:pPr>
        <w:pStyle w:val="BodyText"/>
        <w:spacing w:before="70"/>
        <w:ind w:left="652" w:rightChars="-137" w:right="31680"/>
        <w:rPr>
          <w:rFonts w:ascii="Times New Roman" w:hAnsi="Times New Roman" w:cs="Times New Roman"/>
        </w:rPr>
      </w:pPr>
      <w:r>
        <w:rPr>
          <w:rFonts w:ascii="Times New Roman" w:hAnsi="Times New Roman" w:cs="Times New Roman"/>
        </w:rPr>
        <w:t>……</w:t>
      </w:r>
    </w:p>
    <w:p w:rsidR="00CD1DC2" w:rsidRDefault="00CD1DC2" w:rsidP="00346BFE">
      <w:pPr>
        <w:pStyle w:val="BodyText"/>
        <w:tabs>
          <w:tab w:val="left" w:pos="5280"/>
          <w:tab w:val="left" w:pos="5500"/>
          <w:tab w:val="left" w:pos="8613"/>
        </w:tabs>
        <w:spacing w:before="131"/>
        <w:ind w:rightChars="-137" w:right="31680" w:firstLineChars="1600" w:firstLine="31680"/>
        <w:jc w:val="right"/>
        <w:rPr>
          <w:rFonts w:ascii="Times New Roman" w:hAnsi="Times New Roman" w:cs="Times New Roman"/>
        </w:rPr>
      </w:pPr>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p>
    <w:p w:rsidR="00CD1DC2" w:rsidRDefault="00CD1DC2" w:rsidP="00346BFE">
      <w:pPr>
        <w:pStyle w:val="BodyText"/>
        <w:spacing w:before="132"/>
        <w:ind w:left="5060" w:rightChars="-137" w:right="31680"/>
        <w:rPr>
          <w:rFonts w:ascii="Times New Roman" w:hAnsi="Times New Roman" w:cs="Times New Roman"/>
        </w:rPr>
      </w:pPr>
      <w:r>
        <w:rPr>
          <w:rFonts w:ascii="Times New Roman" w:hAnsi="Times New Roman" w:hint="eastAsia"/>
        </w:rPr>
        <w:t>法定代表人或其委托代理人：（签字）</w:t>
      </w:r>
    </w:p>
    <w:p w:rsidR="00CD1DC2" w:rsidRDefault="00CD1DC2" w:rsidP="00346BFE">
      <w:pPr>
        <w:pStyle w:val="BodyText"/>
        <w:tabs>
          <w:tab w:val="left" w:pos="945"/>
          <w:tab w:val="left" w:pos="1785"/>
          <w:tab w:val="left" w:pos="2625"/>
        </w:tabs>
        <w:spacing w:before="129"/>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spacing w:before="67"/>
        <w:ind w:rightChars="-3212" w:right="31680"/>
        <w:rPr>
          <w:rFonts w:ascii="Times New Roman" w:hAnsi="Times New Roman" w:cs="Times New Roman"/>
          <w:sz w:val="24"/>
          <w:szCs w:val="24"/>
        </w:rPr>
      </w:pPr>
      <w:bookmarkStart w:id="34" w:name="_Toc13266_WPSOffice_Level2"/>
      <w:r>
        <w:rPr>
          <w:rFonts w:ascii="Times New Roman" w:hAnsi="Times New Roman" w:hint="eastAsia"/>
          <w:sz w:val="24"/>
          <w:szCs w:val="24"/>
        </w:rPr>
        <w:t>附表四中标通知书</w:t>
      </w:r>
      <w:bookmarkEnd w:id="34"/>
    </w:p>
    <w:p w:rsidR="00CD1DC2" w:rsidRDefault="00CD1DC2" w:rsidP="00346BFE">
      <w:pPr>
        <w:pStyle w:val="BodyText"/>
        <w:spacing w:before="5"/>
        <w:ind w:rightChars="-137" w:right="31680"/>
        <w:rPr>
          <w:rFonts w:ascii="Times New Roman" w:hAnsi="Times New Roman" w:cs="Times New Roman"/>
          <w:sz w:val="40"/>
          <w:szCs w:val="40"/>
        </w:rPr>
      </w:pPr>
    </w:p>
    <w:p w:rsidR="00CD1DC2" w:rsidRDefault="00CD1DC2" w:rsidP="00346BFE">
      <w:pPr>
        <w:ind w:rightChars="-137" w:right="31680"/>
        <w:jc w:val="center"/>
        <w:rPr>
          <w:rFonts w:ascii="Times New Roman" w:hAnsi="Times New Roman" w:cs="Times New Roman"/>
          <w:sz w:val="32"/>
          <w:szCs w:val="32"/>
        </w:rPr>
      </w:pPr>
      <w:r>
        <w:rPr>
          <w:rFonts w:ascii="Times New Roman" w:hAnsi="Times New Roman" w:hint="eastAsia"/>
          <w:sz w:val="32"/>
          <w:szCs w:val="32"/>
        </w:rPr>
        <w:t>中标通知书</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1"/>
        <w:ind w:rightChars="-137" w:right="31680"/>
        <w:rPr>
          <w:rFonts w:ascii="Times New Roman" w:hAnsi="Times New Roman" w:cs="Times New Roman"/>
          <w:sz w:val="14"/>
          <w:szCs w:val="14"/>
        </w:rPr>
      </w:pPr>
    </w:p>
    <w:p w:rsidR="00CD1DC2" w:rsidRDefault="00CD1DC2" w:rsidP="00346BFE">
      <w:pPr>
        <w:pStyle w:val="BodyText"/>
        <w:tabs>
          <w:tab w:val="left" w:pos="2229"/>
        </w:tabs>
        <w:spacing w:before="76"/>
        <w:ind w:left="232"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（中标人名称）：</w:t>
      </w:r>
    </w:p>
    <w:p w:rsidR="00CD1DC2" w:rsidRDefault="00CD1DC2" w:rsidP="00346BFE">
      <w:pPr>
        <w:pStyle w:val="BodyText"/>
        <w:spacing w:before="7"/>
        <w:ind w:rightChars="-137" w:right="31680"/>
        <w:rPr>
          <w:rFonts w:ascii="Times New Roman" w:hAnsi="Times New Roman" w:cs="Times New Roman"/>
        </w:rPr>
      </w:pPr>
    </w:p>
    <w:p w:rsidR="00CD1DC2" w:rsidRDefault="00CD1DC2" w:rsidP="00346BFE">
      <w:pPr>
        <w:pStyle w:val="BodyText"/>
        <w:tabs>
          <w:tab w:val="left" w:pos="2959"/>
          <w:tab w:val="left" w:pos="6729"/>
        </w:tabs>
        <w:spacing w:line="484" w:lineRule="auto"/>
        <w:ind w:left="232" w:rightChars="-137" w:right="31680" w:firstLine="420"/>
        <w:rPr>
          <w:rFonts w:ascii="Times New Roman" w:hAnsi="Times New Roman" w:cs="Times New Roman"/>
        </w:rPr>
      </w:pPr>
      <w:r>
        <w:rPr>
          <w:rFonts w:ascii="Times New Roman" w:hAnsi="Times New Roman" w:hint="eastAsia"/>
        </w:rPr>
        <w:t>你方于</w:t>
      </w:r>
      <w:r>
        <w:rPr>
          <w:rFonts w:ascii="Times New Roman" w:hAnsi="Times New Roman" w:cs="Times New Roman"/>
          <w:u w:val="single"/>
        </w:rPr>
        <w:tab/>
      </w:r>
      <w:r>
        <w:rPr>
          <w:rFonts w:ascii="Times New Roman" w:hAnsi="Times New Roman" w:hint="eastAsia"/>
        </w:rPr>
        <w:t>（投标日期）所递交的</w:t>
      </w:r>
      <w:r>
        <w:rPr>
          <w:rFonts w:ascii="Times New Roman" w:hAnsi="Times New Roman" w:cs="Times New Roman"/>
          <w:u w:val="single"/>
        </w:rPr>
        <w:tab/>
      </w:r>
      <w:r>
        <w:rPr>
          <w:rFonts w:ascii="Times New Roman" w:hAnsi="Times New Roman" w:hint="eastAsia"/>
        </w:rPr>
        <w:t>（项目名称）环境影响评价跟踪监测投标文件已被我方接受，被确定为中标人。</w:t>
      </w:r>
    </w:p>
    <w:p w:rsidR="00CD1DC2" w:rsidRDefault="00CD1DC2" w:rsidP="00346BFE">
      <w:pPr>
        <w:pStyle w:val="BodyText"/>
        <w:tabs>
          <w:tab w:val="left" w:pos="2649"/>
        </w:tabs>
        <w:spacing w:before="3"/>
        <w:ind w:left="652" w:rightChars="-137" w:right="31680"/>
        <w:rPr>
          <w:rFonts w:ascii="Times New Roman" w:hAnsi="Times New Roman" w:cs="Times New Roman"/>
        </w:rPr>
      </w:pPr>
      <w:r>
        <w:rPr>
          <w:rFonts w:ascii="Times New Roman" w:hAnsi="Times New Roman" w:hint="eastAsia"/>
        </w:rPr>
        <w:t>中标价：</w:t>
      </w:r>
      <w:r>
        <w:rPr>
          <w:rFonts w:ascii="Times New Roman" w:hAnsi="Times New Roman" w:cs="Times New Roman"/>
          <w:u w:val="single"/>
        </w:rPr>
        <w:tab/>
      </w:r>
      <w:r>
        <w:rPr>
          <w:rFonts w:ascii="Times New Roman" w:hAnsi="Times New Roman" w:hint="eastAsia"/>
        </w:rPr>
        <w:t>元。</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BodyText"/>
        <w:tabs>
          <w:tab w:val="left" w:pos="3278"/>
        </w:tabs>
        <w:ind w:left="652" w:rightChars="-137" w:right="31680"/>
        <w:rPr>
          <w:rFonts w:ascii="Times New Roman" w:hAnsi="Times New Roman" w:cs="Times New Roman"/>
        </w:rPr>
      </w:pPr>
      <w:r>
        <w:rPr>
          <w:rFonts w:ascii="Times New Roman" w:hAnsi="Times New Roman" w:hint="eastAsia"/>
        </w:rPr>
        <w:t>服务期：</w:t>
      </w:r>
      <w:r>
        <w:rPr>
          <w:rFonts w:ascii="Times New Roman" w:hAnsi="Times New Roman" w:cs="Times New Roman"/>
          <w:u w:val="single"/>
        </w:rPr>
        <w:tab/>
      </w:r>
      <w:r>
        <w:rPr>
          <w:rFonts w:ascii="Times New Roman" w:hAnsi="Times New Roman" w:hint="eastAsia"/>
        </w:rPr>
        <w:t>。</w:t>
      </w:r>
    </w:p>
    <w:p w:rsidR="00CD1DC2" w:rsidRDefault="00CD1DC2" w:rsidP="00346BFE">
      <w:pPr>
        <w:pStyle w:val="BodyText"/>
        <w:spacing w:before="7"/>
        <w:ind w:rightChars="-137" w:right="31680"/>
        <w:rPr>
          <w:rFonts w:ascii="Times New Roman" w:hAnsi="Times New Roman" w:cs="Times New Roman"/>
        </w:rPr>
      </w:pPr>
    </w:p>
    <w:p w:rsidR="00CD1DC2" w:rsidRDefault="00CD1DC2" w:rsidP="00346BFE">
      <w:pPr>
        <w:pStyle w:val="BodyText"/>
        <w:tabs>
          <w:tab w:val="left" w:pos="3383"/>
        </w:tabs>
        <w:ind w:left="652" w:rightChars="-137" w:right="31680"/>
        <w:rPr>
          <w:rFonts w:ascii="Times New Roman" w:hAnsi="Times New Roman" w:cs="Times New Roman"/>
        </w:rPr>
      </w:pPr>
      <w:r>
        <w:rPr>
          <w:rFonts w:ascii="Times New Roman" w:hAnsi="Times New Roman" w:hint="eastAsia"/>
        </w:rPr>
        <w:t>项目负责人：</w:t>
      </w:r>
      <w:r>
        <w:rPr>
          <w:rFonts w:ascii="Times New Roman" w:hAnsi="Times New Roman" w:cs="Times New Roman"/>
          <w:u w:val="single"/>
        </w:rPr>
        <w:tab/>
      </w:r>
      <w:r>
        <w:rPr>
          <w:rFonts w:ascii="Times New Roman" w:hAnsi="Times New Roman" w:hint="eastAsia"/>
        </w:rPr>
        <w:t>（姓名）。</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BodyText"/>
        <w:tabs>
          <w:tab w:val="left" w:pos="3935"/>
          <w:tab w:val="left" w:pos="7336"/>
        </w:tabs>
        <w:spacing w:before="1" w:line="484" w:lineRule="auto"/>
        <w:ind w:left="232" w:rightChars="-137" w:right="31680" w:firstLine="420"/>
        <w:jc w:val="both"/>
        <w:rPr>
          <w:rFonts w:ascii="Times New Roman" w:hAnsi="Times New Roman" w:cs="Times New Roman"/>
        </w:rPr>
      </w:pPr>
      <w:r>
        <w:rPr>
          <w:rFonts w:ascii="Times New Roman" w:hAnsi="Times New Roman" w:hint="eastAsia"/>
        </w:rPr>
        <w:t>请你方在接到本通知书后的</w:t>
      </w:r>
      <w:r>
        <w:rPr>
          <w:rFonts w:ascii="Times New Roman" w:hAnsi="Times New Roman" w:cs="Times New Roman"/>
          <w:u w:val="single"/>
        </w:rPr>
        <w:tab/>
      </w:r>
      <w:r>
        <w:rPr>
          <w:rFonts w:ascii="Times New Roman" w:hAnsi="Times New Roman" w:hint="eastAsia"/>
        </w:rPr>
        <w:t>日内到</w:t>
      </w:r>
      <w:r>
        <w:rPr>
          <w:rFonts w:ascii="Times New Roman" w:hAnsi="Times New Roman" w:cs="Times New Roman"/>
          <w:u w:val="single"/>
        </w:rPr>
        <w:tab/>
      </w:r>
      <w:r>
        <w:rPr>
          <w:rFonts w:ascii="Times New Roman" w:hAnsi="Times New Roman" w:hint="eastAsia"/>
        </w:rPr>
        <w:t>（指定地点）与我方签订环境影响评价跟踪监测技术咨询合同，在此之前按照招标文件第二章</w:t>
      </w:r>
      <w:r>
        <w:rPr>
          <w:rFonts w:ascii="Times New Roman" w:hAnsi="Times New Roman" w:cs="Times New Roman"/>
        </w:rPr>
        <w:t>“</w:t>
      </w:r>
      <w:r>
        <w:rPr>
          <w:rFonts w:ascii="Times New Roman" w:hAnsi="Times New Roman" w:hint="eastAsia"/>
        </w:rPr>
        <w:t>投标人须知</w:t>
      </w:r>
      <w:r>
        <w:rPr>
          <w:rFonts w:ascii="Times New Roman" w:hAnsi="Times New Roman" w:cs="Times New Roman"/>
        </w:rPr>
        <w:t>”</w:t>
      </w:r>
      <w:r>
        <w:rPr>
          <w:rFonts w:ascii="Times New Roman" w:hAnsi="Times New Roman" w:hint="eastAsia"/>
        </w:rPr>
        <w:t>第</w:t>
      </w:r>
      <w:r>
        <w:rPr>
          <w:rFonts w:ascii="Times New Roman" w:hAnsi="Times New Roman" w:cs="Times New Roman"/>
        </w:rPr>
        <w:t>7.3</w:t>
      </w:r>
      <w:r>
        <w:rPr>
          <w:rFonts w:ascii="Times New Roman" w:hAnsi="Times New Roman" w:hint="eastAsia"/>
        </w:rPr>
        <w:t>款规定向我方提交履约担保。</w:t>
      </w:r>
    </w:p>
    <w:p w:rsidR="00CD1DC2" w:rsidRDefault="00CD1DC2" w:rsidP="00346BFE">
      <w:pPr>
        <w:pStyle w:val="BodyText"/>
        <w:spacing w:before="4"/>
        <w:ind w:left="652" w:rightChars="-137" w:right="31680"/>
        <w:rPr>
          <w:rFonts w:ascii="Times New Roman" w:hAnsi="Times New Roman" w:cs="Times New Roman"/>
        </w:rPr>
      </w:pPr>
      <w:r>
        <w:rPr>
          <w:rFonts w:ascii="Times New Roman" w:hAnsi="Times New Roman" w:hint="eastAsia"/>
        </w:rPr>
        <w:t>特此通知。</w:t>
      </w:r>
    </w:p>
    <w:p w:rsidR="00CD1DC2" w:rsidRDefault="00CD1DC2" w:rsidP="00346BFE">
      <w:pPr>
        <w:pStyle w:val="BodyText"/>
        <w:spacing w:before="4"/>
        <w:ind w:rightChars="-137" w:right="31680"/>
        <w:rPr>
          <w:rFonts w:ascii="Times New Roman" w:hAnsi="Times New Roman" w:cs="Times New Roman"/>
        </w:rPr>
      </w:pP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r>
        <w:rPr>
          <w:rFonts w:ascii="Times New Roman" w:hAnsi="Times New Roman" w:hint="eastAsia"/>
        </w:rPr>
        <w:t>招标人：</w:t>
      </w:r>
      <w:r>
        <w:rPr>
          <w:rFonts w:ascii="Times New Roman" w:hAnsi="Times New Roman" w:cs="Times New Roman"/>
          <w:u w:val="single"/>
          <w:lang w:val="en-US"/>
        </w:rPr>
        <w:t xml:space="preserve"> </w:t>
      </w:r>
      <w:r>
        <w:rPr>
          <w:rFonts w:ascii="Times New Roman" w:hAnsi="Times New Roman" w:hint="eastAsia"/>
        </w:rPr>
        <w:t>（盖单位章）</w:t>
      </w: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r>
        <w:rPr>
          <w:rFonts w:ascii="Times New Roman" w:hAnsi="Times New Roman" w:hint="eastAsia"/>
        </w:rPr>
        <w:t>招标代理：</w:t>
      </w:r>
      <w:r>
        <w:rPr>
          <w:rFonts w:ascii="Times New Roman" w:hAnsi="Times New Roman" w:cs="Times New Roman"/>
          <w:u w:val="single"/>
          <w:lang w:val="en-US"/>
        </w:rPr>
        <w:t xml:space="preserve"> </w:t>
      </w:r>
      <w:r>
        <w:rPr>
          <w:rFonts w:ascii="Times New Roman" w:hAnsi="Times New Roman" w:hint="eastAsia"/>
        </w:rPr>
        <w:t>（盖单位章）</w:t>
      </w:r>
    </w:p>
    <w:p w:rsidR="00CD1DC2" w:rsidRDefault="00CD1DC2" w:rsidP="00346BFE">
      <w:pPr>
        <w:pStyle w:val="BodyText"/>
        <w:tabs>
          <w:tab w:val="left" w:pos="945"/>
          <w:tab w:val="left" w:pos="1785"/>
          <w:tab w:val="left" w:pos="2625"/>
        </w:tabs>
        <w:spacing w:before="5"/>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tabs>
          <w:tab w:val="left" w:pos="0"/>
        </w:tabs>
        <w:spacing w:before="67"/>
        <w:ind w:rightChars="-2894" w:right="31680"/>
        <w:rPr>
          <w:rFonts w:ascii="Times New Roman" w:hAnsi="Times New Roman" w:cs="Times New Roman"/>
          <w:sz w:val="24"/>
          <w:szCs w:val="24"/>
        </w:rPr>
      </w:pPr>
      <w:bookmarkStart w:id="35" w:name="_Toc15642_WPSOffice_Level2"/>
      <w:r>
        <w:rPr>
          <w:rFonts w:ascii="Times New Roman" w:hAnsi="Times New Roman" w:hint="eastAsia"/>
          <w:sz w:val="24"/>
          <w:szCs w:val="24"/>
        </w:rPr>
        <w:t>附表五中标结果通知书</w:t>
      </w:r>
      <w:bookmarkEnd w:id="35"/>
    </w:p>
    <w:p w:rsidR="00CD1DC2" w:rsidRDefault="00CD1DC2" w:rsidP="00346BFE">
      <w:pPr>
        <w:ind w:rightChars="-137" w:right="31680"/>
        <w:jc w:val="center"/>
        <w:rPr>
          <w:rFonts w:ascii="Times New Roman" w:hAnsi="Times New Roman" w:cs="Times New Roman"/>
          <w:sz w:val="32"/>
          <w:szCs w:val="32"/>
        </w:rPr>
      </w:pPr>
      <w:r>
        <w:rPr>
          <w:rFonts w:ascii="Times New Roman" w:hAnsi="Times New Roman" w:hint="eastAsia"/>
          <w:sz w:val="32"/>
          <w:szCs w:val="32"/>
        </w:rPr>
        <w:t>中标结果通知书</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
        <w:ind w:rightChars="-137" w:right="31680"/>
        <w:rPr>
          <w:rFonts w:ascii="Times New Roman" w:hAnsi="Times New Roman" w:cs="Times New Roman"/>
          <w:sz w:val="26"/>
          <w:szCs w:val="26"/>
        </w:rPr>
      </w:pPr>
    </w:p>
    <w:p w:rsidR="00CD1DC2" w:rsidRDefault="00CD1DC2" w:rsidP="00346BFE">
      <w:pPr>
        <w:pStyle w:val="BodyText"/>
        <w:tabs>
          <w:tab w:val="left" w:pos="2229"/>
        </w:tabs>
        <w:spacing w:before="77"/>
        <w:ind w:left="232"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（未中标人名称）：</w:t>
      </w:r>
    </w:p>
    <w:p w:rsidR="00CD1DC2" w:rsidRDefault="00CD1DC2" w:rsidP="00346BFE">
      <w:pPr>
        <w:pStyle w:val="BodyText"/>
        <w:tabs>
          <w:tab w:val="left" w:pos="2018"/>
          <w:tab w:val="left" w:pos="3909"/>
          <w:tab w:val="left" w:pos="7163"/>
        </w:tabs>
        <w:spacing w:line="560" w:lineRule="exact"/>
        <w:ind w:rightChars="-137" w:right="31680" w:firstLineChars="200" w:firstLine="31680"/>
        <w:rPr>
          <w:rFonts w:ascii="Times New Roman" w:hAnsi="Times New Roman" w:cs="Times New Roman"/>
        </w:rPr>
      </w:pPr>
      <w:r>
        <w:rPr>
          <w:rFonts w:ascii="Times New Roman" w:hAnsi="Times New Roman" w:hint="eastAsia"/>
        </w:rPr>
        <w:t>我方已接受</w:t>
      </w:r>
      <w:r>
        <w:rPr>
          <w:rFonts w:ascii="Times New Roman" w:hAnsi="Times New Roman" w:cs="Times New Roman"/>
          <w:u w:val="single"/>
        </w:rPr>
        <w:tab/>
      </w:r>
      <w:r>
        <w:rPr>
          <w:rFonts w:ascii="Times New Roman" w:hAnsi="Times New Roman" w:hint="eastAsia"/>
          <w:u w:val="single"/>
        </w:rPr>
        <w:t>（中标人名称）</w:t>
      </w:r>
      <w:r>
        <w:rPr>
          <w:rFonts w:ascii="Times New Roman" w:hAnsi="Times New Roman" w:cs="Times New Roman"/>
          <w:u w:val="single"/>
        </w:rPr>
        <w:tab/>
      </w:r>
      <w:r>
        <w:rPr>
          <w:rFonts w:ascii="Times New Roman" w:hAnsi="Times New Roman" w:hint="eastAsia"/>
        </w:rPr>
        <w:t>于</w:t>
      </w:r>
      <w:r>
        <w:rPr>
          <w:rFonts w:ascii="Times New Roman" w:hAnsi="Times New Roman" w:cs="Times New Roman"/>
          <w:u w:val="single"/>
        </w:rPr>
        <w:tab/>
      </w:r>
      <w:r>
        <w:rPr>
          <w:rFonts w:ascii="Times New Roman" w:hAnsi="Times New Roman" w:hint="eastAsia"/>
        </w:rPr>
        <w:t>（投标日期）所递交的</w:t>
      </w:r>
      <w:r>
        <w:rPr>
          <w:rFonts w:ascii="Times New Roman" w:hAnsi="Times New Roman" w:cs="Times New Roman"/>
          <w:u w:val="single"/>
        </w:rPr>
        <w:tab/>
      </w:r>
      <w:r>
        <w:rPr>
          <w:rFonts w:ascii="Times New Roman" w:hAnsi="Times New Roman" w:hint="eastAsia"/>
        </w:rPr>
        <w:t>（项目名称）环境影响评价跟踪监测投标文件，确定</w:t>
      </w:r>
      <w:r>
        <w:rPr>
          <w:rFonts w:ascii="Times New Roman" w:hAnsi="Times New Roman" w:hint="eastAsia"/>
          <w:u w:val="single"/>
        </w:rPr>
        <w:t>（中标人名称）</w:t>
      </w:r>
      <w:r>
        <w:rPr>
          <w:rFonts w:ascii="Times New Roman" w:hAnsi="Times New Roman" w:cs="Times New Roman"/>
          <w:u w:val="single"/>
        </w:rPr>
        <w:tab/>
      </w:r>
      <w:r>
        <w:rPr>
          <w:rFonts w:ascii="Times New Roman" w:hAnsi="Times New Roman" w:hint="eastAsia"/>
        </w:rPr>
        <w:t>为中标人。</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11"/>
        <w:ind w:rightChars="-137" w:right="31680"/>
        <w:rPr>
          <w:rFonts w:ascii="Times New Roman" w:hAnsi="Times New Roman" w:cs="Times New Roman"/>
          <w:sz w:val="20"/>
          <w:szCs w:val="20"/>
        </w:rPr>
      </w:pPr>
    </w:p>
    <w:p w:rsidR="00CD1DC2" w:rsidRDefault="00CD1DC2" w:rsidP="00346BFE">
      <w:pPr>
        <w:pStyle w:val="BodyText"/>
        <w:ind w:left="652" w:rightChars="-137" w:right="31680"/>
        <w:rPr>
          <w:rFonts w:ascii="Times New Roman" w:hAnsi="Times New Roman" w:cs="Times New Roman"/>
        </w:rPr>
      </w:pPr>
      <w:r>
        <w:rPr>
          <w:rFonts w:ascii="Times New Roman" w:hAnsi="Times New Roman" w:hint="eastAsia"/>
        </w:rPr>
        <w:t>感谢你单位对我们工作的大力支持！</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1"/>
        <w:ind w:rightChars="-137" w:right="31680"/>
        <w:rPr>
          <w:rFonts w:ascii="Times New Roman" w:hAnsi="Times New Roman" w:cs="Times New Roman"/>
          <w:sz w:val="28"/>
          <w:szCs w:val="28"/>
        </w:rPr>
      </w:pP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r>
        <w:rPr>
          <w:rFonts w:ascii="Times New Roman" w:hAnsi="Times New Roman" w:hint="eastAsia"/>
        </w:rPr>
        <w:t>招标人：</w:t>
      </w:r>
      <w:r>
        <w:rPr>
          <w:rFonts w:ascii="Times New Roman" w:hAnsi="Times New Roman" w:cs="Times New Roman"/>
          <w:u w:val="single"/>
          <w:lang w:val="en-US"/>
        </w:rPr>
        <w:t xml:space="preserve"> </w:t>
      </w:r>
      <w:r>
        <w:rPr>
          <w:rFonts w:ascii="Times New Roman" w:hAnsi="Times New Roman" w:hint="eastAsia"/>
        </w:rPr>
        <w:t>（盖单位章）</w:t>
      </w:r>
    </w:p>
    <w:p w:rsidR="00CD1DC2" w:rsidRDefault="00CD1DC2" w:rsidP="00346BFE">
      <w:pPr>
        <w:pStyle w:val="BodyText"/>
        <w:tabs>
          <w:tab w:val="left" w:pos="8613"/>
        </w:tabs>
        <w:spacing w:line="484" w:lineRule="auto"/>
        <w:ind w:rightChars="-137" w:right="31680" w:firstLineChars="2300" w:firstLine="31680"/>
        <w:rPr>
          <w:rFonts w:ascii="Times New Roman" w:hAnsi="Times New Roman" w:cs="Times New Roman"/>
        </w:rPr>
      </w:pPr>
      <w:r>
        <w:rPr>
          <w:rFonts w:ascii="Times New Roman" w:hAnsi="Times New Roman" w:hint="eastAsia"/>
        </w:rPr>
        <w:t>招标代理：</w:t>
      </w:r>
      <w:r>
        <w:rPr>
          <w:rFonts w:ascii="Times New Roman" w:hAnsi="Times New Roman" w:cs="Times New Roman"/>
          <w:u w:val="single"/>
          <w:lang w:val="en-US"/>
        </w:rPr>
        <w:t xml:space="preserve"> </w:t>
      </w:r>
      <w:r>
        <w:rPr>
          <w:rFonts w:ascii="Times New Roman" w:hAnsi="Times New Roman" w:hint="eastAsia"/>
        </w:rPr>
        <w:t>（盖单位章）</w:t>
      </w:r>
    </w:p>
    <w:p w:rsidR="00CD1DC2" w:rsidRDefault="00CD1DC2" w:rsidP="00346BFE">
      <w:pPr>
        <w:pStyle w:val="BodyText"/>
        <w:tabs>
          <w:tab w:val="left" w:pos="945"/>
          <w:tab w:val="left" w:pos="1785"/>
          <w:tab w:val="left" w:pos="2625"/>
        </w:tabs>
        <w:spacing w:before="2"/>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spacing w:before="67"/>
        <w:ind w:rightChars="-321" w:right="31680"/>
        <w:rPr>
          <w:rFonts w:ascii="Times New Roman" w:hAnsi="Times New Roman" w:cs="Times New Roman"/>
          <w:sz w:val="24"/>
          <w:szCs w:val="24"/>
        </w:rPr>
      </w:pPr>
      <w:bookmarkStart w:id="36" w:name="_Toc3944_WPSOffice_Level2"/>
      <w:r>
        <w:rPr>
          <w:rFonts w:ascii="Times New Roman" w:hAnsi="Times New Roman" w:hint="eastAsia"/>
          <w:sz w:val="24"/>
          <w:szCs w:val="24"/>
        </w:rPr>
        <w:t>附表六确认通知</w:t>
      </w:r>
      <w:bookmarkEnd w:id="36"/>
    </w:p>
    <w:p w:rsidR="00CD1DC2" w:rsidRDefault="00CD1DC2" w:rsidP="00346BFE">
      <w:pPr>
        <w:ind w:rightChars="-137" w:right="31680"/>
        <w:jc w:val="center"/>
        <w:rPr>
          <w:rFonts w:ascii="Times New Roman" w:hAnsi="Times New Roman" w:cs="Times New Roman"/>
          <w:sz w:val="32"/>
          <w:szCs w:val="32"/>
        </w:rPr>
      </w:pPr>
      <w:r>
        <w:rPr>
          <w:rFonts w:ascii="Times New Roman" w:hAnsi="Times New Roman" w:hint="eastAsia"/>
          <w:sz w:val="32"/>
          <w:szCs w:val="32"/>
        </w:rPr>
        <w:t>确认通知</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8"/>
        <w:ind w:rightChars="-137" w:right="31680"/>
        <w:rPr>
          <w:rFonts w:ascii="Times New Roman" w:hAnsi="Times New Roman" w:cs="Times New Roman"/>
          <w:sz w:val="26"/>
          <w:szCs w:val="26"/>
        </w:rPr>
      </w:pPr>
    </w:p>
    <w:p w:rsidR="00CD1DC2" w:rsidRDefault="00CD1DC2" w:rsidP="00346BFE">
      <w:pPr>
        <w:pStyle w:val="BodyText"/>
        <w:tabs>
          <w:tab w:val="left" w:pos="2229"/>
        </w:tabs>
        <w:spacing w:before="77"/>
        <w:ind w:left="232"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（招标人名称）：</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BodyText"/>
        <w:tabs>
          <w:tab w:val="left" w:pos="2771"/>
          <w:tab w:val="left" w:pos="3407"/>
          <w:tab w:val="left" w:pos="3909"/>
          <w:tab w:val="left" w:pos="4046"/>
          <w:tab w:val="left" w:pos="6218"/>
          <w:tab w:val="left" w:pos="6849"/>
          <w:tab w:val="left" w:pos="7125"/>
          <w:tab w:val="left" w:pos="7478"/>
        </w:tabs>
        <w:spacing w:line="484" w:lineRule="auto"/>
        <w:ind w:left="232" w:rightChars="-137" w:right="31680" w:firstLine="420"/>
        <w:rPr>
          <w:rFonts w:ascii="Times New Roman" w:hAnsi="Times New Roman" w:cs="Times New Roman"/>
        </w:rPr>
      </w:pPr>
      <w:r>
        <w:rPr>
          <w:noProof/>
          <w:lang w:val="en-US"/>
        </w:rPr>
        <w:pict>
          <v:line id="直线 66" o:spid="_x0000_s1030" style="position:absolute;left:0;text-align:left;z-index:-251657216;mso-position-horizontal-relative:page" from="151.65pt,11.8pt" to="183.55pt,11.8pt" strokeweight=".48pt">
            <w10:wrap anchorx="page"/>
          </v:line>
        </w:pict>
      </w:r>
      <w:r>
        <w:rPr>
          <w:rFonts w:ascii="Times New Roman" w:hAnsi="Times New Roman" w:hint="eastAsia"/>
        </w:rPr>
        <w:t>我方已接到你方</w:t>
      </w: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日发出的</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（项目名称）环境影响评价跟踪监测招标关于</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的通知，我方已于</w:t>
      </w: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日收到。</w:t>
      </w:r>
    </w:p>
    <w:p w:rsidR="00CD1DC2" w:rsidRDefault="00CD1DC2" w:rsidP="00346BFE">
      <w:pPr>
        <w:pStyle w:val="BodyText"/>
        <w:spacing w:before="3"/>
        <w:ind w:left="652" w:rightChars="-137" w:right="31680"/>
        <w:rPr>
          <w:rFonts w:ascii="Times New Roman" w:hAnsi="Times New Roman" w:cs="Times New Roman"/>
        </w:rPr>
      </w:pPr>
      <w:r>
        <w:rPr>
          <w:rFonts w:ascii="Times New Roman" w:hAnsi="Times New Roman" w:hint="eastAsia"/>
        </w:rPr>
        <w:t>特此确认。</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
        <w:ind w:rightChars="-137" w:right="31680"/>
        <w:rPr>
          <w:rFonts w:ascii="Times New Roman" w:hAnsi="Times New Roman" w:cs="Times New Roman"/>
          <w:sz w:val="29"/>
          <w:szCs w:val="29"/>
        </w:rPr>
      </w:pPr>
    </w:p>
    <w:p w:rsidR="00CD1DC2" w:rsidRDefault="00CD1DC2" w:rsidP="00346BFE">
      <w:pPr>
        <w:pStyle w:val="BodyText"/>
        <w:tabs>
          <w:tab w:val="left" w:pos="8613"/>
        </w:tabs>
        <w:ind w:left="5148" w:rightChars="-137" w:right="31680"/>
        <w:rPr>
          <w:rFonts w:ascii="Times New Roman" w:hAnsi="Times New Roman" w:cs="Times New Roman"/>
        </w:rPr>
      </w:pPr>
      <w:r>
        <w:rPr>
          <w:rFonts w:ascii="Times New Roman" w:hAnsi="Times New Roman" w:hint="eastAsia"/>
        </w:rPr>
        <w:t>投标人：</w:t>
      </w:r>
      <w:r>
        <w:rPr>
          <w:rFonts w:ascii="Times New Roman" w:hAnsi="Times New Roman" w:cs="Times New Roman"/>
          <w:u w:val="single"/>
          <w:lang w:val="en-US"/>
        </w:rPr>
        <w:t xml:space="preserve"> </w:t>
      </w:r>
      <w:r>
        <w:rPr>
          <w:rFonts w:ascii="Times New Roman" w:hAnsi="Times New Roman" w:hint="eastAsia"/>
        </w:rPr>
        <w:t>（盖单位章）</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3"/>
        <w:ind w:rightChars="-137" w:right="31680"/>
        <w:rPr>
          <w:rFonts w:ascii="Times New Roman" w:hAnsi="Times New Roman" w:cs="Times New Roman"/>
          <w:sz w:val="17"/>
          <w:szCs w:val="17"/>
        </w:rPr>
      </w:pPr>
    </w:p>
    <w:p w:rsidR="00CD1DC2" w:rsidRDefault="00CD1DC2" w:rsidP="00346BFE">
      <w:pPr>
        <w:pStyle w:val="BodyText"/>
        <w:tabs>
          <w:tab w:val="left" w:pos="945"/>
          <w:tab w:val="left" w:pos="1785"/>
          <w:tab w:val="left" w:pos="2625"/>
        </w:tabs>
        <w:spacing w:before="70"/>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pPr>
        <w:spacing w:before="55"/>
        <w:jc w:val="center"/>
        <w:rPr>
          <w:rFonts w:ascii="Times New Roman" w:hAnsi="Times New Roman" w:cs="Times New Roman"/>
          <w:b/>
          <w:bCs/>
          <w:sz w:val="32"/>
          <w:szCs w:val="32"/>
        </w:rPr>
      </w:pPr>
      <w:bookmarkStart w:id="37" w:name="_Toc28377_WPSOffice_Level1"/>
      <w:bookmarkStart w:id="38" w:name="_Toc29322_WPSOffice_Level1"/>
      <w:bookmarkStart w:id="39" w:name="_Toc16469_WPSOffice_Level1"/>
      <w:r>
        <w:rPr>
          <w:rFonts w:ascii="Times New Roman" w:hAnsi="Times New Roman" w:hint="eastAsia"/>
          <w:b/>
          <w:bCs/>
          <w:sz w:val="32"/>
          <w:szCs w:val="32"/>
        </w:rPr>
        <w:t>第三章</w:t>
      </w:r>
      <w:r>
        <w:rPr>
          <w:rFonts w:ascii="Times New Roman" w:hAnsi="Times New Roman" w:cs="Times New Roman"/>
          <w:b/>
          <w:bCs/>
          <w:sz w:val="32"/>
          <w:szCs w:val="32"/>
          <w:lang w:val="en-US"/>
        </w:rPr>
        <w:t xml:space="preserve">  </w:t>
      </w:r>
      <w:r>
        <w:rPr>
          <w:rFonts w:ascii="Times New Roman" w:hAnsi="Times New Roman" w:hint="eastAsia"/>
          <w:b/>
          <w:bCs/>
          <w:sz w:val="32"/>
          <w:szCs w:val="32"/>
        </w:rPr>
        <w:t>评标办法（综合评估法）</w:t>
      </w:r>
      <w:bookmarkEnd w:id="37"/>
      <w:bookmarkEnd w:id="38"/>
      <w:bookmarkEnd w:id="39"/>
    </w:p>
    <w:p w:rsidR="00CD1DC2" w:rsidRDefault="00CD1DC2" w:rsidP="00346BFE">
      <w:pPr>
        <w:pStyle w:val="Heading9"/>
        <w:spacing w:before="345" w:after="3"/>
        <w:ind w:rightChars="-137" w:right="31680"/>
        <w:jc w:val="left"/>
        <w:rPr>
          <w:rFonts w:ascii="Times New Roman" w:hAnsi="Times New Roman" w:cs="Times New Roman"/>
        </w:rPr>
      </w:pPr>
      <w:bookmarkStart w:id="40" w:name="_Toc7053_WPSOffice_Level2"/>
      <w:r>
        <w:rPr>
          <w:rFonts w:ascii="Times New Roman" w:hAnsi="Times New Roman" w:hint="eastAsia"/>
        </w:rPr>
        <w:t>评标办法前附表</w:t>
      </w:r>
      <w:bookmarkEnd w:id="40"/>
    </w:p>
    <w:tbl>
      <w:tblPr>
        <w:tblW w:w="9180"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138"/>
        <w:gridCol w:w="1236"/>
        <w:gridCol w:w="6806"/>
      </w:tblGrid>
      <w:tr w:rsidR="00CD1DC2">
        <w:trPr>
          <w:trHeight w:val="631"/>
        </w:trPr>
        <w:tc>
          <w:tcPr>
            <w:tcW w:w="1138" w:type="dxa"/>
            <w:tcBorders>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b/>
                <w:bCs/>
                <w:sz w:val="21"/>
                <w:szCs w:val="21"/>
              </w:rPr>
            </w:pPr>
            <w:r>
              <w:rPr>
                <w:rFonts w:ascii="Times New Roman" w:hAnsi="Times New Roman" w:hint="eastAsia"/>
                <w:b/>
                <w:bCs/>
                <w:sz w:val="21"/>
                <w:szCs w:val="21"/>
              </w:rPr>
              <w:t>条款号</w:t>
            </w:r>
          </w:p>
        </w:tc>
        <w:tc>
          <w:tcPr>
            <w:tcW w:w="1236" w:type="dxa"/>
            <w:tcBorders>
              <w:left w:val="single" w:sz="4" w:space="0" w:color="000000"/>
              <w:bottom w:val="single" w:sz="6" w:space="0" w:color="000000"/>
              <w:right w:val="single" w:sz="4" w:space="0" w:color="000000"/>
            </w:tcBorders>
          </w:tcPr>
          <w:p w:rsidR="00CD1DC2" w:rsidRDefault="00CD1DC2" w:rsidP="00CD1DC2">
            <w:pPr>
              <w:pStyle w:val="TableParagraph"/>
              <w:spacing w:before="151"/>
              <w:ind w:left="172" w:rightChars="-137" w:right="31680"/>
              <w:rPr>
                <w:rFonts w:ascii="Times New Roman" w:hAnsi="Times New Roman" w:cs="Times New Roman"/>
                <w:b/>
                <w:bCs/>
                <w:sz w:val="21"/>
                <w:szCs w:val="21"/>
              </w:rPr>
            </w:pPr>
            <w:r>
              <w:rPr>
                <w:rFonts w:ascii="Times New Roman" w:hAnsi="Times New Roman" w:hint="eastAsia"/>
                <w:b/>
                <w:bCs/>
                <w:sz w:val="21"/>
                <w:szCs w:val="21"/>
              </w:rPr>
              <w:t>条款名称</w:t>
            </w:r>
          </w:p>
        </w:tc>
        <w:tc>
          <w:tcPr>
            <w:tcW w:w="6806" w:type="dxa"/>
            <w:tcBorders>
              <w:left w:val="single" w:sz="4" w:space="0" w:color="000000"/>
              <w:bottom w:val="single" w:sz="6" w:space="0" w:color="000000"/>
            </w:tcBorders>
          </w:tcPr>
          <w:p w:rsidR="00CD1DC2" w:rsidRDefault="00CD1DC2" w:rsidP="00CD1DC2">
            <w:pPr>
              <w:pStyle w:val="TableParagraph"/>
              <w:spacing w:before="151"/>
              <w:ind w:left="2438" w:rightChars="-137" w:right="31680"/>
              <w:jc w:val="both"/>
              <w:rPr>
                <w:rFonts w:ascii="Times New Roman" w:hAnsi="Times New Roman" w:cs="Times New Roman"/>
                <w:b/>
                <w:bCs/>
                <w:sz w:val="21"/>
                <w:szCs w:val="21"/>
              </w:rPr>
            </w:pPr>
            <w:r>
              <w:rPr>
                <w:rFonts w:ascii="Times New Roman" w:hAnsi="Times New Roman" w:hint="eastAsia"/>
                <w:b/>
                <w:bCs/>
                <w:sz w:val="21"/>
                <w:szCs w:val="21"/>
              </w:rPr>
              <w:t>评审因素与评审标准</w:t>
            </w:r>
          </w:p>
        </w:tc>
      </w:tr>
      <w:tr w:rsidR="00CD1DC2">
        <w:trPr>
          <w:trHeight w:val="7552"/>
        </w:trPr>
        <w:tc>
          <w:tcPr>
            <w:tcW w:w="1138" w:type="dxa"/>
            <w:tcBorders>
              <w:top w:val="single" w:sz="6" w:space="0" w:color="000000"/>
              <w:bottom w:val="single" w:sz="6" w:space="0" w:color="000000"/>
              <w:right w:val="single" w:sz="4" w:space="0" w:color="000000"/>
            </w:tcBorders>
          </w:tcPr>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19"/>
                <w:szCs w:val="19"/>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2.2</w:t>
            </w:r>
          </w:p>
        </w:tc>
        <w:tc>
          <w:tcPr>
            <w:tcW w:w="1236"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spacing w:before="171" w:line="242" w:lineRule="auto"/>
              <w:ind w:left="114" w:rightChars="-137" w:right="31680"/>
              <w:rPr>
                <w:rFonts w:ascii="Times New Roman" w:hAnsi="Times New Roman" w:cs="Times New Roman"/>
                <w:sz w:val="21"/>
                <w:szCs w:val="21"/>
              </w:rPr>
            </w:pPr>
            <w:r>
              <w:rPr>
                <w:rFonts w:ascii="Times New Roman" w:hAnsi="Times New Roman" w:hint="eastAsia"/>
                <w:sz w:val="21"/>
                <w:szCs w:val="21"/>
              </w:rPr>
              <w:t>第一信封资格审查</w:t>
            </w:r>
          </w:p>
        </w:tc>
        <w:tc>
          <w:tcPr>
            <w:tcW w:w="6806" w:type="dxa"/>
            <w:tcBorders>
              <w:top w:val="single" w:sz="6" w:space="0" w:color="000000"/>
              <w:left w:val="single" w:sz="4" w:space="0" w:color="000000"/>
              <w:bottom w:val="single" w:sz="6" w:space="0" w:color="000000"/>
            </w:tcBorders>
          </w:tcPr>
          <w:p w:rsidR="00CD1DC2" w:rsidRDefault="00CD1DC2" w:rsidP="00CD1DC2">
            <w:pPr>
              <w:pStyle w:val="TableParagraph"/>
              <w:spacing w:before="4"/>
              <w:ind w:rightChars="-137" w:right="31680"/>
              <w:rPr>
                <w:rFonts w:ascii="Times New Roman" w:hAnsi="Times New Roman" w:cs="Times New Roman"/>
                <w:b/>
                <w:bCs/>
                <w:sz w:val="25"/>
                <w:szCs w:val="25"/>
              </w:rPr>
            </w:pPr>
          </w:p>
          <w:p w:rsidR="00CD1DC2" w:rsidRDefault="00CD1DC2" w:rsidP="00CD1DC2">
            <w:pPr>
              <w:pStyle w:val="TableParagraph"/>
              <w:numPr>
                <w:ilvl w:val="0"/>
                <w:numId w:val="18"/>
              </w:numPr>
              <w:tabs>
                <w:tab w:val="left" w:pos="642"/>
              </w:tabs>
              <w:ind w:rightChars="84" w:right="31680" w:hanging="528"/>
              <w:rPr>
                <w:rFonts w:ascii="Times New Roman" w:hAnsi="Times New Roman" w:cs="Times New Roman"/>
                <w:sz w:val="21"/>
                <w:szCs w:val="21"/>
              </w:rPr>
            </w:pPr>
            <w:r>
              <w:rPr>
                <w:rFonts w:ascii="Times New Roman" w:hAnsi="Times New Roman" w:hint="eastAsia"/>
                <w:sz w:val="21"/>
                <w:szCs w:val="21"/>
              </w:rPr>
              <w:t>投标人具备有效的营业执照和账户开户许可证；</w:t>
            </w:r>
          </w:p>
          <w:p w:rsidR="00CD1DC2" w:rsidRDefault="00CD1DC2" w:rsidP="00CD1DC2">
            <w:pPr>
              <w:pStyle w:val="TableParagraph"/>
              <w:numPr>
                <w:ilvl w:val="0"/>
                <w:numId w:val="18"/>
              </w:numPr>
              <w:tabs>
                <w:tab w:val="left" w:pos="642"/>
              </w:tabs>
              <w:spacing w:before="31"/>
              <w:ind w:rightChars="84" w:right="31680" w:hanging="528"/>
              <w:rPr>
                <w:rFonts w:ascii="Times New Roman" w:hAnsi="Times New Roman" w:cs="Times New Roman"/>
                <w:sz w:val="21"/>
                <w:szCs w:val="21"/>
              </w:rPr>
            </w:pPr>
            <w:r>
              <w:rPr>
                <w:rFonts w:ascii="Times New Roman" w:hAnsi="Times New Roman" w:hint="eastAsia"/>
                <w:sz w:val="21"/>
                <w:szCs w:val="21"/>
              </w:rPr>
              <w:t>投标人的资质符合第二章</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附录</w:t>
            </w:r>
            <w:r>
              <w:rPr>
                <w:rFonts w:ascii="Times New Roman" w:hAnsi="Times New Roman" w:cs="Times New Roman"/>
                <w:sz w:val="21"/>
                <w:szCs w:val="21"/>
              </w:rPr>
              <w:t>1</w:t>
            </w:r>
            <w:r>
              <w:rPr>
                <w:rFonts w:ascii="Times New Roman" w:hAnsi="Times New Roman" w:hint="eastAsia"/>
                <w:sz w:val="21"/>
                <w:szCs w:val="21"/>
              </w:rPr>
              <w:t>的规定；</w:t>
            </w:r>
          </w:p>
          <w:p w:rsidR="00CD1DC2" w:rsidRDefault="00CD1DC2" w:rsidP="00CD1DC2">
            <w:pPr>
              <w:pStyle w:val="TableParagraph"/>
              <w:numPr>
                <w:ilvl w:val="0"/>
                <w:numId w:val="18"/>
              </w:numPr>
              <w:tabs>
                <w:tab w:val="left" w:pos="642"/>
              </w:tabs>
              <w:spacing w:before="31"/>
              <w:ind w:rightChars="84" w:right="31680" w:hanging="528"/>
              <w:rPr>
                <w:rFonts w:ascii="Times New Roman" w:hAnsi="Times New Roman" w:cs="Times New Roman"/>
                <w:sz w:val="21"/>
                <w:szCs w:val="21"/>
              </w:rPr>
            </w:pPr>
            <w:r>
              <w:rPr>
                <w:rFonts w:ascii="Times New Roman" w:hAnsi="Times New Roman" w:hint="eastAsia"/>
                <w:sz w:val="21"/>
                <w:szCs w:val="21"/>
              </w:rPr>
              <w:t>投标人的业绩符合第二章</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附录</w:t>
            </w:r>
            <w:r>
              <w:rPr>
                <w:rFonts w:ascii="Times New Roman" w:hAnsi="Times New Roman" w:cs="Times New Roman"/>
                <w:sz w:val="21"/>
                <w:szCs w:val="21"/>
              </w:rPr>
              <w:t>2</w:t>
            </w:r>
            <w:r>
              <w:rPr>
                <w:rFonts w:ascii="Times New Roman" w:hAnsi="Times New Roman" w:hint="eastAsia"/>
                <w:sz w:val="21"/>
                <w:szCs w:val="21"/>
              </w:rPr>
              <w:t>的规定；</w:t>
            </w:r>
          </w:p>
          <w:p w:rsidR="00CD1DC2" w:rsidRDefault="00CD1DC2" w:rsidP="00CD1DC2">
            <w:pPr>
              <w:pStyle w:val="TableParagraph"/>
              <w:spacing w:before="2" w:line="242" w:lineRule="auto"/>
              <w:ind w:left="114" w:rightChars="84" w:right="31680" w:firstLine="316"/>
              <w:jc w:val="both"/>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（二）</w:t>
            </w:r>
            <w:r>
              <w:rPr>
                <w:rFonts w:ascii="Times New Roman" w:hAnsi="Times New Roman" w:cs="Times New Roman"/>
                <w:sz w:val="21"/>
                <w:szCs w:val="21"/>
              </w:rPr>
              <w:t>2014</w:t>
            </w:r>
            <w:r>
              <w:rPr>
                <w:rFonts w:ascii="Times New Roman" w:hAnsi="Times New Roman" w:hint="eastAsia"/>
                <w:sz w:val="21"/>
                <w:szCs w:val="21"/>
              </w:rPr>
              <w:t>年</w:t>
            </w:r>
            <w:r>
              <w:rPr>
                <w:rFonts w:ascii="Times New Roman" w:hAnsi="Times New Roman" w:cs="Times New Roman"/>
                <w:sz w:val="21"/>
                <w:szCs w:val="21"/>
              </w:rPr>
              <w:t>1</w:t>
            </w:r>
            <w:r>
              <w:rPr>
                <w:rFonts w:ascii="Times New Roman" w:hAnsi="Times New Roman" w:hint="eastAsia"/>
                <w:sz w:val="21"/>
                <w:szCs w:val="21"/>
              </w:rPr>
              <w:t>月</w:t>
            </w:r>
            <w:r>
              <w:rPr>
                <w:rFonts w:ascii="Times New Roman" w:hAnsi="Times New Roman" w:cs="Times New Roman"/>
                <w:sz w:val="21"/>
                <w:szCs w:val="21"/>
              </w:rPr>
              <w:t>1</w:t>
            </w:r>
            <w:r>
              <w:rPr>
                <w:rFonts w:ascii="Times New Roman" w:hAnsi="Times New Roman" w:hint="eastAsia"/>
                <w:sz w:val="21"/>
                <w:szCs w:val="21"/>
              </w:rPr>
              <w:t>日以来完成的类似项目情况表</w:t>
            </w:r>
            <w:r>
              <w:rPr>
                <w:rFonts w:ascii="Times New Roman" w:hAnsi="Times New Roman" w:cs="Times New Roman"/>
                <w:sz w:val="21"/>
                <w:szCs w:val="21"/>
              </w:rPr>
              <w:t>”</w:t>
            </w:r>
            <w:r>
              <w:rPr>
                <w:rFonts w:ascii="Times New Roman" w:hAnsi="Times New Roman" w:hint="eastAsia"/>
                <w:sz w:val="21"/>
                <w:szCs w:val="21"/>
              </w:rPr>
              <w:t>后附业绩证明材料的复印件：合同协议书。合同协议书文件的单位名称与投标单位名称必须一致（发生合法变更或重组或法人名称变更时，应提供相关部门的合法批件或其他相关证明材料来证明其所附业绩的继承性），否则业绩不予认可。（上述证明材料中未体现工程内容的，需提供项目业主（发包人）或项目所在地行业主管部门出示的证明材料）。</w:t>
            </w:r>
          </w:p>
          <w:p w:rsidR="00CD1DC2" w:rsidRDefault="00CD1DC2" w:rsidP="00CD1DC2">
            <w:pPr>
              <w:pStyle w:val="TableParagraph"/>
              <w:numPr>
                <w:ilvl w:val="0"/>
                <w:numId w:val="18"/>
              </w:numPr>
              <w:tabs>
                <w:tab w:val="left" w:pos="642"/>
              </w:tabs>
              <w:spacing w:before="33"/>
              <w:ind w:rightChars="84" w:right="31680" w:hanging="528"/>
              <w:rPr>
                <w:rFonts w:ascii="Times New Roman" w:hAnsi="Times New Roman" w:cs="Times New Roman"/>
                <w:sz w:val="21"/>
                <w:szCs w:val="21"/>
              </w:rPr>
            </w:pPr>
            <w:r>
              <w:rPr>
                <w:rFonts w:ascii="Times New Roman" w:hAnsi="Times New Roman" w:hint="eastAsia"/>
                <w:sz w:val="21"/>
                <w:szCs w:val="21"/>
              </w:rPr>
              <w:t>投标人的主要人员资格符合第二章</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附录</w:t>
            </w:r>
            <w:r>
              <w:rPr>
                <w:rFonts w:ascii="Times New Roman" w:hAnsi="Times New Roman" w:cs="Times New Roman"/>
                <w:sz w:val="21"/>
                <w:szCs w:val="21"/>
              </w:rPr>
              <w:t>3</w:t>
            </w:r>
            <w:r>
              <w:rPr>
                <w:rFonts w:ascii="Times New Roman" w:hAnsi="Times New Roman" w:hint="eastAsia"/>
                <w:sz w:val="21"/>
                <w:szCs w:val="21"/>
              </w:rPr>
              <w:t>的</w:t>
            </w:r>
          </w:p>
          <w:p w:rsidR="00CD1DC2" w:rsidRDefault="00CD1DC2" w:rsidP="00CD1DC2">
            <w:pPr>
              <w:pStyle w:val="TableParagraph"/>
              <w:spacing w:before="31"/>
              <w:ind w:left="114" w:rightChars="84" w:right="31680"/>
              <w:rPr>
                <w:rFonts w:ascii="Times New Roman" w:hAnsi="Times New Roman" w:cs="Times New Roman"/>
                <w:sz w:val="21"/>
                <w:szCs w:val="21"/>
              </w:rPr>
            </w:pPr>
            <w:r>
              <w:rPr>
                <w:rFonts w:ascii="Times New Roman" w:hAnsi="Times New Roman" w:hint="eastAsia"/>
                <w:sz w:val="21"/>
                <w:szCs w:val="21"/>
              </w:rPr>
              <w:t>规定；</w:t>
            </w:r>
          </w:p>
          <w:p w:rsidR="00CD1DC2" w:rsidRDefault="00CD1DC2" w:rsidP="00CD1DC2">
            <w:pPr>
              <w:pStyle w:val="TableParagraph"/>
              <w:spacing w:before="31"/>
              <w:ind w:left="534" w:rightChars="84" w:right="316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hint="eastAsia"/>
                <w:sz w:val="21"/>
                <w:szCs w:val="21"/>
              </w:rPr>
              <w:t>（五）主要人员资历表</w:t>
            </w:r>
            <w:r>
              <w:rPr>
                <w:rFonts w:ascii="Times New Roman" w:hAnsi="Times New Roman" w:cs="Times New Roman"/>
                <w:sz w:val="21"/>
                <w:szCs w:val="21"/>
              </w:rPr>
              <w:t>”</w:t>
            </w:r>
            <w:r>
              <w:rPr>
                <w:rFonts w:ascii="Times New Roman" w:hAnsi="Times New Roman" w:hint="eastAsia"/>
                <w:sz w:val="21"/>
                <w:szCs w:val="21"/>
              </w:rPr>
              <w:t>后附拟委任的主要人员身份证（正反面</w:t>
            </w:r>
          </w:p>
          <w:p w:rsidR="00CD1DC2" w:rsidRDefault="00CD1DC2" w:rsidP="00CD1DC2">
            <w:pPr>
              <w:pStyle w:val="TableParagraph"/>
              <w:spacing w:before="31"/>
              <w:ind w:left="114" w:rightChars="84" w:right="31680"/>
              <w:rPr>
                <w:rFonts w:ascii="Times New Roman" w:hAnsi="Times New Roman" w:cs="Times New Roman"/>
                <w:sz w:val="21"/>
                <w:szCs w:val="21"/>
              </w:rPr>
            </w:pPr>
            <w:r>
              <w:rPr>
                <w:rFonts w:ascii="Times New Roman" w:hAnsi="Times New Roman" w:hint="eastAsia"/>
                <w:sz w:val="21"/>
                <w:szCs w:val="21"/>
              </w:rPr>
              <w:t>复印）、职称证书（或毕业证）复印件。</w:t>
            </w:r>
          </w:p>
          <w:p w:rsidR="00CD1DC2" w:rsidRDefault="00CD1DC2" w:rsidP="00CD1DC2">
            <w:pPr>
              <w:pStyle w:val="TableParagraph"/>
              <w:spacing w:before="31"/>
              <w:ind w:left="534" w:rightChars="84" w:right="31680"/>
              <w:rPr>
                <w:rFonts w:ascii="Times New Roman" w:hAnsi="Times New Roman" w:cs="Times New Roman"/>
                <w:sz w:val="21"/>
                <w:szCs w:val="21"/>
              </w:rPr>
            </w:pPr>
            <w:r>
              <w:rPr>
                <w:rFonts w:ascii="Times New Roman" w:hAnsi="Times New Roman" w:hint="eastAsia"/>
                <w:sz w:val="21"/>
                <w:szCs w:val="21"/>
              </w:rPr>
              <w:t>拟委任的项目负责人还需提供担任项目负责人的相关业绩证明材料</w:t>
            </w:r>
          </w:p>
          <w:p w:rsidR="00CD1DC2" w:rsidRDefault="00CD1DC2" w:rsidP="00CD1DC2">
            <w:pPr>
              <w:pStyle w:val="TableParagraph"/>
              <w:spacing w:before="31" w:line="266" w:lineRule="auto"/>
              <w:ind w:left="114" w:rightChars="84" w:right="31680"/>
              <w:jc w:val="both"/>
              <w:rPr>
                <w:rFonts w:ascii="Times New Roman" w:hAnsi="Times New Roman" w:cs="Times New Roman"/>
                <w:sz w:val="21"/>
                <w:szCs w:val="21"/>
              </w:rPr>
            </w:pPr>
            <w:r>
              <w:rPr>
                <w:rFonts w:ascii="Times New Roman" w:hAnsi="Times New Roman" w:hint="eastAsia"/>
                <w:sz w:val="21"/>
                <w:szCs w:val="21"/>
              </w:rPr>
              <w:t>（需附合同协议书或中标通知书复印件，若上述证明文件中未体现项目负责人姓名、职位的，则另附业主（发包人）或行业主管部门出具的相关证明材料）</w:t>
            </w:r>
          </w:p>
          <w:p w:rsidR="00CD1DC2" w:rsidRDefault="00CD1DC2" w:rsidP="00CD1DC2">
            <w:pPr>
              <w:pStyle w:val="TableParagraph"/>
              <w:spacing w:line="249" w:lineRule="auto"/>
              <w:ind w:left="114" w:rightChars="84" w:right="31680" w:firstLine="420"/>
              <w:jc w:val="both"/>
              <w:rPr>
                <w:rFonts w:ascii="Times New Roman" w:hAnsi="Times New Roman" w:cs="Times New Roman"/>
                <w:sz w:val="21"/>
                <w:szCs w:val="21"/>
              </w:rPr>
            </w:pPr>
            <w:r>
              <w:rPr>
                <w:rFonts w:ascii="Times New Roman" w:hAnsi="Times New Roman" w:hint="eastAsia"/>
                <w:sz w:val="21"/>
                <w:szCs w:val="21"/>
              </w:rPr>
              <w:t>投标人所属社保机构出具的拟委任的主要人员在近</w:t>
            </w:r>
            <w:r>
              <w:rPr>
                <w:rFonts w:ascii="Times New Roman" w:hAnsi="Times New Roman" w:cs="Times New Roman"/>
                <w:sz w:val="21"/>
                <w:szCs w:val="21"/>
              </w:rPr>
              <w:t>6</w:t>
            </w:r>
            <w:r>
              <w:rPr>
                <w:rFonts w:ascii="Times New Roman" w:hAnsi="Times New Roman" w:hint="eastAsia"/>
                <w:sz w:val="21"/>
                <w:szCs w:val="21"/>
              </w:rPr>
              <w:t>个月期间参加社保的有效证明材料（并加盖社保机构单位章）；如果投标人属事业法人单位，则由投标人的上级主管部门出具拟委任的主要人员在近</w:t>
            </w:r>
            <w:r>
              <w:rPr>
                <w:rFonts w:ascii="Times New Roman" w:hAnsi="Times New Roman" w:cs="Times New Roman"/>
                <w:sz w:val="21"/>
                <w:szCs w:val="21"/>
              </w:rPr>
              <w:t>6</w:t>
            </w:r>
            <w:r>
              <w:rPr>
                <w:rFonts w:ascii="Times New Roman" w:hAnsi="Times New Roman" w:hint="eastAsia"/>
                <w:sz w:val="21"/>
                <w:szCs w:val="21"/>
              </w:rPr>
              <w:t>个月期间是投标人本单位职工的书面证明材料。</w:t>
            </w:r>
          </w:p>
          <w:p w:rsidR="00CD1DC2" w:rsidRDefault="00CD1DC2" w:rsidP="00CD1DC2">
            <w:pPr>
              <w:pStyle w:val="TableParagraph"/>
              <w:numPr>
                <w:ilvl w:val="0"/>
                <w:numId w:val="18"/>
              </w:numPr>
              <w:tabs>
                <w:tab w:val="left" w:pos="642"/>
              </w:tabs>
              <w:spacing w:before="5"/>
              <w:ind w:rightChars="84" w:right="31680" w:hanging="528"/>
              <w:rPr>
                <w:rFonts w:ascii="Times New Roman" w:hAnsi="Times New Roman" w:cs="Times New Roman"/>
                <w:sz w:val="21"/>
                <w:szCs w:val="21"/>
              </w:rPr>
            </w:pPr>
            <w:r>
              <w:rPr>
                <w:rFonts w:ascii="Times New Roman" w:hAnsi="Times New Roman" w:hint="eastAsia"/>
                <w:sz w:val="21"/>
                <w:szCs w:val="21"/>
              </w:rPr>
              <w:t>投标人的信誉符合第二章</w:t>
            </w:r>
            <w:r>
              <w:rPr>
                <w:rFonts w:ascii="Times New Roman" w:hAnsi="Times New Roman" w:cs="Times New Roman"/>
                <w:sz w:val="21"/>
                <w:szCs w:val="21"/>
              </w:rPr>
              <w:t>“</w:t>
            </w:r>
            <w:r>
              <w:rPr>
                <w:rFonts w:ascii="Times New Roman" w:hAnsi="Times New Roman" w:hint="eastAsia"/>
                <w:sz w:val="21"/>
                <w:szCs w:val="21"/>
              </w:rPr>
              <w:t>投标人须知前附表</w:t>
            </w:r>
            <w:r>
              <w:rPr>
                <w:rFonts w:ascii="Times New Roman" w:hAnsi="Times New Roman" w:cs="Times New Roman"/>
                <w:sz w:val="21"/>
                <w:szCs w:val="21"/>
              </w:rPr>
              <w:t>”</w:t>
            </w:r>
            <w:r>
              <w:rPr>
                <w:rFonts w:ascii="Times New Roman" w:hAnsi="Times New Roman" w:hint="eastAsia"/>
                <w:sz w:val="21"/>
                <w:szCs w:val="21"/>
              </w:rPr>
              <w:t>附录</w:t>
            </w:r>
            <w:r>
              <w:rPr>
                <w:rFonts w:ascii="Times New Roman" w:hAnsi="Times New Roman" w:cs="Times New Roman"/>
                <w:sz w:val="21"/>
                <w:szCs w:val="21"/>
              </w:rPr>
              <w:t>4</w:t>
            </w:r>
            <w:r>
              <w:rPr>
                <w:rFonts w:ascii="Times New Roman" w:hAnsi="Times New Roman" w:hint="eastAsia"/>
                <w:sz w:val="21"/>
                <w:szCs w:val="21"/>
              </w:rPr>
              <w:t>的规定；</w:t>
            </w:r>
          </w:p>
          <w:p w:rsidR="00CD1DC2" w:rsidRDefault="00CD1DC2" w:rsidP="00CD1DC2">
            <w:pPr>
              <w:pStyle w:val="TableParagraph"/>
              <w:numPr>
                <w:ilvl w:val="0"/>
                <w:numId w:val="18"/>
              </w:numPr>
              <w:tabs>
                <w:tab w:val="left" w:pos="642"/>
              </w:tabs>
              <w:spacing w:before="31"/>
              <w:ind w:rightChars="84" w:right="31680" w:hanging="528"/>
              <w:rPr>
                <w:rFonts w:ascii="Times New Roman" w:hAnsi="Times New Roman" w:cs="Times New Roman"/>
                <w:sz w:val="21"/>
                <w:szCs w:val="21"/>
              </w:rPr>
            </w:pPr>
            <w:r>
              <w:rPr>
                <w:rFonts w:ascii="Times New Roman" w:hAnsi="Times New Roman" w:hint="eastAsia"/>
                <w:sz w:val="21"/>
                <w:szCs w:val="21"/>
              </w:rPr>
              <w:t>投标人不存在第二章</w:t>
            </w:r>
            <w:r>
              <w:rPr>
                <w:rFonts w:ascii="Times New Roman" w:hAnsi="Times New Roman" w:cs="Times New Roman"/>
                <w:sz w:val="21"/>
                <w:szCs w:val="21"/>
              </w:rPr>
              <w:t>“</w:t>
            </w:r>
            <w:r>
              <w:rPr>
                <w:rFonts w:ascii="Times New Roman" w:hAnsi="Times New Roman" w:hint="eastAsia"/>
                <w:sz w:val="21"/>
                <w:szCs w:val="21"/>
              </w:rPr>
              <w:t>投标人须知</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1.4.3</w:t>
            </w:r>
            <w:r>
              <w:rPr>
                <w:rFonts w:ascii="Times New Roman" w:hAnsi="Times New Roman" w:hint="eastAsia"/>
                <w:sz w:val="21"/>
                <w:szCs w:val="21"/>
              </w:rPr>
              <w:t>项规定的情形；</w:t>
            </w:r>
          </w:p>
          <w:p w:rsidR="00CD1DC2" w:rsidRDefault="00CD1DC2" w:rsidP="00CD1DC2">
            <w:pPr>
              <w:pStyle w:val="TableParagraph"/>
              <w:numPr>
                <w:ilvl w:val="0"/>
                <w:numId w:val="18"/>
              </w:numPr>
              <w:tabs>
                <w:tab w:val="left" w:pos="642"/>
              </w:tabs>
              <w:spacing w:before="31"/>
              <w:ind w:rightChars="84" w:right="31680" w:hanging="528"/>
              <w:rPr>
                <w:rFonts w:ascii="Times New Roman" w:hAnsi="Times New Roman" w:cs="Times New Roman"/>
                <w:sz w:val="21"/>
                <w:szCs w:val="21"/>
              </w:rPr>
            </w:pPr>
            <w:r>
              <w:rPr>
                <w:rFonts w:ascii="Times New Roman" w:hAnsi="Times New Roman" w:hint="eastAsia"/>
                <w:sz w:val="21"/>
                <w:szCs w:val="21"/>
              </w:rPr>
              <w:t>投标人独立参与投标。</w:t>
            </w:r>
          </w:p>
        </w:tc>
      </w:tr>
      <w:tr w:rsidR="00CD1DC2">
        <w:trPr>
          <w:trHeight w:val="1369"/>
        </w:trPr>
        <w:tc>
          <w:tcPr>
            <w:tcW w:w="1138" w:type="dxa"/>
            <w:tcBorders>
              <w:top w:val="single" w:sz="6" w:space="0" w:color="000000"/>
              <w:right w:val="single" w:sz="4" w:space="0" w:color="000000"/>
            </w:tcBorders>
          </w:tcPr>
          <w:p w:rsidR="00CD1DC2" w:rsidRDefault="00CD1DC2">
            <w:pPr>
              <w:pStyle w:val="TableParagraph"/>
              <w:rPr>
                <w:rFonts w:ascii="Times New Roman" w:hAnsi="Times New Roman" w:cs="Times New Roman"/>
                <w:b/>
                <w:bCs/>
                <w:sz w:val="24"/>
                <w:szCs w:val="24"/>
              </w:rPr>
            </w:pPr>
          </w:p>
          <w:p w:rsidR="00CD1DC2" w:rsidRDefault="00CD1DC2">
            <w:pPr>
              <w:pStyle w:val="TableParagraph"/>
              <w:rPr>
                <w:rFonts w:ascii="Times New Roman" w:hAnsi="Times New Roman" w:cs="Times New Roman"/>
                <w:b/>
                <w:bCs/>
                <w:sz w:val="18"/>
                <w:szCs w:val="18"/>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2.3</w:t>
            </w:r>
          </w:p>
        </w:tc>
        <w:tc>
          <w:tcPr>
            <w:tcW w:w="1236" w:type="dxa"/>
            <w:tcBorders>
              <w:top w:val="single" w:sz="6"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b/>
                <w:bCs/>
                <w:sz w:val="20"/>
                <w:szCs w:val="20"/>
              </w:rPr>
            </w:pPr>
          </w:p>
          <w:p w:rsidR="00CD1DC2" w:rsidRDefault="00CD1DC2" w:rsidP="00CD1DC2">
            <w:pPr>
              <w:pStyle w:val="TableParagraph"/>
              <w:spacing w:before="152"/>
              <w:ind w:left="114" w:rightChars="-137" w:right="31680"/>
              <w:rPr>
                <w:rFonts w:ascii="Times New Roman" w:hAnsi="Times New Roman" w:cs="Times New Roman"/>
                <w:sz w:val="21"/>
                <w:szCs w:val="21"/>
              </w:rPr>
            </w:pPr>
            <w:r>
              <w:rPr>
                <w:rFonts w:ascii="Times New Roman" w:hAnsi="Times New Roman" w:hint="eastAsia"/>
                <w:sz w:val="21"/>
                <w:szCs w:val="21"/>
              </w:rPr>
              <w:t>第一信封</w:t>
            </w:r>
          </w:p>
          <w:p w:rsidR="00CD1DC2" w:rsidRDefault="00CD1DC2" w:rsidP="00CD1DC2">
            <w:pPr>
              <w:pStyle w:val="TableParagraph"/>
              <w:spacing w:before="5"/>
              <w:ind w:left="114" w:rightChars="-137" w:right="31680"/>
              <w:rPr>
                <w:rFonts w:ascii="Times New Roman" w:hAnsi="Times New Roman" w:cs="Times New Roman"/>
                <w:sz w:val="21"/>
                <w:szCs w:val="21"/>
              </w:rPr>
            </w:pPr>
            <w:r>
              <w:rPr>
                <w:rFonts w:ascii="Times New Roman" w:hAnsi="Times New Roman" w:hint="eastAsia"/>
                <w:sz w:val="21"/>
                <w:szCs w:val="21"/>
              </w:rPr>
              <w:t>初步评审</w:t>
            </w:r>
          </w:p>
        </w:tc>
        <w:tc>
          <w:tcPr>
            <w:tcW w:w="6806" w:type="dxa"/>
            <w:tcBorders>
              <w:top w:val="single" w:sz="6" w:space="0" w:color="000000"/>
              <w:left w:val="single" w:sz="4" w:space="0" w:color="000000"/>
            </w:tcBorders>
          </w:tcPr>
          <w:p w:rsidR="00CD1DC2" w:rsidRDefault="00CD1DC2" w:rsidP="00CD1DC2">
            <w:pPr>
              <w:pStyle w:val="TableParagraph"/>
              <w:spacing w:before="6"/>
              <w:ind w:rightChars="-15" w:right="31680"/>
              <w:rPr>
                <w:rFonts w:ascii="Times New Roman" w:hAnsi="Times New Roman" w:cs="Times New Roman"/>
                <w:b/>
                <w:bCs/>
                <w:sz w:val="20"/>
                <w:szCs w:val="20"/>
              </w:rPr>
            </w:pPr>
          </w:p>
          <w:p w:rsidR="00CD1DC2" w:rsidRDefault="00CD1DC2" w:rsidP="00CD1DC2">
            <w:pPr>
              <w:pStyle w:val="TableParagraph"/>
              <w:numPr>
                <w:ilvl w:val="0"/>
                <w:numId w:val="19"/>
              </w:numPr>
              <w:tabs>
                <w:tab w:val="left" w:pos="642"/>
              </w:tabs>
              <w:ind w:rightChars="-15" w:right="31680" w:hanging="528"/>
              <w:rPr>
                <w:rFonts w:ascii="Times New Roman" w:hAnsi="Times New Roman" w:cs="Times New Roman"/>
                <w:sz w:val="21"/>
                <w:szCs w:val="21"/>
              </w:rPr>
            </w:pPr>
            <w:r>
              <w:rPr>
                <w:rFonts w:ascii="Times New Roman" w:hAnsi="Times New Roman" w:hint="eastAsia"/>
                <w:sz w:val="21"/>
                <w:szCs w:val="21"/>
              </w:rPr>
              <w:t>投标文件按照招标文件规定的格式、内容填写，字迹清晰可辨：</w:t>
            </w:r>
          </w:p>
          <w:p w:rsidR="00CD1DC2" w:rsidRDefault="00CD1DC2" w:rsidP="00CD1DC2">
            <w:pPr>
              <w:pStyle w:val="TableParagraph"/>
              <w:numPr>
                <w:ilvl w:val="0"/>
                <w:numId w:val="19"/>
              </w:numPr>
              <w:tabs>
                <w:tab w:val="left" w:pos="642"/>
              </w:tabs>
              <w:spacing w:before="31" w:line="266" w:lineRule="auto"/>
              <w:ind w:left="114" w:rightChars="-15" w:right="31680" w:firstLine="0"/>
              <w:rPr>
                <w:rFonts w:ascii="Times New Roman" w:hAnsi="Times New Roman" w:cs="Times New Roman"/>
                <w:sz w:val="21"/>
                <w:szCs w:val="21"/>
              </w:rPr>
            </w:pPr>
            <w:r>
              <w:rPr>
                <w:rFonts w:ascii="Times New Roman" w:hAnsi="Times New Roman" w:hint="eastAsia"/>
                <w:sz w:val="21"/>
                <w:szCs w:val="21"/>
              </w:rPr>
              <w:t>投标文件（正本）上法定代表人或其授权代理人的签字、投标人的单位章盖章齐全，符合招标文件规定；</w:t>
            </w:r>
          </w:p>
        </w:tc>
      </w:tr>
    </w:tbl>
    <w:p w:rsidR="00CD1DC2" w:rsidRDefault="00CD1DC2" w:rsidP="00CD1DC2">
      <w:pPr>
        <w:spacing w:line="266" w:lineRule="auto"/>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BodyText"/>
        <w:spacing w:before="5"/>
        <w:ind w:rightChars="-137" w:right="31680"/>
        <w:rPr>
          <w:rFonts w:ascii="Times New Roman" w:hAnsi="Times New Roman" w:cs="Times New Roman"/>
          <w:sz w:val="16"/>
          <w:szCs w:val="16"/>
        </w:rPr>
      </w:pPr>
    </w:p>
    <w:p w:rsidR="00CD1DC2" w:rsidRDefault="00CD1DC2" w:rsidP="00346BFE">
      <w:pPr>
        <w:pStyle w:val="BodyText"/>
        <w:spacing w:before="70" w:after="23"/>
        <w:ind w:rightChars="-137" w:right="31680"/>
        <w:jc w:val="right"/>
        <w:rPr>
          <w:rFonts w:ascii="Times New Roman" w:hAnsi="Times New Roman" w:cs="Times New Roman"/>
        </w:rPr>
      </w:pPr>
      <w:r>
        <w:rPr>
          <w:rFonts w:ascii="Times New Roman" w:hAnsi="Times New Roman" w:hint="eastAsia"/>
        </w:rPr>
        <w:t>续上表</w:t>
      </w:r>
    </w:p>
    <w:tbl>
      <w:tblPr>
        <w:tblW w:w="925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138"/>
        <w:gridCol w:w="1233"/>
        <w:gridCol w:w="6887"/>
      </w:tblGrid>
      <w:tr w:rsidR="00CD1DC2">
        <w:trPr>
          <w:trHeight w:val="356"/>
        </w:trPr>
        <w:tc>
          <w:tcPr>
            <w:tcW w:w="1138" w:type="dxa"/>
            <w:tcBorders>
              <w:bottom w:val="single" w:sz="4" w:space="0" w:color="000000"/>
              <w:right w:val="single" w:sz="4" w:space="0" w:color="000000"/>
            </w:tcBorders>
          </w:tcPr>
          <w:p w:rsidR="00CD1DC2" w:rsidRDefault="00CD1DC2" w:rsidP="00CD1DC2">
            <w:pPr>
              <w:pStyle w:val="TableParagraph"/>
              <w:spacing w:before="41"/>
              <w:ind w:left="227" w:rightChars="-137" w:right="31680"/>
              <w:rPr>
                <w:rFonts w:ascii="Times New Roman" w:hAnsi="Times New Roman" w:cs="Times New Roman"/>
                <w:b/>
                <w:bCs/>
                <w:sz w:val="21"/>
                <w:szCs w:val="21"/>
              </w:rPr>
            </w:pPr>
            <w:r>
              <w:rPr>
                <w:rFonts w:ascii="Times New Roman" w:hAnsi="Times New Roman" w:hint="eastAsia"/>
                <w:b/>
                <w:bCs/>
                <w:sz w:val="21"/>
                <w:szCs w:val="21"/>
              </w:rPr>
              <w:t>条款号</w:t>
            </w:r>
          </w:p>
        </w:tc>
        <w:tc>
          <w:tcPr>
            <w:tcW w:w="1233" w:type="dxa"/>
            <w:tcBorders>
              <w:left w:val="single" w:sz="4" w:space="0" w:color="000000"/>
              <w:bottom w:val="single" w:sz="4" w:space="0" w:color="000000"/>
              <w:right w:val="single" w:sz="4" w:space="0" w:color="000000"/>
            </w:tcBorders>
          </w:tcPr>
          <w:p w:rsidR="00CD1DC2" w:rsidRDefault="00CD1DC2" w:rsidP="00CD1DC2">
            <w:pPr>
              <w:pStyle w:val="TableParagraph"/>
              <w:spacing w:before="41"/>
              <w:ind w:left="179" w:rightChars="-137" w:right="31680"/>
              <w:jc w:val="center"/>
              <w:rPr>
                <w:rFonts w:ascii="Times New Roman" w:hAnsi="Times New Roman" w:cs="Times New Roman"/>
                <w:b/>
                <w:bCs/>
                <w:sz w:val="21"/>
                <w:szCs w:val="21"/>
              </w:rPr>
            </w:pPr>
            <w:r>
              <w:rPr>
                <w:rFonts w:ascii="Times New Roman" w:hAnsi="Times New Roman" w:hint="eastAsia"/>
                <w:b/>
                <w:bCs/>
                <w:sz w:val="21"/>
                <w:szCs w:val="21"/>
              </w:rPr>
              <w:t>条款名称</w:t>
            </w:r>
          </w:p>
        </w:tc>
        <w:tc>
          <w:tcPr>
            <w:tcW w:w="6887" w:type="dxa"/>
            <w:tcBorders>
              <w:left w:val="single" w:sz="4" w:space="0" w:color="000000"/>
              <w:bottom w:val="single" w:sz="4" w:space="0" w:color="000000"/>
            </w:tcBorders>
          </w:tcPr>
          <w:p w:rsidR="00CD1DC2" w:rsidRDefault="00CD1DC2" w:rsidP="00CD1DC2">
            <w:pPr>
              <w:pStyle w:val="TableParagraph"/>
              <w:spacing w:before="41"/>
              <w:ind w:left="2482" w:rightChars="-137" w:right="31680"/>
              <w:jc w:val="center"/>
              <w:rPr>
                <w:rFonts w:ascii="Times New Roman" w:hAnsi="Times New Roman" w:cs="Times New Roman"/>
                <w:b/>
                <w:bCs/>
                <w:sz w:val="21"/>
                <w:szCs w:val="21"/>
              </w:rPr>
            </w:pPr>
            <w:r>
              <w:rPr>
                <w:rFonts w:ascii="Times New Roman" w:hAnsi="Times New Roman" w:hint="eastAsia"/>
                <w:b/>
                <w:bCs/>
                <w:sz w:val="21"/>
                <w:szCs w:val="21"/>
              </w:rPr>
              <w:t>评审因素与评审标准</w:t>
            </w:r>
          </w:p>
        </w:tc>
      </w:tr>
      <w:tr w:rsidR="00CD1DC2">
        <w:trPr>
          <w:trHeight w:val="3028"/>
        </w:trPr>
        <w:tc>
          <w:tcPr>
            <w:tcW w:w="1138" w:type="dxa"/>
            <w:tcBorders>
              <w:top w:val="single" w:sz="4" w:space="0" w:color="000000"/>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2.3</w:t>
            </w:r>
          </w:p>
        </w:tc>
        <w:tc>
          <w:tcPr>
            <w:tcW w:w="1233" w:type="dxa"/>
            <w:tcBorders>
              <w:top w:val="single" w:sz="4"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spacing w:before="3"/>
              <w:ind w:rightChars="-137" w:right="31680"/>
              <w:rPr>
                <w:rFonts w:ascii="Times New Roman" w:hAnsi="Times New Roman" w:cs="Times New Roman"/>
                <w:sz w:val="17"/>
                <w:szCs w:val="17"/>
              </w:rPr>
            </w:pPr>
          </w:p>
          <w:p w:rsidR="00CD1DC2" w:rsidRDefault="00CD1DC2" w:rsidP="00CD1DC2">
            <w:pPr>
              <w:pStyle w:val="TableParagraph"/>
              <w:ind w:left="114" w:rightChars="-137" w:right="31680"/>
              <w:rPr>
                <w:rFonts w:ascii="Times New Roman" w:hAnsi="Times New Roman" w:cs="Times New Roman"/>
                <w:sz w:val="21"/>
                <w:szCs w:val="21"/>
              </w:rPr>
            </w:pPr>
            <w:r>
              <w:rPr>
                <w:rFonts w:ascii="Times New Roman" w:hAnsi="Times New Roman" w:hint="eastAsia"/>
                <w:sz w:val="21"/>
                <w:szCs w:val="21"/>
              </w:rPr>
              <w:t>第一信封</w:t>
            </w:r>
          </w:p>
          <w:p w:rsidR="00CD1DC2" w:rsidRDefault="00CD1DC2" w:rsidP="00CD1DC2">
            <w:pPr>
              <w:pStyle w:val="TableParagraph"/>
              <w:spacing w:before="10"/>
              <w:ind w:left="114" w:rightChars="-137" w:right="31680"/>
              <w:rPr>
                <w:rFonts w:ascii="Times New Roman" w:hAnsi="Times New Roman" w:cs="Times New Roman"/>
                <w:sz w:val="21"/>
                <w:szCs w:val="21"/>
              </w:rPr>
            </w:pPr>
            <w:r>
              <w:rPr>
                <w:rFonts w:ascii="Times New Roman" w:hAnsi="Times New Roman" w:hint="eastAsia"/>
                <w:sz w:val="21"/>
                <w:szCs w:val="21"/>
              </w:rPr>
              <w:t>初步评审</w:t>
            </w:r>
          </w:p>
        </w:tc>
        <w:tc>
          <w:tcPr>
            <w:tcW w:w="6887" w:type="dxa"/>
            <w:tcBorders>
              <w:top w:val="single" w:sz="4" w:space="0" w:color="000000"/>
              <w:left w:val="single" w:sz="4" w:space="0" w:color="000000"/>
              <w:bottom w:val="single" w:sz="6" w:space="0" w:color="000000"/>
            </w:tcBorders>
          </w:tcPr>
          <w:p w:rsidR="00CD1DC2" w:rsidRDefault="00CD1DC2" w:rsidP="00CD1DC2">
            <w:pPr>
              <w:pStyle w:val="TableParagraph"/>
              <w:spacing w:before="9"/>
              <w:ind w:rightChars="-137" w:right="31680"/>
              <w:rPr>
                <w:rFonts w:ascii="Times New Roman" w:hAnsi="Times New Roman" w:cs="Times New Roman"/>
                <w:sz w:val="31"/>
                <w:szCs w:val="31"/>
              </w:rPr>
            </w:pPr>
          </w:p>
          <w:p w:rsidR="00CD1DC2" w:rsidRDefault="00CD1DC2" w:rsidP="00CD1DC2">
            <w:pPr>
              <w:pStyle w:val="TableParagraph"/>
              <w:numPr>
                <w:ilvl w:val="0"/>
                <w:numId w:val="20"/>
              </w:numPr>
              <w:tabs>
                <w:tab w:val="left" w:pos="645"/>
              </w:tabs>
              <w:ind w:rightChars="21" w:right="31680" w:hanging="528"/>
              <w:rPr>
                <w:rFonts w:ascii="Times New Roman" w:hAnsi="Times New Roman" w:cs="Times New Roman"/>
                <w:sz w:val="21"/>
                <w:szCs w:val="21"/>
              </w:rPr>
            </w:pPr>
            <w:r>
              <w:rPr>
                <w:rFonts w:ascii="Times New Roman" w:hAnsi="Times New Roman" w:hint="eastAsia"/>
                <w:sz w:val="21"/>
                <w:szCs w:val="21"/>
              </w:rPr>
              <w:t>投标人按照第二章</w:t>
            </w:r>
            <w:r>
              <w:rPr>
                <w:rFonts w:ascii="Times New Roman" w:hAnsi="Times New Roman" w:cs="Times New Roman"/>
                <w:sz w:val="21"/>
                <w:szCs w:val="21"/>
              </w:rPr>
              <w:t>“</w:t>
            </w:r>
            <w:r>
              <w:rPr>
                <w:rFonts w:ascii="Times New Roman" w:hAnsi="Times New Roman" w:hint="eastAsia"/>
                <w:sz w:val="21"/>
                <w:szCs w:val="21"/>
              </w:rPr>
              <w:t>投标人须知</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3.7.4</w:t>
            </w:r>
            <w:r>
              <w:rPr>
                <w:rFonts w:ascii="Times New Roman" w:hAnsi="Times New Roman" w:hint="eastAsia"/>
                <w:sz w:val="21"/>
                <w:szCs w:val="21"/>
              </w:rPr>
              <w:t>项的规定，提供了法定代</w:t>
            </w:r>
          </w:p>
          <w:p w:rsidR="00CD1DC2" w:rsidRDefault="00CD1DC2" w:rsidP="00CD1DC2">
            <w:pPr>
              <w:pStyle w:val="TableParagraph"/>
              <w:spacing w:before="9"/>
              <w:ind w:left="117" w:rightChars="21" w:right="31680"/>
              <w:rPr>
                <w:rFonts w:ascii="Times New Roman" w:hAnsi="Times New Roman" w:cs="Times New Roman"/>
                <w:sz w:val="21"/>
                <w:szCs w:val="21"/>
              </w:rPr>
            </w:pPr>
            <w:r>
              <w:rPr>
                <w:rFonts w:ascii="Times New Roman" w:hAnsi="Times New Roman" w:hint="eastAsia"/>
                <w:sz w:val="21"/>
                <w:szCs w:val="21"/>
              </w:rPr>
              <w:t>表人的授权委托书或法定代表人身份证明；</w:t>
            </w:r>
          </w:p>
          <w:p w:rsidR="00CD1DC2" w:rsidRDefault="00CD1DC2" w:rsidP="00CD1DC2">
            <w:pPr>
              <w:pStyle w:val="TableParagraph"/>
              <w:numPr>
                <w:ilvl w:val="0"/>
                <w:numId w:val="20"/>
              </w:numPr>
              <w:tabs>
                <w:tab w:val="left" w:pos="645"/>
              </w:tabs>
              <w:spacing w:before="12"/>
              <w:ind w:rightChars="21" w:right="31680" w:hanging="528"/>
              <w:rPr>
                <w:rFonts w:ascii="Times New Roman" w:hAnsi="Times New Roman" w:cs="Times New Roman"/>
                <w:sz w:val="21"/>
                <w:szCs w:val="21"/>
              </w:rPr>
            </w:pPr>
            <w:r>
              <w:rPr>
                <w:rFonts w:ascii="Times New Roman" w:hAnsi="Times New Roman" w:hint="eastAsia"/>
                <w:sz w:val="21"/>
                <w:szCs w:val="21"/>
              </w:rPr>
              <w:t>投标人未提交分包计划；</w:t>
            </w:r>
          </w:p>
          <w:p w:rsidR="00CD1DC2" w:rsidRDefault="00CD1DC2" w:rsidP="00CD1DC2">
            <w:pPr>
              <w:pStyle w:val="TableParagraph"/>
              <w:numPr>
                <w:ilvl w:val="0"/>
                <w:numId w:val="20"/>
              </w:numPr>
              <w:tabs>
                <w:tab w:val="left" w:pos="645"/>
              </w:tabs>
              <w:spacing w:before="12"/>
              <w:ind w:rightChars="21" w:right="31680" w:hanging="528"/>
              <w:rPr>
                <w:rFonts w:ascii="Times New Roman" w:hAnsi="Times New Roman" w:cs="Times New Roman"/>
                <w:sz w:val="21"/>
                <w:szCs w:val="21"/>
              </w:rPr>
            </w:pPr>
            <w:r>
              <w:rPr>
                <w:rFonts w:ascii="Times New Roman" w:hAnsi="Times New Roman" w:hint="eastAsia"/>
                <w:sz w:val="21"/>
                <w:szCs w:val="21"/>
              </w:rPr>
              <w:t>投标文件载明的招标项目完成期限未超过招标文件规定的时限；</w:t>
            </w:r>
          </w:p>
          <w:p w:rsidR="00CD1DC2" w:rsidRDefault="00CD1DC2" w:rsidP="00CD1DC2">
            <w:pPr>
              <w:pStyle w:val="TableParagraph"/>
              <w:numPr>
                <w:ilvl w:val="0"/>
                <w:numId w:val="20"/>
              </w:numPr>
              <w:tabs>
                <w:tab w:val="left" w:pos="648"/>
              </w:tabs>
              <w:spacing w:before="9" w:line="249" w:lineRule="auto"/>
              <w:ind w:left="117" w:rightChars="21" w:right="31680" w:firstLine="0"/>
              <w:rPr>
                <w:rFonts w:ascii="Times New Roman" w:hAnsi="Times New Roman" w:cs="Times New Roman"/>
                <w:sz w:val="21"/>
                <w:szCs w:val="21"/>
              </w:rPr>
            </w:pPr>
            <w:r>
              <w:rPr>
                <w:rFonts w:ascii="Times New Roman" w:hAnsi="Times New Roman" w:hint="eastAsia"/>
                <w:sz w:val="21"/>
                <w:szCs w:val="21"/>
              </w:rPr>
              <w:t>投标文件中没有对招标人的权利提出削弱性或限制性要求，没有对投标人的责任和义务提出实质性修改；</w:t>
            </w:r>
          </w:p>
          <w:p w:rsidR="00CD1DC2" w:rsidRDefault="00CD1DC2" w:rsidP="00CD1DC2">
            <w:pPr>
              <w:pStyle w:val="TableParagraph"/>
              <w:numPr>
                <w:ilvl w:val="0"/>
                <w:numId w:val="20"/>
              </w:numPr>
              <w:tabs>
                <w:tab w:val="left" w:pos="645"/>
              </w:tabs>
              <w:spacing w:before="2"/>
              <w:ind w:rightChars="21" w:right="31680" w:hanging="528"/>
              <w:rPr>
                <w:rFonts w:ascii="Times New Roman" w:hAnsi="Times New Roman" w:cs="Times New Roman"/>
                <w:sz w:val="21"/>
                <w:szCs w:val="21"/>
              </w:rPr>
            </w:pPr>
            <w:r>
              <w:rPr>
                <w:rFonts w:ascii="Times New Roman" w:hAnsi="Times New Roman" w:hint="eastAsia"/>
                <w:sz w:val="21"/>
                <w:szCs w:val="21"/>
              </w:rPr>
              <w:t>投标人未提供虚假资料；</w:t>
            </w:r>
          </w:p>
          <w:p w:rsidR="00CD1DC2" w:rsidRDefault="00CD1DC2" w:rsidP="00CD1DC2">
            <w:pPr>
              <w:pStyle w:val="TableParagraph"/>
              <w:numPr>
                <w:ilvl w:val="0"/>
                <w:numId w:val="20"/>
              </w:numPr>
              <w:tabs>
                <w:tab w:val="left" w:pos="645"/>
              </w:tabs>
              <w:spacing w:before="10"/>
              <w:ind w:rightChars="21" w:right="31680" w:hanging="528"/>
              <w:rPr>
                <w:rFonts w:ascii="Times New Roman" w:hAnsi="Times New Roman" w:cs="Times New Roman"/>
                <w:sz w:val="21"/>
                <w:szCs w:val="21"/>
              </w:rPr>
            </w:pPr>
            <w:r>
              <w:rPr>
                <w:rFonts w:ascii="Times New Roman" w:hAnsi="Times New Roman" w:hint="eastAsia"/>
                <w:sz w:val="21"/>
                <w:szCs w:val="21"/>
              </w:rPr>
              <w:t>投标文件未附有招标人不能接受的条件。</w:t>
            </w:r>
          </w:p>
        </w:tc>
      </w:tr>
      <w:tr w:rsidR="00CD1DC2">
        <w:trPr>
          <w:trHeight w:val="4331"/>
        </w:trPr>
        <w:tc>
          <w:tcPr>
            <w:tcW w:w="1138" w:type="dxa"/>
            <w:tcBorders>
              <w:top w:val="single" w:sz="6" w:space="0" w:color="000000"/>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2.5</w:t>
            </w:r>
          </w:p>
        </w:tc>
        <w:tc>
          <w:tcPr>
            <w:tcW w:w="1233"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8"/>
                <w:szCs w:val="28"/>
              </w:rPr>
            </w:pPr>
          </w:p>
          <w:p w:rsidR="00CD1DC2" w:rsidRDefault="00CD1DC2" w:rsidP="00CD1DC2">
            <w:pPr>
              <w:pStyle w:val="TableParagraph"/>
              <w:ind w:left="201" w:rightChars="-137" w:right="31680"/>
              <w:rPr>
                <w:rFonts w:ascii="Times New Roman" w:hAnsi="Times New Roman" w:cs="Times New Roman"/>
                <w:sz w:val="21"/>
                <w:szCs w:val="21"/>
              </w:rPr>
            </w:pPr>
            <w:r>
              <w:rPr>
                <w:rFonts w:ascii="Times New Roman" w:hAnsi="Times New Roman" w:hint="eastAsia"/>
                <w:sz w:val="21"/>
                <w:szCs w:val="21"/>
              </w:rPr>
              <w:t>第一信封</w:t>
            </w:r>
          </w:p>
          <w:p w:rsidR="00CD1DC2" w:rsidRDefault="00CD1DC2" w:rsidP="00CD1DC2">
            <w:pPr>
              <w:pStyle w:val="TableParagraph"/>
              <w:spacing w:before="12"/>
              <w:ind w:left="201" w:rightChars="-137" w:right="31680"/>
              <w:rPr>
                <w:rFonts w:ascii="Times New Roman" w:hAnsi="Times New Roman" w:cs="Times New Roman"/>
                <w:sz w:val="21"/>
                <w:szCs w:val="21"/>
              </w:rPr>
            </w:pPr>
            <w:r>
              <w:rPr>
                <w:rFonts w:ascii="Times New Roman" w:hAnsi="Times New Roman" w:hint="eastAsia"/>
                <w:sz w:val="21"/>
                <w:szCs w:val="21"/>
              </w:rPr>
              <w:t>详细评审</w:t>
            </w:r>
          </w:p>
        </w:tc>
        <w:tc>
          <w:tcPr>
            <w:tcW w:w="6887" w:type="dxa"/>
            <w:tcBorders>
              <w:top w:val="single" w:sz="6" w:space="0" w:color="000000"/>
              <w:left w:val="single" w:sz="4" w:space="0" w:color="000000"/>
              <w:bottom w:val="single" w:sz="6" w:space="0" w:color="000000"/>
            </w:tcBorders>
          </w:tcPr>
          <w:p w:rsidR="00CD1DC2" w:rsidRDefault="00CD1DC2" w:rsidP="00CD1DC2">
            <w:pPr>
              <w:pStyle w:val="TableParagraph"/>
              <w:spacing w:before="10"/>
              <w:ind w:rightChars="21" w:right="31680"/>
              <w:rPr>
                <w:rFonts w:ascii="Times New Roman" w:hAnsi="Times New Roman" w:cs="Times New Roman"/>
                <w:sz w:val="27"/>
                <w:szCs w:val="27"/>
              </w:rPr>
            </w:pPr>
          </w:p>
          <w:p w:rsidR="00CD1DC2" w:rsidRDefault="00CD1DC2" w:rsidP="00CD1DC2">
            <w:pPr>
              <w:pStyle w:val="TableParagraph"/>
              <w:tabs>
                <w:tab w:val="left" w:pos="6155"/>
              </w:tabs>
              <w:ind w:left="1116" w:rightChars="21" w:right="31680"/>
              <w:rPr>
                <w:rFonts w:ascii="Times New Roman" w:hAnsi="Times New Roman" w:cs="Times New Roman"/>
                <w:sz w:val="21"/>
                <w:szCs w:val="21"/>
              </w:rPr>
            </w:pPr>
            <w:r>
              <w:rPr>
                <w:rFonts w:ascii="Times New Roman" w:hAnsi="Times New Roman" w:hint="eastAsia"/>
                <w:sz w:val="21"/>
                <w:szCs w:val="21"/>
              </w:rPr>
              <w:t>评审因素</w:t>
            </w:r>
            <w:r>
              <w:rPr>
                <w:rFonts w:ascii="Times New Roman" w:hAnsi="Times New Roman" w:cs="Times New Roman"/>
                <w:sz w:val="21"/>
                <w:szCs w:val="21"/>
              </w:rPr>
              <w:tab/>
            </w:r>
            <w:r>
              <w:rPr>
                <w:rFonts w:ascii="Times New Roman" w:hAnsi="Times New Roman" w:hint="eastAsia"/>
                <w:sz w:val="21"/>
                <w:szCs w:val="21"/>
              </w:rPr>
              <w:t>评分值</w:t>
            </w:r>
          </w:p>
          <w:p w:rsidR="00CD1DC2" w:rsidRDefault="00CD1DC2" w:rsidP="00CD1DC2">
            <w:pPr>
              <w:pStyle w:val="TableParagraph"/>
              <w:tabs>
                <w:tab w:val="left" w:pos="6225"/>
              </w:tabs>
              <w:spacing w:before="12"/>
              <w:ind w:left="112" w:rightChars="21" w:right="31680"/>
              <w:rPr>
                <w:rFonts w:ascii="Times New Roman" w:hAnsi="Times New Roman" w:cs="Times New Roman"/>
                <w:b/>
                <w:bCs/>
                <w:sz w:val="21"/>
                <w:szCs w:val="21"/>
              </w:rPr>
            </w:pPr>
            <w:r>
              <w:rPr>
                <w:rFonts w:ascii="Times New Roman" w:hAnsi="Times New Roman" w:hint="eastAsia"/>
                <w:b/>
                <w:bCs/>
                <w:sz w:val="21"/>
                <w:szCs w:val="21"/>
              </w:rPr>
              <w:t>（</w:t>
            </w:r>
            <w:r>
              <w:rPr>
                <w:rFonts w:ascii="Times New Roman" w:hAnsi="Times New Roman" w:cs="Times New Roman"/>
                <w:sz w:val="21"/>
                <w:szCs w:val="21"/>
              </w:rPr>
              <w:t>1</w:t>
            </w:r>
            <w:r>
              <w:rPr>
                <w:rFonts w:ascii="Times New Roman" w:hAnsi="Times New Roman" w:hint="eastAsia"/>
                <w:b/>
                <w:bCs/>
                <w:sz w:val="21"/>
                <w:szCs w:val="21"/>
              </w:rPr>
              <w:t>）投标文件第一信封（商务文件）：</w:t>
            </w:r>
            <w:r>
              <w:rPr>
                <w:rFonts w:ascii="Times New Roman" w:hAnsi="Times New Roman" w:cs="Times New Roman"/>
                <w:b/>
                <w:bCs/>
                <w:sz w:val="21"/>
                <w:szCs w:val="21"/>
              </w:rPr>
              <w:tab/>
            </w:r>
            <w:r>
              <w:rPr>
                <w:rFonts w:ascii="Times New Roman" w:hAnsi="Times New Roman" w:cs="Times New Roman"/>
                <w:sz w:val="21"/>
                <w:szCs w:val="21"/>
                <w:u w:val="single"/>
              </w:rPr>
              <w:t>35</w:t>
            </w:r>
            <w:r>
              <w:rPr>
                <w:rFonts w:ascii="Times New Roman" w:hAnsi="Times New Roman" w:hint="eastAsia"/>
                <w:b/>
                <w:bCs/>
                <w:sz w:val="21"/>
                <w:szCs w:val="21"/>
              </w:rPr>
              <w:t>分</w:t>
            </w:r>
          </w:p>
          <w:p w:rsidR="00CD1DC2" w:rsidRDefault="00CD1DC2" w:rsidP="00CD1DC2">
            <w:pPr>
              <w:pStyle w:val="TableParagraph"/>
              <w:numPr>
                <w:ilvl w:val="0"/>
                <w:numId w:val="21"/>
              </w:numPr>
              <w:tabs>
                <w:tab w:val="left" w:pos="324"/>
                <w:tab w:val="left" w:pos="6201"/>
              </w:tabs>
              <w:spacing w:before="11"/>
              <w:ind w:rightChars="21" w:right="31680" w:hanging="212"/>
              <w:rPr>
                <w:rFonts w:ascii="Times New Roman" w:hAnsi="Times New Roman" w:cs="Times New Roman"/>
                <w:sz w:val="21"/>
                <w:szCs w:val="21"/>
              </w:rPr>
            </w:pPr>
            <w:r>
              <w:rPr>
                <w:rFonts w:ascii="Times New Roman" w:hAnsi="Times New Roman" w:hint="eastAsia"/>
                <w:sz w:val="21"/>
                <w:szCs w:val="21"/>
              </w:rPr>
              <w:t>投标人与本招标项目相关的具体业绩</w:t>
            </w:r>
            <w:r>
              <w:rPr>
                <w:rFonts w:ascii="Times New Roman" w:hAnsi="Times New Roman" w:cs="Times New Roman"/>
                <w:sz w:val="21"/>
                <w:szCs w:val="21"/>
              </w:rPr>
              <w:tab/>
            </w:r>
            <w:r>
              <w:rPr>
                <w:rFonts w:ascii="Times New Roman" w:hAnsi="Times New Roman" w:cs="Times New Roman"/>
                <w:sz w:val="21"/>
                <w:szCs w:val="21"/>
                <w:u w:val="single"/>
              </w:rPr>
              <w:t>20</w:t>
            </w:r>
            <w:r>
              <w:rPr>
                <w:rFonts w:ascii="Times New Roman" w:hAnsi="Times New Roman" w:hint="eastAsia"/>
                <w:sz w:val="21"/>
                <w:szCs w:val="21"/>
              </w:rPr>
              <w:t>分</w:t>
            </w:r>
          </w:p>
          <w:p w:rsidR="00CD1DC2" w:rsidRDefault="00CD1DC2" w:rsidP="00CD1DC2">
            <w:pPr>
              <w:pStyle w:val="TableParagraph"/>
              <w:numPr>
                <w:ilvl w:val="0"/>
                <w:numId w:val="21"/>
              </w:numPr>
              <w:tabs>
                <w:tab w:val="left" w:pos="324"/>
                <w:tab w:val="left" w:pos="6201"/>
              </w:tabs>
              <w:spacing w:before="10"/>
              <w:ind w:rightChars="21" w:right="31680" w:hanging="212"/>
              <w:rPr>
                <w:rFonts w:ascii="Times New Roman" w:hAnsi="Times New Roman" w:cs="Times New Roman"/>
                <w:sz w:val="21"/>
                <w:szCs w:val="21"/>
              </w:rPr>
            </w:pPr>
            <w:r>
              <w:rPr>
                <w:rFonts w:ascii="Times New Roman" w:hAnsi="Times New Roman" w:hint="eastAsia"/>
                <w:sz w:val="21"/>
                <w:szCs w:val="21"/>
              </w:rPr>
              <w:t>拟投标本项目的人员资格和能力</w:t>
            </w:r>
            <w:r>
              <w:rPr>
                <w:rFonts w:ascii="Times New Roman" w:hAnsi="Times New Roman" w:cs="Times New Roman"/>
                <w:sz w:val="21"/>
                <w:szCs w:val="21"/>
              </w:rPr>
              <w:tab/>
            </w:r>
            <w:r>
              <w:rPr>
                <w:rFonts w:ascii="Times New Roman" w:hAnsi="Times New Roman" w:cs="Times New Roman"/>
                <w:sz w:val="21"/>
                <w:szCs w:val="21"/>
                <w:u w:val="single"/>
              </w:rPr>
              <w:t>14</w:t>
            </w:r>
            <w:r>
              <w:rPr>
                <w:rFonts w:ascii="Times New Roman" w:hAnsi="Times New Roman" w:hint="eastAsia"/>
                <w:sz w:val="21"/>
                <w:szCs w:val="21"/>
              </w:rPr>
              <w:t>分</w:t>
            </w:r>
          </w:p>
          <w:p w:rsidR="00CD1DC2" w:rsidRDefault="00CD1DC2" w:rsidP="00CD1DC2">
            <w:pPr>
              <w:pStyle w:val="TableParagraph"/>
              <w:numPr>
                <w:ilvl w:val="0"/>
                <w:numId w:val="21"/>
              </w:numPr>
              <w:tabs>
                <w:tab w:val="left" w:pos="324"/>
                <w:tab w:val="left" w:pos="6307"/>
              </w:tabs>
              <w:spacing w:before="11"/>
              <w:ind w:rightChars="21" w:right="31680" w:hanging="212"/>
              <w:rPr>
                <w:rFonts w:ascii="Times New Roman" w:hAnsi="Times New Roman" w:cs="Times New Roman"/>
                <w:sz w:val="21"/>
                <w:szCs w:val="21"/>
              </w:rPr>
            </w:pPr>
            <w:r>
              <w:rPr>
                <w:rFonts w:ascii="Times New Roman" w:hAnsi="Times New Roman" w:hint="eastAsia"/>
                <w:sz w:val="21"/>
                <w:szCs w:val="21"/>
              </w:rPr>
              <w:t>投标人的信誉</w:t>
            </w:r>
            <w:r>
              <w:rPr>
                <w:rFonts w:ascii="Times New Roman" w:hAnsi="Times New Roman" w:cs="Times New Roman"/>
                <w:sz w:val="21"/>
                <w:szCs w:val="21"/>
              </w:rPr>
              <w:tab/>
            </w:r>
            <w:r>
              <w:rPr>
                <w:rFonts w:ascii="Times New Roman" w:hAnsi="Times New Roman" w:cs="Times New Roman"/>
                <w:sz w:val="21"/>
                <w:szCs w:val="21"/>
                <w:u w:val="single"/>
              </w:rPr>
              <w:t>1</w:t>
            </w:r>
            <w:r>
              <w:rPr>
                <w:rFonts w:ascii="Times New Roman" w:hAnsi="Times New Roman" w:hint="eastAsia"/>
                <w:sz w:val="21"/>
                <w:szCs w:val="21"/>
              </w:rPr>
              <w:t>分</w:t>
            </w:r>
          </w:p>
          <w:p w:rsidR="00CD1DC2" w:rsidRDefault="00CD1DC2" w:rsidP="00CD1DC2">
            <w:pPr>
              <w:pStyle w:val="TableParagraph"/>
              <w:tabs>
                <w:tab w:val="left" w:pos="6225"/>
              </w:tabs>
              <w:spacing w:before="12"/>
              <w:ind w:left="112" w:rightChars="21" w:right="31680"/>
              <w:rPr>
                <w:rFonts w:ascii="Times New Roman" w:hAnsi="Times New Roman" w:cs="Times New Roman"/>
                <w:b/>
                <w:bCs/>
                <w:sz w:val="21"/>
                <w:szCs w:val="21"/>
              </w:rPr>
            </w:pPr>
            <w:r>
              <w:rPr>
                <w:rFonts w:ascii="Times New Roman" w:hAnsi="Times New Roman" w:hint="eastAsia"/>
                <w:b/>
                <w:bCs/>
                <w:sz w:val="21"/>
                <w:szCs w:val="21"/>
              </w:rPr>
              <w:t>（</w:t>
            </w:r>
            <w:r>
              <w:rPr>
                <w:rFonts w:ascii="Times New Roman" w:hAnsi="Times New Roman" w:cs="Times New Roman"/>
                <w:sz w:val="21"/>
                <w:szCs w:val="21"/>
              </w:rPr>
              <w:t>2</w:t>
            </w:r>
            <w:r>
              <w:rPr>
                <w:rFonts w:ascii="Times New Roman" w:hAnsi="Times New Roman" w:hint="eastAsia"/>
                <w:b/>
                <w:bCs/>
                <w:sz w:val="21"/>
                <w:szCs w:val="21"/>
              </w:rPr>
              <w:t>）投标文件第一信封（技术文件）：</w:t>
            </w:r>
            <w:r>
              <w:rPr>
                <w:rFonts w:ascii="Times New Roman" w:hAnsi="Times New Roman" w:cs="Times New Roman"/>
                <w:b/>
                <w:bCs/>
                <w:sz w:val="21"/>
                <w:szCs w:val="21"/>
              </w:rPr>
              <w:tab/>
            </w:r>
            <w:r>
              <w:rPr>
                <w:rFonts w:ascii="Times New Roman" w:hAnsi="Times New Roman" w:cs="Times New Roman"/>
                <w:sz w:val="21"/>
                <w:szCs w:val="21"/>
                <w:u w:val="single"/>
              </w:rPr>
              <w:t>25</w:t>
            </w:r>
            <w:r>
              <w:rPr>
                <w:rFonts w:ascii="Times New Roman" w:hAnsi="Times New Roman" w:hint="eastAsia"/>
                <w:b/>
                <w:bCs/>
                <w:sz w:val="21"/>
                <w:szCs w:val="21"/>
              </w:rPr>
              <w:t>分</w:t>
            </w:r>
          </w:p>
          <w:p w:rsidR="00CD1DC2" w:rsidRDefault="00CD1DC2" w:rsidP="00CD1DC2">
            <w:pPr>
              <w:pStyle w:val="TableParagraph"/>
              <w:numPr>
                <w:ilvl w:val="0"/>
                <w:numId w:val="22"/>
              </w:numPr>
              <w:tabs>
                <w:tab w:val="left" w:pos="324"/>
                <w:tab w:val="left" w:pos="6208"/>
              </w:tabs>
              <w:spacing w:before="9"/>
              <w:ind w:rightChars="21" w:right="31680" w:hanging="212"/>
              <w:rPr>
                <w:rFonts w:ascii="Times New Roman" w:hAnsi="Times New Roman" w:cs="Times New Roman"/>
                <w:sz w:val="21"/>
                <w:szCs w:val="21"/>
              </w:rPr>
            </w:pPr>
            <w:r>
              <w:rPr>
                <w:rFonts w:ascii="Times New Roman" w:hAnsi="Times New Roman" w:hint="eastAsia"/>
                <w:sz w:val="21"/>
                <w:szCs w:val="21"/>
              </w:rPr>
              <w:t>实施工作方案</w:t>
            </w:r>
            <w:r>
              <w:rPr>
                <w:rFonts w:ascii="Times New Roman" w:hAnsi="Times New Roman" w:cs="Times New Roman"/>
                <w:sz w:val="21"/>
                <w:szCs w:val="21"/>
              </w:rPr>
              <w:tab/>
            </w:r>
            <w:r>
              <w:rPr>
                <w:rFonts w:ascii="Times New Roman" w:hAnsi="Times New Roman" w:cs="Times New Roman"/>
                <w:sz w:val="21"/>
                <w:szCs w:val="21"/>
                <w:u w:val="single"/>
              </w:rPr>
              <w:t>15</w:t>
            </w:r>
            <w:r>
              <w:rPr>
                <w:rFonts w:ascii="Times New Roman" w:hAnsi="Times New Roman" w:hint="eastAsia"/>
                <w:sz w:val="21"/>
                <w:szCs w:val="21"/>
              </w:rPr>
              <w:t>分</w:t>
            </w:r>
          </w:p>
          <w:p w:rsidR="00CD1DC2" w:rsidRDefault="00CD1DC2" w:rsidP="00CD1DC2">
            <w:pPr>
              <w:pStyle w:val="TableParagraph"/>
              <w:numPr>
                <w:ilvl w:val="0"/>
                <w:numId w:val="22"/>
              </w:numPr>
              <w:tabs>
                <w:tab w:val="left" w:pos="322"/>
                <w:tab w:val="left" w:pos="6307"/>
              </w:tabs>
              <w:spacing w:before="12"/>
              <w:ind w:left="321" w:rightChars="21" w:right="31680" w:hanging="210"/>
              <w:rPr>
                <w:rFonts w:ascii="Times New Roman" w:hAnsi="Times New Roman" w:cs="Times New Roman"/>
                <w:sz w:val="21"/>
                <w:szCs w:val="21"/>
              </w:rPr>
            </w:pPr>
            <w:r>
              <w:rPr>
                <w:rFonts w:ascii="Times New Roman" w:hAnsi="Times New Roman" w:hint="eastAsia"/>
                <w:sz w:val="21"/>
                <w:szCs w:val="21"/>
              </w:rPr>
              <w:t>工作量及计划安排</w:t>
            </w:r>
            <w:r>
              <w:rPr>
                <w:rFonts w:ascii="Times New Roman" w:hAnsi="Times New Roman" w:cs="Times New Roman"/>
                <w:sz w:val="21"/>
                <w:szCs w:val="21"/>
              </w:rPr>
              <w:tab/>
            </w:r>
            <w:r>
              <w:rPr>
                <w:rFonts w:ascii="Times New Roman" w:hAnsi="Times New Roman" w:cs="Times New Roman"/>
                <w:sz w:val="21"/>
                <w:szCs w:val="21"/>
                <w:u w:val="single"/>
              </w:rPr>
              <w:t>5</w:t>
            </w:r>
            <w:r>
              <w:rPr>
                <w:rFonts w:ascii="Times New Roman" w:hAnsi="Times New Roman" w:hint="eastAsia"/>
                <w:sz w:val="21"/>
                <w:szCs w:val="21"/>
              </w:rPr>
              <w:t>分</w:t>
            </w:r>
          </w:p>
          <w:p w:rsidR="00CD1DC2" w:rsidRDefault="00CD1DC2" w:rsidP="00CD1DC2">
            <w:pPr>
              <w:pStyle w:val="TableParagraph"/>
              <w:numPr>
                <w:ilvl w:val="0"/>
                <w:numId w:val="22"/>
              </w:numPr>
              <w:tabs>
                <w:tab w:val="left" w:pos="322"/>
                <w:tab w:val="left" w:pos="6307"/>
              </w:tabs>
              <w:spacing w:before="12"/>
              <w:ind w:left="321" w:rightChars="21" w:right="31680" w:hanging="210"/>
              <w:rPr>
                <w:rFonts w:ascii="Times New Roman" w:hAnsi="Times New Roman" w:cs="Times New Roman"/>
                <w:sz w:val="21"/>
                <w:szCs w:val="21"/>
              </w:rPr>
            </w:pPr>
            <w:r>
              <w:rPr>
                <w:rFonts w:ascii="Times New Roman" w:hAnsi="Times New Roman" w:hint="eastAsia"/>
                <w:sz w:val="21"/>
                <w:szCs w:val="21"/>
              </w:rPr>
              <w:t>质量保证措施、进度保证措施</w:t>
            </w:r>
            <w:r>
              <w:rPr>
                <w:rFonts w:ascii="Times New Roman" w:hAnsi="Times New Roman" w:cs="Times New Roman"/>
                <w:sz w:val="21"/>
                <w:szCs w:val="21"/>
              </w:rPr>
              <w:tab/>
            </w:r>
            <w:r>
              <w:rPr>
                <w:rFonts w:ascii="Times New Roman" w:hAnsi="Times New Roman" w:cs="Times New Roman"/>
                <w:sz w:val="21"/>
                <w:szCs w:val="21"/>
                <w:u w:val="single"/>
              </w:rPr>
              <w:t>5</w:t>
            </w:r>
            <w:r>
              <w:rPr>
                <w:rFonts w:ascii="Times New Roman" w:hAnsi="Times New Roman" w:hint="eastAsia"/>
                <w:sz w:val="21"/>
                <w:szCs w:val="21"/>
              </w:rPr>
              <w:t>分</w:t>
            </w:r>
          </w:p>
          <w:p w:rsidR="00CD1DC2" w:rsidRDefault="00CD1DC2" w:rsidP="00CD1DC2">
            <w:pPr>
              <w:pStyle w:val="TableParagraph"/>
              <w:spacing w:before="9" w:line="249" w:lineRule="auto"/>
              <w:ind w:left="112" w:rightChars="21" w:right="31680" w:firstLine="420"/>
              <w:jc w:val="both"/>
              <w:rPr>
                <w:rFonts w:ascii="Times New Roman" w:hAnsi="Times New Roman" w:cs="Times New Roman"/>
                <w:sz w:val="21"/>
                <w:szCs w:val="21"/>
              </w:rPr>
            </w:pPr>
            <w:r>
              <w:rPr>
                <w:rFonts w:ascii="Times New Roman" w:hAnsi="Times New Roman" w:hint="eastAsia"/>
                <w:sz w:val="21"/>
                <w:szCs w:val="21"/>
              </w:rPr>
              <w:t>投标文件第一信封（商务文件）由评标委员会统一打分；投标文件第一信封（技术文件）由各评标文员会各成员独立打分并署名。各评审得分以所有评委评分的算术平均值为最终得分。（打分值保留一位小数，计算结果保留两位小数）。</w:t>
            </w:r>
          </w:p>
        </w:tc>
      </w:tr>
      <w:tr w:rsidR="00CD1DC2">
        <w:trPr>
          <w:trHeight w:val="1960"/>
        </w:trPr>
        <w:tc>
          <w:tcPr>
            <w:tcW w:w="1138" w:type="dxa"/>
            <w:tcBorders>
              <w:top w:val="single" w:sz="6" w:space="0" w:color="000000"/>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18"/>
                <w:szCs w:val="18"/>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2.7</w:t>
            </w:r>
          </w:p>
        </w:tc>
        <w:tc>
          <w:tcPr>
            <w:tcW w:w="1233"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spacing w:before="6"/>
              <w:ind w:rightChars="-137" w:right="31680"/>
              <w:rPr>
                <w:rFonts w:ascii="Times New Roman" w:hAnsi="Times New Roman" w:cs="Times New Roman"/>
                <w:sz w:val="15"/>
                <w:szCs w:val="15"/>
              </w:rPr>
            </w:pPr>
          </w:p>
          <w:p w:rsidR="00CD1DC2" w:rsidRDefault="00CD1DC2" w:rsidP="00CD1DC2">
            <w:pPr>
              <w:pStyle w:val="TableParagraph"/>
              <w:ind w:left="114" w:rightChars="-137" w:right="31680"/>
              <w:rPr>
                <w:rFonts w:ascii="Times New Roman" w:hAnsi="Times New Roman" w:cs="Times New Roman"/>
                <w:sz w:val="21"/>
                <w:szCs w:val="21"/>
              </w:rPr>
            </w:pPr>
            <w:r>
              <w:rPr>
                <w:rFonts w:ascii="Times New Roman" w:hAnsi="Times New Roman" w:hint="eastAsia"/>
                <w:sz w:val="21"/>
                <w:szCs w:val="21"/>
              </w:rPr>
              <w:t>第二信封</w:t>
            </w:r>
          </w:p>
          <w:p w:rsidR="00CD1DC2" w:rsidRDefault="00CD1DC2" w:rsidP="00CD1DC2">
            <w:pPr>
              <w:pStyle w:val="TableParagraph"/>
              <w:spacing w:before="12"/>
              <w:ind w:left="114" w:rightChars="-137" w:right="31680"/>
              <w:rPr>
                <w:rFonts w:ascii="Times New Roman" w:hAnsi="Times New Roman" w:cs="Times New Roman"/>
                <w:sz w:val="21"/>
                <w:szCs w:val="21"/>
              </w:rPr>
            </w:pPr>
            <w:r>
              <w:rPr>
                <w:rFonts w:ascii="Times New Roman" w:hAnsi="Times New Roman" w:hint="eastAsia"/>
                <w:sz w:val="21"/>
                <w:szCs w:val="21"/>
              </w:rPr>
              <w:t>初步评审</w:t>
            </w:r>
          </w:p>
        </w:tc>
        <w:tc>
          <w:tcPr>
            <w:tcW w:w="6887" w:type="dxa"/>
            <w:tcBorders>
              <w:top w:val="single" w:sz="6" w:space="0" w:color="000000"/>
              <w:left w:val="single" w:sz="4" w:space="0" w:color="000000"/>
              <w:bottom w:val="single" w:sz="6" w:space="0" w:color="000000"/>
            </w:tcBorders>
          </w:tcPr>
          <w:p w:rsidR="00CD1DC2" w:rsidRDefault="00CD1DC2" w:rsidP="00CD1DC2">
            <w:pPr>
              <w:pStyle w:val="TableParagraph"/>
              <w:numPr>
                <w:ilvl w:val="0"/>
                <w:numId w:val="23"/>
              </w:numPr>
              <w:tabs>
                <w:tab w:val="left" w:pos="641"/>
              </w:tabs>
              <w:spacing w:before="13"/>
              <w:ind w:rightChars="21" w:right="31680" w:hanging="529"/>
              <w:rPr>
                <w:rFonts w:ascii="Times New Roman" w:hAnsi="Times New Roman" w:cs="Times New Roman"/>
                <w:sz w:val="21"/>
                <w:szCs w:val="21"/>
              </w:rPr>
            </w:pPr>
            <w:r>
              <w:rPr>
                <w:rFonts w:ascii="Times New Roman" w:hAnsi="Times New Roman" w:hint="eastAsia"/>
                <w:sz w:val="21"/>
                <w:szCs w:val="21"/>
              </w:rPr>
              <w:t>第二信封（报价清单）按照招标文件规定的格式、内容填写，字迹</w:t>
            </w:r>
          </w:p>
          <w:p w:rsidR="00CD1DC2" w:rsidRDefault="00CD1DC2" w:rsidP="00CD1DC2">
            <w:pPr>
              <w:pStyle w:val="TableParagraph"/>
              <w:spacing w:before="9"/>
              <w:ind w:left="112" w:rightChars="21" w:right="31680"/>
              <w:rPr>
                <w:rFonts w:ascii="Times New Roman" w:hAnsi="Times New Roman" w:cs="Times New Roman"/>
                <w:sz w:val="21"/>
                <w:szCs w:val="21"/>
              </w:rPr>
            </w:pPr>
            <w:r>
              <w:rPr>
                <w:rFonts w:ascii="Times New Roman" w:hAnsi="Times New Roman" w:hint="eastAsia"/>
                <w:sz w:val="21"/>
                <w:szCs w:val="21"/>
              </w:rPr>
              <w:t>清晰可辨，内容齐全完整；</w:t>
            </w:r>
          </w:p>
          <w:p w:rsidR="00CD1DC2" w:rsidRDefault="00CD1DC2" w:rsidP="00CD1DC2">
            <w:pPr>
              <w:pStyle w:val="TableParagraph"/>
              <w:numPr>
                <w:ilvl w:val="0"/>
                <w:numId w:val="23"/>
              </w:numPr>
              <w:tabs>
                <w:tab w:val="left" w:pos="641"/>
              </w:tabs>
              <w:spacing w:before="12" w:line="249" w:lineRule="auto"/>
              <w:ind w:left="112" w:rightChars="21" w:right="31680" w:firstLine="0"/>
              <w:rPr>
                <w:rFonts w:ascii="Times New Roman" w:hAnsi="Times New Roman" w:cs="Times New Roman"/>
                <w:sz w:val="21"/>
                <w:szCs w:val="21"/>
              </w:rPr>
            </w:pPr>
            <w:r>
              <w:rPr>
                <w:rFonts w:ascii="Times New Roman" w:hAnsi="Times New Roman" w:hint="eastAsia"/>
                <w:sz w:val="21"/>
                <w:szCs w:val="21"/>
              </w:rPr>
              <w:t>第二信封（报价清单）中法定代表人或其授权代理人的签字、投标人的单位章齐全，符合招标文件规定；</w:t>
            </w:r>
          </w:p>
          <w:p w:rsidR="00CD1DC2" w:rsidRDefault="00CD1DC2" w:rsidP="00CD1DC2">
            <w:pPr>
              <w:pStyle w:val="TableParagraph"/>
              <w:numPr>
                <w:ilvl w:val="0"/>
                <w:numId w:val="23"/>
              </w:numPr>
              <w:tabs>
                <w:tab w:val="left" w:pos="641"/>
              </w:tabs>
              <w:spacing w:line="269" w:lineRule="exact"/>
              <w:ind w:rightChars="21" w:right="31680" w:hanging="529"/>
              <w:rPr>
                <w:rFonts w:ascii="Times New Roman" w:hAnsi="Times New Roman" w:cs="Times New Roman"/>
                <w:sz w:val="21"/>
                <w:szCs w:val="21"/>
              </w:rPr>
            </w:pPr>
            <w:r>
              <w:rPr>
                <w:rFonts w:ascii="Times New Roman" w:hAnsi="Times New Roman" w:hint="eastAsia"/>
                <w:sz w:val="21"/>
                <w:szCs w:val="21"/>
              </w:rPr>
              <w:t>在报价函上填写了投标总价（包括大写金额和小写金额），投标人</w:t>
            </w:r>
          </w:p>
          <w:p w:rsidR="00CD1DC2" w:rsidRDefault="00CD1DC2" w:rsidP="00CD1DC2">
            <w:pPr>
              <w:pStyle w:val="TableParagraph"/>
              <w:spacing w:before="11"/>
              <w:ind w:left="112" w:rightChars="21" w:right="31680"/>
              <w:rPr>
                <w:rFonts w:ascii="Times New Roman" w:hAnsi="Times New Roman" w:cs="Times New Roman"/>
                <w:sz w:val="21"/>
                <w:szCs w:val="21"/>
              </w:rPr>
            </w:pPr>
            <w:r>
              <w:rPr>
                <w:rFonts w:ascii="Times New Roman" w:hAnsi="Times New Roman" w:hint="eastAsia"/>
                <w:sz w:val="21"/>
                <w:szCs w:val="21"/>
              </w:rPr>
              <w:t>总价不高于招标人公布的最高投标限价，且报价唯一；</w:t>
            </w:r>
          </w:p>
          <w:p w:rsidR="00CD1DC2" w:rsidRDefault="00CD1DC2" w:rsidP="00CD1DC2">
            <w:pPr>
              <w:pStyle w:val="TableParagraph"/>
              <w:numPr>
                <w:ilvl w:val="0"/>
                <w:numId w:val="23"/>
              </w:numPr>
              <w:tabs>
                <w:tab w:val="left" w:pos="637"/>
              </w:tabs>
              <w:spacing w:before="12" w:line="247" w:lineRule="exact"/>
              <w:ind w:left="637" w:rightChars="21" w:right="31680" w:hanging="525"/>
              <w:rPr>
                <w:rFonts w:ascii="Times New Roman" w:hAnsi="Times New Roman" w:cs="Times New Roman"/>
                <w:sz w:val="21"/>
                <w:szCs w:val="21"/>
              </w:rPr>
            </w:pPr>
            <w:r>
              <w:rPr>
                <w:rFonts w:ascii="Times New Roman" w:hAnsi="Times New Roman" w:hint="eastAsia"/>
                <w:sz w:val="21"/>
                <w:szCs w:val="21"/>
              </w:rPr>
              <w:t>未修改招标人给定的暂列金额（如有）。</w:t>
            </w:r>
          </w:p>
        </w:tc>
      </w:tr>
      <w:tr w:rsidR="00CD1DC2">
        <w:trPr>
          <w:trHeight w:val="964"/>
        </w:trPr>
        <w:tc>
          <w:tcPr>
            <w:tcW w:w="1138" w:type="dxa"/>
            <w:tcBorders>
              <w:top w:val="single" w:sz="6" w:space="0" w:color="000000"/>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7"/>
                <w:szCs w:val="27"/>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2.9</w:t>
            </w:r>
          </w:p>
        </w:tc>
        <w:tc>
          <w:tcPr>
            <w:tcW w:w="1233"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9"/>
              <w:ind w:rightChars="-137" w:right="31680"/>
              <w:rPr>
                <w:rFonts w:ascii="Times New Roman" w:hAnsi="Times New Roman" w:cs="Times New Roman"/>
                <w:sz w:val="16"/>
                <w:szCs w:val="16"/>
              </w:rPr>
            </w:pPr>
          </w:p>
          <w:p w:rsidR="00CD1DC2" w:rsidRDefault="00CD1DC2" w:rsidP="00CD1DC2">
            <w:pPr>
              <w:pStyle w:val="TableParagraph"/>
              <w:spacing w:line="247" w:lineRule="auto"/>
              <w:ind w:rightChars="-137" w:right="31680"/>
              <w:rPr>
                <w:rFonts w:ascii="Times New Roman" w:hAnsi="Times New Roman" w:cs="Times New Roman"/>
                <w:sz w:val="21"/>
                <w:szCs w:val="21"/>
              </w:rPr>
            </w:pPr>
            <w:r>
              <w:rPr>
                <w:rFonts w:ascii="Times New Roman" w:hAnsi="Times New Roman" w:hint="eastAsia"/>
                <w:sz w:val="21"/>
                <w:szCs w:val="21"/>
              </w:rPr>
              <w:t>第二信封澄清</w:t>
            </w:r>
          </w:p>
        </w:tc>
        <w:tc>
          <w:tcPr>
            <w:tcW w:w="6887" w:type="dxa"/>
            <w:tcBorders>
              <w:top w:val="single" w:sz="6" w:space="0" w:color="000000"/>
              <w:left w:val="single" w:sz="4" w:space="0" w:color="000000"/>
              <w:bottom w:val="single" w:sz="6" w:space="0" w:color="000000"/>
            </w:tcBorders>
          </w:tcPr>
          <w:p w:rsidR="00CD1DC2" w:rsidRDefault="00CD1DC2" w:rsidP="00CD1DC2">
            <w:pPr>
              <w:pStyle w:val="TableParagraph"/>
              <w:spacing w:before="73"/>
              <w:ind w:left="112" w:rightChars="-137" w:right="31680"/>
              <w:rPr>
                <w:rFonts w:ascii="Times New Roman" w:hAnsi="Times New Roman" w:cs="Times New Roman"/>
                <w:b/>
                <w:bCs/>
                <w:sz w:val="21"/>
                <w:szCs w:val="21"/>
              </w:rPr>
            </w:pPr>
            <w:r>
              <w:rPr>
                <w:rFonts w:ascii="Times New Roman" w:hAnsi="Times New Roman" w:hint="eastAsia"/>
                <w:b/>
                <w:bCs/>
                <w:sz w:val="21"/>
                <w:szCs w:val="21"/>
              </w:rPr>
              <w:t>第二信封澄清过程中，发生以下任一情形的，作否决投标处理：</w:t>
            </w:r>
          </w:p>
          <w:p w:rsidR="00CD1DC2" w:rsidRDefault="00CD1DC2" w:rsidP="00CD1DC2">
            <w:pPr>
              <w:pStyle w:val="TableParagraph"/>
              <w:numPr>
                <w:ilvl w:val="0"/>
                <w:numId w:val="24"/>
              </w:numPr>
              <w:tabs>
                <w:tab w:val="left" w:pos="639"/>
              </w:tabs>
              <w:spacing w:before="11"/>
              <w:ind w:rightChars="-137" w:right="31680" w:hanging="527"/>
              <w:rPr>
                <w:rFonts w:ascii="Times New Roman" w:hAnsi="Times New Roman" w:cs="Times New Roman"/>
                <w:b/>
                <w:bCs/>
                <w:sz w:val="21"/>
                <w:szCs w:val="21"/>
              </w:rPr>
            </w:pPr>
            <w:r>
              <w:rPr>
                <w:rFonts w:ascii="Times New Roman" w:hAnsi="Times New Roman" w:hint="eastAsia"/>
                <w:b/>
                <w:bCs/>
                <w:sz w:val="21"/>
                <w:szCs w:val="21"/>
              </w:rPr>
              <w:t>投标人拒绝确认算术性修正后的报价；</w:t>
            </w:r>
          </w:p>
          <w:p w:rsidR="00CD1DC2" w:rsidRDefault="00CD1DC2" w:rsidP="00CD1DC2">
            <w:pPr>
              <w:pStyle w:val="TableParagraph"/>
              <w:numPr>
                <w:ilvl w:val="0"/>
                <w:numId w:val="24"/>
              </w:numPr>
              <w:tabs>
                <w:tab w:val="left" w:pos="639"/>
              </w:tabs>
              <w:spacing w:before="12"/>
              <w:ind w:rightChars="-137" w:right="31680" w:hanging="527"/>
              <w:rPr>
                <w:rFonts w:ascii="Times New Roman" w:hAnsi="Times New Roman" w:cs="Times New Roman"/>
                <w:b/>
                <w:bCs/>
                <w:sz w:val="21"/>
                <w:szCs w:val="21"/>
              </w:rPr>
            </w:pPr>
            <w:r>
              <w:rPr>
                <w:rFonts w:ascii="Times New Roman" w:hAnsi="Times New Roman" w:hint="eastAsia"/>
                <w:b/>
                <w:bCs/>
                <w:sz w:val="21"/>
                <w:szCs w:val="21"/>
              </w:rPr>
              <w:t>修正后的最终投标报价超过最高投标限价。</w:t>
            </w:r>
          </w:p>
        </w:tc>
      </w:tr>
      <w:tr w:rsidR="00CD1DC2">
        <w:trPr>
          <w:trHeight w:val="964"/>
        </w:trPr>
        <w:tc>
          <w:tcPr>
            <w:tcW w:w="1138" w:type="dxa"/>
            <w:tcBorders>
              <w:top w:val="single" w:sz="6" w:space="0" w:color="000000"/>
              <w:bottom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7"/>
                <w:szCs w:val="27"/>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2.10</w:t>
            </w:r>
          </w:p>
        </w:tc>
        <w:tc>
          <w:tcPr>
            <w:tcW w:w="1233"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9"/>
              <w:ind w:rightChars="-137" w:right="31680"/>
              <w:rPr>
                <w:rFonts w:ascii="Times New Roman" w:hAnsi="Times New Roman" w:cs="Times New Roman"/>
                <w:sz w:val="16"/>
                <w:szCs w:val="16"/>
              </w:rPr>
            </w:pPr>
          </w:p>
          <w:p w:rsidR="00CD1DC2" w:rsidRDefault="00CD1DC2" w:rsidP="00CD1DC2">
            <w:pPr>
              <w:pStyle w:val="TableParagraph"/>
              <w:ind w:left="201" w:rightChars="-137" w:right="31680"/>
              <w:rPr>
                <w:rFonts w:ascii="Times New Roman" w:hAnsi="Times New Roman" w:cs="Times New Roman"/>
                <w:sz w:val="21"/>
                <w:szCs w:val="21"/>
              </w:rPr>
            </w:pPr>
            <w:r>
              <w:rPr>
                <w:rFonts w:ascii="Times New Roman" w:hAnsi="Times New Roman" w:hint="eastAsia"/>
                <w:sz w:val="21"/>
                <w:szCs w:val="21"/>
              </w:rPr>
              <w:t>第二信封</w:t>
            </w:r>
          </w:p>
          <w:p w:rsidR="00CD1DC2" w:rsidRDefault="00CD1DC2" w:rsidP="00CD1DC2">
            <w:pPr>
              <w:pStyle w:val="TableParagraph"/>
              <w:spacing w:before="10"/>
              <w:ind w:left="201" w:rightChars="-137" w:right="31680"/>
              <w:rPr>
                <w:rFonts w:ascii="Times New Roman" w:hAnsi="Times New Roman" w:cs="Times New Roman"/>
                <w:sz w:val="21"/>
                <w:szCs w:val="21"/>
              </w:rPr>
            </w:pPr>
            <w:r>
              <w:rPr>
                <w:rFonts w:ascii="Times New Roman" w:hAnsi="Times New Roman" w:hint="eastAsia"/>
                <w:sz w:val="21"/>
                <w:szCs w:val="21"/>
              </w:rPr>
              <w:t>详细评审</w:t>
            </w:r>
          </w:p>
        </w:tc>
        <w:tc>
          <w:tcPr>
            <w:tcW w:w="6887" w:type="dxa"/>
            <w:tcBorders>
              <w:top w:val="single" w:sz="6" w:space="0" w:color="000000"/>
              <w:left w:val="single" w:sz="4" w:space="0" w:color="000000"/>
              <w:bottom w:val="single" w:sz="6" w:space="0" w:color="000000"/>
            </w:tcBorders>
          </w:tcPr>
          <w:p w:rsidR="00CD1DC2" w:rsidRDefault="00CD1DC2" w:rsidP="00CD1DC2">
            <w:pPr>
              <w:pStyle w:val="TableParagraph"/>
              <w:tabs>
                <w:tab w:val="left" w:pos="5272"/>
              </w:tabs>
              <w:spacing w:before="73"/>
              <w:ind w:left="1372" w:rightChars="21" w:right="31680"/>
              <w:rPr>
                <w:rFonts w:ascii="Times New Roman" w:hAnsi="Times New Roman" w:cs="Times New Roman"/>
                <w:b/>
                <w:bCs/>
                <w:sz w:val="21"/>
                <w:szCs w:val="21"/>
              </w:rPr>
            </w:pPr>
            <w:r>
              <w:rPr>
                <w:rFonts w:ascii="Times New Roman" w:hAnsi="Times New Roman" w:hint="eastAsia"/>
                <w:b/>
                <w:bCs/>
                <w:sz w:val="21"/>
                <w:szCs w:val="21"/>
              </w:rPr>
              <w:t>评审因素</w:t>
            </w:r>
            <w:r>
              <w:rPr>
                <w:rFonts w:ascii="Times New Roman" w:hAnsi="Times New Roman" w:cs="Times New Roman"/>
                <w:b/>
                <w:bCs/>
                <w:sz w:val="21"/>
                <w:szCs w:val="21"/>
              </w:rPr>
              <w:tab/>
            </w:r>
            <w:r>
              <w:rPr>
                <w:rFonts w:ascii="Times New Roman" w:hAnsi="Times New Roman" w:hint="eastAsia"/>
                <w:b/>
                <w:bCs/>
                <w:sz w:val="21"/>
                <w:szCs w:val="21"/>
              </w:rPr>
              <w:t>评分值</w:t>
            </w:r>
          </w:p>
          <w:p w:rsidR="00CD1DC2" w:rsidRDefault="00CD1DC2" w:rsidP="00CD1DC2">
            <w:pPr>
              <w:pStyle w:val="TableParagraph"/>
              <w:numPr>
                <w:ilvl w:val="0"/>
                <w:numId w:val="24"/>
              </w:numPr>
              <w:tabs>
                <w:tab w:val="left" w:pos="5591"/>
              </w:tabs>
              <w:spacing w:before="11" w:line="249" w:lineRule="auto"/>
              <w:ind w:rightChars="21" w:right="31680" w:hanging="527"/>
              <w:rPr>
                <w:rFonts w:ascii="Times New Roman" w:hAnsi="Times New Roman" w:cs="Times New Roman"/>
                <w:b/>
                <w:bCs/>
                <w:sz w:val="21"/>
                <w:szCs w:val="21"/>
              </w:rPr>
            </w:pPr>
            <w:r>
              <w:rPr>
                <w:rFonts w:ascii="Times New Roman" w:hAnsi="Times New Roman" w:hint="eastAsia"/>
                <w:b/>
                <w:bCs/>
                <w:sz w:val="21"/>
                <w:szCs w:val="21"/>
              </w:rPr>
              <w:t>投标文件第二信封（报价清单）：</w:t>
            </w:r>
            <w:r>
              <w:rPr>
                <w:rFonts w:ascii="Times New Roman" w:hAnsi="Times New Roman" w:cs="Times New Roman"/>
                <w:b/>
                <w:bCs/>
                <w:sz w:val="21"/>
                <w:szCs w:val="21"/>
              </w:rPr>
              <w:tab/>
            </w:r>
            <w:r>
              <w:rPr>
                <w:rFonts w:ascii="Times New Roman" w:hAnsi="Times New Roman" w:cs="Times New Roman"/>
                <w:sz w:val="21"/>
                <w:szCs w:val="21"/>
              </w:rPr>
              <w:t>40</w:t>
            </w:r>
            <w:r>
              <w:rPr>
                <w:rFonts w:ascii="Times New Roman" w:hAnsi="Times New Roman" w:hint="eastAsia"/>
                <w:b/>
                <w:bCs/>
                <w:sz w:val="21"/>
                <w:szCs w:val="21"/>
              </w:rPr>
              <w:t>分</w:t>
            </w:r>
          </w:p>
          <w:p w:rsidR="00CD1DC2" w:rsidRDefault="00CD1DC2" w:rsidP="00CD1DC2">
            <w:pPr>
              <w:pStyle w:val="TableParagraph"/>
              <w:tabs>
                <w:tab w:val="left" w:pos="5591"/>
              </w:tabs>
              <w:spacing w:before="11" w:line="249" w:lineRule="auto"/>
              <w:ind w:left="111" w:rightChars="21" w:right="31680"/>
              <w:rPr>
                <w:rFonts w:ascii="Times New Roman" w:hAnsi="Times New Roman" w:cs="Times New Roman"/>
                <w:b/>
                <w:bCs/>
                <w:sz w:val="21"/>
                <w:szCs w:val="21"/>
              </w:rPr>
            </w:pPr>
            <w:r>
              <w:rPr>
                <w:rFonts w:ascii="Times New Roman" w:hAnsi="Times New Roman" w:cs="Times New Roman"/>
                <w:sz w:val="21"/>
                <w:szCs w:val="21"/>
              </w:rPr>
              <w:t>g.</w:t>
            </w:r>
            <w:r>
              <w:rPr>
                <w:rFonts w:ascii="Times New Roman" w:hAnsi="Times New Roman" w:hint="eastAsia"/>
                <w:b/>
                <w:bCs/>
                <w:sz w:val="21"/>
                <w:szCs w:val="21"/>
              </w:rPr>
              <w:t>投标价</w:t>
            </w:r>
            <w:r>
              <w:rPr>
                <w:rFonts w:ascii="Times New Roman" w:hAnsi="Times New Roman" w:cs="Times New Roman"/>
                <w:b/>
                <w:bCs/>
                <w:sz w:val="21"/>
                <w:szCs w:val="21"/>
              </w:rPr>
              <w:tab/>
            </w:r>
            <w:r>
              <w:rPr>
                <w:rFonts w:ascii="Times New Roman" w:hAnsi="Times New Roman" w:cs="Times New Roman"/>
                <w:sz w:val="21"/>
                <w:szCs w:val="21"/>
              </w:rPr>
              <w:t>40</w:t>
            </w:r>
            <w:r>
              <w:rPr>
                <w:rFonts w:ascii="Times New Roman" w:hAnsi="Times New Roman" w:hint="eastAsia"/>
                <w:b/>
                <w:bCs/>
                <w:sz w:val="21"/>
                <w:szCs w:val="21"/>
              </w:rPr>
              <w:t>分</w:t>
            </w:r>
          </w:p>
        </w:tc>
      </w:tr>
      <w:tr w:rsidR="00CD1DC2">
        <w:trPr>
          <w:trHeight w:val="963"/>
        </w:trPr>
        <w:tc>
          <w:tcPr>
            <w:tcW w:w="1138" w:type="dxa"/>
            <w:tcBorders>
              <w:top w:val="single" w:sz="6" w:space="0" w:color="000000"/>
              <w:right w:val="single" w:sz="4" w:space="0" w:color="000000"/>
            </w:tcBorders>
            <w:vAlign w:val="center"/>
          </w:tcPr>
          <w:p w:rsidR="00CD1DC2" w:rsidRDefault="00CD1DC2">
            <w:pPr>
              <w:pStyle w:val="TableParagraph"/>
              <w:jc w:val="center"/>
              <w:rPr>
                <w:rFonts w:ascii="Times New Roman" w:hAnsi="Times New Roman" w:cs="Times New Roman"/>
                <w:sz w:val="27"/>
                <w:szCs w:val="27"/>
              </w:rPr>
            </w:pPr>
          </w:p>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2.12</w:t>
            </w:r>
          </w:p>
        </w:tc>
        <w:tc>
          <w:tcPr>
            <w:tcW w:w="1233" w:type="dxa"/>
            <w:tcBorders>
              <w:top w:val="single" w:sz="6" w:space="0" w:color="000000"/>
              <w:left w:val="single" w:sz="4" w:space="0" w:color="000000"/>
              <w:right w:val="single" w:sz="4" w:space="0" w:color="000000"/>
            </w:tcBorders>
          </w:tcPr>
          <w:p w:rsidR="00CD1DC2" w:rsidRDefault="00CD1DC2" w:rsidP="00CD1DC2">
            <w:pPr>
              <w:pStyle w:val="TableParagraph"/>
              <w:spacing w:before="7"/>
              <w:ind w:rightChars="-137" w:right="31680"/>
              <w:rPr>
                <w:rFonts w:ascii="Times New Roman" w:hAnsi="Times New Roman" w:cs="Times New Roman"/>
                <w:sz w:val="27"/>
                <w:szCs w:val="27"/>
              </w:rPr>
            </w:pPr>
          </w:p>
          <w:p w:rsidR="00CD1DC2" w:rsidRDefault="00CD1DC2" w:rsidP="00CD1DC2">
            <w:pPr>
              <w:pStyle w:val="TableParagraph"/>
              <w:ind w:left="170" w:rightChars="-137" w:right="31680"/>
              <w:jc w:val="both"/>
              <w:rPr>
                <w:rFonts w:ascii="Times New Roman" w:hAnsi="Times New Roman" w:cs="Times New Roman"/>
                <w:sz w:val="21"/>
                <w:szCs w:val="21"/>
              </w:rPr>
            </w:pPr>
            <w:r>
              <w:rPr>
                <w:rFonts w:ascii="Times New Roman" w:hAnsi="Times New Roman" w:hint="eastAsia"/>
                <w:sz w:val="21"/>
                <w:szCs w:val="21"/>
              </w:rPr>
              <w:t>评标结果</w:t>
            </w:r>
          </w:p>
        </w:tc>
        <w:tc>
          <w:tcPr>
            <w:tcW w:w="6887" w:type="dxa"/>
            <w:tcBorders>
              <w:top w:val="single" w:sz="6" w:space="0" w:color="000000"/>
              <w:left w:val="single" w:sz="4" w:space="0" w:color="000000"/>
            </w:tcBorders>
          </w:tcPr>
          <w:p w:rsidR="00CD1DC2" w:rsidRDefault="00CD1DC2" w:rsidP="00CD1DC2">
            <w:pPr>
              <w:pStyle w:val="TableParagraph"/>
              <w:spacing w:before="3"/>
              <w:ind w:rightChars="-137" w:right="31680"/>
              <w:rPr>
                <w:rFonts w:ascii="Times New Roman" w:hAnsi="Times New Roman" w:cs="Times New Roman"/>
                <w:sz w:val="25"/>
                <w:szCs w:val="25"/>
              </w:rPr>
            </w:pPr>
          </w:p>
          <w:p w:rsidR="00CD1DC2" w:rsidRDefault="00CD1DC2" w:rsidP="00CD1DC2">
            <w:pPr>
              <w:pStyle w:val="TableParagraph"/>
              <w:ind w:left="112" w:rightChars="-137" w:right="31680"/>
              <w:rPr>
                <w:rFonts w:ascii="Times New Roman" w:hAnsi="Times New Roman" w:cs="Times New Roman"/>
                <w:b/>
                <w:bCs/>
                <w:sz w:val="24"/>
                <w:szCs w:val="24"/>
              </w:rPr>
            </w:pPr>
            <w:r>
              <w:rPr>
                <w:rFonts w:ascii="Times New Roman" w:hAnsi="Times New Roman" w:hint="eastAsia"/>
                <w:b/>
                <w:bCs/>
                <w:sz w:val="24"/>
                <w:szCs w:val="24"/>
              </w:rPr>
              <w:t>推荐的中标候选人的人数为</w:t>
            </w:r>
            <w:r>
              <w:rPr>
                <w:rFonts w:ascii="Times New Roman" w:hAnsi="Times New Roman" w:cs="Times New Roman"/>
                <w:sz w:val="24"/>
                <w:szCs w:val="24"/>
              </w:rPr>
              <w:t>1</w:t>
            </w:r>
            <w:r>
              <w:rPr>
                <w:rFonts w:ascii="Times New Roman" w:hAnsi="Times New Roman" w:hint="eastAsia"/>
                <w:b/>
                <w:bCs/>
                <w:sz w:val="24"/>
                <w:szCs w:val="24"/>
              </w:rPr>
              <w:t>名</w:t>
            </w:r>
          </w:p>
        </w:tc>
      </w:tr>
    </w:tbl>
    <w:p w:rsidR="00CD1DC2" w:rsidRDefault="00CD1DC2" w:rsidP="00CD1DC2">
      <w:pPr>
        <w:ind w:rightChars="-137" w:right="31680"/>
        <w:rPr>
          <w:rFonts w:ascii="Times New Roman" w:hAnsi="Times New Roman" w:cs="Times New Roman"/>
          <w:sz w:val="24"/>
          <w:szCs w:val="24"/>
        </w:rPr>
        <w:sectPr w:rsidR="00CD1DC2">
          <w:pgSz w:w="11900" w:h="16840"/>
          <w:pgMar w:top="1701" w:right="1701" w:bottom="1701" w:left="1701" w:header="1020" w:footer="1134" w:gutter="0"/>
          <w:cols w:space="0"/>
          <w:titlePg/>
        </w:sectPr>
      </w:pPr>
    </w:p>
    <w:p w:rsidR="00CD1DC2" w:rsidRDefault="00CD1DC2" w:rsidP="00346BFE">
      <w:pPr>
        <w:pStyle w:val="BodyText"/>
        <w:spacing w:before="70" w:after="20"/>
        <w:ind w:rightChars="-137" w:right="31680"/>
        <w:jc w:val="right"/>
        <w:rPr>
          <w:rFonts w:ascii="Times New Roman" w:hAnsi="Times New Roman" w:cs="Times New Roman"/>
        </w:rPr>
      </w:pPr>
      <w:r>
        <w:rPr>
          <w:rFonts w:ascii="Times New Roman" w:hAnsi="Times New Roman" w:hint="eastAsia"/>
        </w:rPr>
        <w:t>续上表</w:t>
      </w:r>
    </w:p>
    <w:tbl>
      <w:tblPr>
        <w:tblW w:w="9196"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701"/>
        <w:gridCol w:w="1183"/>
        <w:gridCol w:w="1145"/>
        <w:gridCol w:w="1092"/>
        <w:gridCol w:w="1046"/>
        <w:gridCol w:w="4029"/>
      </w:tblGrid>
      <w:tr w:rsidR="00CD1DC2">
        <w:trPr>
          <w:trHeight w:val="800"/>
        </w:trPr>
        <w:tc>
          <w:tcPr>
            <w:tcW w:w="5167" w:type="dxa"/>
            <w:gridSpan w:val="5"/>
            <w:tcBorders>
              <w:bottom w:val="single" w:sz="4" w:space="0" w:color="000000"/>
              <w:right w:val="single" w:sz="4" w:space="0" w:color="000000"/>
            </w:tcBorders>
          </w:tcPr>
          <w:p w:rsidR="00CD1DC2" w:rsidRDefault="00CD1DC2" w:rsidP="00CD1DC2">
            <w:pPr>
              <w:pStyle w:val="TableParagraph"/>
              <w:spacing w:before="8"/>
              <w:ind w:rightChars="-137" w:right="31680"/>
              <w:rPr>
                <w:rFonts w:ascii="Times New Roman" w:hAnsi="Times New Roman" w:cs="Times New Roman"/>
                <w:sz w:val="20"/>
                <w:szCs w:val="20"/>
              </w:rPr>
            </w:pPr>
          </w:p>
          <w:p w:rsidR="00CD1DC2" w:rsidRDefault="00CD1DC2" w:rsidP="00CD1DC2">
            <w:pPr>
              <w:pStyle w:val="TableParagraph"/>
              <w:ind w:left="1720" w:rightChars="39" w:right="31680"/>
              <w:jc w:val="both"/>
              <w:rPr>
                <w:rFonts w:ascii="Times New Roman" w:hAnsi="Times New Roman" w:cs="Times New Roman"/>
                <w:b/>
                <w:bCs/>
                <w:sz w:val="21"/>
                <w:szCs w:val="21"/>
              </w:rPr>
            </w:pPr>
            <w:r>
              <w:rPr>
                <w:rFonts w:ascii="Times New Roman" w:hAnsi="Times New Roman" w:hint="eastAsia"/>
                <w:b/>
                <w:bCs/>
                <w:sz w:val="21"/>
                <w:szCs w:val="21"/>
              </w:rPr>
              <w:t>评审因素与评分值</w:t>
            </w:r>
          </w:p>
        </w:tc>
        <w:tc>
          <w:tcPr>
            <w:tcW w:w="4029" w:type="dxa"/>
            <w:vMerge w:val="restart"/>
            <w:tcBorders>
              <w:left w:val="single" w:sz="4" w:space="0" w:color="000000"/>
              <w:bottom w:val="single" w:sz="6" w:space="0" w:color="000000"/>
            </w:tcBorders>
            <w:vAlign w:val="center"/>
          </w:tcPr>
          <w:p w:rsidR="00CD1DC2" w:rsidRDefault="00CD1DC2" w:rsidP="00CD1DC2">
            <w:pPr>
              <w:pStyle w:val="TableParagraph"/>
              <w:ind w:rightChars="22" w:right="31680"/>
              <w:jc w:val="center"/>
              <w:rPr>
                <w:rFonts w:ascii="Times New Roman" w:hAnsi="Times New Roman" w:cs="Times New Roman"/>
                <w:b/>
                <w:bCs/>
                <w:sz w:val="21"/>
                <w:szCs w:val="21"/>
              </w:rPr>
            </w:pPr>
            <w:r>
              <w:rPr>
                <w:rFonts w:ascii="Times New Roman" w:hAnsi="Times New Roman" w:hint="eastAsia"/>
                <w:b/>
                <w:bCs/>
                <w:sz w:val="21"/>
                <w:szCs w:val="21"/>
              </w:rPr>
              <w:t>评分标准</w:t>
            </w:r>
          </w:p>
        </w:tc>
      </w:tr>
      <w:tr w:rsidR="00CD1DC2">
        <w:trPr>
          <w:trHeight w:val="809"/>
        </w:trPr>
        <w:tc>
          <w:tcPr>
            <w:tcW w:w="701" w:type="dxa"/>
            <w:tcBorders>
              <w:top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9" w:right="31680"/>
              <w:jc w:val="center"/>
              <w:rPr>
                <w:rFonts w:ascii="Times New Roman" w:hAnsi="Times New Roman" w:cs="Times New Roman"/>
                <w:b/>
                <w:bCs/>
                <w:sz w:val="21"/>
                <w:szCs w:val="21"/>
              </w:rPr>
            </w:pPr>
            <w:r>
              <w:rPr>
                <w:rFonts w:ascii="Times New Roman" w:hAnsi="Times New Roman" w:hint="eastAsia"/>
                <w:b/>
                <w:bCs/>
                <w:sz w:val="21"/>
                <w:szCs w:val="21"/>
              </w:rPr>
              <w:t>序号</w:t>
            </w:r>
          </w:p>
        </w:tc>
        <w:tc>
          <w:tcPr>
            <w:tcW w:w="1183"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33" w:right="31680"/>
              <w:jc w:val="center"/>
              <w:rPr>
                <w:rFonts w:ascii="Times New Roman" w:hAnsi="Times New Roman" w:cs="Times New Roman"/>
                <w:b/>
                <w:bCs/>
                <w:sz w:val="21"/>
                <w:szCs w:val="21"/>
              </w:rPr>
            </w:pPr>
            <w:r>
              <w:rPr>
                <w:rFonts w:ascii="Times New Roman" w:hAnsi="Times New Roman" w:hint="eastAsia"/>
                <w:b/>
                <w:bCs/>
                <w:sz w:val="21"/>
                <w:szCs w:val="21"/>
              </w:rPr>
              <w:t>评审因素</w:t>
            </w:r>
          </w:p>
        </w:tc>
        <w:tc>
          <w:tcPr>
            <w:tcW w:w="1145"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1"/>
              <w:ind w:rightChars="-90" w:right="31680"/>
              <w:jc w:val="center"/>
              <w:rPr>
                <w:rFonts w:ascii="Times New Roman" w:hAnsi="Times New Roman" w:cs="Times New Roman"/>
                <w:sz w:val="23"/>
                <w:szCs w:val="23"/>
              </w:rPr>
            </w:pPr>
          </w:p>
          <w:p w:rsidR="00CD1DC2" w:rsidRDefault="00CD1DC2" w:rsidP="00CD1DC2">
            <w:pPr>
              <w:pStyle w:val="TableParagraph"/>
              <w:spacing w:line="244" w:lineRule="auto"/>
              <w:ind w:rightChars="15" w:right="31680"/>
              <w:jc w:val="center"/>
              <w:rPr>
                <w:rFonts w:ascii="Times New Roman" w:hAnsi="Times New Roman" w:cs="Times New Roman"/>
                <w:b/>
                <w:bCs/>
                <w:sz w:val="21"/>
                <w:szCs w:val="21"/>
              </w:rPr>
            </w:pPr>
            <w:r>
              <w:rPr>
                <w:rFonts w:ascii="Times New Roman" w:hAnsi="Times New Roman" w:hint="eastAsia"/>
                <w:b/>
                <w:bCs/>
                <w:sz w:val="21"/>
                <w:szCs w:val="21"/>
              </w:rPr>
              <w:t>评审因素评分值</w:t>
            </w:r>
          </w:p>
        </w:tc>
        <w:tc>
          <w:tcPr>
            <w:tcW w:w="1092"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1"/>
              <w:ind w:rightChars="-90" w:right="31680"/>
              <w:jc w:val="center"/>
              <w:rPr>
                <w:rFonts w:ascii="Times New Roman" w:hAnsi="Times New Roman" w:cs="Times New Roman"/>
                <w:sz w:val="23"/>
                <w:szCs w:val="23"/>
              </w:rPr>
            </w:pPr>
          </w:p>
          <w:p w:rsidR="00CD1DC2" w:rsidRDefault="00CD1DC2" w:rsidP="00CD1DC2">
            <w:pPr>
              <w:pStyle w:val="TableParagraph"/>
              <w:spacing w:line="244" w:lineRule="auto"/>
              <w:ind w:rightChars="-8" w:right="31680"/>
              <w:jc w:val="center"/>
              <w:rPr>
                <w:rFonts w:ascii="Times New Roman" w:hAnsi="Times New Roman" w:cs="Times New Roman"/>
                <w:b/>
                <w:bCs/>
                <w:sz w:val="21"/>
                <w:szCs w:val="21"/>
              </w:rPr>
            </w:pPr>
            <w:r>
              <w:rPr>
                <w:rFonts w:ascii="Times New Roman" w:hAnsi="Times New Roman" w:hint="eastAsia"/>
                <w:b/>
                <w:bCs/>
                <w:sz w:val="21"/>
                <w:szCs w:val="21"/>
              </w:rPr>
              <w:t>各评审因素细分项</w:t>
            </w:r>
          </w:p>
        </w:tc>
        <w:tc>
          <w:tcPr>
            <w:tcW w:w="1046"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29" w:right="31680"/>
              <w:jc w:val="center"/>
              <w:rPr>
                <w:rFonts w:ascii="Times New Roman" w:hAnsi="Times New Roman" w:cs="Times New Roman"/>
                <w:b/>
                <w:bCs/>
                <w:sz w:val="21"/>
                <w:szCs w:val="21"/>
              </w:rPr>
            </w:pPr>
            <w:r>
              <w:rPr>
                <w:rFonts w:ascii="Times New Roman" w:hAnsi="Times New Roman" w:hint="eastAsia"/>
                <w:b/>
                <w:bCs/>
                <w:sz w:val="21"/>
                <w:szCs w:val="21"/>
              </w:rPr>
              <w:t>分值</w:t>
            </w:r>
          </w:p>
        </w:tc>
        <w:tc>
          <w:tcPr>
            <w:tcW w:w="4029" w:type="dxa"/>
            <w:vMerge/>
            <w:tcBorders>
              <w:top w:val="nil"/>
              <w:left w:val="single" w:sz="4" w:space="0" w:color="000000"/>
              <w:bottom w:val="single" w:sz="6" w:space="0" w:color="000000"/>
            </w:tcBorders>
          </w:tcPr>
          <w:p w:rsidR="00CD1DC2" w:rsidRDefault="00CD1DC2" w:rsidP="00CD1DC2">
            <w:pPr>
              <w:ind w:rightChars="-137" w:right="31680"/>
              <w:rPr>
                <w:rFonts w:ascii="Times New Roman" w:hAnsi="Times New Roman" w:cs="Times New Roman"/>
                <w:sz w:val="2"/>
                <w:szCs w:val="2"/>
              </w:rPr>
            </w:pPr>
          </w:p>
        </w:tc>
      </w:tr>
      <w:tr w:rsidR="00CD1DC2">
        <w:trPr>
          <w:trHeight w:val="2389"/>
        </w:trPr>
        <w:tc>
          <w:tcPr>
            <w:tcW w:w="701" w:type="dxa"/>
            <w:tcBorders>
              <w:top w:val="single" w:sz="6" w:space="0" w:color="000000"/>
              <w:bottom w:val="single" w:sz="6" w:space="0" w:color="000000"/>
              <w:right w:val="single" w:sz="4" w:space="0" w:color="000000"/>
            </w:tcBorders>
          </w:tcPr>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spacing w:before="8"/>
              <w:ind w:rightChars="9" w:right="31680"/>
              <w:jc w:val="center"/>
              <w:rPr>
                <w:rFonts w:ascii="Times New Roman" w:hAnsi="Times New Roman" w:cs="Times New Roman"/>
                <w:sz w:val="19"/>
                <w:szCs w:val="19"/>
              </w:rPr>
            </w:pPr>
          </w:p>
          <w:p w:rsidR="00CD1DC2" w:rsidRDefault="00CD1DC2" w:rsidP="00CD1DC2">
            <w:pPr>
              <w:pStyle w:val="TableParagraph"/>
              <w:ind w:left="114" w:rightChars="9" w:right="31680"/>
              <w:jc w:val="center"/>
              <w:rPr>
                <w:rFonts w:ascii="Times New Roman" w:hAnsi="Times New Roman" w:cs="Times New Roman"/>
                <w:sz w:val="21"/>
                <w:szCs w:val="21"/>
              </w:rPr>
            </w:pPr>
            <w:r>
              <w:rPr>
                <w:rFonts w:ascii="Times New Roman" w:hAnsi="Times New Roman" w:cs="Times New Roman"/>
                <w:sz w:val="21"/>
                <w:szCs w:val="21"/>
              </w:rPr>
              <w:t>a.</w:t>
            </w:r>
          </w:p>
        </w:tc>
        <w:tc>
          <w:tcPr>
            <w:tcW w:w="1183"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line="302" w:lineRule="auto"/>
              <w:ind w:left="179" w:rightChars="33" w:right="31680"/>
              <w:jc w:val="center"/>
              <w:rPr>
                <w:rFonts w:ascii="Times New Roman" w:hAnsi="Times New Roman" w:cs="Times New Roman"/>
                <w:sz w:val="21"/>
                <w:szCs w:val="21"/>
              </w:rPr>
            </w:pPr>
            <w:r>
              <w:rPr>
                <w:rFonts w:ascii="Times New Roman" w:hAnsi="Times New Roman" w:hint="eastAsia"/>
                <w:sz w:val="21"/>
                <w:szCs w:val="21"/>
              </w:rPr>
              <w:t>投标人与本项目相关的具体业绩</w:t>
            </w:r>
          </w:p>
        </w:tc>
        <w:tc>
          <w:tcPr>
            <w:tcW w:w="1145"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left="371" w:rightChars="15" w:right="31680"/>
              <w:jc w:val="both"/>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hint="eastAsia"/>
                <w:sz w:val="21"/>
                <w:szCs w:val="21"/>
              </w:rPr>
              <w:t>分</w:t>
            </w:r>
          </w:p>
        </w:tc>
        <w:tc>
          <w:tcPr>
            <w:tcW w:w="1092"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42"/>
              <w:ind w:left="112" w:rightChars="91" w:right="31680"/>
              <w:jc w:val="center"/>
              <w:rPr>
                <w:rFonts w:ascii="Times New Roman" w:hAnsi="Times New Roman" w:cs="Times New Roman"/>
                <w:sz w:val="21"/>
                <w:szCs w:val="21"/>
              </w:rPr>
            </w:pPr>
            <w:r>
              <w:rPr>
                <w:rFonts w:ascii="Times New Roman" w:hAnsi="Times New Roman" w:hint="eastAsia"/>
                <w:sz w:val="21"/>
                <w:szCs w:val="21"/>
              </w:rPr>
              <w:t>类似项目业绩</w:t>
            </w:r>
          </w:p>
        </w:tc>
        <w:tc>
          <w:tcPr>
            <w:tcW w:w="1046"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rightChars="-29" w:right="31680"/>
              <w:jc w:val="center"/>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hint="eastAsia"/>
                <w:sz w:val="21"/>
                <w:szCs w:val="21"/>
              </w:rPr>
              <w:t>～</w:t>
            </w:r>
            <w:r>
              <w:rPr>
                <w:rFonts w:ascii="Times New Roman" w:hAnsi="Times New Roman" w:cs="Times New Roman"/>
                <w:sz w:val="21"/>
                <w:szCs w:val="21"/>
              </w:rPr>
              <w:t>20</w:t>
            </w:r>
            <w:r>
              <w:rPr>
                <w:rFonts w:ascii="Times New Roman" w:hAnsi="Times New Roman" w:hint="eastAsia"/>
                <w:sz w:val="21"/>
                <w:szCs w:val="21"/>
              </w:rPr>
              <w:t>分</w:t>
            </w:r>
          </w:p>
        </w:tc>
        <w:tc>
          <w:tcPr>
            <w:tcW w:w="4029" w:type="dxa"/>
            <w:tcBorders>
              <w:top w:val="single" w:sz="6" w:space="0" w:color="000000"/>
              <w:left w:val="single" w:sz="4" w:space="0" w:color="000000"/>
              <w:bottom w:val="single" w:sz="6" w:space="0" w:color="000000"/>
            </w:tcBorders>
            <w:vAlign w:val="center"/>
          </w:tcPr>
          <w:p w:rsidR="00CD1DC2" w:rsidRDefault="00CD1DC2" w:rsidP="00CD1DC2">
            <w:pPr>
              <w:pStyle w:val="TableParagraph"/>
              <w:spacing w:before="180" w:line="302" w:lineRule="auto"/>
              <w:ind w:left="115" w:rightChars="22" w:right="31680"/>
              <w:jc w:val="both"/>
              <w:rPr>
                <w:rFonts w:ascii="Times New Roman" w:hAnsi="Times New Roman" w:cs="Times New Roman"/>
                <w:b/>
                <w:bCs/>
                <w:sz w:val="21"/>
                <w:szCs w:val="21"/>
              </w:rPr>
            </w:pPr>
            <w:r>
              <w:rPr>
                <w:rFonts w:ascii="Times New Roman" w:hAnsi="Times New Roman" w:hint="eastAsia"/>
                <w:b/>
                <w:bCs/>
                <w:sz w:val="21"/>
                <w:szCs w:val="21"/>
              </w:rPr>
              <w:t>满足资格审查条件的，得基本分</w:t>
            </w:r>
            <w:r>
              <w:rPr>
                <w:rFonts w:ascii="Times New Roman" w:hAnsi="Times New Roman" w:cs="Times New Roman"/>
                <w:sz w:val="21"/>
                <w:szCs w:val="21"/>
              </w:rPr>
              <w:t>18</w:t>
            </w:r>
            <w:r>
              <w:rPr>
                <w:rFonts w:ascii="Times New Roman" w:hAnsi="Times New Roman" w:hint="eastAsia"/>
                <w:b/>
                <w:bCs/>
                <w:sz w:val="21"/>
                <w:szCs w:val="21"/>
              </w:rPr>
              <w:t>分；除满足资格审查条件外，每承担过</w:t>
            </w:r>
            <w:r>
              <w:rPr>
                <w:rFonts w:ascii="Times New Roman" w:hAnsi="Times New Roman" w:cs="Times New Roman"/>
                <w:sz w:val="21"/>
                <w:szCs w:val="21"/>
              </w:rPr>
              <w:t>1</w:t>
            </w:r>
            <w:r>
              <w:rPr>
                <w:rFonts w:ascii="Times New Roman" w:hAnsi="Times New Roman" w:hint="eastAsia"/>
                <w:b/>
                <w:bCs/>
                <w:sz w:val="21"/>
                <w:szCs w:val="21"/>
              </w:rPr>
              <w:t>个海洋环境跟踪监测服务项目工作</w:t>
            </w:r>
            <w:r>
              <w:rPr>
                <w:rFonts w:ascii="Times New Roman" w:hAnsi="Times New Roman" w:cs="Times New Roman"/>
                <w:sz w:val="21"/>
                <w:szCs w:val="21"/>
              </w:rPr>
              <w:t>(</w:t>
            </w:r>
            <w:r>
              <w:rPr>
                <w:rFonts w:ascii="Times New Roman" w:hAnsi="Times New Roman" w:hint="eastAsia"/>
                <w:b/>
                <w:bCs/>
                <w:sz w:val="21"/>
                <w:szCs w:val="21"/>
              </w:rPr>
              <w:t>需附证明材</w:t>
            </w:r>
          </w:p>
          <w:p w:rsidR="00CD1DC2" w:rsidRDefault="00CD1DC2" w:rsidP="00CD1DC2">
            <w:pPr>
              <w:pStyle w:val="TableParagraph"/>
              <w:spacing w:before="5"/>
              <w:ind w:left="115" w:rightChars="22" w:right="31680"/>
              <w:jc w:val="both"/>
              <w:rPr>
                <w:rFonts w:ascii="Times New Roman" w:hAnsi="Times New Roman" w:cs="Times New Roman"/>
                <w:b/>
                <w:bCs/>
                <w:sz w:val="21"/>
                <w:szCs w:val="21"/>
              </w:rPr>
            </w:pPr>
            <w:r>
              <w:rPr>
                <w:rFonts w:ascii="Times New Roman" w:hAnsi="Times New Roman" w:hint="eastAsia"/>
                <w:b/>
                <w:bCs/>
                <w:sz w:val="21"/>
                <w:szCs w:val="21"/>
              </w:rPr>
              <w:t>料，同资格审查条件附录</w:t>
            </w:r>
            <w:r>
              <w:rPr>
                <w:rFonts w:ascii="Times New Roman" w:hAnsi="Times New Roman" w:cs="Times New Roman"/>
                <w:sz w:val="21"/>
                <w:szCs w:val="21"/>
              </w:rPr>
              <w:t>2</w:t>
            </w:r>
            <w:r>
              <w:rPr>
                <w:rFonts w:ascii="Times New Roman" w:hAnsi="Times New Roman" w:hint="eastAsia"/>
                <w:b/>
                <w:bCs/>
                <w:sz w:val="21"/>
                <w:szCs w:val="21"/>
              </w:rPr>
              <w:t>要求</w:t>
            </w:r>
            <w:r>
              <w:rPr>
                <w:rFonts w:ascii="Times New Roman" w:hAnsi="Times New Roman" w:cs="Times New Roman"/>
                <w:sz w:val="21"/>
                <w:szCs w:val="21"/>
              </w:rPr>
              <w:t>)</w:t>
            </w:r>
            <w:r>
              <w:rPr>
                <w:rFonts w:ascii="Times New Roman" w:hAnsi="Times New Roman" w:hint="eastAsia"/>
                <w:b/>
                <w:bCs/>
                <w:sz w:val="21"/>
                <w:szCs w:val="21"/>
              </w:rPr>
              <w:t>的加</w:t>
            </w:r>
            <w:r>
              <w:rPr>
                <w:rFonts w:ascii="Times New Roman" w:hAnsi="Times New Roman" w:cs="Times New Roman"/>
                <w:sz w:val="21"/>
                <w:szCs w:val="21"/>
                <w:lang w:val="en-US"/>
              </w:rPr>
              <w:t>1</w:t>
            </w:r>
            <w:r>
              <w:rPr>
                <w:rFonts w:ascii="Times New Roman" w:hAnsi="Times New Roman" w:hint="eastAsia"/>
                <w:b/>
                <w:bCs/>
                <w:sz w:val="21"/>
                <w:szCs w:val="21"/>
              </w:rPr>
              <w:t>分，最多加</w:t>
            </w:r>
            <w:r>
              <w:rPr>
                <w:rFonts w:ascii="Times New Roman" w:hAnsi="Times New Roman" w:cs="Times New Roman"/>
                <w:sz w:val="21"/>
                <w:szCs w:val="21"/>
              </w:rPr>
              <w:t>2</w:t>
            </w:r>
            <w:r>
              <w:rPr>
                <w:rFonts w:ascii="Times New Roman" w:hAnsi="Times New Roman" w:hint="eastAsia"/>
                <w:b/>
                <w:bCs/>
                <w:sz w:val="21"/>
                <w:szCs w:val="21"/>
              </w:rPr>
              <w:t>分。</w:t>
            </w:r>
          </w:p>
          <w:p w:rsidR="00CD1DC2" w:rsidRDefault="00CD1DC2" w:rsidP="00CD1DC2">
            <w:pPr>
              <w:pStyle w:val="TableParagraph"/>
              <w:spacing w:before="5"/>
              <w:ind w:left="115" w:rightChars="22" w:right="31680"/>
              <w:jc w:val="both"/>
              <w:rPr>
                <w:rFonts w:ascii="Times New Roman" w:hAnsi="Times New Roman" w:cs="Times New Roman"/>
                <w:b/>
                <w:bCs/>
                <w:sz w:val="21"/>
                <w:szCs w:val="21"/>
              </w:rPr>
            </w:pPr>
            <w:r>
              <w:rPr>
                <w:rFonts w:ascii="Times New Roman" w:hAnsi="Times New Roman" w:hint="eastAsia"/>
                <w:b/>
                <w:bCs/>
                <w:sz w:val="21"/>
                <w:szCs w:val="21"/>
              </w:rPr>
              <w:t>本项合计满分</w:t>
            </w:r>
            <w:r>
              <w:rPr>
                <w:rFonts w:ascii="Times New Roman" w:hAnsi="Times New Roman" w:cs="Times New Roman"/>
                <w:sz w:val="21"/>
                <w:szCs w:val="21"/>
              </w:rPr>
              <w:t>20</w:t>
            </w:r>
            <w:r>
              <w:rPr>
                <w:rFonts w:ascii="Times New Roman" w:hAnsi="Times New Roman" w:hint="eastAsia"/>
                <w:b/>
                <w:bCs/>
                <w:sz w:val="21"/>
                <w:szCs w:val="21"/>
              </w:rPr>
              <w:t>分。</w:t>
            </w:r>
          </w:p>
        </w:tc>
      </w:tr>
      <w:tr w:rsidR="00CD1DC2">
        <w:trPr>
          <w:trHeight w:val="3400"/>
        </w:trPr>
        <w:tc>
          <w:tcPr>
            <w:tcW w:w="701" w:type="dxa"/>
            <w:vMerge w:val="restart"/>
            <w:tcBorders>
              <w:top w:val="single" w:sz="6" w:space="0" w:color="000000"/>
              <w:bottom w:val="single" w:sz="6" w:space="0" w:color="000000"/>
              <w:right w:val="single" w:sz="6" w:space="0" w:color="000000"/>
            </w:tcBorders>
          </w:tcPr>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spacing w:before="9"/>
              <w:ind w:rightChars="9" w:right="31680"/>
              <w:jc w:val="center"/>
              <w:rPr>
                <w:rFonts w:ascii="Times New Roman" w:hAnsi="Times New Roman" w:cs="Times New Roman"/>
                <w:sz w:val="35"/>
                <w:szCs w:val="35"/>
              </w:rPr>
            </w:pPr>
          </w:p>
          <w:p w:rsidR="00CD1DC2" w:rsidRDefault="00CD1DC2" w:rsidP="00CD1DC2">
            <w:pPr>
              <w:pStyle w:val="TableParagraph"/>
              <w:ind w:left="241" w:rightChars="9" w:right="31680"/>
              <w:jc w:val="center"/>
              <w:rPr>
                <w:rFonts w:ascii="Times New Roman" w:hAnsi="Times New Roman" w:cs="Times New Roman"/>
                <w:sz w:val="21"/>
                <w:szCs w:val="21"/>
              </w:rPr>
            </w:pPr>
            <w:r>
              <w:rPr>
                <w:rFonts w:ascii="Times New Roman" w:hAnsi="Times New Roman" w:cs="Times New Roman"/>
                <w:sz w:val="21"/>
                <w:szCs w:val="21"/>
              </w:rPr>
              <w:t>b.</w:t>
            </w:r>
          </w:p>
        </w:tc>
        <w:tc>
          <w:tcPr>
            <w:tcW w:w="1183" w:type="dxa"/>
            <w:vMerge w:val="restart"/>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163" w:line="302" w:lineRule="auto"/>
              <w:ind w:left="177" w:rightChars="33" w:right="31680"/>
              <w:jc w:val="center"/>
              <w:rPr>
                <w:rFonts w:ascii="Times New Roman" w:hAnsi="Times New Roman" w:cs="Times New Roman"/>
                <w:sz w:val="21"/>
                <w:szCs w:val="21"/>
              </w:rPr>
            </w:pPr>
            <w:r>
              <w:rPr>
                <w:rFonts w:ascii="Times New Roman" w:hAnsi="Times New Roman" w:hint="eastAsia"/>
                <w:sz w:val="21"/>
                <w:szCs w:val="21"/>
              </w:rPr>
              <w:t>拟投标人本项目的人员资格和能力</w:t>
            </w:r>
          </w:p>
        </w:tc>
        <w:tc>
          <w:tcPr>
            <w:tcW w:w="1145" w:type="dxa"/>
            <w:vMerge w:val="restart"/>
            <w:tcBorders>
              <w:top w:val="single" w:sz="6" w:space="0" w:color="000000"/>
              <w:left w:val="single" w:sz="6" w:space="0" w:color="000000"/>
              <w:bottom w:val="single" w:sz="6" w:space="0" w:color="000000"/>
              <w:right w:val="single" w:sz="4" w:space="0" w:color="000000"/>
            </w:tcBorders>
            <w:vAlign w:val="center"/>
          </w:tcPr>
          <w:p w:rsidR="00CD1DC2" w:rsidRDefault="00CD1DC2" w:rsidP="00CD1DC2">
            <w:pPr>
              <w:pStyle w:val="TableParagraph"/>
              <w:ind w:left="369" w:rightChars="15" w:right="31680"/>
              <w:jc w:val="both"/>
              <w:rPr>
                <w:rFonts w:ascii="Times New Roman" w:hAnsi="Times New Roman" w:cs="Times New Roman"/>
                <w:sz w:val="21"/>
                <w:szCs w:val="21"/>
              </w:rPr>
            </w:pPr>
            <w:r>
              <w:rPr>
                <w:rFonts w:ascii="Times New Roman" w:hAnsi="Times New Roman" w:cs="Times New Roman"/>
                <w:sz w:val="21"/>
                <w:szCs w:val="21"/>
              </w:rPr>
              <w:t>14</w:t>
            </w:r>
            <w:r>
              <w:rPr>
                <w:rFonts w:ascii="Times New Roman" w:hAnsi="Times New Roman" w:hint="eastAsia"/>
                <w:sz w:val="21"/>
                <w:szCs w:val="21"/>
              </w:rPr>
              <w:t>分</w:t>
            </w:r>
          </w:p>
        </w:tc>
        <w:tc>
          <w:tcPr>
            <w:tcW w:w="1092"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line="302" w:lineRule="auto"/>
              <w:ind w:left="134" w:rightChars="91" w:right="31680"/>
              <w:jc w:val="center"/>
              <w:rPr>
                <w:rFonts w:ascii="Times New Roman" w:hAnsi="Times New Roman" w:cs="Times New Roman"/>
                <w:sz w:val="21"/>
                <w:szCs w:val="21"/>
              </w:rPr>
            </w:pPr>
            <w:r>
              <w:rPr>
                <w:rFonts w:ascii="Times New Roman" w:hAnsi="Times New Roman" w:hint="eastAsia"/>
                <w:sz w:val="21"/>
                <w:szCs w:val="21"/>
              </w:rPr>
              <w:t>项目负责人任职资格与业绩</w:t>
            </w:r>
          </w:p>
        </w:tc>
        <w:tc>
          <w:tcPr>
            <w:tcW w:w="1046"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left="194" w:rightChars="-29" w:right="31680"/>
              <w:jc w:val="both"/>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hint="eastAsia"/>
                <w:sz w:val="21"/>
                <w:szCs w:val="21"/>
              </w:rPr>
              <w:t>～</w:t>
            </w:r>
            <w:r>
              <w:rPr>
                <w:rFonts w:ascii="Times New Roman" w:hAnsi="Times New Roman" w:cs="Times New Roman"/>
                <w:sz w:val="21"/>
                <w:szCs w:val="21"/>
              </w:rPr>
              <w:t>8</w:t>
            </w:r>
            <w:r>
              <w:rPr>
                <w:rFonts w:ascii="Times New Roman" w:hAnsi="Times New Roman" w:hint="eastAsia"/>
                <w:sz w:val="21"/>
                <w:szCs w:val="21"/>
              </w:rPr>
              <w:t>分</w:t>
            </w:r>
          </w:p>
        </w:tc>
        <w:tc>
          <w:tcPr>
            <w:tcW w:w="4029" w:type="dxa"/>
            <w:tcBorders>
              <w:top w:val="single" w:sz="6" w:space="0" w:color="000000"/>
              <w:left w:val="single" w:sz="4" w:space="0" w:color="000000"/>
              <w:bottom w:val="single" w:sz="6" w:space="0" w:color="000000"/>
            </w:tcBorders>
            <w:vAlign w:val="center"/>
          </w:tcPr>
          <w:p w:rsidR="00CD1DC2" w:rsidRDefault="00CD1DC2" w:rsidP="00CD1DC2">
            <w:pPr>
              <w:pStyle w:val="TableParagraph"/>
              <w:spacing w:before="61" w:line="302" w:lineRule="auto"/>
              <w:ind w:left="115" w:rightChars="22" w:right="31680" w:firstLine="420"/>
              <w:jc w:val="both"/>
              <w:rPr>
                <w:rFonts w:ascii="Times New Roman" w:hAnsi="Times New Roman" w:cs="Times New Roman"/>
                <w:b/>
                <w:bCs/>
                <w:sz w:val="21"/>
                <w:szCs w:val="21"/>
              </w:rPr>
            </w:pPr>
            <w:r>
              <w:rPr>
                <w:rFonts w:ascii="Times New Roman" w:hAnsi="Times New Roman" w:hint="eastAsia"/>
                <w:b/>
                <w:bCs/>
                <w:sz w:val="21"/>
                <w:szCs w:val="21"/>
              </w:rPr>
              <w:t>满足资格审查条件的，得基本分</w:t>
            </w:r>
            <w:r>
              <w:rPr>
                <w:rFonts w:ascii="Times New Roman" w:hAnsi="Times New Roman" w:cs="Times New Roman"/>
                <w:sz w:val="21"/>
                <w:szCs w:val="21"/>
              </w:rPr>
              <w:t>5</w:t>
            </w:r>
            <w:r>
              <w:rPr>
                <w:rFonts w:ascii="Times New Roman" w:hAnsi="Times New Roman" w:hint="eastAsia"/>
                <w:b/>
                <w:bCs/>
                <w:sz w:val="21"/>
                <w:szCs w:val="21"/>
              </w:rPr>
              <w:t>分；工程师职称专业为环保的加</w:t>
            </w:r>
            <w:r>
              <w:rPr>
                <w:rFonts w:ascii="Times New Roman" w:hAnsi="Times New Roman" w:cs="Times New Roman"/>
                <w:sz w:val="21"/>
                <w:szCs w:val="21"/>
              </w:rPr>
              <w:t>1</w:t>
            </w:r>
            <w:r>
              <w:rPr>
                <w:rFonts w:ascii="Times New Roman" w:hAnsi="Times New Roman" w:hint="eastAsia"/>
                <w:b/>
                <w:bCs/>
                <w:sz w:val="21"/>
                <w:szCs w:val="21"/>
              </w:rPr>
              <w:t>分，或持有注册环保工程师证书的加</w:t>
            </w:r>
            <w:r>
              <w:rPr>
                <w:rFonts w:ascii="Times New Roman" w:hAnsi="Times New Roman" w:cs="Times New Roman"/>
                <w:sz w:val="21"/>
                <w:szCs w:val="21"/>
              </w:rPr>
              <w:t>1</w:t>
            </w:r>
            <w:r>
              <w:rPr>
                <w:rFonts w:ascii="Times New Roman" w:hAnsi="Times New Roman" w:hint="eastAsia"/>
                <w:b/>
                <w:bCs/>
                <w:sz w:val="21"/>
                <w:szCs w:val="21"/>
              </w:rPr>
              <w:t>分，本项目最多加</w:t>
            </w:r>
            <w:r>
              <w:rPr>
                <w:rFonts w:ascii="Times New Roman" w:hAnsi="Times New Roman" w:cs="Times New Roman"/>
                <w:sz w:val="21"/>
                <w:szCs w:val="21"/>
              </w:rPr>
              <w:t>1</w:t>
            </w:r>
            <w:r>
              <w:rPr>
                <w:rFonts w:ascii="Times New Roman" w:hAnsi="Times New Roman" w:hint="eastAsia"/>
                <w:b/>
                <w:bCs/>
                <w:sz w:val="21"/>
                <w:szCs w:val="21"/>
              </w:rPr>
              <w:t>分；</w:t>
            </w:r>
          </w:p>
          <w:p w:rsidR="00CD1DC2" w:rsidRDefault="00CD1DC2" w:rsidP="00CD1DC2">
            <w:pPr>
              <w:pStyle w:val="TableParagraph"/>
              <w:spacing w:before="4" w:line="302" w:lineRule="auto"/>
              <w:ind w:left="115" w:rightChars="22" w:right="31680" w:firstLine="420"/>
              <w:jc w:val="both"/>
              <w:rPr>
                <w:rFonts w:ascii="Times New Roman" w:hAnsi="Times New Roman" w:cs="Times New Roman"/>
                <w:b/>
                <w:bCs/>
                <w:sz w:val="21"/>
                <w:szCs w:val="21"/>
              </w:rPr>
            </w:pPr>
            <w:r>
              <w:rPr>
                <w:rFonts w:ascii="Times New Roman" w:hAnsi="Times New Roman" w:hint="eastAsia"/>
                <w:b/>
                <w:bCs/>
                <w:sz w:val="21"/>
                <w:szCs w:val="21"/>
              </w:rPr>
              <w:t>除满足资格审查条件外，以项目负责人身份每承担过</w:t>
            </w:r>
            <w:r>
              <w:rPr>
                <w:rFonts w:ascii="Times New Roman" w:hAnsi="Times New Roman" w:cs="Times New Roman"/>
                <w:sz w:val="21"/>
                <w:szCs w:val="21"/>
              </w:rPr>
              <w:t>1</w:t>
            </w:r>
            <w:r>
              <w:rPr>
                <w:rFonts w:ascii="Times New Roman" w:hAnsi="Times New Roman" w:hint="eastAsia"/>
                <w:b/>
                <w:bCs/>
                <w:sz w:val="21"/>
                <w:szCs w:val="21"/>
              </w:rPr>
              <w:t>个海洋环境跟踪监测服务项目工作</w:t>
            </w:r>
            <w:r>
              <w:rPr>
                <w:rFonts w:ascii="Times New Roman" w:hAnsi="Times New Roman" w:cs="Times New Roman"/>
                <w:sz w:val="21"/>
                <w:szCs w:val="21"/>
              </w:rPr>
              <w:t>(</w:t>
            </w:r>
            <w:r>
              <w:rPr>
                <w:rFonts w:ascii="Times New Roman" w:hAnsi="Times New Roman" w:hint="eastAsia"/>
                <w:b/>
                <w:bCs/>
                <w:sz w:val="21"/>
                <w:szCs w:val="21"/>
              </w:rPr>
              <w:t>需附证明材料，同资格审查条件附录</w:t>
            </w:r>
            <w:r>
              <w:rPr>
                <w:rFonts w:ascii="Times New Roman" w:hAnsi="Times New Roman" w:cs="Times New Roman"/>
                <w:sz w:val="21"/>
                <w:szCs w:val="21"/>
              </w:rPr>
              <w:t>3</w:t>
            </w:r>
            <w:r>
              <w:rPr>
                <w:rFonts w:ascii="Times New Roman" w:hAnsi="Times New Roman" w:hint="eastAsia"/>
                <w:b/>
                <w:bCs/>
                <w:sz w:val="21"/>
                <w:szCs w:val="21"/>
              </w:rPr>
              <w:t>要求</w:t>
            </w:r>
            <w:r>
              <w:rPr>
                <w:rFonts w:ascii="Times New Roman" w:hAnsi="Times New Roman" w:cs="Times New Roman"/>
                <w:sz w:val="21"/>
                <w:szCs w:val="21"/>
              </w:rPr>
              <w:t>)</w:t>
            </w:r>
            <w:r>
              <w:rPr>
                <w:rFonts w:ascii="Times New Roman" w:hAnsi="Times New Roman" w:hint="eastAsia"/>
                <w:b/>
                <w:bCs/>
                <w:sz w:val="21"/>
                <w:szCs w:val="21"/>
              </w:rPr>
              <w:t>的加</w:t>
            </w:r>
            <w:r>
              <w:rPr>
                <w:rFonts w:ascii="Times New Roman" w:hAnsi="Times New Roman" w:cs="Times New Roman"/>
                <w:sz w:val="21"/>
                <w:szCs w:val="21"/>
                <w:lang w:val="en-US"/>
              </w:rPr>
              <w:t>1</w:t>
            </w:r>
            <w:r>
              <w:rPr>
                <w:rFonts w:ascii="Times New Roman" w:hAnsi="Times New Roman" w:hint="eastAsia"/>
                <w:b/>
                <w:bCs/>
                <w:sz w:val="21"/>
                <w:szCs w:val="21"/>
              </w:rPr>
              <w:t>分，最多加</w:t>
            </w:r>
            <w:r>
              <w:rPr>
                <w:rFonts w:ascii="Times New Roman" w:hAnsi="Times New Roman" w:cs="Times New Roman"/>
                <w:sz w:val="21"/>
                <w:szCs w:val="21"/>
              </w:rPr>
              <w:t>2</w:t>
            </w:r>
            <w:r>
              <w:rPr>
                <w:rFonts w:ascii="Times New Roman" w:hAnsi="Times New Roman" w:hint="eastAsia"/>
                <w:b/>
                <w:bCs/>
                <w:sz w:val="21"/>
                <w:szCs w:val="21"/>
              </w:rPr>
              <w:t>分。</w:t>
            </w:r>
          </w:p>
          <w:p w:rsidR="00CD1DC2" w:rsidRDefault="00CD1DC2" w:rsidP="00CD1DC2">
            <w:pPr>
              <w:pStyle w:val="TableParagraph"/>
              <w:spacing w:before="4" w:line="302" w:lineRule="auto"/>
              <w:ind w:left="115" w:rightChars="22" w:right="31680" w:firstLine="420"/>
              <w:jc w:val="both"/>
              <w:rPr>
                <w:rFonts w:ascii="Times New Roman" w:hAnsi="Times New Roman" w:cs="Times New Roman"/>
                <w:b/>
                <w:bCs/>
                <w:sz w:val="21"/>
                <w:szCs w:val="21"/>
              </w:rPr>
            </w:pPr>
            <w:r>
              <w:rPr>
                <w:rFonts w:ascii="Times New Roman" w:hAnsi="Times New Roman" w:hint="eastAsia"/>
                <w:b/>
                <w:bCs/>
                <w:sz w:val="21"/>
                <w:szCs w:val="21"/>
              </w:rPr>
              <w:t>本项合计满分</w:t>
            </w:r>
            <w:r>
              <w:rPr>
                <w:rFonts w:ascii="Times New Roman" w:hAnsi="Times New Roman" w:cs="Times New Roman"/>
                <w:sz w:val="21"/>
                <w:szCs w:val="21"/>
              </w:rPr>
              <w:t>8</w:t>
            </w:r>
            <w:r>
              <w:rPr>
                <w:rFonts w:ascii="Times New Roman" w:hAnsi="Times New Roman" w:hint="eastAsia"/>
                <w:b/>
                <w:bCs/>
                <w:sz w:val="21"/>
                <w:szCs w:val="21"/>
              </w:rPr>
              <w:t>分。</w:t>
            </w:r>
          </w:p>
        </w:tc>
      </w:tr>
      <w:tr w:rsidR="00CD1DC2">
        <w:trPr>
          <w:trHeight w:val="1736"/>
        </w:trPr>
        <w:tc>
          <w:tcPr>
            <w:tcW w:w="701" w:type="dxa"/>
            <w:vMerge/>
            <w:tcBorders>
              <w:top w:val="nil"/>
              <w:bottom w:val="single" w:sz="6" w:space="0" w:color="000000"/>
              <w:right w:val="single" w:sz="6" w:space="0" w:color="000000"/>
            </w:tcBorders>
          </w:tcPr>
          <w:p w:rsidR="00CD1DC2" w:rsidRDefault="00CD1DC2" w:rsidP="00CD1DC2">
            <w:pPr>
              <w:ind w:rightChars="9" w:right="31680"/>
              <w:jc w:val="center"/>
              <w:rPr>
                <w:rFonts w:ascii="Times New Roman" w:hAnsi="Times New Roman" w:cs="Times New Roman"/>
                <w:sz w:val="2"/>
                <w:szCs w:val="2"/>
              </w:rPr>
            </w:pPr>
          </w:p>
        </w:tc>
        <w:tc>
          <w:tcPr>
            <w:tcW w:w="1183" w:type="dxa"/>
            <w:vMerge/>
            <w:tcBorders>
              <w:top w:val="nil"/>
              <w:left w:val="single" w:sz="6" w:space="0" w:color="000000"/>
              <w:bottom w:val="single" w:sz="6" w:space="0" w:color="000000"/>
              <w:right w:val="single" w:sz="6" w:space="0" w:color="000000"/>
            </w:tcBorders>
            <w:vAlign w:val="center"/>
          </w:tcPr>
          <w:p w:rsidR="00CD1DC2" w:rsidRDefault="00CD1DC2" w:rsidP="00CD1DC2">
            <w:pPr>
              <w:ind w:rightChars="-137" w:right="31680"/>
              <w:jc w:val="center"/>
              <w:rPr>
                <w:rFonts w:ascii="Times New Roman" w:hAnsi="Times New Roman" w:cs="Times New Roman"/>
                <w:sz w:val="2"/>
                <w:szCs w:val="2"/>
              </w:rPr>
            </w:pPr>
          </w:p>
        </w:tc>
        <w:tc>
          <w:tcPr>
            <w:tcW w:w="1145" w:type="dxa"/>
            <w:vMerge/>
            <w:tcBorders>
              <w:top w:val="nil"/>
              <w:left w:val="single" w:sz="6" w:space="0" w:color="000000"/>
              <w:bottom w:val="single" w:sz="6" w:space="0" w:color="000000"/>
              <w:right w:val="single" w:sz="4" w:space="0" w:color="000000"/>
            </w:tcBorders>
            <w:vAlign w:val="center"/>
          </w:tcPr>
          <w:p w:rsidR="00CD1DC2" w:rsidRDefault="00CD1DC2" w:rsidP="00CD1DC2">
            <w:pPr>
              <w:ind w:rightChars="15" w:right="31680"/>
              <w:jc w:val="center"/>
              <w:rPr>
                <w:rFonts w:ascii="Times New Roman" w:hAnsi="Times New Roman" w:cs="Times New Roman"/>
                <w:sz w:val="2"/>
                <w:szCs w:val="2"/>
              </w:rPr>
            </w:pPr>
          </w:p>
        </w:tc>
        <w:tc>
          <w:tcPr>
            <w:tcW w:w="1092"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62" w:line="302" w:lineRule="auto"/>
              <w:ind w:left="134" w:rightChars="91" w:right="31680"/>
              <w:jc w:val="center"/>
              <w:rPr>
                <w:rFonts w:ascii="Times New Roman" w:hAnsi="Times New Roman" w:cs="Times New Roman"/>
                <w:sz w:val="21"/>
                <w:szCs w:val="21"/>
              </w:rPr>
            </w:pPr>
            <w:r>
              <w:rPr>
                <w:rFonts w:ascii="Times New Roman" w:hAnsi="Times New Roman" w:hint="eastAsia"/>
                <w:sz w:val="21"/>
                <w:szCs w:val="21"/>
              </w:rPr>
              <w:t>项目组成员任职与业绩</w:t>
            </w:r>
          </w:p>
        </w:tc>
        <w:tc>
          <w:tcPr>
            <w:tcW w:w="1046"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left="194" w:rightChars="-29" w:right="31680"/>
              <w:jc w:val="both"/>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hint="eastAsia"/>
                <w:sz w:val="21"/>
                <w:szCs w:val="21"/>
              </w:rPr>
              <w:t>～</w:t>
            </w:r>
            <w:r>
              <w:rPr>
                <w:rFonts w:ascii="Times New Roman" w:hAnsi="Times New Roman" w:cs="Times New Roman"/>
                <w:sz w:val="21"/>
                <w:szCs w:val="21"/>
              </w:rPr>
              <w:t>6</w:t>
            </w:r>
            <w:r>
              <w:rPr>
                <w:rFonts w:ascii="Times New Roman" w:hAnsi="Times New Roman" w:hint="eastAsia"/>
                <w:sz w:val="21"/>
                <w:szCs w:val="21"/>
              </w:rPr>
              <w:t>分</w:t>
            </w:r>
          </w:p>
        </w:tc>
        <w:tc>
          <w:tcPr>
            <w:tcW w:w="4029" w:type="dxa"/>
            <w:tcBorders>
              <w:top w:val="single" w:sz="6" w:space="0" w:color="000000"/>
              <w:left w:val="single" w:sz="4" w:space="0" w:color="000000"/>
              <w:bottom w:val="single" w:sz="6" w:space="0" w:color="000000"/>
            </w:tcBorders>
            <w:vAlign w:val="center"/>
          </w:tcPr>
          <w:p w:rsidR="00CD1DC2" w:rsidRDefault="00CD1DC2" w:rsidP="00CD1DC2">
            <w:pPr>
              <w:pStyle w:val="TableParagraph"/>
              <w:spacing w:before="77" w:line="302" w:lineRule="auto"/>
              <w:ind w:left="115" w:rightChars="22" w:right="31680" w:firstLine="420"/>
              <w:jc w:val="both"/>
              <w:rPr>
                <w:rFonts w:ascii="Times New Roman" w:hAnsi="Times New Roman" w:cs="Times New Roman"/>
                <w:b/>
                <w:bCs/>
                <w:sz w:val="21"/>
                <w:szCs w:val="21"/>
              </w:rPr>
            </w:pPr>
            <w:r>
              <w:rPr>
                <w:rFonts w:ascii="Times New Roman" w:hAnsi="Times New Roman" w:hint="eastAsia"/>
                <w:b/>
                <w:bCs/>
                <w:sz w:val="21"/>
                <w:szCs w:val="21"/>
              </w:rPr>
              <w:t>满足资格审查条件的，得</w:t>
            </w:r>
            <w:r>
              <w:rPr>
                <w:rFonts w:ascii="Times New Roman" w:hAnsi="Times New Roman" w:cs="Times New Roman"/>
                <w:sz w:val="21"/>
                <w:szCs w:val="21"/>
              </w:rPr>
              <w:t>4</w:t>
            </w:r>
            <w:r>
              <w:rPr>
                <w:rFonts w:ascii="Times New Roman" w:hAnsi="Times New Roman" w:hint="eastAsia"/>
                <w:b/>
                <w:bCs/>
                <w:sz w:val="21"/>
                <w:szCs w:val="21"/>
              </w:rPr>
              <w:t>分；每有</w:t>
            </w:r>
            <w:r>
              <w:rPr>
                <w:rFonts w:ascii="Times New Roman" w:hAnsi="Times New Roman" w:cs="Times New Roman"/>
                <w:sz w:val="21"/>
                <w:szCs w:val="21"/>
              </w:rPr>
              <w:t>1</w:t>
            </w:r>
            <w:r>
              <w:rPr>
                <w:rFonts w:ascii="Times New Roman" w:hAnsi="Times New Roman" w:hint="eastAsia"/>
                <w:b/>
                <w:bCs/>
                <w:sz w:val="21"/>
                <w:szCs w:val="21"/>
              </w:rPr>
              <w:t>人具有省级及以上环保相关部门的建设项目施工环境保护监理培训合格证书或交通运输行业环境监测培训合格证书的加</w:t>
            </w:r>
            <w:r>
              <w:rPr>
                <w:rFonts w:ascii="Times New Roman" w:hAnsi="Times New Roman" w:cs="Times New Roman"/>
                <w:sz w:val="21"/>
                <w:szCs w:val="21"/>
              </w:rPr>
              <w:t>1</w:t>
            </w:r>
            <w:r>
              <w:rPr>
                <w:rFonts w:ascii="Times New Roman" w:hAnsi="Times New Roman" w:hint="eastAsia"/>
                <w:b/>
                <w:bCs/>
                <w:sz w:val="21"/>
                <w:szCs w:val="21"/>
              </w:rPr>
              <w:t>分，最多加</w:t>
            </w:r>
            <w:r>
              <w:rPr>
                <w:rFonts w:ascii="Times New Roman" w:hAnsi="Times New Roman" w:cs="Times New Roman"/>
                <w:sz w:val="21"/>
                <w:szCs w:val="21"/>
              </w:rPr>
              <w:t>2</w:t>
            </w:r>
            <w:r>
              <w:rPr>
                <w:rFonts w:ascii="Times New Roman" w:hAnsi="Times New Roman" w:hint="eastAsia"/>
                <w:b/>
                <w:bCs/>
                <w:sz w:val="21"/>
                <w:szCs w:val="21"/>
              </w:rPr>
              <w:t>分。</w:t>
            </w:r>
          </w:p>
          <w:p w:rsidR="00CD1DC2" w:rsidRDefault="00CD1DC2" w:rsidP="00CD1DC2">
            <w:pPr>
              <w:pStyle w:val="TableParagraph"/>
              <w:spacing w:before="77" w:line="302" w:lineRule="auto"/>
              <w:ind w:left="115" w:rightChars="22" w:right="31680" w:firstLine="420"/>
              <w:jc w:val="both"/>
              <w:rPr>
                <w:rFonts w:ascii="Times New Roman" w:hAnsi="Times New Roman" w:cs="Times New Roman"/>
                <w:b/>
                <w:bCs/>
                <w:sz w:val="21"/>
                <w:szCs w:val="21"/>
              </w:rPr>
            </w:pPr>
            <w:r>
              <w:rPr>
                <w:rFonts w:ascii="Times New Roman" w:hAnsi="Times New Roman" w:hint="eastAsia"/>
                <w:b/>
                <w:bCs/>
                <w:sz w:val="21"/>
                <w:szCs w:val="21"/>
              </w:rPr>
              <w:t>本项合计满分</w:t>
            </w:r>
            <w:r>
              <w:rPr>
                <w:rFonts w:ascii="Times New Roman" w:hAnsi="Times New Roman" w:cs="Times New Roman"/>
                <w:sz w:val="21"/>
                <w:szCs w:val="21"/>
              </w:rPr>
              <w:t>6</w:t>
            </w:r>
            <w:r>
              <w:rPr>
                <w:rFonts w:ascii="Times New Roman" w:hAnsi="Times New Roman" w:hint="eastAsia"/>
                <w:b/>
                <w:bCs/>
                <w:sz w:val="21"/>
                <w:szCs w:val="21"/>
              </w:rPr>
              <w:t>分。</w:t>
            </w:r>
          </w:p>
        </w:tc>
      </w:tr>
      <w:tr w:rsidR="00CD1DC2">
        <w:trPr>
          <w:trHeight w:val="1700"/>
        </w:trPr>
        <w:tc>
          <w:tcPr>
            <w:tcW w:w="701" w:type="dxa"/>
            <w:tcBorders>
              <w:top w:val="single" w:sz="6" w:space="0" w:color="000000"/>
              <w:bottom w:val="single" w:sz="6" w:space="0" w:color="000000"/>
              <w:right w:val="single" w:sz="6" w:space="0" w:color="000000"/>
            </w:tcBorders>
          </w:tcPr>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ind w:rightChars="9" w:right="31680"/>
              <w:jc w:val="center"/>
              <w:rPr>
                <w:rFonts w:ascii="Times New Roman" w:hAnsi="Times New Roman" w:cs="Times New Roman"/>
                <w:sz w:val="24"/>
                <w:szCs w:val="24"/>
              </w:rPr>
            </w:pPr>
          </w:p>
          <w:p w:rsidR="00CD1DC2" w:rsidRDefault="00CD1DC2" w:rsidP="00CD1DC2">
            <w:pPr>
              <w:pStyle w:val="TableParagraph"/>
              <w:spacing w:before="7"/>
              <w:ind w:rightChars="9" w:right="31680"/>
              <w:jc w:val="center"/>
              <w:rPr>
                <w:rFonts w:ascii="Times New Roman" w:hAnsi="Times New Roman" w:cs="Times New Roman"/>
                <w:sz w:val="27"/>
                <w:szCs w:val="27"/>
              </w:rPr>
            </w:pPr>
          </w:p>
          <w:p w:rsidR="00CD1DC2" w:rsidRDefault="00CD1DC2" w:rsidP="00CD1DC2">
            <w:pPr>
              <w:pStyle w:val="TableParagraph"/>
              <w:ind w:left="222" w:rightChars="9" w:right="31680"/>
              <w:jc w:val="center"/>
              <w:rPr>
                <w:rFonts w:ascii="Times New Roman" w:hAnsi="Times New Roman" w:cs="Times New Roman"/>
                <w:sz w:val="21"/>
                <w:szCs w:val="21"/>
              </w:rPr>
            </w:pPr>
            <w:r>
              <w:rPr>
                <w:rFonts w:ascii="Times New Roman" w:hAnsi="Times New Roman" w:cs="Times New Roman"/>
                <w:sz w:val="21"/>
                <w:szCs w:val="21"/>
              </w:rPr>
              <w:t>c.</w:t>
            </w:r>
          </w:p>
        </w:tc>
        <w:tc>
          <w:tcPr>
            <w:tcW w:w="1183"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line="240" w:lineRule="exact"/>
              <w:ind w:left="385" w:rightChars="31" w:right="31680" w:hanging="209"/>
              <w:jc w:val="center"/>
              <w:rPr>
                <w:rFonts w:ascii="Times New Roman" w:hAnsi="Times New Roman" w:cs="Times New Roman"/>
                <w:sz w:val="21"/>
                <w:szCs w:val="21"/>
              </w:rPr>
            </w:pPr>
            <w:r>
              <w:rPr>
                <w:rFonts w:ascii="Times New Roman" w:hAnsi="Times New Roman" w:hint="eastAsia"/>
                <w:sz w:val="21"/>
                <w:szCs w:val="21"/>
              </w:rPr>
              <w:t>投标人的</w:t>
            </w:r>
          </w:p>
          <w:p w:rsidR="00CD1DC2" w:rsidRDefault="00CD1DC2" w:rsidP="00CD1DC2">
            <w:pPr>
              <w:pStyle w:val="TableParagraph"/>
              <w:spacing w:before="163" w:line="240" w:lineRule="exact"/>
              <w:ind w:left="177" w:rightChars="33" w:right="31680"/>
              <w:jc w:val="center"/>
              <w:rPr>
                <w:rFonts w:ascii="Times New Roman" w:hAnsi="Times New Roman" w:cs="Times New Roman"/>
                <w:sz w:val="21"/>
                <w:szCs w:val="21"/>
              </w:rPr>
            </w:pPr>
            <w:r>
              <w:rPr>
                <w:rFonts w:ascii="Times New Roman" w:hAnsi="Times New Roman" w:hint="eastAsia"/>
                <w:sz w:val="21"/>
                <w:szCs w:val="21"/>
              </w:rPr>
              <w:t>信誉</w:t>
            </w:r>
          </w:p>
        </w:tc>
        <w:tc>
          <w:tcPr>
            <w:tcW w:w="1145" w:type="dxa"/>
            <w:tcBorders>
              <w:top w:val="single" w:sz="6" w:space="0" w:color="000000"/>
              <w:left w:val="single" w:sz="6" w:space="0" w:color="000000"/>
              <w:bottom w:val="single" w:sz="6" w:space="0" w:color="000000"/>
              <w:right w:val="single" w:sz="4" w:space="0" w:color="000000"/>
            </w:tcBorders>
            <w:vAlign w:val="center"/>
          </w:tcPr>
          <w:p w:rsidR="00CD1DC2" w:rsidRDefault="00CD1DC2" w:rsidP="00CD1DC2">
            <w:pPr>
              <w:pStyle w:val="TableParagraph"/>
              <w:ind w:left="422" w:rightChars="15" w:right="31680"/>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hint="eastAsia"/>
                <w:sz w:val="21"/>
                <w:szCs w:val="21"/>
              </w:rPr>
              <w:t>分</w:t>
            </w:r>
          </w:p>
        </w:tc>
        <w:tc>
          <w:tcPr>
            <w:tcW w:w="1092"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left="186" w:rightChars="-8" w:right="31680"/>
              <w:jc w:val="both"/>
              <w:rPr>
                <w:rFonts w:ascii="Times New Roman" w:hAnsi="Times New Roman" w:cs="Times New Roman"/>
                <w:sz w:val="21"/>
                <w:szCs w:val="21"/>
              </w:rPr>
            </w:pPr>
            <w:r>
              <w:rPr>
                <w:rFonts w:ascii="Times New Roman" w:hAnsi="Times New Roman" w:cs="Times New Roman"/>
                <w:sz w:val="21"/>
                <w:szCs w:val="21"/>
              </w:rPr>
              <w:t>ISO9001</w:t>
            </w:r>
          </w:p>
          <w:p w:rsidR="00CD1DC2" w:rsidRDefault="00CD1DC2" w:rsidP="00CD1DC2">
            <w:pPr>
              <w:pStyle w:val="TableParagraph"/>
              <w:spacing w:line="240" w:lineRule="exact"/>
              <w:ind w:left="5" w:rightChars="31" w:right="31680" w:hanging="5"/>
              <w:jc w:val="center"/>
              <w:rPr>
                <w:rFonts w:ascii="Times New Roman" w:hAnsi="Times New Roman" w:cs="Times New Roman"/>
                <w:sz w:val="21"/>
                <w:szCs w:val="21"/>
              </w:rPr>
            </w:pPr>
            <w:r>
              <w:rPr>
                <w:rFonts w:ascii="Times New Roman" w:hAnsi="Times New Roman" w:hint="eastAsia"/>
                <w:sz w:val="21"/>
                <w:szCs w:val="21"/>
              </w:rPr>
              <w:t>质量体系</w:t>
            </w:r>
          </w:p>
        </w:tc>
        <w:tc>
          <w:tcPr>
            <w:tcW w:w="1046"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ind w:left="194" w:rightChars="-29" w:right="31680"/>
              <w:jc w:val="both"/>
              <w:rPr>
                <w:rFonts w:ascii="Times New Roman" w:hAnsi="Times New Roman" w:cs="Times New Roman"/>
                <w:sz w:val="21"/>
                <w:szCs w:val="21"/>
              </w:rPr>
            </w:pPr>
            <w:r>
              <w:rPr>
                <w:rFonts w:ascii="Times New Roman" w:hAnsi="Times New Roman" w:cs="Times New Roman"/>
                <w:sz w:val="21"/>
                <w:szCs w:val="21"/>
              </w:rPr>
              <w:t>0</w:t>
            </w:r>
            <w:r>
              <w:rPr>
                <w:rFonts w:ascii="Times New Roman" w:hAnsi="Times New Roman" w:hint="eastAsia"/>
                <w:sz w:val="21"/>
                <w:szCs w:val="21"/>
              </w:rPr>
              <w:t>或</w:t>
            </w:r>
            <w:r>
              <w:rPr>
                <w:rFonts w:ascii="Times New Roman" w:hAnsi="Times New Roman" w:cs="Times New Roman"/>
                <w:sz w:val="21"/>
                <w:szCs w:val="21"/>
              </w:rPr>
              <w:t>1</w:t>
            </w:r>
            <w:r>
              <w:rPr>
                <w:rFonts w:ascii="Times New Roman" w:hAnsi="Times New Roman" w:hint="eastAsia"/>
                <w:sz w:val="21"/>
                <w:szCs w:val="21"/>
              </w:rPr>
              <w:t>分</w:t>
            </w:r>
          </w:p>
        </w:tc>
        <w:tc>
          <w:tcPr>
            <w:tcW w:w="4029" w:type="dxa"/>
            <w:tcBorders>
              <w:top w:val="single" w:sz="6" w:space="0" w:color="000000"/>
              <w:left w:val="single" w:sz="4" w:space="0" w:color="000000"/>
              <w:bottom w:val="single" w:sz="6" w:space="0" w:color="000000"/>
            </w:tcBorders>
            <w:vAlign w:val="center"/>
          </w:tcPr>
          <w:p w:rsidR="00CD1DC2" w:rsidRDefault="00CD1DC2" w:rsidP="00CD1DC2">
            <w:pPr>
              <w:pStyle w:val="TableParagraph"/>
              <w:spacing w:before="77" w:line="302" w:lineRule="auto"/>
              <w:ind w:left="115" w:rightChars="22" w:right="31680" w:firstLine="420"/>
              <w:jc w:val="both"/>
              <w:rPr>
                <w:rFonts w:ascii="Times New Roman" w:hAnsi="Times New Roman" w:cs="Times New Roman"/>
                <w:sz w:val="21"/>
                <w:szCs w:val="21"/>
              </w:rPr>
            </w:pPr>
            <w:r>
              <w:rPr>
                <w:rFonts w:ascii="Times New Roman" w:hAnsi="Times New Roman" w:hint="eastAsia"/>
                <w:sz w:val="21"/>
                <w:szCs w:val="21"/>
              </w:rPr>
              <w:t>获得</w:t>
            </w:r>
            <w:r>
              <w:rPr>
                <w:rFonts w:ascii="Times New Roman" w:hAnsi="Times New Roman" w:cs="Times New Roman"/>
                <w:sz w:val="21"/>
                <w:szCs w:val="21"/>
              </w:rPr>
              <w:t>ISO9001</w:t>
            </w:r>
            <w:r>
              <w:rPr>
                <w:rFonts w:ascii="Times New Roman" w:hAnsi="Times New Roman" w:hint="eastAsia"/>
                <w:sz w:val="21"/>
                <w:szCs w:val="21"/>
              </w:rPr>
              <w:t>质量体系认证且在有效期内的，得</w:t>
            </w:r>
            <w:r>
              <w:rPr>
                <w:rFonts w:ascii="Times New Roman" w:hAnsi="Times New Roman" w:cs="Times New Roman"/>
                <w:sz w:val="21"/>
                <w:szCs w:val="21"/>
              </w:rPr>
              <w:t>1</w:t>
            </w:r>
            <w:r>
              <w:rPr>
                <w:rFonts w:ascii="Times New Roman" w:hAnsi="Times New Roman" w:hint="eastAsia"/>
                <w:sz w:val="21"/>
                <w:szCs w:val="21"/>
              </w:rPr>
              <w:t>分。（须附上相关证书复印件，否则不得分）本项合计满分</w:t>
            </w:r>
            <w:r>
              <w:rPr>
                <w:rFonts w:ascii="Times New Roman" w:hAnsi="Times New Roman" w:cs="Times New Roman"/>
                <w:sz w:val="21"/>
                <w:szCs w:val="21"/>
              </w:rPr>
              <w:t>1</w:t>
            </w:r>
            <w:r>
              <w:rPr>
                <w:rFonts w:ascii="Times New Roman" w:hAnsi="Times New Roman" w:hint="eastAsia"/>
                <w:sz w:val="21"/>
                <w:szCs w:val="21"/>
              </w:rPr>
              <w:t>分。</w:t>
            </w:r>
          </w:p>
        </w:tc>
      </w:tr>
    </w:tbl>
    <w:p w:rsidR="00CD1DC2" w:rsidRDefault="00CD1DC2" w:rsidP="00CD1DC2">
      <w:pPr>
        <w:spacing w:line="484" w:lineRule="auto"/>
        <w:ind w:rightChars="-137" w:right="31680"/>
        <w:jc w:val="both"/>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BodyText"/>
        <w:spacing w:before="70" w:after="20"/>
        <w:ind w:rightChars="-137" w:right="31680"/>
        <w:jc w:val="right"/>
        <w:rPr>
          <w:rFonts w:ascii="Times New Roman" w:hAnsi="Times New Roman" w:cs="Times New Roman"/>
        </w:rPr>
      </w:pPr>
      <w:r>
        <w:rPr>
          <w:rFonts w:ascii="Times New Roman" w:hAnsi="Times New Roman" w:hint="eastAsia"/>
        </w:rPr>
        <w:t>续上表</w:t>
      </w:r>
    </w:p>
    <w:tbl>
      <w:tblPr>
        <w:tblW w:w="9194"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769"/>
        <w:gridCol w:w="1299"/>
        <w:gridCol w:w="1257"/>
        <w:gridCol w:w="1199"/>
        <w:gridCol w:w="1149"/>
        <w:gridCol w:w="3521"/>
      </w:tblGrid>
      <w:tr w:rsidR="00CD1DC2">
        <w:trPr>
          <w:trHeight w:val="395"/>
        </w:trPr>
        <w:tc>
          <w:tcPr>
            <w:tcW w:w="5673" w:type="dxa"/>
            <w:gridSpan w:val="5"/>
            <w:tcBorders>
              <w:bottom w:val="single" w:sz="4" w:space="0" w:color="000000"/>
              <w:right w:val="single" w:sz="4" w:space="0" w:color="000000"/>
            </w:tcBorders>
          </w:tcPr>
          <w:p w:rsidR="00CD1DC2" w:rsidRDefault="00CD1DC2" w:rsidP="00CD1DC2">
            <w:pPr>
              <w:pStyle w:val="TableParagraph"/>
              <w:spacing w:before="8"/>
              <w:ind w:rightChars="-137" w:right="31680"/>
              <w:rPr>
                <w:rFonts w:ascii="Times New Roman" w:hAnsi="Times New Roman" w:cs="Times New Roman"/>
                <w:sz w:val="20"/>
                <w:szCs w:val="20"/>
              </w:rPr>
            </w:pPr>
          </w:p>
          <w:p w:rsidR="00CD1DC2" w:rsidRDefault="00CD1DC2" w:rsidP="00CD1DC2">
            <w:pPr>
              <w:pStyle w:val="TableParagraph"/>
              <w:ind w:left="1720" w:rightChars="39" w:right="31680"/>
              <w:jc w:val="both"/>
              <w:rPr>
                <w:rFonts w:ascii="Times New Roman" w:hAnsi="Times New Roman" w:cs="Times New Roman"/>
                <w:b/>
                <w:bCs/>
                <w:sz w:val="21"/>
                <w:szCs w:val="21"/>
              </w:rPr>
            </w:pPr>
            <w:r>
              <w:rPr>
                <w:rFonts w:ascii="Times New Roman" w:hAnsi="Times New Roman" w:hint="eastAsia"/>
                <w:b/>
                <w:bCs/>
                <w:sz w:val="21"/>
                <w:szCs w:val="21"/>
              </w:rPr>
              <w:t>评审因素与评分值</w:t>
            </w:r>
          </w:p>
        </w:tc>
        <w:tc>
          <w:tcPr>
            <w:tcW w:w="3521" w:type="dxa"/>
            <w:vMerge w:val="restart"/>
            <w:tcBorders>
              <w:left w:val="single" w:sz="4" w:space="0" w:color="000000"/>
              <w:bottom w:val="single" w:sz="6" w:space="0" w:color="000000"/>
            </w:tcBorders>
            <w:vAlign w:val="center"/>
          </w:tcPr>
          <w:p w:rsidR="00CD1DC2" w:rsidRDefault="00CD1DC2" w:rsidP="00CD1DC2">
            <w:pPr>
              <w:pStyle w:val="TableParagraph"/>
              <w:ind w:rightChars="-8" w:right="31680"/>
              <w:jc w:val="center"/>
              <w:rPr>
                <w:rFonts w:ascii="Times New Roman" w:hAnsi="Times New Roman" w:cs="Times New Roman"/>
                <w:b/>
                <w:bCs/>
                <w:sz w:val="21"/>
                <w:szCs w:val="21"/>
              </w:rPr>
            </w:pPr>
            <w:r>
              <w:rPr>
                <w:rFonts w:ascii="Times New Roman" w:hAnsi="Times New Roman" w:hint="eastAsia"/>
                <w:b/>
                <w:bCs/>
                <w:sz w:val="21"/>
                <w:szCs w:val="21"/>
              </w:rPr>
              <w:t>评分标准</w:t>
            </w:r>
          </w:p>
        </w:tc>
      </w:tr>
      <w:tr w:rsidR="00CD1DC2">
        <w:trPr>
          <w:trHeight w:val="541"/>
        </w:trPr>
        <w:tc>
          <w:tcPr>
            <w:tcW w:w="769" w:type="dxa"/>
            <w:tcBorders>
              <w:top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9" w:right="31680"/>
              <w:jc w:val="center"/>
              <w:rPr>
                <w:rFonts w:ascii="Times New Roman" w:hAnsi="Times New Roman" w:cs="Times New Roman"/>
                <w:b/>
                <w:bCs/>
                <w:sz w:val="21"/>
                <w:szCs w:val="21"/>
              </w:rPr>
            </w:pPr>
            <w:r>
              <w:rPr>
                <w:rFonts w:ascii="Times New Roman" w:hAnsi="Times New Roman" w:hint="eastAsia"/>
                <w:b/>
                <w:bCs/>
                <w:sz w:val="21"/>
                <w:szCs w:val="21"/>
              </w:rPr>
              <w:t>序号</w:t>
            </w:r>
          </w:p>
        </w:tc>
        <w:tc>
          <w:tcPr>
            <w:tcW w:w="1299"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33" w:right="31680"/>
              <w:jc w:val="center"/>
              <w:rPr>
                <w:rFonts w:ascii="Times New Roman" w:hAnsi="Times New Roman" w:cs="Times New Roman"/>
                <w:b/>
                <w:bCs/>
                <w:sz w:val="21"/>
                <w:szCs w:val="21"/>
              </w:rPr>
            </w:pPr>
            <w:r>
              <w:rPr>
                <w:rFonts w:ascii="Times New Roman" w:hAnsi="Times New Roman" w:hint="eastAsia"/>
                <w:b/>
                <w:bCs/>
                <w:sz w:val="21"/>
                <w:szCs w:val="21"/>
              </w:rPr>
              <w:t>评审因素</w:t>
            </w:r>
          </w:p>
        </w:tc>
        <w:tc>
          <w:tcPr>
            <w:tcW w:w="1257"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1"/>
              <w:ind w:rightChars="-90" w:right="31680"/>
              <w:jc w:val="center"/>
              <w:rPr>
                <w:rFonts w:ascii="Times New Roman" w:hAnsi="Times New Roman" w:cs="Times New Roman"/>
                <w:sz w:val="23"/>
                <w:szCs w:val="23"/>
              </w:rPr>
            </w:pPr>
          </w:p>
          <w:p w:rsidR="00CD1DC2" w:rsidRDefault="00CD1DC2" w:rsidP="00CD1DC2">
            <w:pPr>
              <w:pStyle w:val="TableParagraph"/>
              <w:spacing w:line="244" w:lineRule="auto"/>
              <w:ind w:rightChars="15" w:right="31680"/>
              <w:jc w:val="center"/>
              <w:rPr>
                <w:rFonts w:ascii="Times New Roman" w:hAnsi="Times New Roman" w:cs="Times New Roman"/>
                <w:b/>
                <w:bCs/>
                <w:sz w:val="21"/>
                <w:szCs w:val="21"/>
              </w:rPr>
            </w:pPr>
            <w:r>
              <w:rPr>
                <w:rFonts w:ascii="Times New Roman" w:hAnsi="Times New Roman" w:hint="eastAsia"/>
                <w:b/>
                <w:bCs/>
                <w:sz w:val="21"/>
                <w:szCs w:val="21"/>
              </w:rPr>
              <w:t>评审因素评分值</w:t>
            </w:r>
          </w:p>
        </w:tc>
        <w:tc>
          <w:tcPr>
            <w:tcW w:w="1199"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1"/>
              <w:ind w:rightChars="-90" w:right="31680"/>
              <w:jc w:val="center"/>
              <w:rPr>
                <w:rFonts w:ascii="Times New Roman" w:hAnsi="Times New Roman" w:cs="Times New Roman"/>
                <w:sz w:val="23"/>
                <w:szCs w:val="23"/>
              </w:rPr>
            </w:pPr>
          </w:p>
          <w:p w:rsidR="00CD1DC2" w:rsidRDefault="00CD1DC2" w:rsidP="00CD1DC2">
            <w:pPr>
              <w:pStyle w:val="TableParagraph"/>
              <w:spacing w:line="244" w:lineRule="auto"/>
              <w:ind w:rightChars="-8" w:right="31680"/>
              <w:jc w:val="center"/>
              <w:rPr>
                <w:rFonts w:ascii="Times New Roman" w:hAnsi="Times New Roman" w:cs="Times New Roman"/>
                <w:b/>
                <w:bCs/>
                <w:sz w:val="21"/>
                <w:szCs w:val="21"/>
              </w:rPr>
            </w:pPr>
            <w:r>
              <w:rPr>
                <w:rFonts w:ascii="Times New Roman" w:hAnsi="Times New Roman" w:hint="eastAsia"/>
                <w:b/>
                <w:bCs/>
                <w:sz w:val="21"/>
                <w:szCs w:val="21"/>
              </w:rPr>
              <w:t>各评审因素细分项</w:t>
            </w:r>
          </w:p>
        </w:tc>
        <w:tc>
          <w:tcPr>
            <w:tcW w:w="1149" w:type="dxa"/>
            <w:tcBorders>
              <w:top w:val="single" w:sz="4"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29" w:right="31680"/>
              <w:jc w:val="center"/>
              <w:rPr>
                <w:rFonts w:ascii="Times New Roman" w:hAnsi="Times New Roman" w:cs="Times New Roman"/>
                <w:b/>
                <w:bCs/>
                <w:sz w:val="21"/>
                <w:szCs w:val="21"/>
              </w:rPr>
            </w:pPr>
            <w:r>
              <w:rPr>
                <w:rFonts w:ascii="Times New Roman" w:hAnsi="Times New Roman" w:hint="eastAsia"/>
                <w:b/>
                <w:bCs/>
                <w:sz w:val="21"/>
                <w:szCs w:val="21"/>
              </w:rPr>
              <w:t>分值</w:t>
            </w:r>
          </w:p>
        </w:tc>
        <w:tc>
          <w:tcPr>
            <w:tcW w:w="3521" w:type="dxa"/>
            <w:vMerge/>
            <w:tcBorders>
              <w:top w:val="nil"/>
              <w:left w:val="single" w:sz="4" w:space="0" w:color="000000"/>
              <w:bottom w:val="single" w:sz="6" w:space="0" w:color="000000"/>
            </w:tcBorders>
          </w:tcPr>
          <w:p w:rsidR="00CD1DC2" w:rsidRDefault="00CD1DC2" w:rsidP="00CD1DC2">
            <w:pPr>
              <w:ind w:rightChars="-137" w:right="31680"/>
              <w:rPr>
                <w:rFonts w:ascii="Times New Roman" w:hAnsi="Times New Roman" w:cs="Times New Roman"/>
                <w:sz w:val="2"/>
                <w:szCs w:val="2"/>
              </w:rPr>
            </w:pPr>
          </w:p>
        </w:tc>
      </w:tr>
      <w:tr w:rsidR="00CD1DC2">
        <w:trPr>
          <w:trHeight w:val="2354"/>
        </w:trPr>
        <w:tc>
          <w:tcPr>
            <w:tcW w:w="769" w:type="dxa"/>
            <w:tcBorders>
              <w:top w:val="single" w:sz="6" w:space="0" w:color="000000"/>
              <w:right w:val="single" w:sz="6" w:space="0" w:color="000000"/>
            </w:tcBorders>
            <w:vAlign w:val="center"/>
          </w:tcPr>
          <w:p w:rsidR="00CD1DC2" w:rsidRDefault="00CD1DC2" w:rsidP="00CD1DC2">
            <w:pPr>
              <w:pStyle w:val="TableParagraph"/>
              <w:spacing w:before="1"/>
              <w:ind w:rightChars="-74" w:right="31680"/>
              <w:jc w:val="center"/>
              <w:rPr>
                <w:rFonts w:ascii="Times New Roman" w:hAnsi="Times New Roman" w:cs="Times New Roman"/>
                <w:sz w:val="19"/>
                <w:szCs w:val="19"/>
              </w:rPr>
            </w:pPr>
          </w:p>
          <w:p w:rsidR="00CD1DC2" w:rsidRDefault="00CD1DC2" w:rsidP="00CD1DC2">
            <w:pPr>
              <w:pStyle w:val="TableParagraph"/>
              <w:ind w:rightChars="-60" w:right="31680"/>
              <w:jc w:val="center"/>
              <w:rPr>
                <w:rFonts w:ascii="Times New Roman" w:hAnsi="Times New Roman" w:cs="Times New Roman"/>
                <w:sz w:val="21"/>
                <w:szCs w:val="21"/>
              </w:rPr>
            </w:pPr>
            <w:r>
              <w:rPr>
                <w:rFonts w:ascii="Times New Roman" w:hAnsi="Times New Roman" w:cs="Times New Roman"/>
                <w:sz w:val="21"/>
                <w:szCs w:val="21"/>
              </w:rPr>
              <w:t>d.</w:t>
            </w:r>
          </w:p>
        </w:tc>
        <w:tc>
          <w:tcPr>
            <w:tcW w:w="1299" w:type="dxa"/>
            <w:tcBorders>
              <w:top w:val="single" w:sz="6" w:space="0" w:color="000000"/>
              <w:left w:val="single" w:sz="6" w:space="0" w:color="000000"/>
              <w:right w:val="single" w:sz="6" w:space="0" w:color="000000"/>
            </w:tcBorders>
            <w:vAlign w:val="center"/>
          </w:tcPr>
          <w:p w:rsidR="00CD1DC2" w:rsidRDefault="00CD1DC2" w:rsidP="00CD1DC2">
            <w:pPr>
              <w:pStyle w:val="TableParagraph"/>
              <w:spacing w:before="108" w:line="244" w:lineRule="auto"/>
              <w:ind w:left="513" w:rightChars="47" w:right="31680" w:hanging="209"/>
              <w:jc w:val="center"/>
              <w:rPr>
                <w:rFonts w:ascii="Times New Roman" w:hAnsi="Times New Roman" w:cs="Times New Roman"/>
                <w:sz w:val="21"/>
                <w:szCs w:val="21"/>
              </w:rPr>
            </w:pPr>
            <w:r>
              <w:rPr>
                <w:rFonts w:ascii="Times New Roman" w:hAnsi="Times New Roman" w:hint="eastAsia"/>
                <w:sz w:val="21"/>
                <w:szCs w:val="21"/>
              </w:rPr>
              <w:t>实施工作方案</w:t>
            </w:r>
          </w:p>
        </w:tc>
        <w:tc>
          <w:tcPr>
            <w:tcW w:w="1257" w:type="dxa"/>
            <w:tcBorders>
              <w:top w:val="single" w:sz="6" w:space="0" w:color="000000"/>
              <w:left w:val="single" w:sz="6" w:space="0" w:color="000000"/>
              <w:right w:val="single" w:sz="4" w:space="0" w:color="000000"/>
            </w:tcBorders>
            <w:vAlign w:val="center"/>
          </w:tcPr>
          <w:p w:rsidR="00CD1DC2" w:rsidRDefault="00CD1DC2" w:rsidP="00CD1DC2">
            <w:pPr>
              <w:pStyle w:val="TableParagraph"/>
              <w:ind w:rightChars="65" w:right="31680"/>
              <w:jc w:val="center"/>
              <w:rPr>
                <w:rFonts w:ascii="Times New Roman" w:hAnsi="Times New Roman" w:cs="Times New Roman"/>
                <w:sz w:val="21"/>
                <w:szCs w:val="21"/>
              </w:rPr>
            </w:pPr>
          </w:p>
          <w:p w:rsidR="00CD1DC2" w:rsidRDefault="00CD1DC2" w:rsidP="00CD1DC2">
            <w:pPr>
              <w:pStyle w:val="TableParagraph"/>
              <w:ind w:rightChars="65" w:right="31680"/>
              <w:jc w:val="center"/>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hint="eastAsia"/>
                <w:sz w:val="21"/>
                <w:szCs w:val="21"/>
              </w:rPr>
              <w:t>分</w:t>
            </w:r>
          </w:p>
        </w:tc>
        <w:tc>
          <w:tcPr>
            <w:tcW w:w="1199" w:type="dxa"/>
            <w:tcBorders>
              <w:top w:val="single" w:sz="6" w:space="0" w:color="000000"/>
              <w:left w:val="single" w:sz="4" w:space="0" w:color="000000"/>
              <w:right w:val="single" w:sz="4" w:space="0" w:color="000000"/>
            </w:tcBorders>
            <w:vAlign w:val="center"/>
          </w:tcPr>
          <w:p w:rsidR="00CD1DC2" w:rsidRDefault="00CD1DC2" w:rsidP="00CD1DC2">
            <w:pPr>
              <w:pStyle w:val="TableParagraph"/>
              <w:spacing w:before="1" w:line="243" w:lineRule="exact"/>
              <w:ind w:left="185" w:rightChars="40" w:right="31680"/>
              <w:jc w:val="center"/>
              <w:rPr>
                <w:rFonts w:ascii="Times New Roman" w:hAnsi="Times New Roman" w:cs="Times New Roman"/>
                <w:sz w:val="21"/>
                <w:szCs w:val="21"/>
              </w:rPr>
            </w:pPr>
            <w:r>
              <w:rPr>
                <w:rFonts w:ascii="Times New Roman" w:hAnsi="Times New Roman" w:hint="eastAsia"/>
                <w:sz w:val="21"/>
                <w:szCs w:val="21"/>
              </w:rPr>
              <w:t>实施环境跟踪监测工作范围、依据、内容、方法及投入的人员、设施、设备</w:t>
            </w:r>
          </w:p>
        </w:tc>
        <w:tc>
          <w:tcPr>
            <w:tcW w:w="1149" w:type="dxa"/>
            <w:tcBorders>
              <w:top w:val="single" w:sz="6" w:space="0" w:color="000000"/>
              <w:left w:val="single" w:sz="4" w:space="0" w:color="000000"/>
              <w:right w:val="single" w:sz="4" w:space="0" w:color="000000"/>
            </w:tcBorders>
            <w:vAlign w:val="center"/>
          </w:tcPr>
          <w:p w:rsidR="00CD1DC2" w:rsidRDefault="00CD1DC2" w:rsidP="00CD1DC2">
            <w:pPr>
              <w:pStyle w:val="TableParagraph"/>
              <w:spacing w:before="131"/>
              <w:ind w:rightChars="17" w:right="31680"/>
              <w:jc w:val="center"/>
              <w:rPr>
                <w:rFonts w:ascii="Times New Roman" w:hAnsi="Times New Roman" w:cs="Times New Roman"/>
                <w:sz w:val="21"/>
                <w:szCs w:val="21"/>
              </w:rPr>
            </w:pPr>
            <w:r>
              <w:rPr>
                <w:rFonts w:ascii="Times New Roman" w:hAnsi="Times New Roman" w:cs="Times New Roman"/>
                <w:sz w:val="21"/>
                <w:szCs w:val="21"/>
                <w:lang w:val="en-US"/>
              </w:rPr>
              <w:t>13</w:t>
            </w:r>
            <w:r>
              <w:rPr>
                <w:rFonts w:ascii="Times New Roman" w:hAnsi="Times New Roman" w:hint="eastAsia"/>
                <w:sz w:val="21"/>
                <w:szCs w:val="21"/>
              </w:rPr>
              <w:t>～</w:t>
            </w:r>
            <w:r>
              <w:rPr>
                <w:rFonts w:ascii="Times New Roman" w:hAnsi="Times New Roman" w:cs="Times New Roman"/>
                <w:sz w:val="21"/>
                <w:szCs w:val="21"/>
                <w:lang w:val="en-US"/>
              </w:rPr>
              <w:t>15</w:t>
            </w:r>
            <w:r>
              <w:rPr>
                <w:rFonts w:ascii="Times New Roman" w:hAnsi="Times New Roman" w:hint="eastAsia"/>
                <w:sz w:val="21"/>
                <w:szCs w:val="21"/>
              </w:rPr>
              <w:t>分</w:t>
            </w:r>
          </w:p>
        </w:tc>
        <w:tc>
          <w:tcPr>
            <w:tcW w:w="3521" w:type="dxa"/>
            <w:tcBorders>
              <w:top w:val="single" w:sz="6" w:space="0" w:color="000000"/>
              <w:left w:val="single" w:sz="4" w:space="0" w:color="000000"/>
            </w:tcBorders>
          </w:tcPr>
          <w:p w:rsidR="00CD1DC2" w:rsidRDefault="00CD1DC2" w:rsidP="00CD1DC2">
            <w:pPr>
              <w:pStyle w:val="TableParagraph"/>
              <w:ind w:rightChars="91" w:right="31680"/>
              <w:rPr>
                <w:rFonts w:ascii="Times New Roman" w:hAnsi="Times New Roman" w:cs="Times New Roman"/>
                <w:sz w:val="20"/>
                <w:szCs w:val="20"/>
              </w:rPr>
            </w:pPr>
          </w:p>
          <w:p w:rsidR="00CD1DC2" w:rsidRDefault="00CD1DC2" w:rsidP="00CD1DC2">
            <w:pPr>
              <w:pStyle w:val="TableParagraph"/>
              <w:spacing w:before="133" w:line="242" w:lineRule="auto"/>
              <w:ind w:left="115" w:rightChars="91" w:right="31680"/>
              <w:jc w:val="both"/>
              <w:rPr>
                <w:rFonts w:ascii="Times New Roman" w:hAnsi="Times New Roman" w:cs="Times New Roman"/>
                <w:sz w:val="21"/>
                <w:szCs w:val="21"/>
              </w:rPr>
            </w:pPr>
            <w:r>
              <w:rPr>
                <w:rFonts w:ascii="Times New Roman" w:hAnsi="Times New Roman" w:hint="eastAsia"/>
                <w:sz w:val="21"/>
                <w:szCs w:val="21"/>
              </w:rPr>
              <w:t>对本项目实施环境监测工作范围、依据、内容、方法及投入的人员、设施、设备编制思路较清晰，基本符合项目实际情况的，得基本分</w:t>
            </w:r>
            <w:r>
              <w:rPr>
                <w:rFonts w:ascii="Times New Roman" w:hAnsi="Times New Roman" w:cs="Times New Roman"/>
                <w:sz w:val="21"/>
                <w:szCs w:val="21"/>
                <w:lang w:val="en-US"/>
              </w:rPr>
              <w:t>13</w:t>
            </w:r>
            <w:r>
              <w:rPr>
                <w:rFonts w:ascii="Times New Roman" w:hAnsi="Times New Roman" w:hint="eastAsia"/>
                <w:sz w:val="21"/>
                <w:szCs w:val="21"/>
              </w:rPr>
              <w:t>分；总体编制思路清晰，符合项目实际情况的，酌情加分，最多可加</w:t>
            </w:r>
            <w:r>
              <w:rPr>
                <w:rFonts w:ascii="Times New Roman" w:hAnsi="Times New Roman" w:cs="Times New Roman"/>
                <w:sz w:val="21"/>
                <w:szCs w:val="21"/>
              </w:rPr>
              <w:t>2</w:t>
            </w:r>
            <w:r>
              <w:rPr>
                <w:rFonts w:ascii="Times New Roman" w:hAnsi="Times New Roman" w:hint="eastAsia"/>
                <w:sz w:val="21"/>
                <w:szCs w:val="21"/>
              </w:rPr>
              <w:t>分。</w:t>
            </w:r>
          </w:p>
        </w:tc>
      </w:tr>
      <w:tr w:rsidR="00CD1DC2">
        <w:trPr>
          <w:trHeight w:val="1567"/>
        </w:trPr>
        <w:tc>
          <w:tcPr>
            <w:tcW w:w="769"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
              <w:ind w:rightChars="-74" w:right="31680"/>
              <w:jc w:val="center"/>
              <w:rPr>
                <w:rFonts w:ascii="Times New Roman" w:hAnsi="Times New Roman" w:cs="Times New Roman"/>
                <w:sz w:val="21"/>
                <w:szCs w:val="21"/>
              </w:rPr>
            </w:pPr>
            <w:r>
              <w:rPr>
                <w:rFonts w:ascii="Times New Roman" w:hAnsi="Times New Roman" w:cs="Times New Roman"/>
                <w:sz w:val="21"/>
                <w:szCs w:val="21"/>
              </w:rPr>
              <w:t>e.</w:t>
            </w:r>
          </w:p>
        </w:tc>
        <w:tc>
          <w:tcPr>
            <w:tcW w:w="1299" w:type="dxa"/>
            <w:tcBorders>
              <w:top w:val="single" w:sz="6" w:space="0" w:color="000000"/>
              <w:left w:val="single" w:sz="6" w:space="0" w:color="000000"/>
              <w:right w:val="single" w:sz="6" w:space="0" w:color="000000"/>
            </w:tcBorders>
            <w:vAlign w:val="center"/>
          </w:tcPr>
          <w:p w:rsidR="00CD1DC2" w:rsidRDefault="00CD1DC2" w:rsidP="00CD1DC2">
            <w:pPr>
              <w:pStyle w:val="TableParagraph"/>
              <w:spacing w:before="136"/>
              <w:ind w:rightChars="47" w:right="31680"/>
              <w:jc w:val="center"/>
              <w:rPr>
                <w:rFonts w:ascii="Times New Roman" w:hAnsi="Times New Roman" w:cs="Times New Roman"/>
                <w:sz w:val="21"/>
                <w:szCs w:val="21"/>
              </w:rPr>
            </w:pPr>
            <w:r>
              <w:rPr>
                <w:rFonts w:ascii="Times New Roman" w:hAnsi="Times New Roman" w:hint="eastAsia"/>
                <w:sz w:val="21"/>
                <w:szCs w:val="21"/>
              </w:rPr>
              <w:t>工作量及计</w:t>
            </w:r>
          </w:p>
          <w:p w:rsidR="00CD1DC2" w:rsidRDefault="00CD1DC2" w:rsidP="00CD1DC2">
            <w:pPr>
              <w:pStyle w:val="TableParagraph"/>
              <w:spacing w:before="4"/>
              <w:ind w:left="73" w:rightChars="47" w:right="31680"/>
              <w:jc w:val="center"/>
              <w:rPr>
                <w:rFonts w:ascii="Times New Roman" w:hAnsi="Times New Roman" w:cs="Times New Roman"/>
                <w:sz w:val="21"/>
                <w:szCs w:val="21"/>
              </w:rPr>
            </w:pPr>
            <w:r>
              <w:rPr>
                <w:rFonts w:ascii="Times New Roman" w:hAnsi="Times New Roman" w:hint="eastAsia"/>
                <w:sz w:val="21"/>
                <w:szCs w:val="21"/>
              </w:rPr>
              <w:t>划安排</w:t>
            </w:r>
          </w:p>
        </w:tc>
        <w:tc>
          <w:tcPr>
            <w:tcW w:w="1257" w:type="dxa"/>
            <w:tcBorders>
              <w:top w:val="single" w:sz="6" w:space="0" w:color="000000"/>
              <w:left w:val="single" w:sz="6" w:space="0" w:color="000000"/>
              <w:right w:val="single" w:sz="4" w:space="0" w:color="000000"/>
            </w:tcBorders>
            <w:vAlign w:val="center"/>
          </w:tcPr>
          <w:p w:rsidR="00CD1DC2" w:rsidRDefault="00CD1DC2" w:rsidP="00CD1DC2">
            <w:pPr>
              <w:pStyle w:val="TableParagraph"/>
              <w:ind w:rightChars="65" w:right="31680"/>
              <w:jc w:val="center"/>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hint="eastAsia"/>
                <w:sz w:val="21"/>
                <w:szCs w:val="21"/>
              </w:rPr>
              <w:t>分</w:t>
            </w:r>
          </w:p>
        </w:tc>
        <w:tc>
          <w:tcPr>
            <w:tcW w:w="1199" w:type="dxa"/>
            <w:tcBorders>
              <w:top w:val="single" w:sz="6" w:space="0" w:color="000000"/>
              <w:left w:val="single" w:sz="4" w:space="0" w:color="000000"/>
              <w:right w:val="single" w:sz="4" w:space="0" w:color="000000"/>
            </w:tcBorders>
            <w:vAlign w:val="center"/>
          </w:tcPr>
          <w:p w:rsidR="00CD1DC2" w:rsidRDefault="00CD1DC2" w:rsidP="00CD1DC2">
            <w:pPr>
              <w:pStyle w:val="TableParagraph"/>
              <w:spacing w:before="136"/>
              <w:ind w:rightChars="40" w:right="31680"/>
              <w:jc w:val="center"/>
              <w:rPr>
                <w:rFonts w:ascii="Times New Roman" w:hAnsi="Times New Roman" w:cs="Times New Roman"/>
                <w:sz w:val="21"/>
                <w:szCs w:val="21"/>
              </w:rPr>
            </w:pPr>
            <w:r>
              <w:rPr>
                <w:rFonts w:ascii="Times New Roman" w:hAnsi="Times New Roman" w:hint="eastAsia"/>
                <w:sz w:val="21"/>
                <w:szCs w:val="21"/>
              </w:rPr>
              <w:t>工作量及计划安排</w:t>
            </w:r>
          </w:p>
        </w:tc>
        <w:tc>
          <w:tcPr>
            <w:tcW w:w="1149" w:type="dxa"/>
            <w:tcBorders>
              <w:top w:val="single" w:sz="6" w:space="0" w:color="000000"/>
              <w:left w:val="single" w:sz="4" w:space="0" w:color="000000"/>
              <w:right w:val="single" w:sz="4" w:space="0" w:color="000000"/>
            </w:tcBorders>
            <w:vAlign w:val="center"/>
          </w:tcPr>
          <w:p w:rsidR="00CD1DC2" w:rsidRDefault="00CD1DC2" w:rsidP="00CD1DC2">
            <w:pPr>
              <w:pStyle w:val="TableParagraph"/>
              <w:spacing w:before="1"/>
              <w:ind w:rightChars="17" w:right="31680"/>
              <w:jc w:val="center"/>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hint="eastAsia"/>
                <w:sz w:val="21"/>
                <w:szCs w:val="21"/>
              </w:rPr>
              <w:t>～</w:t>
            </w:r>
            <w:r>
              <w:rPr>
                <w:rFonts w:ascii="Times New Roman" w:hAnsi="Times New Roman" w:cs="Times New Roman"/>
                <w:sz w:val="21"/>
                <w:szCs w:val="21"/>
              </w:rPr>
              <w:t>5</w:t>
            </w:r>
            <w:r>
              <w:rPr>
                <w:rFonts w:ascii="Times New Roman" w:hAnsi="Times New Roman" w:hint="eastAsia"/>
                <w:sz w:val="21"/>
                <w:szCs w:val="21"/>
              </w:rPr>
              <w:t>分</w:t>
            </w:r>
          </w:p>
        </w:tc>
        <w:tc>
          <w:tcPr>
            <w:tcW w:w="3521" w:type="dxa"/>
            <w:tcBorders>
              <w:top w:val="single" w:sz="6" w:space="0" w:color="000000"/>
              <w:left w:val="single" w:sz="4" w:space="0" w:color="000000"/>
            </w:tcBorders>
          </w:tcPr>
          <w:p w:rsidR="00CD1DC2" w:rsidRDefault="00CD1DC2" w:rsidP="00CD1DC2">
            <w:pPr>
              <w:pStyle w:val="TableParagraph"/>
              <w:spacing w:before="160" w:line="252" w:lineRule="exact"/>
              <w:ind w:left="115" w:rightChars="91" w:right="31680"/>
              <w:rPr>
                <w:rFonts w:ascii="Times New Roman" w:hAnsi="Times New Roman" w:cs="Times New Roman"/>
                <w:sz w:val="21"/>
                <w:szCs w:val="21"/>
              </w:rPr>
            </w:pPr>
            <w:r>
              <w:rPr>
                <w:rFonts w:ascii="Times New Roman" w:hAnsi="Times New Roman" w:hint="eastAsia"/>
                <w:sz w:val="21"/>
                <w:szCs w:val="21"/>
              </w:rPr>
              <w:t>工作量及计划安排内容较充实，表述较清晰，基本合理可行，得基本分</w:t>
            </w:r>
            <w:r>
              <w:rPr>
                <w:rFonts w:ascii="Times New Roman" w:hAnsi="Times New Roman" w:cs="Times New Roman"/>
                <w:sz w:val="21"/>
                <w:szCs w:val="21"/>
              </w:rPr>
              <w:t>4</w:t>
            </w:r>
            <w:r>
              <w:rPr>
                <w:rFonts w:ascii="Times New Roman" w:hAnsi="Times New Roman" w:hint="eastAsia"/>
                <w:sz w:val="21"/>
                <w:szCs w:val="21"/>
              </w:rPr>
              <w:t>分；工作量及计划安排内容充实，表述清晰，合理可行，酌情加分，最多可加</w:t>
            </w:r>
            <w:r>
              <w:rPr>
                <w:rFonts w:ascii="Times New Roman" w:hAnsi="Times New Roman" w:cs="Times New Roman"/>
                <w:sz w:val="21"/>
                <w:szCs w:val="21"/>
              </w:rPr>
              <w:t>1</w:t>
            </w:r>
            <w:r>
              <w:rPr>
                <w:rFonts w:ascii="Times New Roman" w:hAnsi="Times New Roman" w:hint="eastAsia"/>
                <w:sz w:val="21"/>
                <w:szCs w:val="21"/>
              </w:rPr>
              <w:t>分。</w:t>
            </w:r>
          </w:p>
        </w:tc>
      </w:tr>
      <w:tr w:rsidR="00CD1DC2">
        <w:trPr>
          <w:trHeight w:val="1528"/>
        </w:trPr>
        <w:tc>
          <w:tcPr>
            <w:tcW w:w="769" w:type="dxa"/>
            <w:tcBorders>
              <w:top w:val="single" w:sz="6" w:space="0" w:color="000000"/>
              <w:bottom w:val="single" w:sz="6" w:space="0" w:color="000000"/>
              <w:right w:val="single" w:sz="6" w:space="0" w:color="000000"/>
            </w:tcBorders>
            <w:vAlign w:val="center"/>
          </w:tcPr>
          <w:p w:rsidR="00CD1DC2" w:rsidRDefault="00CD1DC2" w:rsidP="00CD1DC2">
            <w:pPr>
              <w:pStyle w:val="TableParagraph"/>
              <w:spacing w:before="1"/>
              <w:ind w:rightChars="-74" w:right="31680"/>
              <w:jc w:val="center"/>
              <w:rPr>
                <w:rFonts w:ascii="Times New Roman" w:hAnsi="Times New Roman" w:cs="Times New Roman"/>
                <w:sz w:val="21"/>
                <w:szCs w:val="21"/>
              </w:rPr>
            </w:pPr>
            <w:r>
              <w:rPr>
                <w:rFonts w:ascii="Times New Roman" w:hAnsi="Times New Roman" w:cs="Times New Roman"/>
                <w:sz w:val="21"/>
                <w:szCs w:val="21"/>
              </w:rPr>
              <w:t>f.</w:t>
            </w:r>
          </w:p>
        </w:tc>
        <w:tc>
          <w:tcPr>
            <w:tcW w:w="1299" w:type="dxa"/>
            <w:tcBorders>
              <w:top w:val="single" w:sz="6" w:space="0" w:color="000000"/>
              <w:left w:val="single" w:sz="6" w:space="0" w:color="000000"/>
              <w:bottom w:val="single" w:sz="6" w:space="0" w:color="000000"/>
              <w:right w:val="single" w:sz="6" w:space="0" w:color="000000"/>
            </w:tcBorders>
            <w:vAlign w:val="center"/>
          </w:tcPr>
          <w:p w:rsidR="00CD1DC2" w:rsidRDefault="00CD1DC2" w:rsidP="00CD1DC2">
            <w:pPr>
              <w:pStyle w:val="TableParagraph"/>
              <w:spacing w:before="2" w:line="251" w:lineRule="exact"/>
              <w:ind w:left="73" w:rightChars="47" w:right="31680"/>
              <w:jc w:val="center"/>
              <w:rPr>
                <w:rFonts w:ascii="Times New Roman" w:hAnsi="Times New Roman" w:cs="Times New Roman"/>
                <w:sz w:val="21"/>
                <w:szCs w:val="21"/>
              </w:rPr>
            </w:pPr>
            <w:r>
              <w:rPr>
                <w:rFonts w:ascii="Times New Roman" w:hAnsi="Times New Roman" w:hint="eastAsia"/>
                <w:sz w:val="21"/>
                <w:szCs w:val="21"/>
              </w:rPr>
              <w:t>质量保证措施、进度保证措施</w:t>
            </w:r>
          </w:p>
        </w:tc>
        <w:tc>
          <w:tcPr>
            <w:tcW w:w="1257" w:type="dxa"/>
            <w:tcBorders>
              <w:top w:val="single" w:sz="6" w:space="0" w:color="000000"/>
              <w:left w:val="single" w:sz="6" w:space="0" w:color="000000"/>
              <w:bottom w:val="single" w:sz="6" w:space="0" w:color="000000"/>
              <w:right w:val="single" w:sz="4" w:space="0" w:color="000000"/>
            </w:tcBorders>
            <w:vAlign w:val="center"/>
          </w:tcPr>
          <w:p w:rsidR="00CD1DC2" w:rsidRDefault="00CD1DC2" w:rsidP="00CD1DC2">
            <w:pPr>
              <w:pStyle w:val="TableParagraph"/>
              <w:ind w:rightChars="65" w:right="31680"/>
              <w:jc w:val="center"/>
              <w:rPr>
                <w:rFonts w:ascii="Times New Roman" w:hAnsi="Times New Roman" w:cs="Times New Roman"/>
                <w:sz w:val="21"/>
                <w:szCs w:val="21"/>
              </w:rPr>
            </w:pPr>
            <w:r>
              <w:rPr>
                <w:rFonts w:ascii="Times New Roman" w:hAnsi="Times New Roman" w:cs="Times New Roman"/>
                <w:sz w:val="21"/>
                <w:szCs w:val="21"/>
              </w:rPr>
              <w:t>5</w:t>
            </w:r>
            <w:r>
              <w:rPr>
                <w:rFonts w:ascii="Times New Roman" w:hAnsi="Times New Roman" w:hint="eastAsia"/>
                <w:sz w:val="21"/>
                <w:szCs w:val="21"/>
              </w:rPr>
              <w:t>分</w:t>
            </w:r>
          </w:p>
        </w:tc>
        <w:tc>
          <w:tcPr>
            <w:tcW w:w="1199"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2" w:line="251" w:lineRule="exact"/>
              <w:ind w:left="185" w:rightChars="40" w:right="31680"/>
              <w:jc w:val="center"/>
              <w:rPr>
                <w:rFonts w:ascii="Times New Roman" w:hAnsi="Times New Roman" w:cs="Times New Roman"/>
                <w:sz w:val="21"/>
                <w:szCs w:val="21"/>
              </w:rPr>
            </w:pPr>
            <w:r>
              <w:rPr>
                <w:rFonts w:ascii="Times New Roman" w:hAnsi="Times New Roman" w:hint="eastAsia"/>
                <w:sz w:val="21"/>
                <w:szCs w:val="21"/>
              </w:rPr>
              <w:t>质量保证措施、进度保证措施</w:t>
            </w:r>
          </w:p>
        </w:tc>
        <w:tc>
          <w:tcPr>
            <w:tcW w:w="1149" w:type="dxa"/>
            <w:tcBorders>
              <w:top w:val="single" w:sz="6" w:space="0" w:color="000000"/>
              <w:left w:val="single" w:sz="4" w:space="0" w:color="000000"/>
              <w:bottom w:val="single" w:sz="6" w:space="0" w:color="000000"/>
              <w:right w:val="single" w:sz="4" w:space="0" w:color="000000"/>
            </w:tcBorders>
            <w:vAlign w:val="center"/>
          </w:tcPr>
          <w:p w:rsidR="00CD1DC2" w:rsidRDefault="00CD1DC2" w:rsidP="00CD1DC2">
            <w:pPr>
              <w:pStyle w:val="TableParagraph"/>
              <w:spacing w:before="1"/>
              <w:ind w:rightChars="17" w:right="31680"/>
              <w:jc w:val="center"/>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hint="eastAsia"/>
                <w:sz w:val="21"/>
                <w:szCs w:val="21"/>
              </w:rPr>
              <w:t>～</w:t>
            </w:r>
            <w:r>
              <w:rPr>
                <w:rFonts w:ascii="Times New Roman" w:hAnsi="Times New Roman" w:cs="Times New Roman"/>
                <w:sz w:val="21"/>
                <w:szCs w:val="21"/>
              </w:rPr>
              <w:t>5</w:t>
            </w:r>
            <w:r>
              <w:rPr>
                <w:rFonts w:ascii="Times New Roman" w:hAnsi="Times New Roman" w:hint="eastAsia"/>
                <w:sz w:val="21"/>
                <w:szCs w:val="21"/>
              </w:rPr>
              <w:t>分</w:t>
            </w:r>
          </w:p>
        </w:tc>
        <w:tc>
          <w:tcPr>
            <w:tcW w:w="3521" w:type="dxa"/>
            <w:tcBorders>
              <w:top w:val="single" w:sz="6" w:space="0" w:color="000000"/>
              <w:left w:val="single" w:sz="4" w:space="0" w:color="000000"/>
              <w:bottom w:val="single" w:sz="6" w:space="0" w:color="000000"/>
            </w:tcBorders>
            <w:vAlign w:val="center"/>
          </w:tcPr>
          <w:p w:rsidR="00CD1DC2" w:rsidRDefault="00CD1DC2" w:rsidP="00CD1DC2">
            <w:pPr>
              <w:pStyle w:val="TableParagraph"/>
              <w:spacing w:line="252" w:lineRule="exact"/>
              <w:ind w:left="115" w:rightChars="91" w:right="31680"/>
              <w:jc w:val="both"/>
              <w:rPr>
                <w:rFonts w:ascii="Times New Roman" w:hAnsi="Times New Roman" w:cs="Times New Roman"/>
                <w:sz w:val="21"/>
                <w:szCs w:val="21"/>
              </w:rPr>
            </w:pPr>
            <w:r>
              <w:rPr>
                <w:rFonts w:ascii="Times New Roman" w:hAnsi="Times New Roman" w:hint="eastAsia"/>
                <w:sz w:val="21"/>
                <w:szCs w:val="21"/>
              </w:rPr>
              <w:t>基本满足工作进度要求、进度保证措施和质量保证措施基本可行的，得基本分</w:t>
            </w:r>
            <w:r>
              <w:rPr>
                <w:rFonts w:ascii="Times New Roman" w:hAnsi="Times New Roman" w:cs="Times New Roman"/>
                <w:sz w:val="21"/>
                <w:szCs w:val="21"/>
              </w:rPr>
              <w:t>4</w:t>
            </w:r>
            <w:r>
              <w:rPr>
                <w:rFonts w:ascii="Times New Roman" w:hAnsi="Times New Roman" w:hint="eastAsia"/>
                <w:sz w:val="21"/>
                <w:szCs w:val="21"/>
              </w:rPr>
              <w:t>分；满足工作进度要求、进度保证措施和质量保证措施可行的，酌情加分，最多加</w:t>
            </w:r>
            <w:r>
              <w:rPr>
                <w:rFonts w:ascii="Times New Roman" w:hAnsi="Times New Roman" w:cs="Times New Roman"/>
                <w:sz w:val="21"/>
                <w:szCs w:val="21"/>
              </w:rPr>
              <w:t>1</w:t>
            </w:r>
            <w:r>
              <w:rPr>
                <w:rFonts w:ascii="Times New Roman" w:hAnsi="Times New Roman" w:hint="eastAsia"/>
                <w:sz w:val="21"/>
                <w:szCs w:val="21"/>
              </w:rPr>
              <w:t>分。</w:t>
            </w:r>
          </w:p>
        </w:tc>
      </w:tr>
      <w:tr w:rsidR="00CD1DC2">
        <w:trPr>
          <w:trHeight w:val="647"/>
        </w:trPr>
        <w:tc>
          <w:tcPr>
            <w:tcW w:w="769" w:type="dxa"/>
            <w:vMerge w:val="restart"/>
            <w:tcBorders>
              <w:top w:val="single" w:sz="6" w:space="0" w:color="000000"/>
              <w:right w:val="single" w:sz="6" w:space="0" w:color="000000"/>
            </w:tcBorders>
            <w:vAlign w:val="center"/>
          </w:tcPr>
          <w:p w:rsidR="00CD1DC2" w:rsidRDefault="00CD1DC2" w:rsidP="00CD1DC2">
            <w:pPr>
              <w:pStyle w:val="TableParagraph"/>
              <w:ind w:rightChars="-75" w:right="31680"/>
              <w:jc w:val="center"/>
              <w:rPr>
                <w:rFonts w:ascii="Times New Roman" w:hAnsi="Times New Roman" w:cs="Times New Roman"/>
                <w:sz w:val="21"/>
                <w:szCs w:val="21"/>
              </w:rPr>
            </w:pPr>
            <w:r>
              <w:rPr>
                <w:rFonts w:ascii="Times New Roman" w:hAnsi="Times New Roman" w:cs="Times New Roman"/>
                <w:sz w:val="21"/>
                <w:szCs w:val="21"/>
              </w:rPr>
              <w:t>g.</w:t>
            </w:r>
          </w:p>
        </w:tc>
        <w:tc>
          <w:tcPr>
            <w:tcW w:w="1299" w:type="dxa"/>
            <w:vMerge w:val="restart"/>
            <w:tcBorders>
              <w:top w:val="single" w:sz="6" w:space="0" w:color="000000"/>
              <w:left w:val="single" w:sz="6" w:space="0" w:color="000000"/>
              <w:right w:val="single" w:sz="6" w:space="0" w:color="000000"/>
            </w:tcBorders>
            <w:vAlign w:val="center"/>
          </w:tcPr>
          <w:p w:rsidR="00CD1DC2" w:rsidRDefault="00CD1DC2" w:rsidP="00CD1DC2">
            <w:pPr>
              <w:pStyle w:val="TableParagraph"/>
              <w:spacing w:before="128"/>
              <w:ind w:left="409" w:rightChars="47" w:right="31680"/>
              <w:jc w:val="both"/>
              <w:rPr>
                <w:rFonts w:ascii="Times New Roman" w:hAnsi="Times New Roman" w:cs="Times New Roman"/>
                <w:sz w:val="21"/>
                <w:szCs w:val="21"/>
              </w:rPr>
            </w:pPr>
            <w:r>
              <w:rPr>
                <w:rFonts w:ascii="Times New Roman" w:hAnsi="Times New Roman" w:hint="eastAsia"/>
                <w:sz w:val="21"/>
                <w:szCs w:val="21"/>
              </w:rPr>
              <w:t>投标价</w:t>
            </w:r>
          </w:p>
        </w:tc>
        <w:tc>
          <w:tcPr>
            <w:tcW w:w="1257" w:type="dxa"/>
            <w:vMerge w:val="restart"/>
            <w:tcBorders>
              <w:top w:val="single" w:sz="6" w:space="0" w:color="000000"/>
              <w:left w:val="single" w:sz="6" w:space="0" w:color="000000"/>
              <w:right w:val="single" w:sz="4" w:space="0" w:color="000000"/>
            </w:tcBorders>
            <w:vAlign w:val="center"/>
          </w:tcPr>
          <w:p w:rsidR="00CD1DC2" w:rsidRDefault="00CD1DC2" w:rsidP="00CD1DC2">
            <w:pPr>
              <w:pStyle w:val="TableParagraph"/>
              <w:ind w:left="335" w:rightChars="-13" w:right="31680"/>
              <w:jc w:val="both"/>
              <w:rPr>
                <w:rFonts w:ascii="Times New Roman" w:hAnsi="Times New Roman" w:cs="Times New Roman"/>
                <w:sz w:val="21"/>
                <w:szCs w:val="21"/>
              </w:rPr>
            </w:pPr>
            <w:r>
              <w:rPr>
                <w:rFonts w:ascii="Times New Roman" w:hAnsi="Times New Roman" w:cs="Times New Roman"/>
                <w:sz w:val="21"/>
                <w:szCs w:val="21"/>
              </w:rPr>
              <w:t>40</w:t>
            </w:r>
            <w:r>
              <w:rPr>
                <w:rFonts w:ascii="Times New Roman" w:hAnsi="Times New Roman" w:hint="eastAsia"/>
                <w:sz w:val="21"/>
                <w:szCs w:val="21"/>
              </w:rPr>
              <w:t>分</w:t>
            </w:r>
          </w:p>
        </w:tc>
        <w:tc>
          <w:tcPr>
            <w:tcW w:w="5869" w:type="dxa"/>
            <w:gridSpan w:val="3"/>
            <w:tcBorders>
              <w:top w:val="single" w:sz="6" w:space="0" w:color="000000"/>
              <w:left w:val="single" w:sz="4" w:space="0" w:color="000000"/>
              <w:bottom w:val="single" w:sz="4" w:space="0" w:color="auto"/>
            </w:tcBorders>
            <w:vAlign w:val="center"/>
          </w:tcPr>
          <w:p w:rsidR="00CD1DC2" w:rsidRDefault="00CD1DC2" w:rsidP="00CD1DC2">
            <w:pPr>
              <w:pStyle w:val="TableParagraph"/>
              <w:spacing w:line="252" w:lineRule="exact"/>
              <w:ind w:left="115" w:rightChars="91" w:right="31680"/>
              <w:jc w:val="both"/>
              <w:rPr>
                <w:rFonts w:ascii="Times New Roman" w:hAnsi="Times New Roman" w:cs="Times New Roman"/>
                <w:sz w:val="21"/>
                <w:szCs w:val="21"/>
              </w:rPr>
            </w:pPr>
            <w:r>
              <w:rPr>
                <w:rFonts w:ascii="Times New Roman" w:hAnsi="Times New Roman" w:hint="eastAsia"/>
                <w:b/>
                <w:bCs/>
                <w:sz w:val="21"/>
                <w:szCs w:val="21"/>
              </w:rPr>
              <w:t>投标价的确定：投标价</w:t>
            </w:r>
            <w:r>
              <w:rPr>
                <w:rFonts w:ascii="Times New Roman" w:hAnsi="Times New Roman" w:cs="Times New Roman"/>
                <w:sz w:val="21"/>
                <w:szCs w:val="21"/>
              </w:rPr>
              <w:t>=</w:t>
            </w:r>
            <w:r>
              <w:rPr>
                <w:rFonts w:ascii="Times New Roman" w:hAnsi="Times New Roman" w:hint="eastAsia"/>
                <w:b/>
                <w:bCs/>
                <w:sz w:val="21"/>
                <w:szCs w:val="21"/>
              </w:rPr>
              <w:t>投标函文字报价</w:t>
            </w:r>
          </w:p>
        </w:tc>
      </w:tr>
      <w:tr w:rsidR="00CD1DC2">
        <w:trPr>
          <w:trHeight w:val="1278"/>
        </w:trPr>
        <w:tc>
          <w:tcPr>
            <w:tcW w:w="769" w:type="dxa"/>
            <w:vMerge/>
            <w:tcBorders>
              <w:right w:val="single" w:sz="6" w:space="0" w:color="000000"/>
            </w:tcBorders>
            <w:vAlign w:val="center"/>
          </w:tcPr>
          <w:p w:rsidR="00CD1DC2" w:rsidRDefault="00CD1DC2" w:rsidP="00CD1DC2">
            <w:pPr>
              <w:pStyle w:val="TableParagraph"/>
              <w:ind w:rightChars="-75" w:right="31680"/>
              <w:jc w:val="center"/>
              <w:rPr>
                <w:rFonts w:ascii="Times New Roman" w:hAnsi="Times New Roman" w:cs="Times New Roman"/>
                <w:sz w:val="21"/>
                <w:szCs w:val="21"/>
              </w:rPr>
            </w:pPr>
          </w:p>
        </w:tc>
        <w:tc>
          <w:tcPr>
            <w:tcW w:w="1299" w:type="dxa"/>
            <w:vMerge/>
            <w:tcBorders>
              <w:left w:val="single" w:sz="6" w:space="0" w:color="000000"/>
              <w:right w:val="single" w:sz="6" w:space="0" w:color="000000"/>
            </w:tcBorders>
            <w:vAlign w:val="center"/>
          </w:tcPr>
          <w:p w:rsidR="00CD1DC2" w:rsidRDefault="00CD1DC2" w:rsidP="00CD1DC2">
            <w:pPr>
              <w:pStyle w:val="TableParagraph"/>
              <w:spacing w:before="128"/>
              <w:ind w:left="409" w:rightChars="47" w:right="31680"/>
              <w:jc w:val="both"/>
              <w:rPr>
                <w:rFonts w:ascii="Times New Roman" w:hAnsi="Times New Roman" w:cs="Times New Roman"/>
                <w:sz w:val="21"/>
                <w:szCs w:val="21"/>
              </w:rPr>
            </w:pPr>
          </w:p>
        </w:tc>
        <w:tc>
          <w:tcPr>
            <w:tcW w:w="1257" w:type="dxa"/>
            <w:vMerge/>
            <w:tcBorders>
              <w:left w:val="single" w:sz="6" w:space="0" w:color="000000"/>
              <w:right w:val="single" w:sz="4" w:space="0" w:color="000000"/>
            </w:tcBorders>
            <w:vAlign w:val="center"/>
          </w:tcPr>
          <w:p w:rsidR="00CD1DC2" w:rsidRDefault="00CD1DC2" w:rsidP="00CD1DC2">
            <w:pPr>
              <w:pStyle w:val="TableParagraph"/>
              <w:ind w:left="335" w:rightChars="-13" w:right="31680"/>
              <w:jc w:val="both"/>
              <w:rPr>
                <w:rFonts w:ascii="Times New Roman" w:hAnsi="Times New Roman" w:cs="Times New Roman"/>
                <w:sz w:val="21"/>
                <w:szCs w:val="21"/>
              </w:rPr>
            </w:pPr>
          </w:p>
        </w:tc>
        <w:tc>
          <w:tcPr>
            <w:tcW w:w="5869" w:type="dxa"/>
            <w:gridSpan w:val="3"/>
            <w:tcBorders>
              <w:top w:val="single" w:sz="4" w:space="0" w:color="auto"/>
              <w:left w:val="single" w:sz="4" w:space="0" w:color="000000"/>
              <w:bottom w:val="single" w:sz="4" w:space="0" w:color="auto"/>
            </w:tcBorders>
          </w:tcPr>
          <w:p w:rsidR="00CD1DC2" w:rsidRDefault="00CD1DC2" w:rsidP="00CD1DC2">
            <w:pPr>
              <w:pStyle w:val="TableParagraph"/>
              <w:spacing w:before="140" w:line="300" w:lineRule="exact"/>
              <w:ind w:left="113" w:rightChars="89" w:right="31680" w:firstLine="420"/>
              <w:jc w:val="both"/>
              <w:rPr>
                <w:rFonts w:ascii="Times New Roman" w:hAnsi="Times New Roman" w:cs="Times New Roman"/>
                <w:sz w:val="21"/>
                <w:szCs w:val="21"/>
              </w:rPr>
            </w:pPr>
            <w:r>
              <w:rPr>
                <w:rFonts w:ascii="Times New Roman" w:hAnsi="Times New Roman" w:hint="eastAsia"/>
                <w:b/>
                <w:bCs/>
                <w:sz w:val="21"/>
                <w:szCs w:val="21"/>
              </w:rPr>
              <w:t>评标基准价的确定：</w:t>
            </w:r>
            <w:r>
              <w:rPr>
                <w:rFonts w:ascii="Times New Roman" w:hAnsi="Times New Roman" w:hint="eastAsia"/>
                <w:sz w:val="21"/>
                <w:szCs w:val="21"/>
              </w:rPr>
              <w:t>通过资格、初步评审，经算术性修正后的所有有效投标人投标价作算术平均，将该平均值作为评标基准价（有效投标评标价在</w:t>
            </w:r>
            <w:r>
              <w:rPr>
                <w:rFonts w:ascii="Times New Roman" w:hAnsi="Times New Roman" w:cs="Times New Roman"/>
                <w:sz w:val="21"/>
                <w:szCs w:val="21"/>
              </w:rPr>
              <w:t>5</w:t>
            </w:r>
            <w:r>
              <w:rPr>
                <w:rFonts w:ascii="Times New Roman" w:hAnsi="Times New Roman" w:hint="eastAsia"/>
                <w:sz w:val="21"/>
                <w:szCs w:val="21"/>
              </w:rPr>
              <w:t>个及以上时，去除一个最高价和一个最低价）。</w:t>
            </w:r>
          </w:p>
        </w:tc>
      </w:tr>
      <w:tr w:rsidR="00CD1DC2">
        <w:trPr>
          <w:trHeight w:val="3335"/>
        </w:trPr>
        <w:tc>
          <w:tcPr>
            <w:tcW w:w="769" w:type="dxa"/>
            <w:vMerge/>
            <w:tcBorders>
              <w:right w:val="single" w:sz="6" w:space="0" w:color="000000"/>
            </w:tcBorders>
            <w:vAlign w:val="center"/>
          </w:tcPr>
          <w:p w:rsidR="00CD1DC2" w:rsidRDefault="00CD1DC2" w:rsidP="00CD1DC2">
            <w:pPr>
              <w:pStyle w:val="TableParagraph"/>
              <w:ind w:rightChars="-75" w:right="31680"/>
              <w:jc w:val="center"/>
              <w:rPr>
                <w:rFonts w:ascii="Times New Roman" w:hAnsi="Times New Roman" w:cs="Times New Roman"/>
                <w:sz w:val="21"/>
                <w:szCs w:val="21"/>
              </w:rPr>
            </w:pPr>
          </w:p>
        </w:tc>
        <w:tc>
          <w:tcPr>
            <w:tcW w:w="1299" w:type="dxa"/>
            <w:vMerge/>
            <w:tcBorders>
              <w:left w:val="single" w:sz="6" w:space="0" w:color="000000"/>
              <w:right w:val="single" w:sz="6" w:space="0" w:color="000000"/>
            </w:tcBorders>
            <w:vAlign w:val="center"/>
          </w:tcPr>
          <w:p w:rsidR="00CD1DC2" w:rsidRDefault="00CD1DC2" w:rsidP="00CD1DC2">
            <w:pPr>
              <w:pStyle w:val="TableParagraph"/>
              <w:spacing w:before="128"/>
              <w:ind w:left="409" w:rightChars="47" w:right="31680"/>
              <w:jc w:val="both"/>
              <w:rPr>
                <w:rFonts w:ascii="Times New Roman" w:hAnsi="Times New Roman" w:cs="Times New Roman"/>
                <w:sz w:val="21"/>
                <w:szCs w:val="21"/>
              </w:rPr>
            </w:pPr>
          </w:p>
        </w:tc>
        <w:tc>
          <w:tcPr>
            <w:tcW w:w="1257" w:type="dxa"/>
            <w:vMerge/>
            <w:tcBorders>
              <w:left w:val="single" w:sz="6" w:space="0" w:color="000000"/>
              <w:right w:val="single" w:sz="4" w:space="0" w:color="000000"/>
            </w:tcBorders>
            <w:vAlign w:val="center"/>
          </w:tcPr>
          <w:p w:rsidR="00CD1DC2" w:rsidRDefault="00CD1DC2" w:rsidP="00CD1DC2">
            <w:pPr>
              <w:pStyle w:val="TableParagraph"/>
              <w:ind w:left="335" w:rightChars="-13" w:right="31680"/>
              <w:jc w:val="both"/>
              <w:rPr>
                <w:rFonts w:ascii="Times New Roman" w:hAnsi="Times New Roman" w:cs="Times New Roman"/>
                <w:sz w:val="21"/>
                <w:szCs w:val="21"/>
              </w:rPr>
            </w:pPr>
          </w:p>
        </w:tc>
        <w:tc>
          <w:tcPr>
            <w:tcW w:w="5869" w:type="dxa"/>
            <w:gridSpan w:val="3"/>
            <w:tcBorders>
              <w:top w:val="single" w:sz="4" w:space="0" w:color="auto"/>
              <w:left w:val="single" w:sz="4" w:space="0" w:color="000000"/>
            </w:tcBorders>
          </w:tcPr>
          <w:p w:rsidR="00CD1DC2" w:rsidRDefault="00CD1DC2" w:rsidP="00CD1DC2">
            <w:pPr>
              <w:pStyle w:val="TableParagraph"/>
              <w:spacing w:before="140" w:line="300" w:lineRule="exact"/>
              <w:ind w:left="430" w:rightChars="89" w:right="31680"/>
              <w:rPr>
                <w:rFonts w:ascii="Times New Roman" w:hAnsi="Times New Roman" w:cs="Times New Roman"/>
                <w:sz w:val="21"/>
                <w:szCs w:val="21"/>
              </w:rPr>
            </w:pPr>
            <w:r>
              <w:rPr>
                <w:rFonts w:ascii="Times New Roman" w:hAnsi="Times New Roman" w:hint="eastAsia"/>
                <w:sz w:val="21"/>
                <w:szCs w:val="21"/>
              </w:rPr>
              <w:t>投标价得分计算公式为：</w:t>
            </w:r>
          </w:p>
          <w:p w:rsidR="00CD1DC2" w:rsidRDefault="00CD1DC2" w:rsidP="00CD1DC2">
            <w:pPr>
              <w:pStyle w:val="TableParagraph"/>
              <w:spacing w:line="300" w:lineRule="exact"/>
              <w:ind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rPr>
              <w:t>1</w:t>
            </w:r>
            <w:r>
              <w:rPr>
                <w:rFonts w:ascii="Times New Roman" w:hAnsi="Times New Roman" w:hint="eastAsia"/>
                <w:sz w:val="21"/>
                <w:szCs w:val="21"/>
              </w:rPr>
              <w:t>）如果投标人的投标价＞评标基准价，则投标价得分</w:t>
            </w:r>
            <w:r>
              <w:rPr>
                <w:rFonts w:ascii="Times New Roman" w:hAnsi="Times New Roman" w:cs="Times New Roman"/>
                <w:sz w:val="21"/>
                <w:szCs w:val="21"/>
              </w:rPr>
              <w:t>=F—(</w:t>
            </w:r>
            <w:r>
              <w:rPr>
                <w:rFonts w:ascii="Times New Roman" w:hAnsi="Times New Roman" w:hint="eastAsia"/>
                <w:sz w:val="21"/>
                <w:szCs w:val="21"/>
              </w:rPr>
              <w:t>投标人投标价</w:t>
            </w:r>
            <w:r>
              <w:rPr>
                <w:rFonts w:ascii="Times New Roman" w:hAnsi="Times New Roman" w:cs="Times New Roman"/>
                <w:sz w:val="21"/>
                <w:szCs w:val="21"/>
              </w:rPr>
              <w:t>—</w:t>
            </w:r>
            <w:r>
              <w:rPr>
                <w:rFonts w:ascii="Times New Roman" w:hAnsi="Times New Roman" w:hint="eastAsia"/>
                <w:sz w:val="21"/>
                <w:szCs w:val="21"/>
              </w:rPr>
              <w:t>评标基准价</w:t>
            </w:r>
            <w:r>
              <w:rPr>
                <w:rFonts w:ascii="Times New Roman" w:hAnsi="Times New Roman" w:cs="Times New Roman"/>
                <w:sz w:val="21"/>
                <w:szCs w:val="21"/>
              </w:rPr>
              <w:t>)/</w:t>
            </w:r>
            <w:r>
              <w:rPr>
                <w:rFonts w:ascii="Times New Roman" w:hAnsi="Times New Roman" w:hint="eastAsia"/>
                <w:sz w:val="21"/>
                <w:szCs w:val="21"/>
              </w:rPr>
              <w:t>评标基准价</w:t>
            </w:r>
            <w:r>
              <w:rPr>
                <w:rFonts w:ascii="Times New Roman" w:hAnsi="Times New Roman" w:cs="Times New Roman"/>
                <w:sz w:val="21"/>
                <w:szCs w:val="21"/>
              </w:rPr>
              <w:t>100×E1</w:t>
            </w:r>
            <w:r>
              <w:rPr>
                <w:rFonts w:ascii="Times New Roman" w:hAnsi="Times New Roman" w:hint="eastAsia"/>
                <w:sz w:val="21"/>
                <w:szCs w:val="21"/>
              </w:rPr>
              <w:t>；</w:t>
            </w:r>
          </w:p>
          <w:p w:rsidR="00CD1DC2" w:rsidRDefault="00CD1DC2" w:rsidP="00CD1DC2">
            <w:pPr>
              <w:pStyle w:val="TableParagraph"/>
              <w:spacing w:line="300" w:lineRule="exact"/>
              <w:ind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rPr>
              <w:t>2</w:t>
            </w:r>
            <w:r>
              <w:rPr>
                <w:rFonts w:ascii="Times New Roman" w:hAnsi="Times New Roman" w:hint="eastAsia"/>
                <w:sz w:val="21"/>
                <w:szCs w:val="21"/>
              </w:rPr>
              <w:t>）如果投标人的投标价</w:t>
            </w:r>
            <w:r>
              <w:rPr>
                <w:rFonts w:ascii="Times New Roman" w:hAnsi="Times New Roman" w:cs="Times New Roman"/>
                <w:sz w:val="21"/>
                <w:szCs w:val="21"/>
              </w:rPr>
              <w:t>=</w:t>
            </w:r>
            <w:r>
              <w:rPr>
                <w:rFonts w:ascii="Times New Roman" w:hAnsi="Times New Roman" w:hint="eastAsia"/>
                <w:sz w:val="21"/>
                <w:szCs w:val="21"/>
              </w:rPr>
              <w:t>评标基准价，则投标价得分</w:t>
            </w:r>
            <w:r>
              <w:rPr>
                <w:rFonts w:ascii="Times New Roman" w:hAnsi="Times New Roman" w:cs="Times New Roman"/>
                <w:sz w:val="21"/>
                <w:szCs w:val="21"/>
              </w:rPr>
              <w:t>=F+(</w:t>
            </w:r>
            <w:r>
              <w:rPr>
                <w:rFonts w:ascii="Times New Roman" w:hAnsi="Times New Roman" w:hint="eastAsia"/>
                <w:sz w:val="21"/>
                <w:szCs w:val="21"/>
              </w:rPr>
              <w:t>投标人投标价</w:t>
            </w:r>
            <w:r>
              <w:rPr>
                <w:rFonts w:ascii="Times New Roman" w:hAnsi="Times New Roman" w:cs="Times New Roman"/>
                <w:sz w:val="21"/>
                <w:szCs w:val="21"/>
              </w:rPr>
              <w:t>—</w:t>
            </w:r>
            <w:r>
              <w:rPr>
                <w:rFonts w:ascii="Times New Roman" w:hAnsi="Times New Roman" w:hint="eastAsia"/>
                <w:sz w:val="21"/>
                <w:szCs w:val="21"/>
              </w:rPr>
              <w:t>评标基准价</w:t>
            </w:r>
            <w:r>
              <w:rPr>
                <w:rFonts w:ascii="Times New Roman" w:hAnsi="Times New Roman" w:cs="Times New Roman"/>
                <w:sz w:val="21"/>
                <w:szCs w:val="21"/>
              </w:rPr>
              <w:t>)/</w:t>
            </w:r>
            <w:r>
              <w:rPr>
                <w:rFonts w:ascii="Times New Roman" w:hAnsi="Times New Roman" w:hint="eastAsia"/>
                <w:sz w:val="21"/>
                <w:szCs w:val="21"/>
              </w:rPr>
              <w:t>评标基准价</w:t>
            </w:r>
            <w:r>
              <w:rPr>
                <w:rFonts w:ascii="Times New Roman" w:hAnsi="Times New Roman" w:cs="Times New Roman"/>
                <w:sz w:val="21"/>
                <w:szCs w:val="21"/>
              </w:rPr>
              <w:t>×100×E2</w:t>
            </w:r>
            <w:r>
              <w:rPr>
                <w:rFonts w:ascii="Times New Roman" w:hAnsi="Times New Roman" w:hint="eastAsia"/>
                <w:sz w:val="21"/>
                <w:szCs w:val="21"/>
              </w:rPr>
              <w:t>；其中：</w:t>
            </w:r>
            <w:r>
              <w:rPr>
                <w:rFonts w:ascii="Times New Roman" w:hAnsi="Times New Roman" w:cs="Times New Roman"/>
                <w:sz w:val="21"/>
                <w:szCs w:val="21"/>
              </w:rPr>
              <w:t>F</w:t>
            </w:r>
            <w:r>
              <w:rPr>
                <w:rFonts w:ascii="Times New Roman" w:hAnsi="Times New Roman" w:hint="eastAsia"/>
                <w:sz w:val="21"/>
                <w:szCs w:val="21"/>
              </w:rPr>
              <w:t>是投标价所占的评分满分值；</w:t>
            </w:r>
            <w:r>
              <w:rPr>
                <w:rFonts w:ascii="Times New Roman" w:hAnsi="Times New Roman" w:cs="Times New Roman"/>
                <w:sz w:val="21"/>
                <w:szCs w:val="21"/>
              </w:rPr>
              <w:t>E1</w:t>
            </w:r>
            <w:r>
              <w:rPr>
                <w:rFonts w:ascii="Times New Roman" w:hAnsi="Times New Roman" w:hint="eastAsia"/>
                <w:sz w:val="21"/>
                <w:szCs w:val="21"/>
              </w:rPr>
              <w:t>是投标价每高于评标基准价一个百分点的扣分值；</w:t>
            </w:r>
            <w:r>
              <w:rPr>
                <w:rFonts w:ascii="Times New Roman" w:hAnsi="Times New Roman" w:cs="Times New Roman"/>
                <w:sz w:val="21"/>
                <w:szCs w:val="21"/>
              </w:rPr>
              <w:t>E2</w:t>
            </w:r>
            <w:r>
              <w:rPr>
                <w:rFonts w:ascii="Times New Roman" w:hAnsi="Times New Roman" w:hint="eastAsia"/>
                <w:sz w:val="21"/>
                <w:szCs w:val="21"/>
              </w:rPr>
              <w:t>投标价每低于评标基准价一个百分点的扣分值。招标人可依据招标项目具体特点和实际需要设置</w:t>
            </w:r>
            <w:r>
              <w:rPr>
                <w:rFonts w:ascii="Times New Roman" w:hAnsi="Times New Roman" w:cs="Times New Roman"/>
                <w:sz w:val="21"/>
                <w:szCs w:val="21"/>
              </w:rPr>
              <w:t>E1</w:t>
            </w:r>
            <w:r>
              <w:rPr>
                <w:rFonts w:ascii="Times New Roman" w:hAnsi="Times New Roman" w:hint="eastAsia"/>
                <w:sz w:val="21"/>
                <w:szCs w:val="21"/>
              </w:rPr>
              <w:t>、</w:t>
            </w:r>
            <w:r>
              <w:rPr>
                <w:rFonts w:ascii="Times New Roman" w:hAnsi="Times New Roman" w:cs="Times New Roman"/>
                <w:sz w:val="21"/>
                <w:szCs w:val="21"/>
              </w:rPr>
              <w:t>E2</w:t>
            </w:r>
            <w:r>
              <w:rPr>
                <w:rFonts w:ascii="Times New Roman" w:hAnsi="Times New Roman" w:hint="eastAsia"/>
                <w:sz w:val="21"/>
                <w:szCs w:val="21"/>
              </w:rPr>
              <w:t>，但</w:t>
            </w:r>
            <w:r>
              <w:rPr>
                <w:rFonts w:ascii="Times New Roman" w:hAnsi="Times New Roman" w:cs="Times New Roman"/>
                <w:sz w:val="21"/>
                <w:szCs w:val="21"/>
              </w:rPr>
              <w:t>E1</w:t>
            </w:r>
            <w:r>
              <w:rPr>
                <w:rFonts w:ascii="Times New Roman" w:hAnsi="Times New Roman" w:hint="eastAsia"/>
                <w:sz w:val="21"/>
                <w:szCs w:val="21"/>
              </w:rPr>
              <w:t>应大于</w:t>
            </w:r>
            <w:r>
              <w:rPr>
                <w:rFonts w:ascii="Times New Roman" w:hAnsi="Times New Roman" w:cs="Times New Roman"/>
                <w:sz w:val="21"/>
                <w:szCs w:val="21"/>
              </w:rPr>
              <w:t>E2</w:t>
            </w:r>
            <w:r>
              <w:rPr>
                <w:rFonts w:ascii="Times New Roman" w:hAnsi="Times New Roman" w:hint="eastAsia"/>
                <w:sz w:val="21"/>
                <w:szCs w:val="21"/>
              </w:rPr>
              <w:t>。</w:t>
            </w:r>
          </w:p>
          <w:p w:rsidR="00CD1DC2" w:rsidRDefault="00CD1DC2" w:rsidP="00CD1DC2">
            <w:pPr>
              <w:pStyle w:val="TableParagraph"/>
              <w:spacing w:line="300" w:lineRule="exact"/>
              <w:ind w:firstLineChars="200" w:firstLine="31680"/>
              <w:rPr>
                <w:rFonts w:ascii="Times New Roman" w:hAnsi="Times New Roman" w:cs="Times New Roman"/>
                <w:sz w:val="21"/>
                <w:szCs w:val="21"/>
              </w:rPr>
            </w:pPr>
            <w:r>
              <w:rPr>
                <w:rFonts w:ascii="Times New Roman" w:hAnsi="Times New Roman" w:hint="eastAsia"/>
                <w:sz w:val="21"/>
                <w:szCs w:val="21"/>
              </w:rPr>
              <w:t>其中：</w:t>
            </w:r>
            <w:r>
              <w:rPr>
                <w:rFonts w:ascii="Times New Roman" w:hAnsi="Times New Roman" w:cs="Times New Roman"/>
                <w:sz w:val="21"/>
                <w:szCs w:val="21"/>
              </w:rPr>
              <w:t>F=40</w:t>
            </w:r>
            <w:r>
              <w:rPr>
                <w:rFonts w:ascii="Times New Roman" w:hAnsi="Times New Roman" w:hint="eastAsia"/>
                <w:sz w:val="21"/>
                <w:szCs w:val="21"/>
              </w:rPr>
              <w:t>；</w:t>
            </w:r>
            <w:r>
              <w:rPr>
                <w:rFonts w:ascii="Times New Roman" w:hAnsi="Times New Roman" w:cs="Times New Roman"/>
                <w:sz w:val="21"/>
                <w:szCs w:val="21"/>
              </w:rPr>
              <w:t>E1=0.4</w:t>
            </w:r>
            <w:r>
              <w:rPr>
                <w:rFonts w:ascii="Times New Roman" w:hAnsi="Times New Roman" w:hint="eastAsia"/>
                <w:sz w:val="21"/>
                <w:szCs w:val="21"/>
              </w:rPr>
              <w:t>；</w:t>
            </w:r>
            <w:r>
              <w:rPr>
                <w:rFonts w:ascii="Times New Roman" w:hAnsi="Times New Roman" w:cs="Times New Roman"/>
                <w:sz w:val="21"/>
                <w:szCs w:val="21"/>
              </w:rPr>
              <w:t>E2=0.2</w:t>
            </w:r>
          </w:p>
          <w:p w:rsidR="00CD1DC2" w:rsidRDefault="00CD1DC2">
            <w:pPr>
              <w:pStyle w:val="TableParagraph"/>
              <w:spacing w:line="300" w:lineRule="exact"/>
              <w:rPr>
                <w:rFonts w:ascii="Times New Roman" w:hAnsi="Times New Roman" w:cs="Times New Roman"/>
                <w:sz w:val="21"/>
                <w:szCs w:val="21"/>
              </w:rPr>
            </w:pPr>
            <w:r>
              <w:rPr>
                <w:rFonts w:ascii="Times New Roman" w:hAnsi="Times New Roman" w:hint="eastAsia"/>
                <w:sz w:val="21"/>
                <w:szCs w:val="21"/>
              </w:rPr>
              <w:t>投标价最低得分为</w:t>
            </w:r>
            <w:r>
              <w:rPr>
                <w:rFonts w:ascii="Times New Roman" w:hAnsi="Times New Roman" w:cs="Times New Roman"/>
                <w:sz w:val="21"/>
                <w:szCs w:val="21"/>
              </w:rPr>
              <w:t>0</w:t>
            </w:r>
            <w:r>
              <w:rPr>
                <w:rFonts w:ascii="Times New Roman" w:hAnsi="Times New Roman" w:hint="eastAsia"/>
                <w:sz w:val="21"/>
                <w:szCs w:val="21"/>
              </w:rPr>
              <w:t>分</w:t>
            </w:r>
          </w:p>
          <w:p w:rsidR="00CD1DC2" w:rsidRDefault="00CD1DC2">
            <w:pPr>
              <w:pStyle w:val="TableParagraph"/>
              <w:spacing w:line="300" w:lineRule="exact"/>
              <w:rPr>
                <w:rFonts w:ascii="Times New Roman" w:hAnsi="Times New Roman" w:cs="Times New Roman"/>
                <w:sz w:val="21"/>
                <w:szCs w:val="21"/>
              </w:rPr>
            </w:pPr>
            <w:r>
              <w:rPr>
                <w:rFonts w:ascii="Times New Roman" w:hAnsi="Times New Roman" w:hint="eastAsia"/>
                <w:sz w:val="21"/>
                <w:szCs w:val="21"/>
              </w:rPr>
              <w:t>投标价得分计算保留两位小数</w:t>
            </w:r>
          </w:p>
        </w:tc>
      </w:tr>
    </w:tbl>
    <w:p w:rsidR="00CD1DC2" w:rsidRDefault="00CD1DC2" w:rsidP="00CD1DC2">
      <w:pPr>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BodyText"/>
        <w:spacing w:before="70" w:after="20"/>
        <w:ind w:rightChars="-137" w:right="31680"/>
        <w:jc w:val="right"/>
        <w:rPr>
          <w:rFonts w:ascii="Times New Roman" w:hAnsi="Times New Roman" w:cs="Times New Roman"/>
          <w:sz w:val="11"/>
          <w:szCs w:val="11"/>
        </w:rPr>
      </w:pPr>
      <w:r>
        <w:rPr>
          <w:rFonts w:ascii="Times New Roman" w:hAnsi="Times New Roman" w:hint="eastAsia"/>
        </w:rPr>
        <w:t>续上表</w:t>
      </w:r>
    </w:p>
    <w:tbl>
      <w:tblPr>
        <w:tblW w:w="92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737"/>
        <w:gridCol w:w="737"/>
        <w:gridCol w:w="7771"/>
      </w:tblGrid>
      <w:tr w:rsidR="00CD1DC2">
        <w:trPr>
          <w:trHeight w:val="472"/>
        </w:trPr>
        <w:tc>
          <w:tcPr>
            <w:tcW w:w="9245" w:type="dxa"/>
            <w:gridSpan w:val="3"/>
            <w:tcBorders>
              <w:left w:val="single" w:sz="12" w:space="0" w:color="000000"/>
              <w:right w:val="single" w:sz="12" w:space="0" w:color="000000"/>
            </w:tcBorders>
          </w:tcPr>
          <w:p w:rsidR="00CD1DC2" w:rsidRDefault="00CD1DC2" w:rsidP="00CD1DC2">
            <w:pPr>
              <w:pStyle w:val="TableParagraph"/>
              <w:spacing w:before="2"/>
              <w:ind w:left="105" w:rightChars="-137" w:right="31680"/>
              <w:rPr>
                <w:rFonts w:ascii="Times New Roman" w:hAnsi="Times New Roman" w:cs="Times New Roman"/>
                <w:sz w:val="24"/>
                <w:szCs w:val="24"/>
              </w:rPr>
            </w:pPr>
            <w:r>
              <w:rPr>
                <w:rFonts w:ascii="Times New Roman" w:hAnsi="Times New Roman" w:hint="eastAsia"/>
                <w:sz w:val="24"/>
                <w:szCs w:val="24"/>
              </w:rPr>
              <w:t>需要补充的其他内容：</w:t>
            </w:r>
          </w:p>
        </w:tc>
      </w:tr>
      <w:tr w:rsidR="00CD1DC2">
        <w:trPr>
          <w:trHeight w:val="645"/>
        </w:trPr>
        <w:tc>
          <w:tcPr>
            <w:tcW w:w="1474" w:type="dxa"/>
            <w:gridSpan w:val="2"/>
            <w:tcBorders>
              <w:left w:val="single" w:sz="12"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hint="eastAsia"/>
                <w:sz w:val="21"/>
                <w:szCs w:val="21"/>
              </w:rPr>
              <w:t>条款号</w:t>
            </w:r>
          </w:p>
        </w:tc>
        <w:tc>
          <w:tcPr>
            <w:tcW w:w="7771" w:type="dxa"/>
            <w:tcBorders>
              <w:right w:val="single" w:sz="12" w:space="0" w:color="000000"/>
            </w:tcBorders>
            <w:vAlign w:val="center"/>
          </w:tcPr>
          <w:p w:rsidR="00CD1DC2" w:rsidRDefault="00CD1DC2" w:rsidP="00CD1DC2">
            <w:pPr>
              <w:pStyle w:val="TableParagraph"/>
              <w:spacing w:before="15"/>
              <w:ind w:rightChars="23" w:right="31680"/>
              <w:jc w:val="center"/>
              <w:rPr>
                <w:rFonts w:ascii="Times New Roman" w:hAnsi="Times New Roman" w:cs="Times New Roman"/>
                <w:sz w:val="21"/>
                <w:szCs w:val="21"/>
              </w:rPr>
            </w:pPr>
            <w:r>
              <w:rPr>
                <w:rFonts w:ascii="Times New Roman" w:hAnsi="Times New Roman" w:hint="eastAsia"/>
                <w:sz w:val="21"/>
                <w:szCs w:val="21"/>
              </w:rPr>
              <w:t>评审因素与评审标准</w:t>
            </w:r>
          </w:p>
        </w:tc>
      </w:tr>
      <w:tr w:rsidR="00CD1DC2">
        <w:trPr>
          <w:trHeight w:val="2341"/>
        </w:trPr>
        <w:tc>
          <w:tcPr>
            <w:tcW w:w="737" w:type="dxa"/>
            <w:tcBorders>
              <w:left w:val="single" w:sz="12"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2.5</w:t>
            </w:r>
          </w:p>
        </w:tc>
        <w:tc>
          <w:tcPr>
            <w:tcW w:w="737" w:type="dxa"/>
            <w:vAlign w:val="center"/>
          </w:tcPr>
          <w:p w:rsidR="00CD1DC2" w:rsidRDefault="00CD1DC2" w:rsidP="00CD1DC2">
            <w:pPr>
              <w:pStyle w:val="TableParagraph"/>
              <w:spacing w:before="1"/>
              <w:ind w:left="165" w:rightChars="-137" w:right="31680"/>
              <w:jc w:val="both"/>
              <w:rPr>
                <w:rFonts w:ascii="Times New Roman" w:hAnsi="Times New Roman" w:cs="Times New Roman"/>
                <w:sz w:val="21"/>
                <w:szCs w:val="21"/>
              </w:rPr>
            </w:pPr>
            <w:r>
              <w:rPr>
                <w:rFonts w:ascii="Times New Roman" w:hAnsi="Times New Roman" w:hint="eastAsia"/>
                <w:sz w:val="21"/>
                <w:szCs w:val="21"/>
              </w:rPr>
              <w:t>详细</w:t>
            </w:r>
          </w:p>
          <w:p w:rsidR="00CD1DC2" w:rsidRDefault="00CD1DC2" w:rsidP="00CD1DC2">
            <w:pPr>
              <w:pStyle w:val="TableParagraph"/>
              <w:spacing w:before="138"/>
              <w:ind w:left="165" w:rightChars="-137" w:right="31680"/>
              <w:jc w:val="both"/>
              <w:rPr>
                <w:rFonts w:ascii="Times New Roman" w:hAnsi="Times New Roman" w:cs="Times New Roman"/>
                <w:sz w:val="21"/>
                <w:szCs w:val="21"/>
              </w:rPr>
            </w:pPr>
            <w:r>
              <w:rPr>
                <w:rFonts w:ascii="Times New Roman" w:hAnsi="Times New Roman" w:hint="eastAsia"/>
                <w:sz w:val="21"/>
                <w:szCs w:val="21"/>
              </w:rPr>
              <w:t>评审</w:t>
            </w:r>
          </w:p>
        </w:tc>
        <w:tc>
          <w:tcPr>
            <w:tcW w:w="7771" w:type="dxa"/>
            <w:tcBorders>
              <w:right w:val="single" w:sz="12" w:space="0" w:color="000000"/>
            </w:tcBorders>
            <w:vAlign w:val="center"/>
          </w:tcPr>
          <w:p w:rsidR="00CD1DC2" w:rsidRDefault="00CD1DC2" w:rsidP="00CD1DC2">
            <w:pPr>
              <w:pStyle w:val="TableParagraph"/>
              <w:spacing w:before="1"/>
              <w:ind w:left="534" w:rightChars="-137" w:right="31680"/>
              <w:jc w:val="both"/>
              <w:rPr>
                <w:rFonts w:ascii="Times New Roman" w:hAnsi="Times New Roman" w:cs="Times New Roman"/>
                <w:sz w:val="21"/>
                <w:szCs w:val="21"/>
              </w:rPr>
            </w:pPr>
            <w:r>
              <w:rPr>
                <w:rFonts w:ascii="Times New Roman" w:hAnsi="Times New Roman" w:hint="eastAsia"/>
                <w:sz w:val="21"/>
                <w:szCs w:val="21"/>
              </w:rPr>
              <w:t>评标办法第</w:t>
            </w:r>
            <w:r>
              <w:rPr>
                <w:rFonts w:ascii="Times New Roman" w:hAnsi="Times New Roman" w:cs="Times New Roman"/>
                <w:sz w:val="21"/>
                <w:szCs w:val="21"/>
              </w:rPr>
              <w:t>2.5</w:t>
            </w:r>
            <w:r>
              <w:rPr>
                <w:rFonts w:ascii="Times New Roman" w:hAnsi="Times New Roman" w:hint="eastAsia"/>
                <w:sz w:val="21"/>
                <w:szCs w:val="21"/>
              </w:rPr>
              <w:t>款细化为：</w:t>
            </w:r>
          </w:p>
          <w:p w:rsidR="00CD1DC2" w:rsidRDefault="00CD1DC2" w:rsidP="00CD1DC2">
            <w:pPr>
              <w:pStyle w:val="TableParagraph"/>
              <w:spacing w:before="139"/>
              <w:ind w:left="534" w:rightChars="-137" w:right="31680"/>
              <w:jc w:val="both"/>
              <w:rPr>
                <w:rFonts w:ascii="Times New Roman" w:hAnsi="Times New Roman" w:cs="Times New Roman"/>
                <w:sz w:val="21"/>
                <w:szCs w:val="21"/>
              </w:rPr>
            </w:pPr>
            <w:r>
              <w:rPr>
                <w:rFonts w:ascii="Times New Roman" w:hAnsi="Times New Roman" w:cs="Times New Roman"/>
                <w:sz w:val="21"/>
                <w:szCs w:val="21"/>
              </w:rPr>
              <w:t>2.5</w:t>
            </w:r>
            <w:r>
              <w:rPr>
                <w:rFonts w:ascii="Times New Roman" w:hAnsi="Times New Roman" w:hint="eastAsia"/>
                <w:sz w:val="21"/>
                <w:szCs w:val="21"/>
              </w:rPr>
              <w:t>第一信封详细评审</w:t>
            </w:r>
          </w:p>
          <w:p w:rsidR="00CD1DC2" w:rsidRDefault="00CD1DC2" w:rsidP="00CD1DC2">
            <w:pPr>
              <w:pStyle w:val="TableParagraph"/>
              <w:spacing w:before="139"/>
              <w:ind w:left="534" w:rightChars="-137" w:right="31680"/>
              <w:jc w:val="both"/>
              <w:rPr>
                <w:rFonts w:ascii="Times New Roman" w:hAnsi="Times New Roman" w:cs="Times New Roman"/>
                <w:sz w:val="21"/>
                <w:szCs w:val="21"/>
              </w:rPr>
            </w:pPr>
            <w:r>
              <w:rPr>
                <w:rFonts w:ascii="Times New Roman" w:hAnsi="Times New Roman" w:hint="eastAsia"/>
                <w:sz w:val="21"/>
                <w:szCs w:val="21"/>
              </w:rPr>
              <w:t>评标委员会只对通过初步评审的投标文件第一信封（商务及技术文件）进行详</w:t>
            </w:r>
          </w:p>
          <w:p w:rsidR="00CD1DC2" w:rsidRDefault="00CD1DC2" w:rsidP="00CD1DC2">
            <w:pPr>
              <w:pStyle w:val="TableParagraph"/>
              <w:spacing w:before="139"/>
              <w:ind w:left="114" w:rightChars="-137" w:right="31680"/>
              <w:jc w:val="both"/>
              <w:rPr>
                <w:rFonts w:ascii="Times New Roman" w:hAnsi="Times New Roman" w:cs="Times New Roman"/>
                <w:sz w:val="21"/>
                <w:szCs w:val="21"/>
              </w:rPr>
            </w:pPr>
            <w:r>
              <w:rPr>
                <w:rFonts w:ascii="Times New Roman" w:hAnsi="Times New Roman" w:hint="eastAsia"/>
                <w:sz w:val="21"/>
                <w:szCs w:val="21"/>
              </w:rPr>
              <w:t>细评审。评标委员会按</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规定的评审因素和评分值进行独立评分</w:t>
            </w:r>
          </w:p>
          <w:p w:rsidR="00CD1DC2" w:rsidRDefault="00CD1DC2" w:rsidP="00CD1DC2">
            <w:pPr>
              <w:pStyle w:val="TableParagraph"/>
              <w:spacing w:before="138"/>
              <w:ind w:left="114" w:rightChars="-137" w:right="31680"/>
              <w:jc w:val="both"/>
              <w:rPr>
                <w:rFonts w:ascii="Times New Roman" w:hAnsi="Times New Roman" w:cs="Times New Roman"/>
                <w:sz w:val="21"/>
                <w:szCs w:val="21"/>
              </w:rPr>
            </w:pPr>
            <w:r>
              <w:rPr>
                <w:rFonts w:ascii="Times New Roman" w:hAnsi="Times New Roman" w:hint="eastAsia"/>
                <w:sz w:val="21"/>
                <w:szCs w:val="21"/>
              </w:rPr>
              <w:t>（保留一位小数点）并署名，并且计算出各投标人的商务分和技术分。</w:t>
            </w:r>
          </w:p>
        </w:tc>
      </w:tr>
      <w:tr w:rsidR="00CD1DC2">
        <w:trPr>
          <w:trHeight w:val="4233"/>
        </w:trPr>
        <w:tc>
          <w:tcPr>
            <w:tcW w:w="737" w:type="dxa"/>
            <w:tcBorders>
              <w:left w:val="single" w:sz="12" w:space="0" w:color="000000"/>
            </w:tcBorders>
            <w:vAlign w:val="center"/>
          </w:tcPr>
          <w:p w:rsidR="00CD1DC2" w:rsidRDefault="00CD1DC2">
            <w:pPr>
              <w:pStyle w:val="TableParagraph"/>
              <w:jc w:val="center"/>
              <w:rPr>
                <w:rFonts w:ascii="Times New Roman" w:hAnsi="Times New Roman" w:cs="Times New Roman"/>
                <w:sz w:val="21"/>
                <w:szCs w:val="21"/>
              </w:rPr>
            </w:pPr>
            <w:r>
              <w:rPr>
                <w:rFonts w:ascii="Times New Roman" w:hAnsi="Times New Roman" w:cs="Times New Roman"/>
                <w:sz w:val="21"/>
                <w:szCs w:val="21"/>
              </w:rPr>
              <w:t>2.11</w:t>
            </w:r>
          </w:p>
        </w:tc>
        <w:tc>
          <w:tcPr>
            <w:tcW w:w="737" w:type="dxa"/>
            <w:vAlign w:val="center"/>
          </w:tcPr>
          <w:p w:rsidR="00CD1DC2" w:rsidRDefault="00CD1DC2" w:rsidP="00CD1DC2">
            <w:pPr>
              <w:pStyle w:val="TableParagraph"/>
              <w:spacing w:line="268" w:lineRule="exact"/>
              <w:ind w:left="165" w:rightChars="-137" w:right="31680"/>
              <w:jc w:val="both"/>
              <w:rPr>
                <w:rFonts w:ascii="Times New Roman" w:hAnsi="Times New Roman" w:cs="Times New Roman"/>
                <w:sz w:val="21"/>
                <w:szCs w:val="21"/>
              </w:rPr>
            </w:pPr>
            <w:r>
              <w:rPr>
                <w:rFonts w:ascii="Times New Roman" w:hAnsi="Times New Roman" w:hint="eastAsia"/>
                <w:sz w:val="21"/>
                <w:szCs w:val="21"/>
              </w:rPr>
              <w:t>评标</w:t>
            </w:r>
          </w:p>
          <w:p w:rsidR="00CD1DC2" w:rsidRDefault="00CD1DC2" w:rsidP="00CD1DC2">
            <w:pPr>
              <w:pStyle w:val="TableParagraph"/>
              <w:spacing w:before="139"/>
              <w:ind w:left="165" w:rightChars="-137" w:right="31680"/>
              <w:jc w:val="both"/>
              <w:rPr>
                <w:rFonts w:ascii="Times New Roman" w:hAnsi="Times New Roman" w:cs="Times New Roman"/>
                <w:sz w:val="21"/>
                <w:szCs w:val="21"/>
              </w:rPr>
            </w:pPr>
            <w:r>
              <w:rPr>
                <w:rFonts w:ascii="Times New Roman" w:hAnsi="Times New Roman" w:hint="eastAsia"/>
                <w:sz w:val="21"/>
                <w:szCs w:val="21"/>
              </w:rPr>
              <w:t>排序</w:t>
            </w:r>
          </w:p>
        </w:tc>
        <w:tc>
          <w:tcPr>
            <w:tcW w:w="7771" w:type="dxa"/>
            <w:tcBorders>
              <w:right w:val="single" w:sz="12" w:space="0" w:color="000000"/>
            </w:tcBorders>
            <w:vAlign w:val="center"/>
          </w:tcPr>
          <w:p w:rsidR="00CD1DC2" w:rsidRDefault="00CD1DC2" w:rsidP="00CD1DC2">
            <w:pPr>
              <w:pStyle w:val="TableParagraph"/>
              <w:spacing w:line="360" w:lineRule="exact"/>
              <w:ind w:leftChars="100" w:left="31680" w:rightChars="23" w:right="31680" w:firstLineChars="200" w:firstLine="31680"/>
              <w:jc w:val="both"/>
              <w:rPr>
                <w:rFonts w:ascii="Times New Roman" w:hAnsi="Times New Roman" w:cs="Times New Roman"/>
                <w:sz w:val="21"/>
                <w:szCs w:val="21"/>
              </w:rPr>
            </w:pPr>
            <w:r>
              <w:rPr>
                <w:rFonts w:ascii="Times New Roman" w:hAnsi="Times New Roman" w:hint="eastAsia"/>
                <w:sz w:val="21"/>
                <w:szCs w:val="21"/>
              </w:rPr>
              <w:t>本款细化为：</w:t>
            </w:r>
          </w:p>
          <w:p w:rsidR="00CD1DC2" w:rsidRDefault="00CD1DC2" w:rsidP="00CD1DC2">
            <w:pPr>
              <w:pStyle w:val="TableParagraph"/>
              <w:spacing w:line="360" w:lineRule="exact"/>
              <w:ind w:leftChars="100" w:left="31680" w:rightChars="23" w:right="31680" w:firstLineChars="200" w:firstLine="31680"/>
              <w:jc w:val="both"/>
              <w:rPr>
                <w:rFonts w:ascii="Times New Roman" w:hAnsi="Times New Roman" w:cs="Times New Roman"/>
                <w:sz w:val="21"/>
                <w:szCs w:val="21"/>
              </w:rPr>
            </w:pPr>
            <w:r>
              <w:rPr>
                <w:rFonts w:ascii="Times New Roman" w:hAnsi="Times New Roman" w:cs="Times New Roman"/>
                <w:sz w:val="21"/>
                <w:szCs w:val="21"/>
              </w:rPr>
              <w:t>2.12</w:t>
            </w:r>
            <w:r>
              <w:rPr>
                <w:rFonts w:ascii="Times New Roman" w:hAnsi="Times New Roman" w:hint="eastAsia"/>
                <w:sz w:val="21"/>
                <w:szCs w:val="21"/>
              </w:rPr>
              <w:t>评标委员会应当按照评标办法的规定，独立评分并署名。各投标人的综合得分为商务和技术得分与报价得分之和，按照综合得分由高到低的顺序，评标委员会对投标人进行排名。如最终综合得分相同时，则投标文件第一信封（商务及技术文件）得分较高的优先，如投标文件第一信封（商务及技术文件）得分也相同时，以投标价较低者优先，如投标价也相同时，以递交投标文件时间较前的投标人优先。经评审有效投标文件少于三家，以致于明显缺乏竞争的，经三分之二及以上评委认定，评标委员会可以决定本次招标无效。</w:t>
            </w:r>
          </w:p>
          <w:p w:rsidR="00CD1DC2" w:rsidRDefault="00CD1DC2" w:rsidP="00CD1DC2">
            <w:pPr>
              <w:pStyle w:val="TableParagraph"/>
              <w:spacing w:line="360" w:lineRule="exact"/>
              <w:ind w:leftChars="100" w:left="31680" w:rightChars="23" w:right="31680" w:firstLineChars="200" w:firstLine="31680"/>
              <w:jc w:val="both"/>
              <w:rPr>
                <w:rFonts w:ascii="Times New Roman" w:hAnsi="Times New Roman" w:cs="Times New Roman"/>
                <w:sz w:val="21"/>
                <w:szCs w:val="21"/>
              </w:rPr>
            </w:pPr>
            <w:r>
              <w:rPr>
                <w:rFonts w:ascii="Times New Roman" w:hAnsi="Times New Roman" w:hint="eastAsia"/>
                <w:sz w:val="21"/>
                <w:szCs w:val="21"/>
              </w:rPr>
              <w:t>评标委员会经评审，认为所有投标都不满足招标文件要求的，可以否决所有投标。所有的投标文件均不能满足招标文件要求或满足投标人须知第</w:t>
            </w:r>
            <w:r>
              <w:rPr>
                <w:rFonts w:ascii="Times New Roman" w:hAnsi="Times New Roman" w:cs="Times New Roman"/>
                <w:sz w:val="21"/>
                <w:szCs w:val="21"/>
              </w:rPr>
              <w:t>8.1</w:t>
            </w:r>
            <w:r>
              <w:rPr>
                <w:rFonts w:ascii="Times New Roman" w:hAnsi="Times New Roman" w:hint="eastAsia"/>
                <w:sz w:val="21"/>
                <w:szCs w:val="21"/>
              </w:rPr>
              <w:t>款规定，招标人应当重新招标。</w:t>
            </w:r>
          </w:p>
        </w:tc>
      </w:tr>
      <w:tr w:rsidR="00CD1DC2">
        <w:trPr>
          <w:trHeight w:val="4484"/>
        </w:trPr>
        <w:tc>
          <w:tcPr>
            <w:tcW w:w="737" w:type="dxa"/>
            <w:tcBorders>
              <w:left w:val="single" w:sz="12" w:space="0" w:color="000000"/>
            </w:tcBorders>
            <w:vAlign w:val="center"/>
          </w:tcPr>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jc w:val="center"/>
              <w:rPr>
                <w:rFonts w:ascii="Times New Roman" w:hAnsi="Times New Roman" w:cs="Times New Roman"/>
                <w:sz w:val="24"/>
                <w:szCs w:val="24"/>
              </w:rPr>
            </w:pPr>
          </w:p>
          <w:p w:rsidR="00CD1DC2" w:rsidRDefault="00CD1DC2">
            <w:pPr>
              <w:pStyle w:val="TableParagraph"/>
              <w:ind w:left="105"/>
              <w:jc w:val="center"/>
              <w:rPr>
                <w:rFonts w:ascii="Times New Roman" w:hAnsi="Times New Roman" w:cs="Times New Roman"/>
                <w:sz w:val="21"/>
                <w:szCs w:val="21"/>
              </w:rPr>
            </w:pPr>
            <w:r>
              <w:rPr>
                <w:rFonts w:ascii="Times New Roman" w:hAnsi="Times New Roman" w:cs="Times New Roman"/>
                <w:sz w:val="21"/>
                <w:szCs w:val="21"/>
              </w:rPr>
              <w:t>2.12</w:t>
            </w:r>
          </w:p>
        </w:tc>
        <w:tc>
          <w:tcPr>
            <w:tcW w:w="737" w:type="dxa"/>
          </w:tcPr>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spacing w:before="2"/>
              <w:ind w:rightChars="-137" w:right="31680"/>
              <w:rPr>
                <w:rFonts w:ascii="Times New Roman" w:hAnsi="Times New Roman" w:cs="Times New Roman"/>
                <w:sz w:val="23"/>
                <w:szCs w:val="23"/>
              </w:rPr>
            </w:pPr>
          </w:p>
          <w:p w:rsidR="00CD1DC2" w:rsidRDefault="00CD1DC2" w:rsidP="00CD1DC2">
            <w:pPr>
              <w:pStyle w:val="TableParagraph"/>
              <w:spacing w:line="364" w:lineRule="auto"/>
              <w:ind w:left="165" w:rightChars="-137" w:right="31680"/>
              <w:rPr>
                <w:rFonts w:ascii="Times New Roman" w:hAnsi="Times New Roman" w:cs="Times New Roman"/>
                <w:sz w:val="21"/>
                <w:szCs w:val="21"/>
              </w:rPr>
            </w:pPr>
            <w:r>
              <w:rPr>
                <w:rFonts w:ascii="Times New Roman" w:hAnsi="Times New Roman" w:hint="eastAsia"/>
                <w:sz w:val="21"/>
                <w:szCs w:val="21"/>
              </w:rPr>
              <w:t>评标</w:t>
            </w:r>
          </w:p>
          <w:p w:rsidR="00CD1DC2" w:rsidRDefault="00CD1DC2" w:rsidP="00CD1DC2">
            <w:pPr>
              <w:pStyle w:val="TableParagraph"/>
              <w:spacing w:line="364" w:lineRule="auto"/>
              <w:ind w:left="165" w:rightChars="-137" w:right="31680"/>
              <w:rPr>
                <w:rFonts w:ascii="Times New Roman" w:hAnsi="Times New Roman" w:cs="Times New Roman"/>
                <w:sz w:val="21"/>
                <w:szCs w:val="21"/>
              </w:rPr>
            </w:pPr>
            <w:r>
              <w:rPr>
                <w:rFonts w:ascii="Times New Roman" w:hAnsi="Times New Roman" w:hint="eastAsia"/>
                <w:sz w:val="21"/>
                <w:szCs w:val="21"/>
              </w:rPr>
              <w:t>结果</w:t>
            </w:r>
          </w:p>
        </w:tc>
        <w:tc>
          <w:tcPr>
            <w:tcW w:w="7771" w:type="dxa"/>
            <w:tcBorders>
              <w:right w:val="single" w:sz="12" w:space="0" w:color="000000"/>
            </w:tcBorders>
            <w:vAlign w:val="center"/>
          </w:tcPr>
          <w:p w:rsidR="00CD1DC2" w:rsidRDefault="00CD1DC2" w:rsidP="00CD1DC2">
            <w:pPr>
              <w:pStyle w:val="TableParagraph"/>
              <w:spacing w:line="240" w:lineRule="exact"/>
              <w:ind w:left="431" w:rightChars="-137" w:right="31680"/>
              <w:jc w:val="both"/>
              <w:rPr>
                <w:rFonts w:ascii="Times New Roman" w:hAnsi="Times New Roman" w:cs="Times New Roman"/>
                <w:sz w:val="21"/>
                <w:szCs w:val="21"/>
              </w:rPr>
            </w:pPr>
            <w:r>
              <w:rPr>
                <w:rFonts w:ascii="Times New Roman" w:hAnsi="Times New Roman" w:hint="eastAsia"/>
                <w:sz w:val="21"/>
                <w:szCs w:val="21"/>
              </w:rPr>
              <w:t>本款细化为：</w:t>
            </w:r>
          </w:p>
          <w:p w:rsidR="00CD1DC2" w:rsidRDefault="00CD1DC2" w:rsidP="00CD1DC2">
            <w:pPr>
              <w:pStyle w:val="TableParagraph"/>
              <w:spacing w:before="139" w:line="240" w:lineRule="exact"/>
              <w:ind w:left="431" w:rightChars="-137" w:right="31680"/>
              <w:jc w:val="both"/>
              <w:rPr>
                <w:rFonts w:ascii="Times New Roman" w:hAnsi="Times New Roman" w:cs="Times New Roman"/>
                <w:sz w:val="21"/>
                <w:szCs w:val="21"/>
              </w:rPr>
            </w:pPr>
            <w:r>
              <w:rPr>
                <w:rFonts w:ascii="Times New Roman" w:hAnsi="Times New Roman" w:cs="Times New Roman"/>
                <w:sz w:val="21"/>
                <w:szCs w:val="21"/>
              </w:rPr>
              <w:t>2.12</w:t>
            </w:r>
            <w:r>
              <w:rPr>
                <w:rFonts w:ascii="Times New Roman" w:hAnsi="Times New Roman" w:hint="eastAsia"/>
                <w:sz w:val="21"/>
                <w:szCs w:val="21"/>
              </w:rPr>
              <w:t>评标结果</w:t>
            </w:r>
          </w:p>
          <w:p w:rsidR="00CD1DC2" w:rsidRDefault="00CD1DC2" w:rsidP="00CD1DC2">
            <w:pPr>
              <w:pStyle w:val="TableParagraph"/>
              <w:spacing w:before="141" w:line="240" w:lineRule="exact"/>
              <w:ind w:left="431" w:rightChars="-137" w:right="31680"/>
              <w:jc w:val="both"/>
              <w:rPr>
                <w:rFonts w:ascii="Times New Roman" w:hAnsi="Times New Roman" w:cs="Times New Roman"/>
                <w:sz w:val="21"/>
                <w:szCs w:val="21"/>
              </w:rPr>
            </w:pPr>
            <w:r>
              <w:rPr>
                <w:rFonts w:ascii="Times New Roman" w:hAnsi="Times New Roman" w:hint="eastAsia"/>
                <w:sz w:val="21"/>
                <w:szCs w:val="21"/>
              </w:rPr>
              <w:t>评标委员会应当在评标工作完成后，按</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规定的人数推荐中</w:t>
            </w:r>
          </w:p>
          <w:p w:rsidR="00CD1DC2" w:rsidRDefault="00CD1DC2" w:rsidP="00CD1DC2">
            <w:pPr>
              <w:pStyle w:val="TableParagraph"/>
              <w:spacing w:before="139" w:line="240" w:lineRule="exact"/>
              <w:ind w:left="114" w:rightChars="-137" w:right="31680"/>
              <w:jc w:val="both"/>
              <w:rPr>
                <w:rFonts w:ascii="Times New Roman" w:hAnsi="Times New Roman" w:cs="Times New Roman"/>
                <w:sz w:val="21"/>
                <w:szCs w:val="21"/>
              </w:rPr>
            </w:pPr>
            <w:r>
              <w:rPr>
                <w:rFonts w:ascii="Times New Roman" w:hAnsi="Times New Roman" w:hint="eastAsia"/>
                <w:sz w:val="21"/>
                <w:szCs w:val="21"/>
              </w:rPr>
              <w:t>标候选人并向招标人提出书面评标报告。评标报告应包括以下内容：</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评标工作回顾；</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评标委员会组成情况；</w:t>
            </w:r>
          </w:p>
          <w:p w:rsidR="00CD1DC2" w:rsidRDefault="00CD1DC2" w:rsidP="00CD1DC2">
            <w:pPr>
              <w:pStyle w:val="TableParagraph"/>
              <w:numPr>
                <w:ilvl w:val="0"/>
                <w:numId w:val="25"/>
              </w:numPr>
              <w:tabs>
                <w:tab w:val="left" w:pos="850"/>
              </w:tabs>
              <w:spacing w:before="141"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否决投标情况说明；</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澄清、说明事项纪要；</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综合评价后的投标人排序；</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评标结果和推荐的中标候选人；</w:t>
            </w:r>
          </w:p>
          <w:p w:rsidR="00CD1DC2" w:rsidRDefault="00CD1DC2" w:rsidP="00CD1DC2">
            <w:pPr>
              <w:pStyle w:val="TableParagraph"/>
              <w:numPr>
                <w:ilvl w:val="0"/>
                <w:numId w:val="25"/>
              </w:numPr>
              <w:tabs>
                <w:tab w:val="left" w:pos="850"/>
              </w:tabs>
              <w:spacing w:before="139" w:line="240" w:lineRule="exact"/>
              <w:ind w:rightChars="-137" w:right="31680"/>
              <w:jc w:val="both"/>
              <w:rPr>
                <w:rFonts w:ascii="Times New Roman" w:hAnsi="Times New Roman" w:cs="Times New Roman"/>
                <w:sz w:val="21"/>
                <w:szCs w:val="21"/>
              </w:rPr>
            </w:pPr>
            <w:r>
              <w:rPr>
                <w:rFonts w:ascii="Times New Roman" w:hAnsi="Times New Roman" w:hint="eastAsia"/>
                <w:sz w:val="21"/>
                <w:szCs w:val="21"/>
              </w:rPr>
              <w:t>附表。</w:t>
            </w:r>
          </w:p>
        </w:tc>
      </w:tr>
    </w:tbl>
    <w:p w:rsidR="00CD1DC2" w:rsidRDefault="00CD1DC2" w:rsidP="00CD1DC2">
      <w:pPr>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Heading9"/>
        <w:numPr>
          <w:ilvl w:val="0"/>
          <w:numId w:val="26"/>
        </w:numPr>
        <w:tabs>
          <w:tab w:val="left" w:pos="516"/>
        </w:tabs>
        <w:spacing w:before="0" w:line="390" w:lineRule="exact"/>
        <w:ind w:rightChars="-137" w:right="31680"/>
        <w:jc w:val="left"/>
        <w:rPr>
          <w:rFonts w:ascii="Times New Roman" w:hAnsi="Times New Roman" w:cs="Times New Roman"/>
          <w:sz w:val="21"/>
          <w:szCs w:val="21"/>
        </w:rPr>
      </w:pPr>
      <w:r>
        <w:rPr>
          <w:rFonts w:ascii="Times New Roman" w:hAnsi="Times New Roman" w:hint="eastAsia"/>
          <w:sz w:val="21"/>
          <w:szCs w:val="21"/>
        </w:rPr>
        <w:t>总则</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本次评标采用综合评估法</w:t>
      </w:r>
      <w:r>
        <w:rPr>
          <w:rFonts w:ascii="Times New Roman" w:hAnsi="Times New Roman" w:cs="Times New Roman"/>
          <w:b/>
          <w:bCs/>
          <w:sz w:val="21"/>
          <w:szCs w:val="21"/>
        </w:rPr>
        <w:t>?</w:t>
      </w:r>
      <w:r>
        <w:rPr>
          <w:rFonts w:ascii="Times New Roman" w:hAnsi="Times New Roman" w:hint="eastAsia"/>
          <w:sz w:val="21"/>
          <w:szCs w:val="21"/>
        </w:rPr>
        <w:t>，评标委员会对满足投标文件实质要求的投标文件，按照本章第</w:t>
      </w:r>
      <w:r>
        <w:rPr>
          <w:rFonts w:ascii="Times New Roman" w:hAnsi="Times New Roman" w:cs="Times New Roman"/>
          <w:sz w:val="21"/>
          <w:szCs w:val="21"/>
        </w:rPr>
        <w:t>2</w:t>
      </w:r>
      <w:r>
        <w:rPr>
          <w:rFonts w:ascii="Times New Roman" w:hAnsi="Times New Roman" w:hint="eastAsia"/>
          <w:sz w:val="21"/>
          <w:szCs w:val="21"/>
        </w:rPr>
        <w:t>条规定的评分标准进行打分，并按得分由高到低的顺序推荐中标候选人，或根据招标人授权直接确定中标人。</w:t>
      </w:r>
    </w:p>
    <w:p w:rsidR="00CD1DC2" w:rsidRDefault="00CD1DC2" w:rsidP="00346BFE">
      <w:pPr>
        <w:pStyle w:val="ListParagraph"/>
        <w:numPr>
          <w:ilvl w:val="0"/>
          <w:numId w:val="26"/>
        </w:numPr>
        <w:tabs>
          <w:tab w:val="left" w:pos="516"/>
        </w:tabs>
        <w:spacing w:line="390" w:lineRule="exact"/>
        <w:ind w:rightChars="-137" w:right="31680"/>
        <w:rPr>
          <w:rFonts w:ascii="Times New Roman" w:hAnsi="Times New Roman" w:cs="Times New Roman"/>
          <w:b/>
          <w:bCs/>
          <w:sz w:val="21"/>
          <w:szCs w:val="21"/>
        </w:rPr>
      </w:pPr>
      <w:r>
        <w:rPr>
          <w:rFonts w:ascii="Times New Roman" w:hAnsi="Times New Roman" w:hint="eastAsia"/>
          <w:b/>
          <w:bCs/>
          <w:sz w:val="21"/>
          <w:szCs w:val="21"/>
        </w:rPr>
        <w:t>评标程序和评审标准</w:t>
      </w:r>
    </w:p>
    <w:p w:rsidR="00CD1DC2" w:rsidRDefault="00CD1DC2" w:rsidP="00346BFE">
      <w:pPr>
        <w:pStyle w:val="ListParagraph"/>
        <w:numPr>
          <w:ilvl w:val="1"/>
          <w:numId w:val="26"/>
        </w:numPr>
        <w:tabs>
          <w:tab w:val="left" w:pos="718"/>
        </w:tabs>
        <w:spacing w:line="390" w:lineRule="exact"/>
        <w:ind w:rightChars="-137" w:right="31680" w:hanging="486"/>
        <w:rPr>
          <w:rFonts w:ascii="Times New Roman" w:hAnsi="Times New Roman" w:cs="Times New Roman"/>
          <w:b/>
          <w:bCs/>
          <w:sz w:val="21"/>
          <w:szCs w:val="21"/>
        </w:rPr>
      </w:pPr>
      <w:r>
        <w:rPr>
          <w:rFonts w:ascii="Times New Roman" w:hAnsi="Times New Roman" w:hint="eastAsia"/>
          <w:b/>
          <w:bCs/>
          <w:sz w:val="21"/>
          <w:szCs w:val="21"/>
        </w:rPr>
        <w:t>评标程序</w:t>
      </w:r>
    </w:p>
    <w:p w:rsidR="00CD1DC2" w:rsidRDefault="00CD1DC2" w:rsidP="00346BFE">
      <w:pPr>
        <w:spacing w:line="390" w:lineRule="exact"/>
        <w:ind w:left="712" w:rightChars="-137" w:right="31680"/>
        <w:rPr>
          <w:rFonts w:ascii="Times New Roman" w:hAnsi="Times New Roman" w:cs="Times New Roman"/>
          <w:sz w:val="21"/>
          <w:szCs w:val="21"/>
        </w:rPr>
      </w:pPr>
      <w:r>
        <w:rPr>
          <w:rFonts w:ascii="Times New Roman" w:hAnsi="Times New Roman" w:hint="eastAsia"/>
          <w:sz w:val="21"/>
          <w:szCs w:val="21"/>
        </w:rPr>
        <w:t>评标工作按以下程序进行：</w:t>
      </w:r>
    </w:p>
    <w:p w:rsidR="00CD1DC2" w:rsidRDefault="00CD1DC2" w:rsidP="00346BFE">
      <w:pPr>
        <w:pStyle w:val="ListParagraph"/>
        <w:numPr>
          <w:ilvl w:val="2"/>
          <w:numId w:val="26"/>
        </w:numPr>
        <w:tabs>
          <w:tab w:val="left" w:pos="1438"/>
        </w:tabs>
        <w:spacing w:line="390" w:lineRule="exact"/>
        <w:ind w:rightChars="-137" w:right="31680" w:firstLine="0"/>
        <w:rPr>
          <w:rFonts w:ascii="Times New Roman" w:hAnsi="Times New Roman" w:cs="Times New Roman"/>
          <w:sz w:val="21"/>
          <w:szCs w:val="21"/>
        </w:rPr>
      </w:pPr>
      <w:r>
        <w:rPr>
          <w:rFonts w:ascii="Times New Roman" w:hAnsi="Times New Roman" w:hint="eastAsia"/>
          <w:sz w:val="21"/>
          <w:szCs w:val="21"/>
        </w:rPr>
        <w:t>第一信封资格审查；第一信封初步评审；</w:t>
      </w:r>
    </w:p>
    <w:p w:rsidR="00CD1DC2" w:rsidRDefault="00CD1DC2" w:rsidP="00346BFE">
      <w:pPr>
        <w:spacing w:line="390" w:lineRule="exact"/>
        <w:ind w:left="712" w:rightChars="-137" w:right="31680"/>
        <w:rPr>
          <w:rFonts w:ascii="Times New Roman" w:hAnsi="Times New Roman" w:cs="Times New Roman"/>
          <w:sz w:val="21"/>
          <w:szCs w:val="21"/>
        </w:rPr>
      </w:pPr>
      <w:r>
        <w:rPr>
          <w:rFonts w:ascii="Times New Roman" w:hAnsi="Times New Roman" w:hint="eastAsia"/>
          <w:sz w:val="21"/>
          <w:szCs w:val="21"/>
        </w:rPr>
        <w:t>第一信封澄清（如果需要）；第一信封详细评审。</w:t>
      </w:r>
    </w:p>
    <w:p w:rsidR="00CD1DC2" w:rsidRDefault="00CD1DC2" w:rsidP="00346BFE">
      <w:pPr>
        <w:pStyle w:val="ListParagraph"/>
        <w:numPr>
          <w:ilvl w:val="2"/>
          <w:numId w:val="26"/>
        </w:numPr>
        <w:tabs>
          <w:tab w:val="left" w:pos="1438"/>
        </w:tabs>
        <w:spacing w:line="390" w:lineRule="exact"/>
        <w:ind w:rightChars="-137" w:right="31680" w:firstLine="0"/>
        <w:rPr>
          <w:rFonts w:ascii="Times New Roman" w:hAnsi="Times New Roman" w:cs="Times New Roman"/>
          <w:sz w:val="21"/>
          <w:szCs w:val="21"/>
        </w:rPr>
      </w:pPr>
      <w:r>
        <w:rPr>
          <w:rFonts w:ascii="Times New Roman" w:hAnsi="Times New Roman" w:hint="eastAsia"/>
          <w:sz w:val="21"/>
          <w:szCs w:val="21"/>
        </w:rPr>
        <w:t>第二信封初步评审；第二信封算术性修正；</w:t>
      </w:r>
    </w:p>
    <w:p w:rsidR="00CD1DC2" w:rsidRDefault="00CD1DC2" w:rsidP="00346BFE">
      <w:pPr>
        <w:spacing w:line="390" w:lineRule="exact"/>
        <w:ind w:left="712" w:rightChars="-137" w:right="31680"/>
        <w:rPr>
          <w:rFonts w:ascii="Times New Roman" w:hAnsi="Times New Roman" w:cs="Times New Roman"/>
          <w:sz w:val="21"/>
          <w:szCs w:val="21"/>
        </w:rPr>
      </w:pPr>
      <w:r>
        <w:rPr>
          <w:rFonts w:ascii="Times New Roman" w:hAnsi="Times New Roman" w:hint="eastAsia"/>
          <w:sz w:val="21"/>
          <w:szCs w:val="21"/>
        </w:rPr>
        <w:t>第二信封澄清（如果需要）；第二信封详细评审。</w:t>
      </w:r>
    </w:p>
    <w:p w:rsidR="00CD1DC2" w:rsidRDefault="00CD1DC2" w:rsidP="00346BFE">
      <w:pPr>
        <w:pStyle w:val="ListParagraph"/>
        <w:numPr>
          <w:ilvl w:val="2"/>
          <w:numId w:val="26"/>
        </w:numPr>
        <w:tabs>
          <w:tab w:val="left" w:pos="1438"/>
        </w:tabs>
        <w:spacing w:line="390" w:lineRule="exact"/>
        <w:ind w:left="1437" w:rightChars="-137" w:right="31680" w:hanging="726"/>
        <w:rPr>
          <w:rFonts w:ascii="Times New Roman" w:hAnsi="Times New Roman" w:cs="Times New Roman"/>
          <w:sz w:val="21"/>
          <w:szCs w:val="21"/>
        </w:rPr>
      </w:pPr>
      <w:r>
        <w:rPr>
          <w:rFonts w:ascii="Times New Roman" w:hAnsi="Times New Roman" w:hint="eastAsia"/>
          <w:sz w:val="21"/>
          <w:szCs w:val="21"/>
        </w:rPr>
        <w:t>综合评价，推荐中标候选人。</w:t>
      </w:r>
    </w:p>
    <w:p w:rsidR="00CD1DC2" w:rsidRDefault="00CD1DC2" w:rsidP="00346BFE">
      <w:pPr>
        <w:pStyle w:val="ListParagraph"/>
        <w:numPr>
          <w:ilvl w:val="2"/>
          <w:numId w:val="26"/>
        </w:numPr>
        <w:tabs>
          <w:tab w:val="left" w:pos="1438"/>
        </w:tabs>
        <w:spacing w:line="390" w:lineRule="exact"/>
        <w:ind w:left="1437" w:rightChars="-137" w:right="31680" w:hanging="726"/>
        <w:rPr>
          <w:rFonts w:ascii="Times New Roman" w:hAnsi="Times New Roman" w:cs="Times New Roman"/>
          <w:sz w:val="21"/>
          <w:szCs w:val="21"/>
        </w:rPr>
      </w:pPr>
      <w:r>
        <w:rPr>
          <w:rFonts w:ascii="Times New Roman" w:hAnsi="Times New Roman" w:hint="eastAsia"/>
          <w:sz w:val="21"/>
          <w:szCs w:val="21"/>
        </w:rPr>
        <w:t>编写评标报告。</w:t>
      </w:r>
    </w:p>
    <w:p w:rsidR="00CD1DC2" w:rsidRDefault="00CD1DC2" w:rsidP="00346BFE">
      <w:pPr>
        <w:pStyle w:val="ListParagraph"/>
        <w:numPr>
          <w:ilvl w:val="1"/>
          <w:numId w:val="26"/>
        </w:numPr>
        <w:tabs>
          <w:tab w:val="left" w:pos="718"/>
        </w:tabs>
        <w:spacing w:line="390" w:lineRule="exact"/>
        <w:ind w:rightChars="-137" w:right="31680" w:hanging="486"/>
        <w:rPr>
          <w:rFonts w:ascii="Times New Roman" w:hAnsi="Times New Roman" w:cs="Times New Roman"/>
          <w:b/>
          <w:bCs/>
          <w:sz w:val="21"/>
          <w:szCs w:val="21"/>
        </w:rPr>
      </w:pPr>
      <w:r>
        <w:rPr>
          <w:rFonts w:ascii="Times New Roman" w:hAnsi="Times New Roman" w:hint="eastAsia"/>
          <w:b/>
          <w:bCs/>
          <w:sz w:val="21"/>
          <w:szCs w:val="21"/>
        </w:rPr>
        <w:t>第一信封资格审查</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评标委员会首先对投标人提交的资格审查表进行审查，有一项不符合评审标准的，作否决投标处理。通过资格审查的标准见</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评标委员会可以要求投标人提交第二章</w:t>
      </w:r>
      <w:r>
        <w:rPr>
          <w:rFonts w:ascii="Times New Roman" w:hAnsi="Times New Roman" w:cs="Times New Roman"/>
          <w:sz w:val="21"/>
          <w:szCs w:val="21"/>
        </w:rPr>
        <w:t>“</w:t>
      </w:r>
      <w:r>
        <w:rPr>
          <w:rFonts w:ascii="Times New Roman" w:hAnsi="Times New Roman" w:hint="eastAsia"/>
          <w:sz w:val="21"/>
          <w:szCs w:val="21"/>
        </w:rPr>
        <w:t>投标人须知</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3.5.1</w:t>
      </w:r>
      <w:r>
        <w:rPr>
          <w:rFonts w:ascii="Times New Roman" w:hAnsi="Times New Roman" w:hint="eastAsia"/>
          <w:sz w:val="21"/>
          <w:szCs w:val="21"/>
        </w:rPr>
        <w:t>项规定的有关证明和证件的原件，以便核验。</w:t>
      </w:r>
    </w:p>
    <w:p w:rsidR="00CD1DC2" w:rsidRDefault="00CD1DC2" w:rsidP="00346BFE">
      <w:pPr>
        <w:pStyle w:val="ListParagraph"/>
        <w:numPr>
          <w:ilvl w:val="1"/>
          <w:numId w:val="26"/>
        </w:numPr>
        <w:tabs>
          <w:tab w:val="left" w:pos="718"/>
        </w:tabs>
        <w:spacing w:line="390" w:lineRule="exact"/>
        <w:ind w:rightChars="-137" w:right="31680" w:hanging="486"/>
        <w:rPr>
          <w:rFonts w:ascii="Times New Roman" w:hAnsi="Times New Roman" w:cs="Times New Roman"/>
          <w:b/>
          <w:bCs/>
          <w:sz w:val="21"/>
          <w:szCs w:val="21"/>
        </w:rPr>
      </w:pPr>
      <w:r>
        <w:rPr>
          <w:rFonts w:ascii="Times New Roman" w:hAnsi="Times New Roman" w:hint="eastAsia"/>
          <w:b/>
          <w:bCs/>
          <w:sz w:val="21"/>
          <w:szCs w:val="21"/>
        </w:rPr>
        <w:t>第一信封初步评审</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评标委员会对通过资格审查的投标文件第一信封（商务及技术文件）进行初步评审，有一项不符合评审标准的，作否决投标处理。通过初步评审的标准见</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1"/>
          <w:numId w:val="26"/>
        </w:numPr>
        <w:tabs>
          <w:tab w:val="left" w:pos="718"/>
        </w:tabs>
        <w:spacing w:line="390" w:lineRule="exact"/>
        <w:ind w:rightChars="-137" w:right="31680" w:hanging="486"/>
        <w:rPr>
          <w:rFonts w:ascii="Times New Roman" w:hAnsi="Times New Roman" w:cs="Times New Roman"/>
          <w:b/>
          <w:bCs/>
          <w:sz w:val="21"/>
          <w:szCs w:val="21"/>
        </w:rPr>
      </w:pPr>
      <w:r>
        <w:rPr>
          <w:rFonts w:ascii="Times New Roman" w:hAnsi="Times New Roman" w:hint="eastAsia"/>
          <w:b/>
          <w:bCs/>
          <w:sz w:val="21"/>
          <w:szCs w:val="21"/>
        </w:rPr>
        <w:t>第一信封澄清</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在评标过程中，评标委员会可以书面形式要求投标人对所提交投标文件中含义不明确、对同类问题表述不一致或者有明显文字错误的内容作必要的澄清、说明或者补正。评标委员会不接受投标人主动提出的澄清、说明或补正。</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澄清、说明或者补正应以书面方式进行，并不得超出投标文件的范围或者改变投标文件的实质性内容。投标人的书面澄清、说明和补正属于投标文件的组成部分。</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评标委员会对投标人提交的澄清、说明或者补正有疑问的，可以要求投标人进一步澄清、说明或者补正，直至满足评标委员会的要求。凡超出招标文件规定的或给发包人带来未曾要求的利益的变化、偏差或其他因素在评标时不予考虑。</w:t>
      </w:r>
    </w:p>
    <w:p w:rsidR="00CD1DC2" w:rsidRDefault="00CD1DC2" w:rsidP="00346BFE">
      <w:pPr>
        <w:pStyle w:val="ListParagraph"/>
        <w:numPr>
          <w:ilvl w:val="1"/>
          <w:numId w:val="26"/>
        </w:numPr>
        <w:tabs>
          <w:tab w:val="left" w:pos="718"/>
        </w:tabs>
        <w:spacing w:line="390" w:lineRule="exact"/>
        <w:ind w:rightChars="-137" w:right="31680" w:hanging="486"/>
        <w:rPr>
          <w:rFonts w:ascii="Times New Roman" w:hAnsi="Times New Roman" w:cs="Times New Roman"/>
          <w:b/>
          <w:bCs/>
          <w:sz w:val="21"/>
          <w:szCs w:val="21"/>
        </w:rPr>
      </w:pPr>
      <w:r>
        <w:rPr>
          <w:rFonts w:ascii="Times New Roman" w:hAnsi="Times New Roman" w:hint="eastAsia"/>
          <w:b/>
          <w:bCs/>
          <w:sz w:val="21"/>
          <w:szCs w:val="21"/>
        </w:rPr>
        <w:t>第一信封详细评审</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评标委员会只对通过初步评审的投标文件第一信封（商务及技术文件）进行详细评审。评标委员会按</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规定的评审因素和评分值进行评分，并计算出各投标人的商务和技术得分。</w:t>
      </w:r>
    </w:p>
    <w:p w:rsidR="00CD1DC2" w:rsidRDefault="00CD1DC2" w:rsidP="00346BFE">
      <w:pPr>
        <w:pStyle w:val="ListParagraph"/>
        <w:numPr>
          <w:ilvl w:val="1"/>
          <w:numId w:val="26"/>
        </w:numPr>
        <w:tabs>
          <w:tab w:val="left" w:pos="718"/>
        </w:tabs>
        <w:spacing w:line="390" w:lineRule="exact"/>
        <w:ind w:rightChars="-137" w:right="31680" w:hanging="486"/>
        <w:jc w:val="both"/>
        <w:rPr>
          <w:rFonts w:ascii="Times New Roman" w:hAnsi="Times New Roman" w:cs="Times New Roman"/>
          <w:b/>
          <w:bCs/>
          <w:sz w:val="21"/>
          <w:szCs w:val="21"/>
        </w:rPr>
      </w:pPr>
      <w:r>
        <w:rPr>
          <w:rFonts w:ascii="Times New Roman" w:hAnsi="Times New Roman" w:hint="eastAsia"/>
          <w:b/>
          <w:bCs/>
          <w:sz w:val="21"/>
          <w:szCs w:val="21"/>
        </w:rPr>
        <w:t>第二信封开标</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第一信封（商务及技术文件）评审结束后，招标人将按照第二章</w:t>
      </w:r>
      <w:r>
        <w:rPr>
          <w:rFonts w:ascii="Times New Roman" w:hAnsi="Times New Roman" w:cs="Times New Roman"/>
          <w:sz w:val="21"/>
          <w:szCs w:val="21"/>
        </w:rPr>
        <w:t>“</w:t>
      </w:r>
      <w:r>
        <w:rPr>
          <w:rFonts w:ascii="Times New Roman" w:hAnsi="Times New Roman" w:hint="eastAsia"/>
          <w:sz w:val="21"/>
          <w:szCs w:val="21"/>
        </w:rPr>
        <w:t>投标人须知</w:t>
      </w:r>
      <w:r>
        <w:rPr>
          <w:rFonts w:ascii="Times New Roman" w:hAnsi="Times New Roman" w:cs="Times New Roman"/>
          <w:sz w:val="21"/>
          <w:szCs w:val="21"/>
        </w:rPr>
        <w:t>”</w:t>
      </w:r>
      <w:r>
        <w:rPr>
          <w:rFonts w:ascii="Times New Roman" w:hAnsi="Times New Roman" w:hint="eastAsia"/>
          <w:sz w:val="21"/>
          <w:szCs w:val="21"/>
        </w:rPr>
        <w:t>第</w:t>
      </w:r>
      <w:r>
        <w:rPr>
          <w:rFonts w:ascii="Times New Roman" w:hAnsi="Times New Roman" w:cs="Times New Roman"/>
          <w:sz w:val="21"/>
          <w:szCs w:val="21"/>
        </w:rPr>
        <w:t>5.1</w:t>
      </w:r>
      <w:r>
        <w:rPr>
          <w:rFonts w:ascii="Times New Roman" w:hAnsi="Times New Roman" w:hint="eastAsia"/>
          <w:sz w:val="21"/>
          <w:szCs w:val="21"/>
        </w:rPr>
        <w:t>款规定的时间和地点对通过投标文件第一信封（商务及技术文件）评审的投标文件第二信封（报价清单）进行开标。</w:t>
      </w:r>
    </w:p>
    <w:p w:rsidR="00CD1DC2" w:rsidRDefault="00CD1DC2" w:rsidP="00346BFE">
      <w:pPr>
        <w:pStyle w:val="ListParagraph"/>
        <w:numPr>
          <w:ilvl w:val="1"/>
          <w:numId w:val="26"/>
        </w:numPr>
        <w:tabs>
          <w:tab w:val="left" w:pos="718"/>
        </w:tabs>
        <w:spacing w:line="390" w:lineRule="exact"/>
        <w:ind w:rightChars="-137" w:right="31680" w:hanging="486"/>
        <w:jc w:val="both"/>
        <w:rPr>
          <w:rFonts w:ascii="Times New Roman" w:hAnsi="Times New Roman" w:cs="Times New Roman"/>
          <w:b/>
          <w:bCs/>
          <w:sz w:val="21"/>
          <w:szCs w:val="21"/>
        </w:rPr>
      </w:pPr>
      <w:r>
        <w:rPr>
          <w:rFonts w:ascii="Times New Roman" w:hAnsi="Times New Roman" w:hint="eastAsia"/>
          <w:b/>
          <w:bCs/>
          <w:sz w:val="21"/>
          <w:szCs w:val="21"/>
        </w:rPr>
        <w:t>第二信封初步评审</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评标委员会对通过投标文件第一信封（商务及技术文件）评审的投标文件第二信封（报价清单）进行初步评审，有一项不符合评审标准的，作否决投标处理。通过初步评审的标准见</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1"/>
          <w:numId w:val="26"/>
        </w:numPr>
        <w:tabs>
          <w:tab w:val="left" w:pos="718"/>
        </w:tabs>
        <w:spacing w:line="390" w:lineRule="exact"/>
        <w:ind w:rightChars="-137" w:right="31680" w:hanging="486"/>
        <w:jc w:val="both"/>
        <w:rPr>
          <w:rFonts w:ascii="Times New Roman" w:hAnsi="Times New Roman" w:cs="Times New Roman"/>
          <w:b/>
          <w:bCs/>
          <w:sz w:val="21"/>
          <w:szCs w:val="21"/>
        </w:rPr>
      </w:pPr>
      <w:r>
        <w:rPr>
          <w:rFonts w:ascii="Times New Roman" w:hAnsi="Times New Roman" w:hint="eastAsia"/>
          <w:b/>
          <w:bCs/>
          <w:sz w:val="21"/>
          <w:szCs w:val="21"/>
        </w:rPr>
        <w:t>第二信封算术性修正</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评标委员会对通过投标文件第二信封（报价清单）初步评审的投标人的投标报价进行校核，并对其中的算术性错误予以修正。修正的原则如下：</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1</w:t>
      </w:r>
      <w:r>
        <w:rPr>
          <w:rFonts w:ascii="Times New Roman" w:hAnsi="Times New Roman" w:hint="eastAsia"/>
          <w:sz w:val="21"/>
          <w:szCs w:val="21"/>
        </w:rPr>
        <w:t>）大写金额与小写金额不一致的，以大写金额为准；</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2</w:t>
      </w:r>
      <w:r>
        <w:rPr>
          <w:rFonts w:ascii="Times New Roman" w:hAnsi="Times New Roman" w:hint="eastAsia"/>
          <w:sz w:val="21"/>
          <w:szCs w:val="21"/>
        </w:rPr>
        <w:t>）单价金额与数量相乘与合价金额不一致的，以单价金额为准；如果单价金额有明显小数点位置差错，应以标出的合价金额为准，同时对单价金额予以修正；</w:t>
      </w:r>
    </w:p>
    <w:p w:rsidR="00CD1DC2" w:rsidRDefault="00CD1DC2" w:rsidP="00346BFE">
      <w:pPr>
        <w:spacing w:line="390" w:lineRule="exact"/>
        <w:ind w:left="232" w:rightChars="-137" w:right="31680" w:firstLine="4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3</w:t>
      </w:r>
      <w:r>
        <w:rPr>
          <w:rFonts w:ascii="Times New Roman" w:hAnsi="Times New Roman" w:hint="eastAsia"/>
          <w:sz w:val="21"/>
          <w:szCs w:val="21"/>
        </w:rPr>
        <w:t>）合价金额累计与总价金额不一致的，以合价金额为准，修正总价金额。</w:t>
      </w:r>
    </w:p>
    <w:p w:rsidR="00CD1DC2" w:rsidRDefault="00CD1DC2" w:rsidP="00346BFE">
      <w:pPr>
        <w:pStyle w:val="ListParagraph"/>
        <w:numPr>
          <w:ilvl w:val="1"/>
          <w:numId w:val="26"/>
        </w:numPr>
        <w:tabs>
          <w:tab w:val="left" w:pos="718"/>
        </w:tabs>
        <w:spacing w:line="390" w:lineRule="exact"/>
        <w:ind w:rightChars="-137" w:right="31680" w:hanging="486"/>
        <w:jc w:val="both"/>
        <w:rPr>
          <w:rFonts w:ascii="Times New Roman" w:hAnsi="Times New Roman" w:cs="Times New Roman"/>
          <w:b/>
          <w:bCs/>
          <w:sz w:val="21"/>
          <w:szCs w:val="21"/>
        </w:rPr>
      </w:pPr>
      <w:r>
        <w:rPr>
          <w:rFonts w:ascii="Times New Roman" w:hAnsi="Times New Roman" w:hint="eastAsia"/>
          <w:b/>
          <w:bCs/>
          <w:sz w:val="21"/>
          <w:szCs w:val="21"/>
        </w:rPr>
        <w:t>第二信封澄清</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算术性修正后的报价如果与投标人原报价不同，评标时将书面通知投标人进行澄清，投标人应确认算术性修正后的报价；如投标人拒绝确认，则其投标文件将不予评审，作否决投标处理，同时没收其投标担保。修正后的最终投标报价仅作为签订合同的一个依据，不参与投标价得分的计算。</w:t>
      </w:r>
    </w:p>
    <w:p w:rsidR="00CD1DC2" w:rsidRDefault="00CD1DC2" w:rsidP="00346BFE">
      <w:pPr>
        <w:spacing w:line="390" w:lineRule="exact"/>
        <w:ind w:rightChars="-137" w:right="31680" w:firstLineChars="300" w:firstLine="31680"/>
        <w:rPr>
          <w:rFonts w:ascii="Times New Roman" w:hAnsi="Times New Roman" w:cs="Times New Roman"/>
          <w:sz w:val="21"/>
          <w:szCs w:val="21"/>
        </w:rPr>
      </w:pPr>
      <w:r>
        <w:rPr>
          <w:rFonts w:ascii="Times New Roman" w:hAnsi="Times New Roman" w:hint="eastAsia"/>
          <w:sz w:val="21"/>
          <w:szCs w:val="21"/>
        </w:rPr>
        <w:t>修正后的最终投标报价若超过最高投标限价（如有），投标人的投标文件作否决投标处理。</w:t>
      </w:r>
    </w:p>
    <w:p w:rsidR="00CD1DC2" w:rsidRDefault="00CD1DC2" w:rsidP="00346BFE">
      <w:pPr>
        <w:pStyle w:val="ListParagraph"/>
        <w:numPr>
          <w:ilvl w:val="1"/>
          <w:numId w:val="26"/>
        </w:numPr>
        <w:tabs>
          <w:tab w:val="left" w:pos="838"/>
        </w:tabs>
        <w:spacing w:line="390" w:lineRule="exact"/>
        <w:ind w:left="837" w:rightChars="-137" w:right="31680" w:hanging="606"/>
        <w:jc w:val="both"/>
        <w:rPr>
          <w:rFonts w:ascii="Times New Roman" w:hAnsi="Times New Roman" w:cs="Times New Roman"/>
          <w:b/>
          <w:bCs/>
          <w:sz w:val="21"/>
          <w:szCs w:val="21"/>
        </w:rPr>
      </w:pPr>
      <w:r>
        <w:rPr>
          <w:rFonts w:ascii="Times New Roman" w:hAnsi="Times New Roman" w:hint="eastAsia"/>
          <w:b/>
          <w:bCs/>
          <w:sz w:val="21"/>
          <w:szCs w:val="21"/>
        </w:rPr>
        <w:t>第二信封详细评审</w:t>
      </w:r>
    </w:p>
    <w:p w:rsidR="00CD1DC2" w:rsidRDefault="00CD1DC2" w:rsidP="00346BFE">
      <w:pPr>
        <w:spacing w:line="390" w:lineRule="exact"/>
        <w:ind w:left="712" w:rightChars="-137" w:right="31680"/>
        <w:rPr>
          <w:rFonts w:ascii="Times New Roman" w:hAnsi="Times New Roman" w:cs="Times New Roman"/>
          <w:sz w:val="21"/>
          <w:szCs w:val="21"/>
        </w:rPr>
      </w:pPr>
      <w:r>
        <w:rPr>
          <w:rFonts w:ascii="Times New Roman" w:hAnsi="Times New Roman" w:hint="eastAsia"/>
          <w:sz w:val="21"/>
          <w:szCs w:val="21"/>
        </w:rPr>
        <w:t>计算所有通过第二信封（报价清单）初步评审以及算术性修正后的投标人的投标价得分。</w:t>
      </w:r>
    </w:p>
    <w:p w:rsidR="00CD1DC2" w:rsidRDefault="00CD1DC2" w:rsidP="00346BFE">
      <w:pPr>
        <w:spacing w:line="390" w:lineRule="exact"/>
        <w:ind w:left="232" w:rightChars="-137" w:right="31680"/>
        <w:rPr>
          <w:rFonts w:ascii="Times New Roman" w:hAnsi="Times New Roman" w:cs="Times New Roman"/>
          <w:sz w:val="21"/>
          <w:szCs w:val="21"/>
        </w:rPr>
      </w:pPr>
      <w:r>
        <w:rPr>
          <w:rFonts w:ascii="Times New Roman" w:hAnsi="Times New Roman" w:hint="eastAsia"/>
          <w:sz w:val="21"/>
          <w:szCs w:val="21"/>
        </w:rPr>
        <w:t>投标价得分的计算方法见</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w:t>
      </w:r>
    </w:p>
    <w:p w:rsidR="00CD1DC2" w:rsidRDefault="00CD1DC2" w:rsidP="00346BFE">
      <w:pPr>
        <w:pStyle w:val="ListParagraph"/>
        <w:numPr>
          <w:ilvl w:val="1"/>
          <w:numId w:val="26"/>
        </w:numPr>
        <w:tabs>
          <w:tab w:val="left" w:pos="838"/>
        </w:tabs>
        <w:spacing w:line="390" w:lineRule="exact"/>
        <w:ind w:left="837" w:rightChars="-137" w:right="31680" w:hanging="606"/>
        <w:jc w:val="both"/>
        <w:rPr>
          <w:rFonts w:ascii="Times New Roman" w:hAnsi="Times New Roman" w:cs="Times New Roman"/>
          <w:b/>
          <w:bCs/>
          <w:sz w:val="21"/>
          <w:szCs w:val="21"/>
        </w:rPr>
      </w:pPr>
      <w:r>
        <w:rPr>
          <w:rFonts w:ascii="Times New Roman" w:hAnsi="Times New Roman" w:hint="eastAsia"/>
          <w:b/>
          <w:bCs/>
          <w:sz w:val="21"/>
          <w:szCs w:val="21"/>
        </w:rPr>
        <w:t>评标排序</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评标委员会成员应当按照评标办法的规定，独立评分并署名。各投标人的综合得分为商务和技术得分与报价得分之和。按照综合得分由高到低的顺序，评标委员会对投标人进行排名。如最终得分相同时，则投标文件第一信封（商务及技术文件）得分较高的优先。</w:t>
      </w:r>
    </w:p>
    <w:p w:rsidR="00CD1DC2" w:rsidRDefault="00CD1DC2" w:rsidP="00346BFE">
      <w:pPr>
        <w:pStyle w:val="ListParagraph"/>
        <w:numPr>
          <w:ilvl w:val="1"/>
          <w:numId w:val="26"/>
        </w:numPr>
        <w:tabs>
          <w:tab w:val="left" w:pos="838"/>
        </w:tabs>
        <w:spacing w:line="390" w:lineRule="exact"/>
        <w:ind w:left="837" w:rightChars="-137" w:right="31680" w:hanging="606"/>
        <w:jc w:val="both"/>
        <w:rPr>
          <w:rFonts w:ascii="Times New Roman" w:hAnsi="Times New Roman" w:cs="Times New Roman"/>
          <w:b/>
          <w:bCs/>
          <w:sz w:val="21"/>
          <w:szCs w:val="21"/>
        </w:rPr>
      </w:pPr>
      <w:r>
        <w:rPr>
          <w:rFonts w:ascii="Times New Roman" w:hAnsi="Times New Roman" w:hint="eastAsia"/>
          <w:b/>
          <w:bCs/>
          <w:sz w:val="21"/>
          <w:szCs w:val="21"/>
        </w:rPr>
        <w:t>评标结果</w:t>
      </w:r>
    </w:p>
    <w:p w:rsidR="00CD1DC2" w:rsidRDefault="00CD1DC2" w:rsidP="00346BFE">
      <w:pPr>
        <w:spacing w:line="390" w:lineRule="exact"/>
        <w:ind w:left="232" w:rightChars="-137" w:right="31680" w:firstLine="480"/>
        <w:jc w:val="both"/>
        <w:rPr>
          <w:rFonts w:ascii="Times New Roman" w:hAnsi="Times New Roman" w:cs="Times New Roman"/>
          <w:sz w:val="21"/>
          <w:szCs w:val="21"/>
        </w:rPr>
      </w:pPr>
      <w:r>
        <w:rPr>
          <w:rFonts w:ascii="Times New Roman" w:hAnsi="Times New Roman" w:hint="eastAsia"/>
          <w:sz w:val="21"/>
          <w:szCs w:val="21"/>
        </w:rPr>
        <w:t>评标委员会应当在评标工作完成后，按</w:t>
      </w:r>
      <w:r>
        <w:rPr>
          <w:rFonts w:ascii="Times New Roman" w:hAnsi="Times New Roman" w:cs="Times New Roman"/>
          <w:sz w:val="21"/>
          <w:szCs w:val="21"/>
        </w:rPr>
        <w:t>“</w:t>
      </w:r>
      <w:r>
        <w:rPr>
          <w:rFonts w:ascii="Times New Roman" w:hAnsi="Times New Roman" w:hint="eastAsia"/>
          <w:sz w:val="21"/>
          <w:szCs w:val="21"/>
        </w:rPr>
        <w:t>评标办法前附表</w:t>
      </w:r>
      <w:r>
        <w:rPr>
          <w:rFonts w:ascii="Times New Roman" w:hAnsi="Times New Roman" w:cs="Times New Roman"/>
          <w:sz w:val="21"/>
          <w:szCs w:val="21"/>
        </w:rPr>
        <w:t>”</w:t>
      </w:r>
      <w:r>
        <w:rPr>
          <w:rFonts w:ascii="Times New Roman" w:hAnsi="Times New Roman" w:hint="eastAsia"/>
          <w:sz w:val="21"/>
          <w:szCs w:val="21"/>
        </w:rPr>
        <w:t>规定的人数推荐中标候选人并向招标人提交书面评标报告。</w:t>
      </w:r>
    </w:p>
    <w:p w:rsidR="00CD1DC2" w:rsidRDefault="00CD1DC2" w:rsidP="00346BFE">
      <w:pPr>
        <w:ind w:rightChars="-137" w:right="31680"/>
        <w:rPr>
          <w:rFonts w:ascii="Times New Roman" w:hAnsi="Times New Roman" w:cs="Times New Roman"/>
          <w:sz w:val="21"/>
          <w:szCs w:val="21"/>
        </w:rPr>
        <w:sectPr w:rsidR="00CD1DC2">
          <w:pgSz w:w="11900" w:h="16840"/>
          <w:pgMar w:top="1701" w:right="1701" w:bottom="1701" w:left="1701" w:header="1020" w:footer="1134" w:gutter="0"/>
          <w:cols w:space="0"/>
          <w:titlePg/>
        </w:sectPr>
      </w:pPr>
    </w:p>
    <w:p w:rsidR="00CD1DC2" w:rsidRDefault="00CD1DC2" w:rsidP="00346BFE">
      <w:pPr>
        <w:pStyle w:val="Heading1"/>
        <w:tabs>
          <w:tab w:val="left" w:pos="2091"/>
        </w:tabs>
        <w:spacing w:before="27"/>
        <w:ind w:left="4" w:rightChars="-137" w:right="31680"/>
        <w:rPr>
          <w:rFonts w:ascii="Times New Roman" w:hAnsi="Times New Roman" w:cs="Times New Roman"/>
          <w:sz w:val="32"/>
          <w:szCs w:val="32"/>
        </w:rPr>
      </w:pPr>
      <w:bookmarkStart w:id="41" w:name="_Toc3504_WPSOffice_Level1"/>
      <w:bookmarkStart w:id="42" w:name="_Toc16262_WPSOffice_Level1"/>
      <w:bookmarkStart w:id="43" w:name="_Toc2883_WPSOffice_Level1"/>
      <w:r>
        <w:rPr>
          <w:rFonts w:ascii="Times New Roman" w:hAnsi="Times New Roman" w:hint="eastAsia"/>
          <w:sz w:val="32"/>
          <w:szCs w:val="32"/>
        </w:rPr>
        <w:t>第四章</w:t>
      </w:r>
      <w:r>
        <w:rPr>
          <w:rFonts w:ascii="Times New Roman" w:hAnsi="Times New Roman" w:cs="Times New Roman"/>
          <w:sz w:val="32"/>
          <w:szCs w:val="32"/>
          <w:lang w:val="en-US"/>
        </w:rPr>
        <w:t xml:space="preserve">  </w:t>
      </w:r>
      <w:r>
        <w:rPr>
          <w:rFonts w:ascii="Times New Roman" w:hAnsi="Times New Roman" w:hint="eastAsia"/>
          <w:sz w:val="32"/>
          <w:szCs w:val="32"/>
        </w:rPr>
        <w:t>合同条款及格式</w:t>
      </w:r>
      <w:bookmarkEnd w:id="41"/>
      <w:bookmarkEnd w:id="42"/>
      <w:bookmarkEnd w:id="43"/>
    </w:p>
    <w:p w:rsidR="00CD1DC2" w:rsidRDefault="00CD1DC2" w:rsidP="00346BFE">
      <w:pPr>
        <w:ind w:rightChars="-137" w:right="31680"/>
        <w:rPr>
          <w:rFonts w:ascii="Times New Roman" w:hAnsi="Times New Roman" w:cs="Times New Roman"/>
          <w:sz w:val="32"/>
          <w:szCs w:val="32"/>
        </w:rPr>
        <w:sectPr w:rsidR="00CD1DC2">
          <w:pgSz w:w="11900" w:h="16840"/>
          <w:pgMar w:top="1701" w:right="1701" w:bottom="1701" w:left="1701" w:header="1020" w:footer="1134" w:gutter="0"/>
          <w:cols w:space="0"/>
          <w:titlePg/>
        </w:sectPr>
      </w:pPr>
    </w:p>
    <w:p w:rsidR="00CD1DC2" w:rsidRDefault="00CD1DC2" w:rsidP="007D49FD">
      <w:pPr>
        <w:pStyle w:val="PlainText"/>
        <w:snapToGrid w:val="0"/>
        <w:spacing w:beforeLines="50" w:afterLines="50" w:line="360" w:lineRule="auto"/>
        <w:rPr>
          <w:rFonts w:cs="Times New Roman"/>
          <w:sz w:val="22"/>
          <w:szCs w:val="22"/>
        </w:rPr>
      </w:pPr>
      <w:r>
        <w:rPr>
          <w:rFonts w:hint="eastAsia"/>
          <w:sz w:val="22"/>
          <w:szCs w:val="22"/>
        </w:rPr>
        <w:t>合同编号：</w:t>
      </w:r>
    </w:p>
    <w:p w:rsidR="00CD1DC2" w:rsidRDefault="00CD1DC2" w:rsidP="00346BFE">
      <w:pPr>
        <w:pStyle w:val="PlainText"/>
        <w:snapToGrid w:val="0"/>
        <w:spacing w:beforeLines="50" w:afterLines="50" w:line="360" w:lineRule="auto"/>
        <w:rPr>
          <w:rFonts w:cs="Times New Roman"/>
        </w:rPr>
      </w:pPr>
      <w:bookmarkStart w:id="44" w:name="_Toc4295_WPSOffice_Level2"/>
    </w:p>
    <w:p w:rsidR="00CD1DC2" w:rsidRDefault="00CD1DC2" w:rsidP="007D49FD">
      <w:pPr>
        <w:pStyle w:val="PlainText"/>
        <w:snapToGrid w:val="0"/>
        <w:spacing w:beforeLines="50" w:afterLines="50" w:line="360" w:lineRule="auto"/>
        <w:rPr>
          <w:rFonts w:cs="Times New Roman"/>
        </w:rPr>
      </w:pPr>
    </w:p>
    <w:p w:rsidR="00CD1DC2" w:rsidRDefault="00CD1DC2" w:rsidP="007D49FD">
      <w:pPr>
        <w:pStyle w:val="PlainText"/>
        <w:snapToGrid w:val="0"/>
        <w:spacing w:beforeLines="50" w:afterLines="50" w:line="360" w:lineRule="auto"/>
        <w:rPr>
          <w:rFonts w:cs="Times New Roman"/>
        </w:rPr>
      </w:pPr>
    </w:p>
    <w:p w:rsidR="00CD1DC2" w:rsidRDefault="00CD1DC2" w:rsidP="007D49FD">
      <w:pPr>
        <w:pStyle w:val="PlainText"/>
        <w:snapToGrid w:val="0"/>
        <w:spacing w:beforeLines="50" w:afterLines="50" w:line="360" w:lineRule="auto"/>
        <w:rPr>
          <w:rFonts w:cs="Times New Roman"/>
        </w:rPr>
      </w:pPr>
    </w:p>
    <w:p w:rsidR="00CD1DC2" w:rsidRDefault="00CD1DC2" w:rsidP="007D49FD">
      <w:pPr>
        <w:pStyle w:val="PlainText"/>
        <w:snapToGrid w:val="0"/>
        <w:spacing w:beforeLines="50" w:afterLines="50" w:line="360" w:lineRule="auto"/>
        <w:jc w:val="center"/>
        <w:rPr>
          <w:rFonts w:cs="Times New Roman"/>
          <w:sz w:val="44"/>
          <w:szCs w:val="44"/>
        </w:rPr>
      </w:pPr>
      <w:r>
        <w:rPr>
          <w:rFonts w:hint="eastAsia"/>
          <w:sz w:val="44"/>
          <w:szCs w:val="44"/>
        </w:rPr>
        <w:t>技术咨询合同</w:t>
      </w:r>
      <w:bookmarkEnd w:id="44"/>
    </w:p>
    <w:p w:rsidR="00CD1DC2" w:rsidRDefault="00CD1DC2" w:rsidP="007D49FD">
      <w:pPr>
        <w:pStyle w:val="PlainText"/>
        <w:snapToGrid w:val="0"/>
        <w:spacing w:beforeLines="50" w:afterLines="50" w:line="360" w:lineRule="auto"/>
        <w:jc w:val="center"/>
        <w:rPr>
          <w:rFonts w:cs="Times New Roman"/>
          <w:sz w:val="44"/>
          <w:szCs w:val="44"/>
        </w:rPr>
      </w:pPr>
    </w:p>
    <w:p w:rsidR="00CD1DC2" w:rsidRDefault="00CD1DC2" w:rsidP="00346BFE">
      <w:pPr>
        <w:pStyle w:val="PlainText"/>
        <w:autoSpaceDE/>
        <w:autoSpaceDN/>
        <w:snapToGrid w:val="0"/>
        <w:spacing w:beforeLines="50" w:afterLines="50" w:line="700" w:lineRule="exact"/>
        <w:ind w:firstLineChars="600" w:firstLine="31680"/>
        <w:jc w:val="both"/>
        <w:rPr>
          <w:rFonts w:cs="Times New Roman"/>
          <w:sz w:val="30"/>
          <w:szCs w:val="30"/>
          <w:u w:val="single"/>
          <w:lang w:val="en-US"/>
        </w:rPr>
      </w:pPr>
      <w:r>
        <w:rPr>
          <w:rFonts w:hint="eastAsia"/>
          <w:sz w:val="30"/>
          <w:szCs w:val="30"/>
        </w:rPr>
        <w:t>项目名称：</w:t>
      </w:r>
    </w:p>
    <w:p w:rsidR="00CD1DC2" w:rsidRDefault="00CD1DC2" w:rsidP="00346BFE">
      <w:pPr>
        <w:pStyle w:val="PlainText"/>
        <w:autoSpaceDE/>
        <w:autoSpaceDN/>
        <w:snapToGrid w:val="0"/>
        <w:spacing w:beforeLines="50" w:afterLines="50" w:line="700" w:lineRule="exact"/>
        <w:ind w:firstLineChars="600" w:firstLine="31680"/>
        <w:jc w:val="both"/>
        <w:rPr>
          <w:rFonts w:cs="Times New Roman"/>
          <w:sz w:val="30"/>
          <w:szCs w:val="30"/>
          <w:u w:val="single"/>
          <w:lang w:val="en-US"/>
        </w:rPr>
      </w:pPr>
      <w:r>
        <w:rPr>
          <w:rFonts w:hint="eastAsia"/>
          <w:sz w:val="30"/>
          <w:szCs w:val="30"/>
        </w:rPr>
        <w:t>委托方</w:t>
      </w:r>
      <w:r w:rsidRPr="002D5E4C">
        <w:rPr>
          <w:rFonts w:hint="eastAsia"/>
          <w:sz w:val="30"/>
          <w:szCs w:val="30"/>
          <w:lang w:val="en-US"/>
        </w:rPr>
        <w:t>（</w:t>
      </w:r>
      <w:r>
        <w:rPr>
          <w:rFonts w:hint="eastAsia"/>
          <w:sz w:val="30"/>
          <w:szCs w:val="30"/>
        </w:rPr>
        <w:t>甲方</w:t>
      </w:r>
      <w:r w:rsidRPr="002D5E4C">
        <w:rPr>
          <w:rFonts w:hint="eastAsia"/>
          <w:sz w:val="30"/>
          <w:szCs w:val="30"/>
          <w:lang w:val="en-US"/>
        </w:rPr>
        <w:t>）：</w:t>
      </w:r>
    </w:p>
    <w:p w:rsidR="00CD1DC2" w:rsidRDefault="00CD1DC2" w:rsidP="00346BFE">
      <w:pPr>
        <w:pStyle w:val="PlainText"/>
        <w:autoSpaceDE/>
        <w:autoSpaceDN/>
        <w:snapToGrid w:val="0"/>
        <w:spacing w:beforeLines="50" w:afterLines="50" w:line="700" w:lineRule="exact"/>
        <w:ind w:firstLineChars="600" w:firstLine="31680"/>
        <w:jc w:val="both"/>
        <w:rPr>
          <w:rFonts w:cs="Times New Roman"/>
          <w:sz w:val="30"/>
          <w:szCs w:val="30"/>
          <w:u w:val="single"/>
          <w:lang w:val="en-US"/>
        </w:rPr>
      </w:pPr>
      <w:r>
        <w:rPr>
          <w:rFonts w:hint="eastAsia"/>
          <w:sz w:val="30"/>
          <w:szCs w:val="30"/>
        </w:rPr>
        <w:t>受托方</w:t>
      </w:r>
      <w:r w:rsidRPr="002D5E4C">
        <w:rPr>
          <w:rFonts w:hint="eastAsia"/>
          <w:sz w:val="30"/>
          <w:szCs w:val="30"/>
          <w:lang w:val="en-US"/>
        </w:rPr>
        <w:t>（</w:t>
      </w:r>
      <w:r>
        <w:rPr>
          <w:rFonts w:hint="eastAsia"/>
          <w:sz w:val="30"/>
          <w:szCs w:val="30"/>
        </w:rPr>
        <w:t>乙方</w:t>
      </w:r>
      <w:r w:rsidRPr="002D5E4C">
        <w:rPr>
          <w:rFonts w:hint="eastAsia"/>
          <w:sz w:val="30"/>
          <w:szCs w:val="30"/>
          <w:lang w:val="en-US"/>
        </w:rPr>
        <w:t>）：</w:t>
      </w: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r>
        <w:rPr>
          <w:rFonts w:hint="eastAsia"/>
          <w:sz w:val="32"/>
          <w:szCs w:val="32"/>
        </w:rPr>
        <w:t>签订时间：</w:t>
      </w: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p>
    <w:p w:rsidR="00CD1DC2" w:rsidRDefault="00CD1DC2" w:rsidP="00346BFE">
      <w:pPr>
        <w:pStyle w:val="PlainText"/>
        <w:snapToGrid w:val="0"/>
        <w:spacing w:beforeLines="50" w:afterLines="50" w:line="360" w:lineRule="auto"/>
        <w:ind w:firstLineChars="600" w:firstLine="31680"/>
        <w:jc w:val="both"/>
        <w:rPr>
          <w:rFonts w:cs="Times New Roman"/>
          <w:sz w:val="30"/>
          <w:szCs w:val="30"/>
          <w:u w:val="single"/>
          <w:lang w:val="en-US"/>
        </w:rPr>
      </w:pPr>
      <w:bookmarkStart w:id="45" w:name="_Toc31227_WPSOffice_Level2"/>
      <w:r>
        <w:rPr>
          <w:rFonts w:hint="eastAsia"/>
          <w:sz w:val="32"/>
          <w:szCs w:val="32"/>
        </w:rPr>
        <w:t>中华人民共和国科学技术部印制</w:t>
      </w:r>
      <w:bookmarkEnd w:id="45"/>
    </w:p>
    <w:p w:rsidR="00CD1DC2" w:rsidRDefault="00CD1DC2">
      <w:pPr>
        <w:spacing w:before="172"/>
        <w:ind w:left="1029" w:right="1023"/>
        <w:jc w:val="center"/>
        <w:rPr>
          <w:rFonts w:cs="Times New Roman"/>
          <w:b/>
          <w:bCs/>
          <w:sz w:val="30"/>
          <w:szCs w:val="30"/>
        </w:rPr>
      </w:pPr>
      <w:bookmarkStart w:id="46" w:name="_Toc9528_WPSOffice_Level2"/>
      <w:r>
        <w:rPr>
          <w:rFonts w:hint="eastAsia"/>
          <w:b/>
          <w:bCs/>
          <w:sz w:val="30"/>
          <w:szCs w:val="30"/>
        </w:rPr>
        <w:t>技术咨询合同</w:t>
      </w:r>
      <w:bookmarkEnd w:id="46"/>
    </w:p>
    <w:p w:rsidR="00CD1DC2" w:rsidRDefault="00CD1DC2">
      <w:pPr>
        <w:pStyle w:val="BodyText"/>
        <w:tabs>
          <w:tab w:val="left" w:pos="6999"/>
        </w:tabs>
        <w:autoSpaceDE/>
        <w:autoSpaceDN/>
        <w:spacing w:line="440" w:lineRule="exact"/>
        <w:rPr>
          <w:rFonts w:ascii="Times New Roman" w:hAnsi="Times New Roman" w:cs="Times New Roman"/>
          <w:u w:val="single"/>
        </w:rPr>
      </w:pPr>
      <w:r>
        <w:rPr>
          <w:rFonts w:ascii="Times New Roman" w:hAnsi="Times New Roman" w:hint="eastAsia"/>
        </w:rPr>
        <w:t>发包人（甲方）：</w:t>
      </w:r>
    </w:p>
    <w:p w:rsidR="00CD1DC2" w:rsidRDefault="00CD1DC2">
      <w:pPr>
        <w:pStyle w:val="BodyText"/>
        <w:tabs>
          <w:tab w:val="left" w:pos="6999"/>
        </w:tabs>
        <w:autoSpaceDE/>
        <w:autoSpaceDN/>
        <w:spacing w:line="440" w:lineRule="exact"/>
        <w:rPr>
          <w:rFonts w:ascii="Times New Roman" w:hAnsi="Times New Roman" w:cs="Times New Roman"/>
          <w:u w:val="single"/>
          <w:lang w:val="en-US"/>
        </w:rPr>
      </w:pPr>
      <w:r>
        <w:rPr>
          <w:rFonts w:ascii="Times New Roman" w:hAnsi="Times New Roman" w:hint="eastAsia"/>
        </w:rPr>
        <w:t>承包人（乙方）：</w:t>
      </w:r>
    </w:p>
    <w:p w:rsidR="00CD1DC2" w:rsidRDefault="00CD1DC2" w:rsidP="00346BFE">
      <w:pPr>
        <w:pStyle w:val="BodyText"/>
        <w:tabs>
          <w:tab w:val="left" w:pos="574"/>
        </w:tabs>
        <w:autoSpaceDE/>
        <w:autoSpaceDN/>
        <w:spacing w:line="440" w:lineRule="exact"/>
        <w:ind w:firstLineChars="200" w:firstLine="31680"/>
        <w:jc w:val="both"/>
        <w:rPr>
          <w:rFonts w:ascii="Times New Roman" w:hAnsi="Times New Roman" w:cs="Times New Roman"/>
        </w:rPr>
      </w:pPr>
      <w:r>
        <w:rPr>
          <w:rFonts w:ascii="Times New Roman" w:hAnsi="Times New Roman" w:hint="eastAsia"/>
        </w:rPr>
        <w:t>根据</w:t>
      </w:r>
      <w:r>
        <w:rPr>
          <w:rFonts w:ascii="Times New Roman" w:hAnsi="Times New Roman" w:cs="Times New Roman"/>
        </w:rPr>
        <w:t>S226(76</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跨海桥梁漩门湾三桥项目海域环境影响评价跟踪监测项目的招标结果，按照《中华人民共和国合同法》的规定，经双方协商，本着平等互利和诚实信用的原则，甲、乙双方协商同意共同签订</w:t>
      </w:r>
      <w:r>
        <w:rPr>
          <w:rFonts w:ascii="Times New Roman" w:hAnsi="Times New Roman" w:cs="Times New Roman"/>
        </w:rPr>
        <w:t>S226(76</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玉环龙溪至坎门段改建工程跨海桥梁漩门湾三桥项目海域环境影响评价跟踪监测合同协议书。</w:t>
      </w:r>
    </w:p>
    <w:p w:rsidR="00CD1DC2" w:rsidRDefault="00CD1DC2" w:rsidP="00346BFE">
      <w:pPr>
        <w:pStyle w:val="BodyText"/>
        <w:tabs>
          <w:tab w:val="left" w:pos="574"/>
        </w:tabs>
        <w:autoSpaceDE/>
        <w:autoSpaceDN/>
        <w:spacing w:line="440" w:lineRule="exact"/>
        <w:ind w:firstLineChars="200" w:firstLine="31680"/>
        <w:rPr>
          <w:rFonts w:ascii="Times New Roman" w:hAnsi="Times New Roman" w:cs="Times New Roman"/>
        </w:rPr>
      </w:pPr>
      <w:r>
        <w:rPr>
          <w:rFonts w:ascii="Times New Roman" w:hAnsi="Times New Roman" w:hint="eastAsia"/>
        </w:rPr>
        <w:t>现就以下事项达成一致意见，签订本合同协议书：</w:t>
      </w:r>
    </w:p>
    <w:p w:rsidR="00CD1DC2" w:rsidRDefault="00CD1DC2" w:rsidP="00346BFE">
      <w:pPr>
        <w:pStyle w:val="BodyText"/>
        <w:tabs>
          <w:tab w:val="left" w:pos="574"/>
        </w:tabs>
        <w:autoSpaceDE/>
        <w:autoSpaceDN/>
        <w:spacing w:line="440" w:lineRule="exact"/>
        <w:ind w:firstLineChars="200" w:firstLine="31680"/>
        <w:rPr>
          <w:rFonts w:ascii="Times New Roman" w:hAnsi="Times New Roman" w:cs="Times New Roman"/>
        </w:rPr>
      </w:pPr>
      <w:r>
        <w:rPr>
          <w:rFonts w:ascii="Times New Roman" w:hAnsi="Times New Roman" w:hint="eastAsia"/>
        </w:rPr>
        <w:t>第一条：乙方进行技术咨询的范围、内容、要求和方式：</w:t>
      </w:r>
    </w:p>
    <w:p w:rsidR="00CD1DC2" w:rsidRDefault="00CD1DC2" w:rsidP="00346BFE">
      <w:pPr>
        <w:tabs>
          <w:tab w:val="left" w:pos="970"/>
        </w:tabs>
        <w:autoSpaceDE/>
        <w:autoSpaceDN/>
        <w:spacing w:line="440" w:lineRule="exact"/>
        <w:ind w:firstLineChars="200" w:firstLine="31680"/>
        <w:rPr>
          <w:rFonts w:ascii="Times New Roman" w:hAnsi="Times New Roman" w:cs="Times New Roman"/>
          <w:b/>
          <w:bCs/>
          <w:sz w:val="21"/>
          <w:szCs w:val="21"/>
        </w:rPr>
      </w:pPr>
      <w:r>
        <w:rPr>
          <w:rFonts w:ascii="Times New Roman" w:hAnsi="Times New Roman" w:cs="Times New Roman"/>
          <w:b/>
          <w:bCs/>
          <w:sz w:val="21"/>
          <w:szCs w:val="21"/>
          <w:lang w:val="en-US"/>
        </w:rPr>
        <w:t>1.</w:t>
      </w:r>
      <w:r>
        <w:rPr>
          <w:rFonts w:ascii="Times New Roman" w:hAnsi="Times New Roman" w:cs="Times New Roman"/>
          <w:b/>
          <w:bCs/>
          <w:sz w:val="21"/>
          <w:szCs w:val="21"/>
        </w:rPr>
        <w:t>S226(76</w:t>
      </w:r>
      <w:r>
        <w:rPr>
          <w:rFonts w:ascii="Times New Roman" w:hAnsi="Times New Roman" w:hint="eastAsia"/>
          <w:b/>
          <w:bCs/>
          <w:sz w:val="21"/>
          <w:szCs w:val="21"/>
        </w:rPr>
        <w:t>省道</w:t>
      </w:r>
      <w:r>
        <w:rPr>
          <w:rFonts w:ascii="Times New Roman" w:hAnsi="Times New Roman" w:cs="Times New Roman"/>
          <w:b/>
          <w:bCs/>
          <w:sz w:val="21"/>
          <w:szCs w:val="21"/>
        </w:rPr>
        <w:t>)</w:t>
      </w:r>
      <w:r>
        <w:rPr>
          <w:rFonts w:ascii="Times New Roman" w:hAnsi="Times New Roman" w:hint="eastAsia"/>
          <w:b/>
          <w:bCs/>
          <w:sz w:val="21"/>
          <w:szCs w:val="21"/>
        </w:rPr>
        <w:t>玉环龙溪至坎门段改建工程跨海桥梁漩门湾三桥项目海域环境影响评价跟踪监测内容：</w:t>
      </w:r>
    </w:p>
    <w:p w:rsidR="00CD1DC2" w:rsidRDefault="00CD1DC2" w:rsidP="00346BFE">
      <w:pPr>
        <w:pStyle w:val="ListParagraph"/>
        <w:tabs>
          <w:tab w:val="left" w:pos="1184"/>
        </w:tabs>
        <w:autoSpaceDE/>
        <w:autoSpaceDN/>
        <w:spacing w:line="440" w:lineRule="exact"/>
        <w:ind w:left="0" w:firstLineChars="200" w:firstLine="31680"/>
        <w:rPr>
          <w:rFonts w:ascii="Times New Roman" w:hAnsi="Times New Roman" w:cs="Times New Roman"/>
          <w:sz w:val="21"/>
          <w:szCs w:val="21"/>
        </w:rPr>
      </w:pPr>
      <w:r>
        <w:rPr>
          <w:rFonts w:ascii="Times New Roman" w:hAnsi="Times New Roman" w:hint="eastAsia"/>
          <w:sz w:val="21"/>
          <w:szCs w:val="21"/>
        </w:rPr>
        <w:t>主要内容包括按本项目经批准的环境影响报告书及海洋环境主管部门的要求，编制环境监测方案，实施施工期、试运行期及日常监测，完成环境监测及调查专项报告（具体监测内容及频次按照环境影响报告书及环保部门要求确定）。</w:t>
      </w:r>
    </w:p>
    <w:p w:rsidR="00CD1DC2" w:rsidRDefault="00CD1DC2" w:rsidP="00346BFE">
      <w:pPr>
        <w:tabs>
          <w:tab w:val="left" w:pos="867"/>
        </w:tabs>
        <w:autoSpaceDE/>
        <w:autoSpaceDN/>
        <w:spacing w:line="400" w:lineRule="exact"/>
        <w:ind w:firstLineChars="200" w:firstLine="31680"/>
        <w:rPr>
          <w:rFonts w:ascii="Times New Roman" w:hAnsi="Times New Roman" w:cs="Times New Roman"/>
          <w:b/>
          <w:bCs/>
          <w:sz w:val="21"/>
          <w:szCs w:val="21"/>
        </w:rPr>
      </w:pPr>
      <w:r>
        <w:rPr>
          <w:rFonts w:ascii="Times New Roman" w:hAnsi="Times New Roman" w:cs="Times New Roman"/>
          <w:b/>
          <w:bCs/>
          <w:sz w:val="21"/>
          <w:szCs w:val="21"/>
          <w:lang w:val="en-US"/>
        </w:rPr>
        <w:t>2.</w:t>
      </w:r>
      <w:r>
        <w:rPr>
          <w:rFonts w:ascii="Times New Roman" w:hAnsi="Times New Roman" w:hint="eastAsia"/>
          <w:b/>
          <w:bCs/>
          <w:sz w:val="21"/>
          <w:szCs w:val="21"/>
        </w:rPr>
        <w:t>提交环境监测工作成果资料时间要求（具体实施可根据发包人要求调整）</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1</w:t>
      </w:r>
      <w:r>
        <w:rPr>
          <w:rFonts w:ascii="Times New Roman" w:hAnsi="Times New Roman" w:hint="eastAsia"/>
          <w:sz w:val="21"/>
          <w:szCs w:val="21"/>
        </w:rPr>
        <w:t>）合同签订后</w:t>
      </w:r>
      <w:r>
        <w:rPr>
          <w:rFonts w:ascii="Times New Roman" w:hAnsi="Times New Roman" w:cs="Times New Roman"/>
          <w:sz w:val="21"/>
          <w:szCs w:val="21"/>
        </w:rPr>
        <w:t xml:space="preserve"> 1 </w:t>
      </w:r>
      <w:r>
        <w:rPr>
          <w:rFonts w:ascii="Times New Roman" w:hAnsi="Times New Roman" w:hint="eastAsia"/>
          <w:sz w:val="21"/>
          <w:szCs w:val="21"/>
        </w:rPr>
        <w:t>个月内上报环境监测首次报告表。</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2</w:t>
      </w:r>
      <w:r>
        <w:rPr>
          <w:rFonts w:ascii="Times New Roman" w:hAnsi="Times New Roman" w:hint="eastAsia"/>
          <w:sz w:val="21"/>
          <w:szCs w:val="21"/>
        </w:rPr>
        <w:t>）合同签订后</w:t>
      </w:r>
      <w:r>
        <w:rPr>
          <w:rFonts w:ascii="Times New Roman" w:hAnsi="Times New Roman" w:cs="Times New Roman"/>
          <w:sz w:val="21"/>
          <w:szCs w:val="21"/>
        </w:rPr>
        <w:t xml:space="preserve"> 2 </w:t>
      </w:r>
      <w:r>
        <w:rPr>
          <w:rFonts w:ascii="Times New Roman" w:hAnsi="Times New Roman" w:hint="eastAsia"/>
          <w:sz w:val="21"/>
          <w:szCs w:val="21"/>
        </w:rPr>
        <w:t>个月内，提交环境保护监测实施方案及计划安排。</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3</w:t>
      </w:r>
      <w:r>
        <w:rPr>
          <w:rFonts w:ascii="Times New Roman" w:hAnsi="Times New Roman" w:hint="eastAsia"/>
          <w:sz w:val="21"/>
          <w:szCs w:val="21"/>
        </w:rPr>
        <w:t>）每月定期向甲方报告现场环境监测工作情况，每月定期提交各类监测成果报告及整改建议。</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4</w:t>
      </w:r>
      <w:r>
        <w:rPr>
          <w:rFonts w:ascii="Times New Roman" w:hAnsi="Times New Roman" w:hint="eastAsia"/>
          <w:sz w:val="21"/>
          <w:szCs w:val="21"/>
        </w:rPr>
        <w:t>）每季度第一个月上报上一季度季度报告</w:t>
      </w:r>
      <w:r>
        <w:rPr>
          <w:rFonts w:ascii="Times New Roman" w:hAnsi="Times New Roman" w:cs="Times New Roman"/>
          <w:sz w:val="21"/>
          <w:szCs w:val="21"/>
        </w:rPr>
        <w:t>,</w:t>
      </w:r>
      <w:r>
        <w:rPr>
          <w:rFonts w:ascii="Times New Roman" w:hAnsi="Times New Roman" w:hint="eastAsia"/>
          <w:sz w:val="21"/>
          <w:szCs w:val="21"/>
        </w:rPr>
        <w:t>同时提供重要内容影像资料，并向有关环保行政主管部门报告。监测季度报告，其内容以监测季度为阶段，应反映监测季度内环境监测工作情况等内容，特别是因工程建设存在的问题及建议。</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5</w:t>
      </w:r>
      <w:r>
        <w:rPr>
          <w:rFonts w:ascii="Times New Roman" w:hAnsi="Times New Roman" w:hint="eastAsia"/>
          <w:sz w:val="21"/>
          <w:szCs w:val="21"/>
        </w:rPr>
        <w:t>）监测期间因各种自然或人为原因发生严重环境保护事故或危害事件的，应及时进行环境保护事件调查报告，突发环境事故应急预案，</w:t>
      </w:r>
      <w:r>
        <w:rPr>
          <w:rFonts w:ascii="Times New Roman" w:hAnsi="Times New Roman" w:cs="Times New Roman"/>
          <w:sz w:val="21"/>
          <w:szCs w:val="21"/>
        </w:rPr>
        <w:t xml:space="preserve"> </w:t>
      </w:r>
      <w:r>
        <w:rPr>
          <w:rFonts w:ascii="Times New Roman" w:hAnsi="Times New Roman" w:hint="eastAsia"/>
          <w:sz w:val="21"/>
          <w:szCs w:val="21"/>
        </w:rPr>
        <w:t>并于事件发生后</w:t>
      </w:r>
      <w:r>
        <w:rPr>
          <w:rFonts w:ascii="Times New Roman" w:hAnsi="Times New Roman" w:cs="Times New Roman"/>
          <w:sz w:val="21"/>
          <w:szCs w:val="21"/>
        </w:rPr>
        <w:t xml:space="preserve"> 1 </w:t>
      </w:r>
      <w:r>
        <w:rPr>
          <w:rFonts w:ascii="Times New Roman" w:hAnsi="Times New Roman" w:hint="eastAsia"/>
          <w:sz w:val="21"/>
          <w:szCs w:val="21"/>
        </w:rPr>
        <w:t>周内报告有关情况。</w:t>
      </w:r>
    </w:p>
    <w:p w:rsidR="00CD1DC2" w:rsidRDefault="00CD1DC2" w:rsidP="00346BFE">
      <w:pPr>
        <w:tabs>
          <w:tab w:val="left" w:pos="867"/>
        </w:tabs>
        <w:autoSpaceDE/>
        <w:autoSpaceDN/>
        <w:spacing w:line="400" w:lineRule="exact"/>
        <w:ind w:firstLineChars="200" w:firstLine="31680"/>
        <w:rPr>
          <w:rFonts w:ascii="Times New Roman" w:hAnsi="Times New Roman" w:cs="Times New Roman"/>
          <w:b/>
          <w:bCs/>
          <w:sz w:val="21"/>
          <w:szCs w:val="21"/>
        </w:rPr>
      </w:pPr>
      <w:r>
        <w:rPr>
          <w:rFonts w:ascii="Times New Roman" w:hAnsi="Times New Roman" w:cs="Times New Roman"/>
          <w:b/>
          <w:bCs/>
          <w:sz w:val="21"/>
          <w:szCs w:val="21"/>
          <w:lang w:val="en-US"/>
        </w:rPr>
        <w:t>3.</w:t>
      </w:r>
      <w:r>
        <w:rPr>
          <w:rFonts w:ascii="Times New Roman" w:hAnsi="Times New Roman" w:hint="eastAsia"/>
          <w:b/>
          <w:bCs/>
          <w:sz w:val="21"/>
          <w:szCs w:val="21"/>
        </w:rPr>
        <w:t>咨询要求及工作职责：</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rPr>
        <w:t>（</w:t>
      </w:r>
      <w:r>
        <w:rPr>
          <w:rFonts w:ascii="Times New Roman" w:hAnsi="Times New Roman" w:cs="Times New Roman"/>
          <w:sz w:val="21"/>
          <w:szCs w:val="21"/>
          <w:lang w:val="en-US"/>
        </w:rPr>
        <w:t>1</w:t>
      </w:r>
      <w:r>
        <w:rPr>
          <w:rFonts w:ascii="Times New Roman" w:hAnsi="Times New Roman" w:hint="eastAsia"/>
          <w:sz w:val="21"/>
          <w:szCs w:val="21"/>
        </w:rPr>
        <w:t>）</w:t>
      </w:r>
      <w:r>
        <w:rPr>
          <w:rFonts w:ascii="Times New Roman" w:hAnsi="Times New Roman" w:hint="eastAsia"/>
          <w:sz w:val="21"/>
          <w:szCs w:val="21"/>
          <w:lang w:val="en-US"/>
        </w:rPr>
        <w:t>依据工程环境影响报告书及其批复，对</w:t>
      </w:r>
      <w:r>
        <w:rPr>
          <w:rFonts w:ascii="Times New Roman" w:hAnsi="Times New Roman" w:cs="Times New Roman"/>
          <w:color w:val="0000FF"/>
          <w:sz w:val="21"/>
          <w:szCs w:val="21"/>
          <w:lang w:val="en-US"/>
        </w:rPr>
        <w:t xml:space="preserve">S226(76 </w:t>
      </w:r>
      <w:r>
        <w:rPr>
          <w:rFonts w:ascii="Times New Roman" w:hAnsi="Times New Roman" w:hint="eastAsia"/>
          <w:color w:val="0000FF"/>
          <w:sz w:val="21"/>
          <w:szCs w:val="21"/>
          <w:lang w:val="en-US"/>
        </w:rPr>
        <w:t>省道</w:t>
      </w:r>
      <w:r>
        <w:rPr>
          <w:rFonts w:ascii="Times New Roman" w:hAnsi="Times New Roman" w:cs="Times New Roman"/>
          <w:color w:val="0000FF"/>
          <w:sz w:val="21"/>
          <w:szCs w:val="21"/>
          <w:lang w:val="en-US"/>
        </w:rPr>
        <w:t>)</w:t>
      </w:r>
      <w:r>
        <w:rPr>
          <w:rFonts w:ascii="Times New Roman" w:hAnsi="Times New Roman" w:hint="eastAsia"/>
          <w:color w:val="0000FF"/>
          <w:sz w:val="21"/>
          <w:szCs w:val="21"/>
          <w:lang w:val="en-US"/>
        </w:rPr>
        <w:t>玉环龙溪至坎门段改建工程</w:t>
      </w:r>
      <w:r>
        <w:rPr>
          <w:rFonts w:ascii="Times New Roman" w:hAnsi="Times New Roman" w:hint="eastAsia"/>
          <w:sz w:val="21"/>
          <w:szCs w:val="21"/>
          <w:lang w:val="en-US"/>
        </w:rPr>
        <w:t>跨海桥梁漩门湾三桥施工沿线环境进行实地调研，确定环境敏感地段和敏感点，明确施工过程的环境监测目标。</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rPr>
        <w:t>（</w:t>
      </w:r>
      <w:r>
        <w:rPr>
          <w:rFonts w:ascii="Times New Roman" w:hAnsi="Times New Roman" w:cs="Times New Roman"/>
          <w:sz w:val="21"/>
          <w:szCs w:val="21"/>
          <w:lang w:val="en-US"/>
        </w:rPr>
        <w:t>2</w:t>
      </w:r>
      <w:r>
        <w:rPr>
          <w:rFonts w:ascii="Times New Roman" w:hAnsi="Times New Roman" w:hint="eastAsia"/>
          <w:sz w:val="21"/>
          <w:szCs w:val="21"/>
        </w:rPr>
        <w:t>）</w:t>
      </w:r>
      <w:r>
        <w:rPr>
          <w:rFonts w:ascii="Times New Roman" w:hAnsi="Times New Roman" w:hint="eastAsia"/>
          <w:sz w:val="21"/>
          <w:szCs w:val="21"/>
          <w:lang w:val="en-US"/>
        </w:rPr>
        <w:t>通过对工程阶段的环境监测工作，根据工程环境监测实施方案及计划，确保工程建设符合环境影响报告书及其批复的相关要求。</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w:t>
      </w:r>
      <w:r>
        <w:rPr>
          <w:rFonts w:ascii="Times New Roman" w:hAnsi="Times New Roman" w:cs="Times New Roman"/>
          <w:sz w:val="21"/>
          <w:szCs w:val="21"/>
          <w:lang w:val="en-US"/>
        </w:rPr>
        <w:t>3</w:t>
      </w:r>
      <w:r>
        <w:rPr>
          <w:rFonts w:ascii="Times New Roman" w:hAnsi="Times New Roman" w:hint="eastAsia"/>
          <w:sz w:val="21"/>
          <w:szCs w:val="21"/>
        </w:rPr>
        <w:t>）协助招标人及环保竣工验收工作。</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cs="Times New Roman"/>
          <w:sz w:val="21"/>
          <w:szCs w:val="21"/>
          <w:lang w:val="en-US"/>
        </w:rPr>
        <w:t>4</w:t>
      </w:r>
      <w:r>
        <w:rPr>
          <w:rFonts w:ascii="Times New Roman" w:hAnsi="Times New Roman" w:hint="eastAsia"/>
          <w:sz w:val="21"/>
          <w:szCs w:val="21"/>
          <w:lang w:val="en-US"/>
        </w:rPr>
        <w:t>．咨询方式：编制</w:t>
      </w:r>
      <w:r>
        <w:rPr>
          <w:rFonts w:ascii="Times New Roman" w:hAnsi="Times New Roman" w:cs="Times New Roman"/>
          <w:sz w:val="21"/>
          <w:szCs w:val="21"/>
          <w:lang w:val="en-US"/>
        </w:rPr>
        <w:t xml:space="preserve">S226(76 </w:t>
      </w:r>
      <w:r>
        <w:rPr>
          <w:rFonts w:ascii="Times New Roman" w:hAnsi="Times New Roman" w:hint="eastAsia"/>
          <w:sz w:val="21"/>
          <w:szCs w:val="21"/>
          <w:lang w:val="en-US"/>
        </w:rPr>
        <w:t>省道</w:t>
      </w:r>
      <w:r>
        <w:rPr>
          <w:rFonts w:ascii="Times New Roman" w:hAnsi="Times New Roman" w:cs="Times New Roman"/>
          <w:sz w:val="21"/>
          <w:szCs w:val="21"/>
          <w:lang w:val="en-US"/>
        </w:rPr>
        <w:t>)</w:t>
      </w:r>
      <w:r>
        <w:rPr>
          <w:rFonts w:ascii="Times New Roman" w:hAnsi="Times New Roman" w:hint="eastAsia"/>
          <w:sz w:val="21"/>
          <w:szCs w:val="21"/>
          <w:lang w:val="en-US"/>
        </w:rPr>
        <w:t>玉环龙溪至坎门段改建工程跨海桥梁漩门湾三桥环境监测报告书，协助组织报告书审查和报批。</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lang w:val="en-US"/>
        </w:rPr>
        <w:t>第二条：乙方应当按照下列进度要求进行本合同项目的技术咨询工作：</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cs="Times New Roman"/>
          <w:b/>
          <w:bCs/>
          <w:sz w:val="21"/>
          <w:szCs w:val="21"/>
          <w:u w:val="single"/>
          <w:lang w:val="en-US"/>
        </w:rPr>
        <w:t>1.</w:t>
      </w:r>
      <w:r>
        <w:rPr>
          <w:rFonts w:ascii="Times New Roman" w:hAnsi="Times New Roman" w:hint="eastAsia"/>
          <w:b/>
          <w:bCs/>
          <w:sz w:val="21"/>
          <w:szCs w:val="21"/>
          <w:u w:val="single"/>
          <w:lang w:val="en-US"/>
        </w:rPr>
        <w:t>合同签订后，根据工程建设的需求及时进场开展环境监测工作；</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cs="Times New Roman"/>
          <w:b/>
          <w:bCs/>
          <w:sz w:val="21"/>
          <w:szCs w:val="21"/>
          <w:u w:val="single"/>
          <w:lang w:val="en-US"/>
        </w:rPr>
        <w:t>2.</w:t>
      </w:r>
      <w:r>
        <w:rPr>
          <w:rFonts w:ascii="Times New Roman" w:hAnsi="Times New Roman" w:hint="eastAsia"/>
          <w:b/>
          <w:bCs/>
          <w:sz w:val="21"/>
          <w:szCs w:val="21"/>
          <w:u w:val="single"/>
          <w:lang w:val="en-US"/>
        </w:rPr>
        <w:t>定期提供过程中监测验收报告，确保监测合格；</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cs="Times New Roman"/>
          <w:b/>
          <w:bCs/>
          <w:sz w:val="21"/>
          <w:szCs w:val="21"/>
          <w:u w:val="single"/>
          <w:lang w:val="en-US"/>
        </w:rPr>
        <w:t>3.</w:t>
      </w:r>
      <w:r>
        <w:rPr>
          <w:rFonts w:ascii="Times New Roman" w:hAnsi="Times New Roman" w:hint="eastAsia"/>
          <w:b/>
          <w:bCs/>
          <w:sz w:val="21"/>
          <w:szCs w:val="21"/>
          <w:u w:val="single"/>
          <w:lang w:val="en-US"/>
        </w:rPr>
        <w:t>自合同签订之日起至本项目通过竣工验收之日止，预计监测时间为</w:t>
      </w:r>
      <w:r>
        <w:rPr>
          <w:rFonts w:ascii="Times New Roman" w:hAnsi="Times New Roman" w:cs="Times New Roman"/>
          <w:b/>
          <w:bCs/>
          <w:sz w:val="21"/>
          <w:szCs w:val="21"/>
          <w:u w:val="single"/>
          <w:lang w:val="en-US"/>
        </w:rPr>
        <w:t>60</w:t>
      </w:r>
      <w:r>
        <w:rPr>
          <w:rFonts w:ascii="Times New Roman" w:hAnsi="Times New Roman" w:hint="eastAsia"/>
          <w:b/>
          <w:bCs/>
          <w:sz w:val="21"/>
          <w:szCs w:val="21"/>
          <w:u w:val="single"/>
          <w:lang w:val="en-US"/>
        </w:rPr>
        <w:t>个月（其中运营期</w:t>
      </w:r>
      <w:r>
        <w:rPr>
          <w:rFonts w:ascii="Times New Roman" w:hAnsi="Times New Roman" w:cs="Times New Roman"/>
          <w:b/>
          <w:bCs/>
          <w:sz w:val="21"/>
          <w:szCs w:val="21"/>
          <w:u w:val="single"/>
          <w:lang w:val="en-US"/>
        </w:rPr>
        <w:t>24</w:t>
      </w:r>
      <w:r>
        <w:rPr>
          <w:rFonts w:ascii="Times New Roman" w:hAnsi="Times New Roman" w:hint="eastAsia"/>
          <w:b/>
          <w:bCs/>
          <w:sz w:val="21"/>
          <w:szCs w:val="21"/>
          <w:u w:val="single"/>
          <w:lang w:val="en-US"/>
        </w:rPr>
        <w:t>个月）。</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cs="Times New Roman"/>
          <w:b/>
          <w:bCs/>
          <w:sz w:val="21"/>
          <w:szCs w:val="21"/>
          <w:u w:val="single"/>
          <w:lang w:val="en-US"/>
        </w:rPr>
        <w:t>5.</w:t>
      </w:r>
      <w:r>
        <w:rPr>
          <w:rFonts w:ascii="Times New Roman" w:hAnsi="Times New Roman" w:hint="eastAsia"/>
          <w:b/>
          <w:bCs/>
          <w:sz w:val="21"/>
          <w:szCs w:val="21"/>
          <w:u w:val="single"/>
          <w:lang w:val="en-US"/>
        </w:rPr>
        <w:t>项目在后续备案、审批、验收过程中，若国家、行业主管部门、法律法规等文件出现新的要求，则按最新的标准执行。</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lang w:val="en-US"/>
        </w:rPr>
        <w:t>第三条：为保证乙方有效进行技术咨询工作，甲方应当向乙方提供下列协作事项：</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kern w:val="2"/>
          <w:sz w:val="21"/>
          <w:szCs w:val="21"/>
        </w:rPr>
      </w:pPr>
      <w:r>
        <w:rPr>
          <w:rFonts w:ascii="Times New Roman" w:hAnsi="Times New Roman" w:cs="Times New Roman"/>
          <w:kern w:val="2"/>
          <w:sz w:val="21"/>
          <w:szCs w:val="21"/>
          <w:lang w:val="en-US"/>
        </w:rPr>
        <w:t>1.</w:t>
      </w:r>
      <w:r>
        <w:rPr>
          <w:rFonts w:ascii="Times New Roman" w:hAnsi="Times New Roman" w:hint="eastAsia"/>
          <w:kern w:val="2"/>
          <w:sz w:val="21"/>
          <w:szCs w:val="21"/>
        </w:rPr>
        <w:t>提供技术资料：</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1</w:t>
      </w:r>
      <w:r>
        <w:rPr>
          <w:rFonts w:ascii="Times New Roman" w:hAnsi="Times New Roman" w:hint="eastAsia"/>
          <w:b/>
          <w:bCs/>
          <w:sz w:val="21"/>
          <w:szCs w:val="21"/>
          <w:u w:val="single"/>
          <w:lang w:val="en-US"/>
        </w:rPr>
        <w:t>）提供工程可行性研究报告、图纸等相关文件；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2</w:t>
      </w:r>
      <w:r>
        <w:rPr>
          <w:rFonts w:ascii="Times New Roman" w:hAnsi="Times New Roman" w:hint="eastAsia"/>
          <w:b/>
          <w:bCs/>
          <w:sz w:val="21"/>
          <w:szCs w:val="21"/>
          <w:u w:val="single"/>
          <w:lang w:val="en-US"/>
        </w:rPr>
        <w:t>）立项文件等法律文件；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kern w:val="2"/>
          <w:sz w:val="21"/>
          <w:szCs w:val="21"/>
        </w:rPr>
      </w:pPr>
      <w:r>
        <w:rPr>
          <w:rFonts w:ascii="Times New Roman" w:hAnsi="Times New Roman" w:cs="Times New Roman"/>
          <w:kern w:val="2"/>
          <w:sz w:val="21"/>
          <w:szCs w:val="21"/>
          <w:lang w:val="en-US"/>
        </w:rPr>
        <w:t>2.</w:t>
      </w:r>
      <w:r>
        <w:rPr>
          <w:rFonts w:ascii="Times New Roman" w:hAnsi="Times New Roman" w:hint="eastAsia"/>
          <w:kern w:val="2"/>
          <w:sz w:val="21"/>
          <w:szCs w:val="21"/>
        </w:rPr>
        <w:t>提供工作条件：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1</w:t>
      </w:r>
      <w:r>
        <w:rPr>
          <w:rFonts w:ascii="Times New Roman" w:hAnsi="Times New Roman" w:hint="eastAsia"/>
          <w:b/>
          <w:bCs/>
          <w:sz w:val="21"/>
          <w:szCs w:val="21"/>
          <w:u w:val="single"/>
          <w:lang w:val="en-US"/>
        </w:rPr>
        <w:t>）协助乙方开展环境调查和资料收集；</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2</w:t>
      </w:r>
      <w:r>
        <w:rPr>
          <w:rFonts w:ascii="Times New Roman" w:hAnsi="Times New Roman" w:hint="eastAsia"/>
          <w:b/>
          <w:bCs/>
          <w:sz w:val="21"/>
          <w:szCs w:val="21"/>
          <w:u w:val="single"/>
          <w:lang w:val="en-US"/>
        </w:rPr>
        <w:t>）配合乙方开展现场查勘和现状调查工作；</w:t>
      </w:r>
      <w:r>
        <w:rPr>
          <w:rFonts w:ascii="Times New Roman" w:hAnsi="Times New Roman" w:cs="Times New Roman"/>
          <w:b/>
          <w:bCs/>
          <w:sz w:val="21"/>
          <w:szCs w:val="21"/>
          <w:u w:val="single"/>
          <w:lang w:val="en-US"/>
        </w:rPr>
        <w:tab/>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3</w:t>
      </w:r>
      <w:r>
        <w:rPr>
          <w:rFonts w:ascii="Times New Roman" w:hAnsi="Times New Roman" w:hint="eastAsia"/>
          <w:b/>
          <w:bCs/>
          <w:sz w:val="21"/>
          <w:szCs w:val="21"/>
          <w:u w:val="single"/>
          <w:lang w:val="en-US"/>
        </w:rPr>
        <w:t>）协助组织《</w:t>
      </w:r>
      <w:r>
        <w:rPr>
          <w:rFonts w:ascii="Times New Roman" w:hAnsi="Times New Roman" w:cs="Times New Roman"/>
          <w:b/>
          <w:bCs/>
          <w:sz w:val="21"/>
          <w:szCs w:val="21"/>
          <w:u w:val="single"/>
          <w:lang w:val="en-US"/>
        </w:rPr>
        <w:t>S226(76</w:t>
      </w:r>
      <w:r>
        <w:rPr>
          <w:rFonts w:ascii="Times New Roman" w:hAnsi="Times New Roman" w:hint="eastAsia"/>
          <w:b/>
          <w:bCs/>
          <w:sz w:val="21"/>
          <w:szCs w:val="21"/>
          <w:u w:val="single"/>
          <w:lang w:val="en-US"/>
        </w:rPr>
        <w:t>省道</w:t>
      </w:r>
      <w:r>
        <w:rPr>
          <w:rFonts w:ascii="Times New Roman" w:hAnsi="Times New Roman" w:cs="Times New Roman"/>
          <w:b/>
          <w:bCs/>
          <w:sz w:val="21"/>
          <w:szCs w:val="21"/>
          <w:u w:val="single"/>
          <w:lang w:val="en-US"/>
        </w:rPr>
        <w:t>)</w:t>
      </w:r>
      <w:r>
        <w:rPr>
          <w:rFonts w:ascii="Times New Roman" w:hAnsi="Times New Roman" w:hint="eastAsia"/>
          <w:b/>
          <w:bCs/>
          <w:sz w:val="21"/>
          <w:szCs w:val="21"/>
          <w:u w:val="single"/>
          <w:lang w:val="en-US"/>
        </w:rPr>
        <w:t>玉环龙溪至坎门段改建工程跨海桥梁漩门湾三桥项目海域环境影响评价跟踪监测》审查会。</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lang w:val="en-US"/>
        </w:rPr>
      </w:pPr>
      <w:r>
        <w:rPr>
          <w:rFonts w:ascii="Times New Roman" w:hAnsi="Times New Roman" w:hint="eastAsia"/>
          <w:b/>
          <w:bCs/>
          <w:sz w:val="21"/>
          <w:szCs w:val="21"/>
          <w:u w:val="single"/>
          <w:lang w:val="en-US"/>
        </w:rPr>
        <w:t>（</w:t>
      </w:r>
      <w:r>
        <w:rPr>
          <w:rFonts w:ascii="Times New Roman" w:hAnsi="Times New Roman" w:cs="Times New Roman"/>
          <w:b/>
          <w:bCs/>
          <w:sz w:val="21"/>
          <w:szCs w:val="21"/>
          <w:u w:val="single"/>
          <w:lang w:val="en-US"/>
        </w:rPr>
        <w:t>4</w:t>
      </w:r>
      <w:r>
        <w:rPr>
          <w:rFonts w:ascii="Times New Roman" w:hAnsi="Times New Roman" w:hint="eastAsia"/>
          <w:b/>
          <w:bCs/>
          <w:sz w:val="21"/>
          <w:szCs w:val="21"/>
          <w:u w:val="single"/>
          <w:lang w:val="en-US"/>
        </w:rPr>
        <w:t>）协助乙方进行公众参与。</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rPr>
        <w:t>3</w:t>
      </w:r>
      <w:r>
        <w:rPr>
          <w:rFonts w:ascii="Times New Roman" w:hAnsi="Times New Roman" w:hint="eastAsia"/>
          <w:sz w:val="21"/>
          <w:szCs w:val="21"/>
        </w:rPr>
        <w:t>．其他：</w:t>
      </w:r>
      <w:r>
        <w:rPr>
          <w:rFonts w:ascii="Times New Roman" w:hAnsi="Times New Roman" w:hint="eastAsia"/>
          <w:b/>
          <w:bCs/>
          <w:sz w:val="21"/>
          <w:szCs w:val="21"/>
          <w:u w:val="single"/>
        </w:rPr>
        <w:t>按第四条的要求及时支付合同经费。</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hint="eastAsia"/>
          <w:sz w:val="21"/>
          <w:szCs w:val="21"/>
        </w:rPr>
        <w:t>甲方提供上述协作事项的时间及方式：</w:t>
      </w:r>
      <w:r>
        <w:rPr>
          <w:rFonts w:ascii="Times New Roman" w:hAnsi="Times New Roman" w:hint="eastAsia"/>
          <w:b/>
          <w:bCs/>
          <w:sz w:val="21"/>
          <w:szCs w:val="21"/>
          <w:u w:val="single"/>
        </w:rPr>
        <w:t>提供技术资料，及时为乙方提供工作条件。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hint="eastAsia"/>
          <w:sz w:val="21"/>
          <w:szCs w:val="21"/>
        </w:rPr>
        <w:t>第四条：甲方向乙方支付技术咨询报酬及支付方式为：</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技术咨询报酬金额为：</w:t>
      </w:r>
      <w:r>
        <w:rPr>
          <w:rFonts w:ascii="Times New Roman" w:hAnsi="Times New Roman" w:hint="eastAsia"/>
          <w:b/>
          <w:bCs/>
          <w:sz w:val="21"/>
          <w:szCs w:val="21"/>
          <w:u w:val="single"/>
        </w:rPr>
        <w:t>本项目为总价合同，乙方不得以任何理由再增加费用，如有缺项、漏项均由乙方承担，甲方不再另行支付费用</w:t>
      </w:r>
      <w:r>
        <w:rPr>
          <w:rFonts w:ascii="Times New Roman" w:hAnsi="Times New Roman" w:hint="eastAsia"/>
          <w:b/>
          <w:bCs/>
          <w:sz w:val="21"/>
          <w:szCs w:val="21"/>
        </w:rPr>
        <w:t>。合同金额为：</w:t>
      </w:r>
      <w:r>
        <w:rPr>
          <w:rFonts w:ascii="Times New Roman" w:hAnsi="Times New Roman" w:cs="Times New Roman"/>
          <w:b/>
          <w:bCs/>
          <w:sz w:val="21"/>
          <w:szCs w:val="21"/>
          <w:u w:val="single"/>
          <w:lang w:val="en-US"/>
        </w:rPr>
        <w:t xml:space="preserve">  </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技术咨询报酬由甲方</w:t>
      </w:r>
      <w:r>
        <w:rPr>
          <w:rFonts w:ascii="Times New Roman" w:hAnsi="Times New Roman" w:cs="Times New Roman"/>
          <w:sz w:val="21"/>
          <w:szCs w:val="21"/>
          <w:u w:val="single"/>
        </w:rPr>
        <w:t xml:space="preserve"> </w:t>
      </w:r>
      <w:r>
        <w:rPr>
          <w:rFonts w:ascii="Times New Roman" w:hAnsi="Times New Roman" w:hint="eastAsia"/>
          <w:b/>
          <w:bCs/>
          <w:sz w:val="21"/>
          <w:szCs w:val="21"/>
          <w:u w:val="single"/>
        </w:rPr>
        <w:t>分期</w:t>
      </w:r>
      <w:r>
        <w:rPr>
          <w:rFonts w:ascii="Times New Roman" w:hAnsi="Times New Roman" w:cs="Times New Roman"/>
          <w:b/>
          <w:bCs/>
          <w:sz w:val="21"/>
          <w:szCs w:val="21"/>
          <w:u w:val="single"/>
          <w:lang w:val="en-US"/>
        </w:rPr>
        <w:t xml:space="preserve"> </w:t>
      </w:r>
      <w:r>
        <w:rPr>
          <w:rFonts w:ascii="Times New Roman" w:hAnsi="Times New Roman" w:hint="eastAsia"/>
          <w:sz w:val="21"/>
          <w:szCs w:val="21"/>
        </w:rPr>
        <w:t>支付给乙方。具体支付方式和时间如下：</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hint="eastAsia"/>
          <w:b/>
          <w:bCs/>
          <w:sz w:val="21"/>
          <w:szCs w:val="21"/>
          <w:u w:val="single"/>
        </w:rPr>
        <w:t>（</w:t>
      </w:r>
      <w:r>
        <w:rPr>
          <w:rFonts w:ascii="Times New Roman" w:hAnsi="Times New Roman" w:cs="Times New Roman"/>
          <w:b/>
          <w:bCs/>
          <w:sz w:val="21"/>
          <w:szCs w:val="21"/>
          <w:u w:val="single"/>
          <w:lang w:val="en-US"/>
        </w:rPr>
        <w:t>1</w:t>
      </w:r>
      <w:r>
        <w:rPr>
          <w:rFonts w:ascii="Times New Roman" w:hAnsi="Times New Roman" w:hint="eastAsia"/>
          <w:b/>
          <w:bCs/>
          <w:sz w:val="21"/>
          <w:szCs w:val="21"/>
          <w:u w:val="single"/>
        </w:rPr>
        <w:t>）合同签订并缴纳履约担保后</w:t>
      </w:r>
      <w:r>
        <w:rPr>
          <w:rFonts w:ascii="Times New Roman" w:hAnsi="Times New Roman" w:cs="Times New Roman"/>
          <w:sz w:val="21"/>
          <w:szCs w:val="21"/>
          <w:u w:val="single"/>
        </w:rPr>
        <w:t xml:space="preserve">10 </w:t>
      </w:r>
      <w:r>
        <w:rPr>
          <w:rFonts w:ascii="Times New Roman" w:hAnsi="Times New Roman" w:hint="eastAsia"/>
          <w:b/>
          <w:bCs/>
          <w:sz w:val="21"/>
          <w:szCs w:val="21"/>
          <w:u w:val="single"/>
        </w:rPr>
        <w:t>日内甲方向乙方支付合同总价的</w:t>
      </w:r>
      <w:r>
        <w:rPr>
          <w:rFonts w:ascii="Times New Roman" w:hAnsi="Times New Roman" w:cs="Times New Roman"/>
          <w:b/>
          <w:bCs/>
          <w:sz w:val="21"/>
          <w:szCs w:val="21"/>
          <w:u w:val="single"/>
        </w:rPr>
        <w:t xml:space="preserve"> </w:t>
      </w:r>
      <w:r>
        <w:rPr>
          <w:rFonts w:ascii="Times New Roman" w:hAnsi="Times New Roman" w:cs="Times New Roman"/>
          <w:sz w:val="21"/>
          <w:szCs w:val="21"/>
          <w:u w:val="single"/>
        </w:rPr>
        <w:t>10%</w:t>
      </w:r>
      <w:r>
        <w:rPr>
          <w:rFonts w:ascii="Times New Roman" w:hAnsi="Times New Roman" w:hint="eastAsia"/>
          <w:b/>
          <w:bCs/>
          <w:sz w:val="21"/>
          <w:szCs w:val="21"/>
          <w:u w:val="single"/>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hint="eastAsia"/>
          <w:b/>
          <w:bCs/>
          <w:sz w:val="21"/>
          <w:szCs w:val="21"/>
          <w:u w:val="single"/>
        </w:rPr>
        <w:t>（</w:t>
      </w:r>
      <w:r>
        <w:rPr>
          <w:rFonts w:ascii="Times New Roman" w:hAnsi="Times New Roman" w:cs="Times New Roman"/>
          <w:b/>
          <w:bCs/>
          <w:sz w:val="21"/>
          <w:szCs w:val="21"/>
          <w:u w:val="single"/>
          <w:lang w:val="en-US"/>
        </w:rPr>
        <w:t>2</w:t>
      </w:r>
      <w:r>
        <w:rPr>
          <w:rFonts w:ascii="Times New Roman" w:hAnsi="Times New Roman" w:hint="eastAsia"/>
          <w:b/>
          <w:bCs/>
          <w:sz w:val="21"/>
          <w:szCs w:val="21"/>
          <w:u w:val="single"/>
        </w:rPr>
        <w:t>）按照服务时间每年支付一次，服务期三年，每年支付费用为合同总价的</w:t>
      </w:r>
      <w:r>
        <w:rPr>
          <w:rFonts w:ascii="Times New Roman" w:hAnsi="Times New Roman" w:cs="Times New Roman"/>
          <w:sz w:val="21"/>
          <w:szCs w:val="21"/>
          <w:u w:val="single"/>
          <w:lang w:val="en-US"/>
        </w:rPr>
        <w:t>2</w:t>
      </w:r>
      <w:r>
        <w:rPr>
          <w:rFonts w:ascii="Times New Roman" w:hAnsi="Times New Roman" w:cs="Times New Roman"/>
          <w:sz w:val="21"/>
          <w:szCs w:val="21"/>
          <w:u w:val="single"/>
        </w:rPr>
        <w:t>0%</w:t>
      </w:r>
      <w:r>
        <w:rPr>
          <w:rFonts w:ascii="Times New Roman" w:hAnsi="Times New Roman" w:hint="eastAsia"/>
          <w:b/>
          <w:bCs/>
          <w:sz w:val="21"/>
          <w:szCs w:val="21"/>
          <w:u w:val="single"/>
        </w:rPr>
        <w:t>，营运期二年结束后付至合同总价的</w:t>
      </w:r>
      <w:r>
        <w:rPr>
          <w:rFonts w:ascii="Times New Roman" w:hAnsi="Times New Roman" w:cs="Times New Roman"/>
          <w:b/>
          <w:bCs/>
          <w:sz w:val="21"/>
          <w:szCs w:val="21"/>
          <w:u w:val="single"/>
        </w:rPr>
        <w:t xml:space="preserve"> </w:t>
      </w:r>
      <w:r>
        <w:rPr>
          <w:rFonts w:ascii="Times New Roman" w:hAnsi="Times New Roman" w:cs="Times New Roman"/>
          <w:b/>
          <w:bCs/>
          <w:sz w:val="21"/>
          <w:szCs w:val="21"/>
          <w:u w:val="single"/>
          <w:lang w:val="en-US"/>
        </w:rPr>
        <w:t>1</w:t>
      </w:r>
      <w:r>
        <w:rPr>
          <w:rFonts w:ascii="Times New Roman" w:hAnsi="Times New Roman" w:cs="Times New Roman"/>
          <w:sz w:val="21"/>
          <w:szCs w:val="21"/>
          <w:u w:val="single"/>
        </w:rPr>
        <w:t>0%</w:t>
      </w:r>
      <w:r>
        <w:rPr>
          <w:rFonts w:ascii="Times New Roman" w:hAnsi="Times New Roman" w:hint="eastAsia"/>
          <w:b/>
          <w:bCs/>
          <w:sz w:val="21"/>
          <w:szCs w:val="21"/>
          <w:u w:val="single"/>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hint="eastAsia"/>
          <w:b/>
          <w:bCs/>
          <w:sz w:val="21"/>
          <w:szCs w:val="21"/>
          <w:u w:val="single"/>
        </w:rPr>
        <w:t>（</w:t>
      </w:r>
      <w:r>
        <w:rPr>
          <w:rFonts w:ascii="Times New Roman" w:hAnsi="Times New Roman" w:cs="Times New Roman"/>
          <w:b/>
          <w:bCs/>
          <w:sz w:val="21"/>
          <w:szCs w:val="21"/>
          <w:u w:val="single"/>
          <w:lang w:val="en-US"/>
        </w:rPr>
        <w:t>3</w:t>
      </w:r>
      <w:r>
        <w:rPr>
          <w:rFonts w:ascii="Times New Roman" w:hAnsi="Times New Roman" w:hint="eastAsia"/>
          <w:b/>
          <w:bCs/>
          <w:sz w:val="21"/>
          <w:szCs w:val="21"/>
          <w:u w:val="single"/>
        </w:rPr>
        <w:t>）完成环境监测及调查专项报告后，通过环保验收并移交整套资料，经发包人</w:t>
      </w:r>
      <w:r>
        <w:rPr>
          <w:rFonts w:ascii="Times New Roman" w:hAnsi="Times New Roman" w:cs="Times New Roman"/>
          <w:b/>
          <w:bCs/>
          <w:sz w:val="21"/>
          <w:szCs w:val="21"/>
          <w:u w:val="single"/>
        </w:rPr>
        <w:t xml:space="preserve">  </w:t>
      </w:r>
      <w:r>
        <w:rPr>
          <w:rFonts w:ascii="Times New Roman" w:hAnsi="Times New Roman" w:hint="eastAsia"/>
          <w:b/>
          <w:bCs/>
          <w:sz w:val="21"/>
          <w:szCs w:val="21"/>
          <w:u w:val="single"/>
        </w:rPr>
        <w:t>审核后</w:t>
      </w:r>
      <w:r>
        <w:rPr>
          <w:rFonts w:ascii="Times New Roman" w:hAnsi="Times New Roman" w:cs="Times New Roman"/>
          <w:b/>
          <w:bCs/>
          <w:sz w:val="21"/>
          <w:szCs w:val="21"/>
          <w:u w:val="single"/>
        </w:rPr>
        <w:t xml:space="preserve"> </w:t>
      </w:r>
      <w:r>
        <w:rPr>
          <w:rFonts w:ascii="Times New Roman" w:hAnsi="Times New Roman" w:cs="Times New Roman"/>
          <w:sz w:val="21"/>
          <w:szCs w:val="21"/>
          <w:u w:val="single"/>
        </w:rPr>
        <w:t xml:space="preserve">30 </w:t>
      </w:r>
      <w:r>
        <w:rPr>
          <w:rFonts w:ascii="Times New Roman" w:hAnsi="Times New Roman" w:hint="eastAsia"/>
          <w:b/>
          <w:bCs/>
          <w:sz w:val="21"/>
          <w:szCs w:val="21"/>
          <w:u w:val="single"/>
        </w:rPr>
        <w:t>日内结清余款。</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乙方开户银行名称、地址和帐号为：</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u w:val="single"/>
          <w:lang w:val="en-US"/>
        </w:rPr>
      </w:pPr>
      <w:r>
        <w:rPr>
          <w:rFonts w:ascii="Times New Roman" w:hAnsi="Times New Roman" w:hint="eastAsia"/>
          <w:sz w:val="21"/>
          <w:szCs w:val="21"/>
        </w:rPr>
        <w:t>开户银行：</w:t>
      </w:r>
      <w:r>
        <w:rPr>
          <w:rFonts w:ascii="Times New Roman" w:hAnsi="Times New Roman" w:cs="Times New Roman"/>
          <w:sz w:val="21"/>
          <w:szCs w:val="21"/>
          <w:u w:val="single"/>
          <w:lang w:val="en-US"/>
        </w:rPr>
        <w:t xml:space="preserve">                                   </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rPr>
        <w:t>地址：</w:t>
      </w:r>
      <w:r>
        <w:rPr>
          <w:rFonts w:ascii="Times New Roman" w:hAnsi="Times New Roman" w:cs="Times New Roman"/>
          <w:sz w:val="21"/>
          <w:szCs w:val="21"/>
          <w:u w:val="single"/>
          <w:lang w:val="en-US"/>
        </w:rPr>
        <w:t xml:space="preserve">                                           </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lang w:val="en-US"/>
        </w:rPr>
      </w:pPr>
      <w:r>
        <w:rPr>
          <w:rFonts w:ascii="Times New Roman" w:hAnsi="Times New Roman" w:hint="eastAsia"/>
          <w:sz w:val="21"/>
          <w:szCs w:val="21"/>
        </w:rPr>
        <w:t>帐号：</w:t>
      </w:r>
      <w:r>
        <w:rPr>
          <w:rFonts w:ascii="Times New Roman" w:hAnsi="Times New Roman" w:cs="Times New Roman"/>
          <w:sz w:val="21"/>
          <w:szCs w:val="21"/>
          <w:u w:val="single"/>
          <w:lang w:val="en-US"/>
        </w:rPr>
        <w:t xml:space="preserve">                                          </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第五条：双方确定因履行本合同应遵守的保密义务如下：</w:t>
      </w:r>
    </w:p>
    <w:p w:rsidR="00CD1DC2" w:rsidRDefault="00CD1DC2" w:rsidP="00346BFE">
      <w:pPr>
        <w:pStyle w:val="ListParagraph"/>
        <w:tabs>
          <w:tab w:val="left" w:pos="1184"/>
        </w:tabs>
        <w:autoSpaceDE/>
        <w:autoSpaceDN/>
        <w:spacing w:line="400" w:lineRule="exact"/>
        <w:ind w:left="0" w:firstLineChars="100" w:firstLine="31680"/>
        <w:rPr>
          <w:rFonts w:ascii="Times New Roman" w:hAnsi="Times New Roman" w:cs="Times New Roman"/>
          <w:b/>
          <w:bCs/>
          <w:sz w:val="21"/>
          <w:szCs w:val="21"/>
        </w:rPr>
      </w:pPr>
      <w:r>
        <w:rPr>
          <w:rFonts w:ascii="Times New Roman" w:hAnsi="Times New Roman" w:hint="eastAsia"/>
          <w:b/>
          <w:bCs/>
          <w:sz w:val="21"/>
          <w:szCs w:val="21"/>
        </w:rPr>
        <w:t>甲方：</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1.</w:t>
      </w:r>
      <w:r>
        <w:rPr>
          <w:rFonts w:ascii="Times New Roman" w:hAnsi="Times New Roman" w:hint="eastAsia"/>
          <w:sz w:val="21"/>
          <w:szCs w:val="21"/>
        </w:rPr>
        <w:t>保密内容（包括技术信息和经营信息）</w:t>
      </w:r>
      <w:r>
        <w:rPr>
          <w:rFonts w:ascii="Times New Roman" w:hAnsi="Times New Roman" w:cs="Times New Roman"/>
          <w:sz w:val="21"/>
          <w:szCs w:val="21"/>
        </w:rPr>
        <w:t xml:space="preserve">: </w:t>
      </w:r>
      <w:r>
        <w:rPr>
          <w:rFonts w:ascii="Times New Roman" w:hAnsi="Times New Roman" w:hint="eastAsia"/>
          <w:b/>
          <w:bCs/>
          <w:sz w:val="21"/>
          <w:szCs w:val="21"/>
          <w:u w:val="single"/>
        </w:rPr>
        <w:t>乙方提供的相关技术信息。</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2.</w:t>
      </w:r>
      <w:r>
        <w:rPr>
          <w:rFonts w:ascii="Times New Roman" w:hAnsi="Times New Roman" w:hint="eastAsia"/>
          <w:sz w:val="21"/>
          <w:szCs w:val="21"/>
        </w:rPr>
        <w:t>涉密人员范围：</w:t>
      </w:r>
      <w:r>
        <w:rPr>
          <w:rFonts w:ascii="Times New Roman" w:hAnsi="Times New Roman" w:hint="eastAsia"/>
          <w:b/>
          <w:bCs/>
          <w:sz w:val="21"/>
          <w:szCs w:val="21"/>
          <w:u w:val="single"/>
        </w:rPr>
        <w:t>本项目参与报告编制相关人员。</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3.</w:t>
      </w:r>
      <w:r>
        <w:rPr>
          <w:rFonts w:ascii="Times New Roman" w:hAnsi="Times New Roman" w:hint="eastAsia"/>
          <w:sz w:val="21"/>
          <w:szCs w:val="21"/>
        </w:rPr>
        <w:t>保密期限：</w:t>
      </w:r>
      <w:r>
        <w:rPr>
          <w:rFonts w:ascii="Times New Roman" w:hAnsi="Times New Roman" w:hint="eastAsia"/>
          <w:b/>
          <w:bCs/>
          <w:sz w:val="21"/>
          <w:szCs w:val="21"/>
          <w:u w:val="single"/>
        </w:rPr>
        <w:t>永久。</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4.</w:t>
      </w:r>
      <w:r>
        <w:rPr>
          <w:rFonts w:ascii="Times New Roman" w:hAnsi="Times New Roman" w:hint="eastAsia"/>
          <w:sz w:val="21"/>
          <w:szCs w:val="21"/>
        </w:rPr>
        <w:t>泄密责任：</w:t>
      </w:r>
      <w:r>
        <w:rPr>
          <w:rFonts w:ascii="Times New Roman" w:hAnsi="Times New Roman" w:hint="eastAsia"/>
          <w:b/>
          <w:bCs/>
          <w:sz w:val="21"/>
          <w:szCs w:val="21"/>
          <w:u w:val="single"/>
        </w:rPr>
        <w:t>按国家相关法律法规规定。</w:t>
      </w:r>
    </w:p>
    <w:p w:rsidR="00CD1DC2" w:rsidRDefault="00CD1DC2" w:rsidP="00346BFE">
      <w:pPr>
        <w:pStyle w:val="ListParagraph"/>
        <w:tabs>
          <w:tab w:val="left" w:pos="1184"/>
        </w:tabs>
        <w:autoSpaceDE/>
        <w:autoSpaceDN/>
        <w:spacing w:line="400" w:lineRule="exact"/>
        <w:ind w:left="0" w:firstLineChars="100" w:firstLine="31680"/>
        <w:rPr>
          <w:rFonts w:ascii="Times New Roman" w:hAnsi="Times New Roman" w:cs="Times New Roman"/>
          <w:b/>
          <w:bCs/>
          <w:sz w:val="21"/>
          <w:szCs w:val="21"/>
        </w:rPr>
      </w:pPr>
      <w:r>
        <w:rPr>
          <w:rFonts w:ascii="Times New Roman" w:hAnsi="Times New Roman" w:hint="eastAsia"/>
          <w:b/>
          <w:bCs/>
          <w:sz w:val="21"/>
          <w:szCs w:val="21"/>
        </w:rPr>
        <w:t>乙方：</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1.</w:t>
      </w:r>
      <w:r>
        <w:rPr>
          <w:rFonts w:ascii="Times New Roman" w:hAnsi="Times New Roman" w:hint="eastAsia"/>
          <w:sz w:val="21"/>
          <w:szCs w:val="21"/>
        </w:rPr>
        <w:t>保密内容（包括技术信息和经营信息）：</w:t>
      </w:r>
      <w:r>
        <w:rPr>
          <w:rFonts w:ascii="Times New Roman" w:hAnsi="Times New Roman" w:hint="eastAsia"/>
          <w:b/>
          <w:bCs/>
          <w:sz w:val="21"/>
          <w:szCs w:val="21"/>
          <w:u w:val="single"/>
        </w:rPr>
        <w:t>甲方提供的相关技术信息。</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cs="Times New Roman"/>
          <w:sz w:val="21"/>
          <w:szCs w:val="21"/>
          <w:lang w:val="en-US"/>
        </w:rPr>
        <w:t>2.</w:t>
      </w:r>
      <w:r>
        <w:rPr>
          <w:rFonts w:ascii="Times New Roman" w:hAnsi="Times New Roman" w:hint="eastAsia"/>
          <w:sz w:val="21"/>
          <w:szCs w:val="21"/>
        </w:rPr>
        <w:t>涉密人员范围：</w:t>
      </w:r>
      <w:r>
        <w:rPr>
          <w:rFonts w:ascii="Times New Roman" w:hAnsi="Times New Roman" w:hint="eastAsia"/>
          <w:b/>
          <w:bCs/>
          <w:sz w:val="21"/>
          <w:szCs w:val="21"/>
          <w:u w:val="single"/>
        </w:rPr>
        <w:t>本项目参与报告编制相关人员。</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cs="Times New Roman"/>
          <w:sz w:val="21"/>
          <w:szCs w:val="21"/>
          <w:lang w:val="en-US"/>
        </w:rPr>
        <w:t>3.</w:t>
      </w:r>
      <w:r>
        <w:rPr>
          <w:rFonts w:ascii="Times New Roman" w:hAnsi="Times New Roman" w:hint="eastAsia"/>
          <w:sz w:val="21"/>
          <w:szCs w:val="21"/>
        </w:rPr>
        <w:t>保密期限：</w:t>
      </w:r>
      <w:r>
        <w:rPr>
          <w:rFonts w:ascii="Times New Roman" w:hAnsi="Times New Roman" w:cs="Times New Roman"/>
          <w:sz w:val="21"/>
          <w:szCs w:val="21"/>
          <w:u w:val="single"/>
        </w:rPr>
        <w:t xml:space="preserve"> </w:t>
      </w:r>
      <w:r>
        <w:rPr>
          <w:rFonts w:ascii="Times New Roman" w:hAnsi="Times New Roman" w:hint="eastAsia"/>
          <w:b/>
          <w:bCs/>
          <w:sz w:val="21"/>
          <w:szCs w:val="21"/>
          <w:u w:val="single"/>
        </w:rPr>
        <w:t>永久</w:t>
      </w:r>
      <w:r>
        <w:rPr>
          <w:rFonts w:ascii="Times New Roman" w:hAnsi="Times New Roman" w:hint="eastAsia"/>
          <w:b/>
          <w:bCs/>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4.</w:t>
      </w:r>
      <w:r>
        <w:rPr>
          <w:rFonts w:ascii="Times New Roman" w:hAnsi="Times New Roman" w:hint="eastAsia"/>
          <w:sz w:val="21"/>
          <w:szCs w:val="21"/>
        </w:rPr>
        <w:t>泄密责任：</w:t>
      </w:r>
      <w:r>
        <w:rPr>
          <w:rFonts w:ascii="Times New Roman" w:hAnsi="Times New Roman" w:hint="eastAsia"/>
          <w:b/>
          <w:bCs/>
          <w:sz w:val="21"/>
          <w:szCs w:val="21"/>
          <w:u w:val="single"/>
        </w:rPr>
        <w:t>按国家相关法律法规规定</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第六条：</w:t>
      </w:r>
      <w:r>
        <w:rPr>
          <w:rFonts w:ascii="Times New Roman" w:hAnsi="Times New Roman" w:cs="Times New Roman"/>
          <w:sz w:val="21"/>
          <w:szCs w:val="21"/>
          <w:u w:val="single"/>
        </w:rPr>
        <w:t xml:space="preserve"> </w:t>
      </w:r>
      <w:r>
        <w:rPr>
          <w:rFonts w:ascii="Times New Roman" w:hAnsi="Times New Roman" w:cs="Times New Roman"/>
          <w:sz w:val="21"/>
          <w:szCs w:val="21"/>
          <w:u w:val="single"/>
        </w:rPr>
        <w:tab/>
        <w:t>/</w:t>
      </w:r>
      <w:r>
        <w:rPr>
          <w:rFonts w:ascii="Times New Roman" w:hAnsi="Times New Roman" w:cs="Times New Roman"/>
          <w:sz w:val="21"/>
          <w:szCs w:val="21"/>
          <w:u w:val="single"/>
        </w:rPr>
        <w:tab/>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第七条：双方确定，按以下标准和方式对乙方提交的技术咨询工作成果进行验收：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1.</w:t>
      </w:r>
      <w:r>
        <w:rPr>
          <w:rFonts w:ascii="Times New Roman" w:hAnsi="Times New Roman" w:hint="eastAsia"/>
          <w:sz w:val="21"/>
          <w:szCs w:val="21"/>
        </w:rPr>
        <w:t>乙方提交技术咨询工作成果的形式：</w:t>
      </w:r>
      <w:r>
        <w:rPr>
          <w:rFonts w:ascii="Times New Roman" w:hAnsi="Times New Roman" w:hint="eastAsia"/>
          <w:b/>
          <w:bCs/>
          <w:sz w:val="21"/>
          <w:szCs w:val="21"/>
          <w:u w:val="single"/>
        </w:rPr>
        <w:t>按招标人要求的份数提供书面环境监测技术服务报告，另加电子资料一套（</w:t>
      </w:r>
      <w:r>
        <w:rPr>
          <w:rFonts w:ascii="Times New Roman" w:hAnsi="Times New Roman" w:cs="Times New Roman"/>
          <w:b/>
          <w:bCs/>
          <w:sz w:val="21"/>
          <w:szCs w:val="21"/>
          <w:u w:val="single"/>
        </w:rPr>
        <w:t xml:space="preserve">U </w:t>
      </w:r>
      <w:r>
        <w:rPr>
          <w:rFonts w:ascii="Times New Roman" w:hAnsi="Times New Roman" w:hint="eastAsia"/>
          <w:b/>
          <w:bCs/>
          <w:sz w:val="21"/>
          <w:szCs w:val="21"/>
          <w:u w:val="single"/>
        </w:rPr>
        <w:t>盘）。</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cs="Times New Roman"/>
          <w:sz w:val="21"/>
          <w:szCs w:val="21"/>
          <w:lang w:val="en-US"/>
        </w:rPr>
        <w:t>2.</w:t>
      </w:r>
      <w:r>
        <w:rPr>
          <w:rFonts w:ascii="Times New Roman" w:hAnsi="Times New Roman" w:hint="eastAsia"/>
          <w:sz w:val="21"/>
          <w:szCs w:val="21"/>
        </w:rPr>
        <w:t>技术咨询工作成果的验收标准：</w:t>
      </w:r>
      <w:r>
        <w:rPr>
          <w:rFonts w:ascii="Times New Roman" w:hAnsi="Times New Roman" w:hint="eastAsia"/>
          <w:b/>
          <w:bCs/>
          <w:sz w:val="21"/>
          <w:szCs w:val="21"/>
          <w:u w:val="single"/>
        </w:rPr>
        <w:t>相关规范标准，行业规范标准、行业主管部门等要求。</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3.</w:t>
      </w:r>
      <w:r>
        <w:rPr>
          <w:rFonts w:ascii="Times New Roman" w:hAnsi="Times New Roman" w:hint="eastAsia"/>
          <w:sz w:val="21"/>
          <w:szCs w:val="21"/>
        </w:rPr>
        <w:t>技术咨询工作成果的验收方法：</w:t>
      </w:r>
      <w:r>
        <w:rPr>
          <w:rFonts w:ascii="Times New Roman" w:hAnsi="Times New Roman" w:hint="eastAsia"/>
          <w:b/>
          <w:bCs/>
          <w:sz w:val="21"/>
          <w:szCs w:val="21"/>
          <w:u w:val="single"/>
        </w:rPr>
        <w:t>报告通过主管部门审查，并取得批复文件。</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sz w:val="21"/>
          <w:szCs w:val="21"/>
          <w:lang w:val="en-US"/>
        </w:rPr>
        <w:t>4.</w:t>
      </w:r>
      <w:r>
        <w:rPr>
          <w:rFonts w:ascii="Times New Roman" w:hAnsi="Times New Roman" w:hint="eastAsia"/>
          <w:sz w:val="21"/>
          <w:szCs w:val="21"/>
        </w:rPr>
        <w:t>验收的时间和地点：</w:t>
      </w:r>
      <w:r>
        <w:rPr>
          <w:rFonts w:ascii="Times New Roman" w:hAnsi="Times New Roman" w:hint="eastAsia"/>
          <w:b/>
          <w:bCs/>
          <w:sz w:val="21"/>
          <w:szCs w:val="21"/>
          <w:u w:val="single"/>
        </w:rPr>
        <w:t>根据甲方的通知安排。</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5.</w:t>
      </w:r>
      <w:r>
        <w:rPr>
          <w:rFonts w:ascii="Times New Roman" w:hAnsi="Times New Roman" w:hint="eastAsia"/>
          <w:sz w:val="21"/>
          <w:szCs w:val="21"/>
        </w:rPr>
        <w:t>若有新的验收管理要求或规范，按照新要求或规范执行。</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第八条：双方确定，按以下约定承担各自的违约责任：</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乙方违反本合同第</w:t>
      </w:r>
      <w:r>
        <w:rPr>
          <w:rFonts w:ascii="Times New Roman" w:hAnsi="Times New Roman" w:hint="eastAsia"/>
          <w:b/>
          <w:bCs/>
          <w:sz w:val="21"/>
          <w:szCs w:val="21"/>
        </w:rPr>
        <w:t>一</w:t>
      </w:r>
      <w:r>
        <w:rPr>
          <w:rFonts w:ascii="Times New Roman" w:hAnsi="Times New Roman" w:hint="eastAsia"/>
          <w:sz w:val="21"/>
          <w:szCs w:val="21"/>
        </w:rPr>
        <w:t>条第</w:t>
      </w:r>
      <w:r>
        <w:rPr>
          <w:rFonts w:ascii="Times New Roman" w:hAnsi="Times New Roman" w:cs="Times New Roman"/>
          <w:sz w:val="21"/>
          <w:szCs w:val="21"/>
        </w:rPr>
        <w:t xml:space="preserve"> 2 </w:t>
      </w:r>
      <w:r>
        <w:rPr>
          <w:rFonts w:ascii="Times New Roman" w:hAnsi="Times New Roman" w:hint="eastAsia"/>
          <w:sz w:val="21"/>
          <w:szCs w:val="21"/>
        </w:rPr>
        <w:t>款第（</w:t>
      </w:r>
      <w:r>
        <w:rPr>
          <w:rFonts w:ascii="Times New Roman" w:hAnsi="Times New Roman" w:cs="Times New Roman"/>
          <w:sz w:val="21"/>
          <w:szCs w:val="21"/>
        </w:rPr>
        <w:t>1</w:t>
      </w:r>
      <w:r>
        <w:rPr>
          <w:rFonts w:ascii="Times New Roman" w:hAnsi="Times New Roman" w:hint="eastAsia"/>
          <w:sz w:val="21"/>
          <w:szCs w:val="21"/>
        </w:rPr>
        <w:t>）</w:t>
      </w:r>
      <w:r>
        <w:rPr>
          <w:rFonts w:ascii="Times New Roman" w:hAnsi="Times New Roman" w:cs="Times New Roman"/>
          <w:sz w:val="21"/>
          <w:szCs w:val="21"/>
          <w:lang w:val="en-US"/>
        </w:rPr>
        <w:t>~</w:t>
      </w:r>
      <w:r>
        <w:rPr>
          <w:rFonts w:ascii="Times New Roman" w:hAnsi="Times New Roman" w:hint="eastAsia"/>
          <w:sz w:val="21"/>
          <w:szCs w:val="21"/>
        </w:rPr>
        <w:t>（</w:t>
      </w:r>
      <w:r>
        <w:rPr>
          <w:rFonts w:ascii="Times New Roman" w:hAnsi="Times New Roman" w:cs="Times New Roman"/>
          <w:sz w:val="21"/>
          <w:szCs w:val="21"/>
        </w:rPr>
        <w:t>5</w:t>
      </w:r>
      <w:r>
        <w:rPr>
          <w:rFonts w:ascii="Times New Roman" w:hAnsi="Times New Roman" w:hint="eastAsia"/>
          <w:sz w:val="21"/>
          <w:szCs w:val="21"/>
        </w:rPr>
        <w:t>）项约定，则</w:t>
      </w:r>
      <w:r>
        <w:rPr>
          <w:rFonts w:ascii="Times New Roman" w:hAnsi="Times New Roman" w:hint="eastAsia"/>
          <w:b/>
          <w:bCs/>
          <w:sz w:val="21"/>
          <w:szCs w:val="21"/>
          <w:u w:val="single"/>
        </w:rPr>
        <w:t>甲方有权对乙方课以</w:t>
      </w:r>
      <w:r>
        <w:rPr>
          <w:rFonts w:ascii="Times New Roman" w:hAnsi="Times New Roman" w:cs="Times New Roman"/>
          <w:b/>
          <w:bCs/>
          <w:sz w:val="21"/>
          <w:szCs w:val="21"/>
          <w:u w:val="single"/>
        </w:rPr>
        <w:t xml:space="preserve"> </w:t>
      </w:r>
      <w:r>
        <w:rPr>
          <w:rFonts w:ascii="Times New Roman" w:hAnsi="Times New Roman" w:cs="Times New Roman"/>
          <w:sz w:val="21"/>
          <w:szCs w:val="21"/>
          <w:u w:val="single"/>
        </w:rPr>
        <w:t xml:space="preserve">2000 </w:t>
      </w:r>
      <w:r>
        <w:rPr>
          <w:rFonts w:ascii="Times New Roman" w:hAnsi="Times New Roman" w:hint="eastAsia"/>
          <w:b/>
          <w:bCs/>
          <w:sz w:val="21"/>
          <w:szCs w:val="21"/>
          <w:u w:val="single"/>
        </w:rPr>
        <w:t>元</w:t>
      </w:r>
      <w:r>
        <w:rPr>
          <w:rFonts w:ascii="Times New Roman" w:hAnsi="Times New Roman" w:cs="Times New Roman"/>
          <w:sz w:val="21"/>
          <w:szCs w:val="21"/>
          <w:u w:val="single"/>
        </w:rPr>
        <w:t>/</w:t>
      </w:r>
      <w:r>
        <w:rPr>
          <w:rFonts w:ascii="Times New Roman" w:hAnsi="Times New Roman" w:hint="eastAsia"/>
          <w:b/>
          <w:bCs/>
          <w:sz w:val="21"/>
          <w:szCs w:val="21"/>
          <w:u w:val="single"/>
        </w:rPr>
        <w:t>次的违约金</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乙方未经发包人允许，承包人私自将其承包的全部工程转包给第三人，或将其承包的全部工程肢解后以分包的名义转包给第三人，则</w:t>
      </w:r>
      <w:r>
        <w:rPr>
          <w:rFonts w:ascii="Times New Roman" w:hAnsi="Times New Roman" w:hint="eastAsia"/>
          <w:b/>
          <w:bCs/>
          <w:sz w:val="21"/>
          <w:szCs w:val="21"/>
          <w:u w:val="single"/>
        </w:rPr>
        <w:t>甲方可单方面解除合同，并按有关法律处理</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3.</w:t>
      </w:r>
      <w:r>
        <w:rPr>
          <w:rFonts w:ascii="Times New Roman" w:hAnsi="Times New Roman" w:hint="eastAsia"/>
          <w:sz w:val="21"/>
          <w:szCs w:val="21"/>
        </w:rPr>
        <w:t>甲方违反本合同第三条约定，则</w:t>
      </w:r>
      <w:r>
        <w:rPr>
          <w:rFonts w:ascii="Times New Roman" w:hAnsi="Times New Roman" w:hint="eastAsia"/>
          <w:b/>
          <w:bCs/>
          <w:sz w:val="21"/>
          <w:szCs w:val="21"/>
          <w:u w:val="single"/>
        </w:rPr>
        <w:t>乙方有权相应推迟提交咨询成果的时间</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第九条：双方确定，甲方按照乙方符合本合同约定标准和方式完成的技术咨询工作成果做出决策并予以实施所造成的损失，按以下第</w:t>
      </w:r>
      <w:r>
        <w:rPr>
          <w:rFonts w:ascii="Times New Roman" w:hAnsi="Times New Roman" w:cs="Times New Roman"/>
          <w:sz w:val="21"/>
          <w:szCs w:val="21"/>
          <w:u w:val="single"/>
        </w:rPr>
        <w:t xml:space="preserve"> 2</w:t>
      </w:r>
      <w:r>
        <w:rPr>
          <w:rFonts w:ascii="Times New Roman" w:hAnsi="Times New Roman" w:cs="Times New Roman"/>
          <w:sz w:val="21"/>
          <w:szCs w:val="21"/>
          <w:u w:val="single"/>
        </w:rPr>
        <w:tab/>
      </w:r>
      <w:r>
        <w:rPr>
          <w:rFonts w:ascii="Times New Roman" w:hAnsi="Times New Roman" w:hint="eastAsia"/>
          <w:sz w:val="21"/>
          <w:szCs w:val="21"/>
        </w:rPr>
        <w:t>种方式处理：</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乙方不承担责任。</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乙方承担部分责任。具体承担方式为</w:t>
      </w:r>
      <w:r>
        <w:rPr>
          <w:rFonts w:ascii="Times New Roman" w:hAnsi="Times New Roman" w:hint="eastAsia"/>
          <w:sz w:val="21"/>
          <w:szCs w:val="21"/>
          <w:u w:val="single"/>
        </w:rPr>
        <w:t>甲乙双方协商解决</w:t>
      </w:r>
      <w:r>
        <w:rPr>
          <w:rFonts w:ascii="Times New Roman" w:hAnsi="Times New Roman" w:hint="eastAsia"/>
          <w:sz w:val="21"/>
          <w:szCs w:val="21"/>
        </w:rPr>
        <w:t>。</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3.</w:t>
      </w:r>
      <w:r>
        <w:rPr>
          <w:rFonts w:ascii="Times New Roman" w:hAnsi="Times New Roman" w:hint="eastAsia"/>
          <w:sz w:val="21"/>
          <w:szCs w:val="21"/>
        </w:rPr>
        <w:t>乙方承担全部责任。</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第十条：双方确定：</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在本合同有效期内，甲方利用乙方提交的工作成果所完成的新的技术成果，归</w:t>
      </w:r>
      <w:r>
        <w:rPr>
          <w:rFonts w:ascii="Times New Roman" w:hAnsi="Times New Roman" w:hint="eastAsia"/>
          <w:b/>
          <w:bCs/>
          <w:sz w:val="21"/>
          <w:szCs w:val="21"/>
          <w:u w:val="single"/>
        </w:rPr>
        <w:t>甲</w:t>
      </w:r>
      <w:r>
        <w:rPr>
          <w:rFonts w:ascii="Times New Roman" w:hAnsi="Times New Roman" w:hint="eastAsia"/>
          <w:sz w:val="21"/>
          <w:szCs w:val="21"/>
        </w:rPr>
        <w:t>方所有。</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在本合同有效期内，乙方利用甲方提供的技术资料和工作条件所完成的新的技术成果，归</w:t>
      </w:r>
      <w:r>
        <w:rPr>
          <w:rFonts w:ascii="Times New Roman" w:hAnsi="Times New Roman" w:cs="Times New Roman"/>
          <w:sz w:val="21"/>
          <w:szCs w:val="21"/>
          <w:u w:val="single"/>
        </w:rPr>
        <w:t xml:space="preserve"> </w:t>
      </w:r>
      <w:r>
        <w:rPr>
          <w:rFonts w:ascii="Times New Roman" w:hAnsi="Times New Roman" w:hint="eastAsia"/>
          <w:b/>
          <w:bCs/>
          <w:sz w:val="21"/>
          <w:szCs w:val="21"/>
          <w:u w:val="single"/>
        </w:rPr>
        <w:t>甲</w:t>
      </w:r>
      <w:r>
        <w:rPr>
          <w:rFonts w:ascii="Times New Roman" w:hAnsi="Times New Roman" w:cs="Times New Roman"/>
          <w:b/>
          <w:bCs/>
          <w:sz w:val="21"/>
          <w:szCs w:val="21"/>
        </w:rPr>
        <w:t xml:space="preserve"> </w:t>
      </w:r>
      <w:r>
        <w:rPr>
          <w:rFonts w:ascii="Times New Roman" w:hAnsi="Times New Roman" w:hint="eastAsia"/>
          <w:sz w:val="21"/>
          <w:szCs w:val="21"/>
        </w:rPr>
        <w:t>方所有，且乙方承诺其在本合同项下所利用的技术及资料等不侵犯其它第三方权利，由于乙方侵权引起纠纷的相关责任及后果均由乙方承担。</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第十一条：双方确定，在本合同有效期内，甲方指定为甲方项目联系人，乙方指定</w:t>
      </w:r>
      <w:r>
        <w:rPr>
          <w:rFonts w:ascii="Times New Roman" w:hAnsi="Times New Roman" w:cs="Times New Roman"/>
          <w:sz w:val="21"/>
          <w:szCs w:val="21"/>
          <w:u w:val="single"/>
          <w:lang w:val="en-US"/>
        </w:rPr>
        <w:t xml:space="preserve">  </w:t>
      </w:r>
      <w:r>
        <w:rPr>
          <w:rFonts w:ascii="Times New Roman" w:hAnsi="Times New Roman" w:hint="eastAsia"/>
          <w:sz w:val="21"/>
          <w:szCs w:val="21"/>
        </w:rPr>
        <w:t>为乙方项目联系人。项目联系人承担以下责任：</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rPr>
      </w:pPr>
      <w:r>
        <w:rPr>
          <w:rFonts w:ascii="Times New Roman" w:hAnsi="Times New Roman" w:cs="Times New Roman"/>
          <w:b/>
          <w:bCs/>
          <w:sz w:val="21"/>
          <w:szCs w:val="21"/>
          <w:u w:val="single"/>
          <w:lang w:val="en-US"/>
        </w:rPr>
        <w:t>1.</w:t>
      </w:r>
      <w:r>
        <w:rPr>
          <w:rFonts w:ascii="Times New Roman" w:hAnsi="Times New Roman" w:hint="eastAsia"/>
          <w:b/>
          <w:bCs/>
          <w:sz w:val="21"/>
          <w:szCs w:val="21"/>
          <w:u w:val="single"/>
        </w:rPr>
        <w:t>协调甲乙方双方的工作安排；</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b/>
          <w:bCs/>
          <w:sz w:val="21"/>
          <w:szCs w:val="21"/>
          <w:u w:val="single"/>
        </w:rPr>
      </w:pPr>
      <w:r>
        <w:rPr>
          <w:rFonts w:ascii="Times New Roman" w:hAnsi="Times New Roman" w:cs="Times New Roman"/>
          <w:b/>
          <w:bCs/>
          <w:sz w:val="21"/>
          <w:szCs w:val="21"/>
          <w:u w:val="single"/>
          <w:lang w:val="en-US"/>
        </w:rPr>
        <w:t>2.</w:t>
      </w:r>
      <w:r>
        <w:rPr>
          <w:rFonts w:ascii="Times New Roman" w:hAnsi="Times New Roman" w:hint="eastAsia"/>
          <w:b/>
          <w:bCs/>
          <w:sz w:val="21"/>
          <w:szCs w:val="21"/>
          <w:u w:val="single"/>
        </w:rPr>
        <w:t>负责进度的落实。</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一方变更项目联系人的，应当及时以书面形式通知另一方。未及时通知并影响本合同履行或造成损失的，应承担相应的责任。</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第十二条：双方确定，出现下列情形，致使本合同的履行成为不必要或不可能的，可以解除本合同：</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hint="eastAsia"/>
          <w:sz w:val="21"/>
          <w:szCs w:val="21"/>
        </w:rPr>
        <w:t>．发生不可抗力。</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第十三条：双方因履行本合同而发生的争议，应协商、调解解决。协商、调解不成的，确定按以下第</w:t>
      </w:r>
      <w:r>
        <w:rPr>
          <w:rFonts w:ascii="Times New Roman" w:hAnsi="Times New Roman" w:cs="Times New Roman"/>
          <w:sz w:val="21"/>
          <w:szCs w:val="21"/>
          <w:u w:val="single"/>
        </w:rPr>
        <w:t>1</w:t>
      </w:r>
      <w:r>
        <w:rPr>
          <w:rFonts w:ascii="Times New Roman" w:hAnsi="Times New Roman" w:cs="Times New Roman"/>
          <w:sz w:val="21"/>
          <w:szCs w:val="21"/>
          <w:u w:val="single"/>
        </w:rPr>
        <w:tab/>
      </w:r>
      <w:r>
        <w:rPr>
          <w:rFonts w:ascii="Times New Roman" w:hAnsi="Times New Roman" w:hint="eastAsia"/>
          <w:sz w:val="21"/>
          <w:szCs w:val="21"/>
        </w:rPr>
        <w:t>种方式处理：</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提交</w:t>
      </w:r>
      <w:r>
        <w:rPr>
          <w:rFonts w:ascii="Times New Roman" w:hAnsi="Times New Roman" w:cs="Times New Roman"/>
          <w:sz w:val="21"/>
          <w:szCs w:val="21"/>
          <w:u w:val="single"/>
        </w:rPr>
        <w:t xml:space="preserve"> </w:t>
      </w:r>
      <w:r>
        <w:rPr>
          <w:rFonts w:ascii="Times New Roman" w:hAnsi="Times New Roman" w:hint="eastAsia"/>
          <w:sz w:val="21"/>
          <w:szCs w:val="21"/>
          <w:u w:val="single"/>
        </w:rPr>
        <w:t>台州</w:t>
      </w:r>
      <w:r>
        <w:rPr>
          <w:rFonts w:ascii="Times New Roman" w:hAnsi="Times New Roman" w:cs="Times New Roman"/>
          <w:sz w:val="21"/>
          <w:szCs w:val="21"/>
          <w:u w:val="single"/>
        </w:rPr>
        <w:tab/>
      </w:r>
      <w:r>
        <w:rPr>
          <w:rFonts w:ascii="Times New Roman" w:hAnsi="Times New Roman" w:hint="eastAsia"/>
          <w:sz w:val="21"/>
          <w:szCs w:val="21"/>
        </w:rPr>
        <w:t>仲裁委员会仲裁；</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依法向人民法院起诉。</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u w:val="single"/>
          <w:lang w:val="en-US"/>
        </w:rPr>
      </w:pPr>
      <w:r>
        <w:rPr>
          <w:rFonts w:ascii="Times New Roman" w:hAnsi="Times New Roman" w:hint="eastAsia"/>
          <w:sz w:val="21"/>
          <w:szCs w:val="21"/>
        </w:rPr>
        <w:t>第十四条：双方确定：本合同及相关附件中所涉及的有关名词和技术术语，其定义和解释如下：</w:t>
      </w:r>
      <w:r>
        <w:rPr>
          <w:rFonts w:ascii="Times New Roman" w:hAnsi="Times New Roman" w:hint="eastAsia"/>
          <w:sz w:val="21"/>
          <w:szCs w:val="21"/>
          <w:u w:val="single"/>
        </w:rPr>
        <w:t>无</w:t>
      </w:r>
      <w:r>
        <w:rPr>
          <w:rFonts w:ascii="Times New Roman" w:hAnsi="Times New Roman" w:cs="Times New Roman"/>
          <w:sz w:val="21"/>
          <w:szCs w:val="21"/>
          <w:u w:val="single"/>
          <w:lang w:val="en-US"/>
        </w:rPr>
        <w:t xml:space="preserve"> </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第十五条：与履行本合同有关的下列技术文件，</w:t>
      </w:r>
      <w:r>
        <w:rPr>
          <w:rFonts w:ascii="Times New Roman" w:hAnsi="Times New Roman" w:hint="eastAsia"/>
          <w:b/>
          <w:bCs/>
          <w:sz w:val="21"/>
          <w:szCs w:val="21"/>
          <w:u w:val="single"/>
        </w:rPr>
        <w:t>环评评估报告、图纸</w:t>
      </w:r>
      <w:r>
        <w:rPr>
          <w:rFonts w:ascii="Times New Roman" w:hAnsi="Times New Roman" w:hint="eastAsia"/>
          <w:sz w:val="21"/>
          <w:szCs w:val="21"/>
        </w:rPr>
        <w:t>为本合同的组成部分。</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第十六条：双方约定本合同其他相关事项为：</w:t>
      </w:r>
      <w:r>
        <w:rPr>
          <w:rFonts w:ascii="Times New Roman" w:hAnsi="Times New Roman" w:hint="eastAsia"/>
          <w:sz w:val="21"/>
          <w:szCs w:val="21"/>
          <w:u w:val="single"/>
        </w:rPr>
        <w:t>无</w:t>
      </w:r>
      <w:r>
        <w:rPr>
          <w:rFonts w:ascii="Times New Roman" w:hAnsi="Times New Roman" w:cs="Times New Roman"/>
          <w:sz w:val="21"/>
          <w:szCs w:val="21"/>
          <w:u w:val="single"/>
          <w:lang w:val="en-US"/>
        </w:rPr>
        <w:t xml:space="preserve"> </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第十七条：本合同一式</w:t>
      </w:r>
      <w:r>
        <w:rPr>
          <w:rFonts w:ascii="Times New Roman" w:hAnsi="Times New Roman" w:hint="eastAsia"/>
          <w:b/>
          <w:bCs/>
          <w:sz w:val="21"/>
          <w:szCs w:val="21"/>
          <w:u w:val="single"/>
        </w:rPr>
        <w:t>六</w:t>
      </w:r>
      <w:r>
        <w:rPr>
          <w:rFonts w:ascii="Times New Roman" w:hAnsi="Times New Roman" w:hint="eastAsia"/>
          <w:sz w:val="21"/>
          <w:szCs w:val="21"/>
        </w:rPr>
        <w:t>份，具有同等法律效力。甲方执</w:t>
      </w:r>
      <w:r>
        <w:rPr>
          <w:rFonts w:ascii="Times New Roman" w:hAnsi="Times New Roman" w:hint="eastAsia"/>
          <w:b/>
          <w:bCs/>
          <w:sz w:val="21"/>
          <w:szCs w:val="21"/>
          <w:u w:val="single"/>
        </w:rPr>
        <w:t>三</w:t>
      </w:r>
      <w:r>
        <w:rPr>
          <w:rFonts w:ascii="Times New Roman" w:hAnsi="Times New Roman" w:hint="eastAsia"/>
          <w:sz w:val="21"/>
          <w:szCs w:val="21"/>
        </w:rPr>
        <w:t>份，乙方执</w:t>
      </w:r>
      <w:r>
        <w:rPr>
          <w:rFonts w:ascii="Times New Roman" w:hAnsi="Times New Roman" w:hint="eastAsia"/>
          <w:b/>
          <w:bCs/>
          <w:sz w:val="21"/>
          <w:szCs w:val="21"/>
          <w:u w:val="single"/>
        </w:rPr>
        <w:t>三</w:t>
      </w:r>
      <w:r>
        <w:rPr>
          <w:rFonts w:ascii="Times New Roman" w:hAnsi="Times New Roman" w:hint="eastAsia"/>
          <w:sz w:val="21"/>
          <w:szCs w:val="21"/>
        </w:rPr>
        <w:t>份。</w:t>
      </w:r>
    </w:p>
    <w:p w:rsidR="00CD1DC2" w:rsidRDefault="00CD1DC2" w:rsidP="00346BFE">
      <w:pPr>
        <w:pStyle w:val="ListParagraph"/>
        <w:tabs>
          <w:tab w:val="left" w:pos="1184"/>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第十八条：本合同经双方签字盖章后生效。</w:t>
      </w:r>
    </w:p>
    <w:p w:rsidR="00CD1DC2" w:rsidRDefault="00CD1DC2">
      <w:pPr>
        <w:pStyle w:val="BodyText"/>
        <w:tabs>
          <w:tab w:val="left" w:pos="5272"/>
        </w:tabs>
        <w:spacing w:before="1"/>
        <w:ind w:left="652"/>
        <w:rPr>
          <w:rFonts w:cs="Times New Roman"/>
        </w:rPr>
      </w:pPr>
    </w:p>
    <w:p w:rsidR="00CD1DC2" w:rsidRDefault="00CD1DC2">
      <w:pPr>
        <w:pStyle w:val="BodyText"/>
        <w:tabs>
          <w:tab w:val="left" w:pos="5272"/>
        </w:tabs>
        <w:spacing w:before="1"/>
        <w:ind w:left="652"/>
        <w:rPr>
          <w:rFonts w:cs="Times New Roman"/>
        </w:rPr>
      </w:pPr>
    </w:p>
    <w:p w:rsidR="00CD1DC2" w:rsidRDefault="00CD1DC2">
      <w:pPr>
        <w:pStyle w:val="BodyText"/>
        <w:tabs>
          <w:tab w:val="left" w:pos="5272"/>
        </w:tabs>
        <w:spacing w:before="1"/>
        <w:ind w:left="652"/>
        <w:rPr>
          <w:rFonts w:cs="Times New Roman"/>
        </w:rPr>
      </w:pPr>
    </w:p>
    <w:p w:rsidR="00CD1DC2" w:rsidRDefault="00CD1DC2">
      <w:pPr>
        <w:pStyle w:val="BodyText"/>
        <w:tabs>
          <w:tab w:val="left" w:pos="5272"/>
        </w:tabs>
        <w:spacing w:before="1"/>
        <w:ind w:left="652"/>
        <w:rPr>
          <w:rFonts w:cs="Times New Roman"/>
        </w:rPr>
      </w:pPr>
    </w:p>
    <w:p w:rsidR="00CD1DC2" w:rsidRDefault="00CD1DC2">
      <w:pPr>
        <w:pStyle w:val="BodyText"/>
        <w:tabs>
          <w:tab w:val="left" w:pos="5272"/>
        </w:tabs>
        <w:spacing w:before="1"/>
        <w:ind w:left="652"/>
        <w:rPr>
          <w:rFonts w:cs="Times New Roman"/>
        </w:rPr>
      </w:pPr>
      <w:r>
        <w:rPr>
          <w:rFonts w:hint="eastAsia"/>
        </w:rPr>
        <w:t>甲方：</w:t>
      </w:r>
      <w:r>
        <w:rPr>
          <w:u w:val="single"/>
        </w:rPr>
        <w:t xml:space="preserve"> </w:t>
      </w:r>
      <w:r>
        <w:rPr>
          <w:u w:val="single"/>
        </w:rPr>
        <w:tab/>
      </w:r>
      <w:r>
        <w:rPr>
          <w:rFonts w:hint="eastAsia"/>
          <w:u w:val="single"/>
        </w:rPr>
        <w:t>（盖章）</w:t>
      </w:r>
    </w:p>
    <w:p w:rsidR="00CD1DC2" w:rsidRDefault="00CD1DC2">
      <w:pPr>
        <w:pStyle w:val="BodyText"/>
        <w:tabs>
          <w:tab w:val="left" w:pos="4432"/>
        </w:tabs>
        <w:spacing w:before="131"/>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32"/>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pPr>
        <w:pStyle w:val="BodyText"/>
        <w:tabs>
          <w:tab w:val="left" w:pos="574"/>
        </w:tabs>
        <w:rPr>
          <w:rFonts w:cs="Times New Roman"/>
          <w:sz w:val="20"/>
          <w:szCs w:val="20"/>
        </w:rPr>
      </w:pPr>
    </w:p>
    <w:p w:rsidR="00CD1DC2" w:rsidRDefault="00CD1DC2">
      <w:pPr>
        <w:pStyle w:val="BodyText"/>
        <w:tabs>
          <w:tab w:val="left" w:pos="574"/>
        </w:tabs>
        <w:spacing w:before="5"/>
        <w:rPr>
          <w:rFonts w:cs="Times New Roman"/>
        </w:rPr>
      </w:pPr>
    </w:p>
    <w:p w:rsidR="00CD1DC2" w:rsidRDefault="00CD1DC2">
      <w:pPr>
        <w:pStyle w:val="BodyText"/>
        <w:tabs>
          <w:tab w:val="left" w:pos="5272"/>
        </w:tabs>
        <w:ind w:left="652"/>
        <w:rPr>
          <w:rFonts w:cs="Times New Roman"/>
        </w:rPr>
      </w:pPr>
      <w:r>
        <w:rPr>
          <w:rFonts w:hint="eastAsia"/>
        </w:rPr>
        <w:t>乙方：</w:t>
      </w:r>
      <w:r>
        <w:rPr>
          <w:u w:val="single"/>
        </w:rPr>
        <w:t xml:space="preserve"> </w:t>
      </w:r>
      <w:r>
        <w:rPr>
          <w:u w:val="single"/>
        </w:rPr>
        <w:tab/>
      </w:r>
      <w:r>
        <w:rPr>
          <w:rFonts w:hint="eastAsia"/>
          <w:u w:val="single"/>
        </w:rPr>
        <w:t>（盖章）</w:t>
      </w:r>
    </w:p>
    <w:p w:rsidR="00CD1DC2" w:rsidRDefault="00CD1DC2">
      <w:pPr>
        <w:pStyle w:val="BodyText"/>
        <w:tabs>
          <w:tab w:val="left" w:pos="4538"/>
        </w:tabs>
        <w:spacing w:before="132"/>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32"/>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rsidP="00346BFE">
      <w:pPr>
        <w:pStyle w:val="BodyText"/>
        <w:tabs>
          <w:tab w:val="left" w:pos="4538"/>
          <w:tab w:val="left" w:pos="5272"/>
        </w:tabs>
        <w:spacing w:before="129"/>
        <w:ind w:left="3804" w:rightChars="-137" w:right="31680"/>
        <w:rPr>
          <w:rFonts w:ascii="Times New Roman" w:hAnsi="Times New Roman" w:cs="Times New Roman"/>
        </w:rPr>
      </w:pP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pPr>
        <w:spacing w:before="62"/>
        <w:ind w:left="1029" w:right="1023"/>
        <w:jc w:val="center"/>
        <w:rPr>
          <w:rFonts w:cs="Times New Roman"/>
          <w:b/>
          <w:bCs/>
          <w:sz w:val="28"/>
          <w:szCs w:val="28"/>
        </w:rPr>
      </w:pPr>
      <w:bookmarkStart w:id="47" w:name="_Toc31708_WPSOffice_Level2"/>
      <w:r>
        <w:rPr>
          <w:rFonts w:hint="eastAsia"/>
          <w:b/>
          <w:bCs/>
          <w:sz w:val="28"/>
          <w:szCs w:val="28"/>
        </w:rPr>
        <w:t>廉政合同</w:t>
      </w:r>
      <w:bookmarkEnd w:id="47"/>
    </w:p>
    <w:p w:rsidR="00CD1DC2" w:rsidRDefault="00CD1DC2">
      <w:pPr>
        <w:pStyle w:val="BodyText"/>
        <w:tabs>
          <w:tab w:val="left" w:pos="574"/>
        </w:tabs>
        <w:spacing w:before="2"/>
        <w:rPr>
          <w:rFonts w:cs="Times New Roman"/>
          <w:b/>
          <w:bCs/>
          <w:sz w:val="23"/>
          <w:szCs w:val="23"/>
        </w:rPr>
      </w:pPr>
    </w:p>
    <w:p w:rsidR="00CD1DC2" w:rsidRDefault="00CD1DC2" w:rsidP="00346BFE">
      <w:pPr>
        <w:pStyle w:val="BodyText"/>
        <w:tabs>
          <w:tab w:val="left" w:pos="2639"/>
          <w:tab w:val="left" w:pos="9920"/>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rPr>
        <w:t>根据交通运输部《关于在交通基础设施建设中加强廉政建设的若干意见》以及有关工程建设、廉政建设的规定，为做好</w:t>
      </w:r>
      <w:r>
        <w:rPr>
          <w:rFonts w:ascii="Times New Roman" w:hAnsi="Times New Roman" w:cs="Times New Roman"/>
          <w:u w:val="single"/>
        </w:rPr>
        <w:t xml:space="preserve"> </w:t>
      </w:r>
      <w:r>
        <w:rPr>
          <w:rFonts w:ascii="Times New Roman" w:hAnsi="Times New Roman" w:hint="eastAsia"/>
          <w:u w:val="single"/>
        </w:rPr>
        <w:t>（项目名称）</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hint="eastAsia"/>
        </w:rPr>
        <w:t>环境监测项目工程建设中的党风廉政建设，保证工程建设高效优质，保证建设资金的安全和有效使用以及投资效益，发包人（以下称发包人）与承包人</w:t>
      </w:r>
      <w:r>
        <w:rPr>
          <w:rFonts w:ascii="Times New Roman" w:hAnsi="Times New Roman" w:hint="eastAsia"/>
          <w:u w:val="single"/>
        </w:rPr>
        <w:t>（全称）</w:t>
      </w:r>
      <w:r>
        <w:rPr>
          <w:rFonts w:ascii="Times New Roman" w:hAnsi="Times New Roman" w:cs="Times New Roman"/>
        </w:rPr>
        <w:t xml:space="preserve"> </w:t>
      </w:r>
      <w:r>
        <w:rPr>
          <w:rFonts w:ascii="Times New Roman" w:hAnsi="Times New Roman" w:hint="eastAsia"/>
        </w:rPr>
        <w:t>（以下简称承包人），特订立如下合同。</w:t>
      </w:r>
    </w:p>
    <w:p w:rsidR="00CD1DC2" w:rsidRDefault="00CD1DC2" w:rsidP="00346BFE">
      <w:pPr>
        <w:tabs>
          <w:tab w:val="left" w:pos="1495"/>
        </w:tabs>
        <w:autoSpaceDE/>
        <w:autoSpaceDN/>
        <w:spacing w:line="400" w:lineRule="exact"/>
        <w:ind w:firstLineChars="200" w:firstLine="31680"/>
        <w:rPr>
          <w:rFonts w:ascii="Times New Roman" w:hAnsi="Times New Roman" w:cs="Times New Roman"/>
          <w:sz w:val="21"/>
          <w:szCs w:val="21"/>
        </w:rPr>
      </w:pPr>
      <w:r>
        <w:rPr>
          <w:rFonts w:ascii="Times New Roman" w:hAnsi="Times New Roman" w:hint="eastAsia"/>
          <w:b/>
          <w:bCs/>
          <w:sz w:val="21"/>
          <w:szCs w:val="21"/>
        </w:rPr>
        <w:t>第一条</w:t>
      </w:r>
      <w:r>
        <w:rPr>
          <w:rFonts w:ascii="Times New Roman" w:hAnsi="Times New Roman" w:cs="Times New Roman"/>
          <w:b/>
          <w:bCs/>
          <w:sz w:val="21"/>
          <w:szCs w:val="21"/>
        </w:rPr>
        <w:tab/>
      </w:r>
      <w:r>
        <w:rPr>
          <w:rFonts w:ascii="Times New Roman" w:hAnsi="Times New Roman" w:hint="eastAsia"/>
          <w:sz w:val="21"/>
          <w:szCs w:val="21"/>
        </w:rPr>
        <w:t>甲乙双方的权利和义务</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（一）严格遵守党和国家有关法律法规及交通运输部的有关规定。</w:t>
      </w:r>
    </w:p>
    <w:p w:rsidR="00CD1DC2" w:rsidRDefault="00CD1DC2" w:rsidP="00346BFE">
      <w:pPr>
        <w:pStyle w:val="BodyText"/>
        <w:tabs>
          <w:tab w:val="left" w:pos="3278"/>
        </w:tabs>
        <w:autoSpaceDE/>
        <w:autoSpaceDN/>
        <w:spacing w:line="400" w:lineRule="exact"/>
        <w:ind w:firstLineChars="200" w:firstLine="31680"/>
        <w:rPr>
          <w:rFonts w:ascii="Times New Roman" w:hAnsi="Times New Roman" w:cs="Times New Roman"/>
        </w:rPr>
      </w:pPr>
      <w:r>
        <w:rPr>
          <w:rFonts w:ascii="Times New Roman" w:hAnsi="Times New Roman" w:hint="eastAsia"/>
        </w:rPr>
        <w:t>（二）严格执行</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hint="eastAsia"/>
        </w:rPr>
        <w:t>合同协议书，自觉按协议书办事。</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（三）双方的业务活动坚持公开、公正、诚信、透明的原则（除法律认定的商业秘密和合同文件另有规定之外），不得损害国家和集体利益，违反工程建设管理规章制度。</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（四）建立健全廉政制度，开展廉政教育，建立廉政告示牌，公布举报电话，监督并认真查处违法违纪行为。</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（五）发现双方在业务活动中有违反廉政规定的行为，有及时提醒对方纠正的权利和义务。</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（六）发现双方严重违反本合同义务条款的行为，有向其上级有关部门举报、建议给予处理并要求告知处理结果的权利。</w:t>
      </w:r>
    </w:p>
    <w:p w:rsidR="00CD1DC2" w:rsidRDefault="00CD1DC2" w:rsidP="00346BFE">
      <w:pPr>
        <w:tabs>
          <w:tab w:val="left" w:pos="1495"/>
        </w:tabs>
        <w:autoSpaceDE/>
        <w:autoSpaceDN/>
        <w:spacing w:line="400" w:lineRule="exact"/>
        <w:ind w:firstLineChars="200" w:firstLine="31680"/>
        <w:rPr>
          <w:rFonts w:ascii="Times New Roman" w:hAnsi="Times New Roman" w:cs="Times New Roman"/>
          <w:sz w:val="21"/>
          <w:szCs w:val="21"/>
        </w:rPr>
      </w:pPr>
      <w:r>
        <w:rPr>
          <w:rFonts w:ascii="Times New Roman" w:hAnsi="Times New Roman" w:hint="eastAsia"/>
          <w:b/>
          <w:bCs/>
          <w:sz w:val="21"/>
          <w:szCs w:val="21"/>
        </w:rPr>
        <w:t>第二条</w:t>
      </w:r>
      <w:r>
        <w:rPr>
          <w:rFonts w:ascii="Times New Roman" w:hAnsi="Times New Roman" w:cs="Times New Roman"/>
          <w:b/>
          <w:bCs/>
          <w:sz w:val="21"/>
          <w:szCs w:val="21"/>
        </w:rPr>
        <w:tab/>
      </w:r>
      <w:r>
        <w:rPr>
          <w:rFonts w:ascii="Times New Roman" w:hAnsi="Times New Roman" w:hint="eastAsia"/>
          <w:sz w:val="21"/>
          <w:szCs w:val="21"/>
        </w:rPr>
        <w:t>发包人的义务</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（一）发包人及其工作人员不得索要或接受承包人的礼金、有价证券和贵重物品，不得在承包人报销任何应由发包人或个人支付的费用等。</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（二）发包人工作人员不得参加承包人安排的宴请和娱乐活动；不得接受承包人提供的通讯工具、交通工具和高档办公用品等。</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（三）发包人及其工作人员不得要求或者接受承包人为其住房装修、婚丧嫁娶活动、配偶子女的工作安排及出国出境、旅游等提供方便等。</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（四）发包人工作人员的配偶、子女不得从事于发包人工程有关的分包项目。</w:t>
      </w:r>
    </w:p>
    <w:p w:rsidR="00CD1DC2" w:rsidRDefault="00CD1DC2" w:rsidP="00346BFE">
      <w:pPr>
        <w:tabs>
          <w:tab w:val="left" w:pos="1495"/>
        </w:tabs>
        <w:autoSpaceDE/>
        <w:autoSpaceDN/>
        <w:spacing w:line="400" w:lineRule="exact"/>
        <w:ind w:firstLineChars="200" w:firstLine="31680"/>
        <w:rPr>
          <w:rFonts w:ascii="Times New Roman" w:hAnsi="Times New Roman" w:cs="Times New Roman"/>
          <w:sz w:val="21"/>
          <w:szCs w:val="21"/>
        </w:rPr>
      </w:pPr>
      <w:r>
        <w:rPr>
          <w:rFonts w:ascii="Times New Roman" w:hAnsi="Times New Roman" w:hint="eastAsia"/>
          <w:b/>
          <w:bCs/>
          <w:sz w:val="21"/>
          <w:szCs w:val="21"/>
        </w:rPr>
        <w:t>第三条</w:t>
      </w:r>
      <w:r>
        <w:rPr>
          <w:rFonts w:ascii="Times New Roman" w:hAnsi="Times New Roman" w:cs="Times New Roman"/>
          <w:b/>
          <w:bCs/>
          <w:sz w:val="21"/>
          <w:szCs w:val="21"/>
        </w:rPr>
        <w:tab/>
      </w:r>
      <w:r>
        <w:rPr>
          <w:rFonts w:ascii="Times New Roman" w:hAnsi="Times New Roman" w:hint="eastAsia"/>
          <w:sz w:val="21"/>
          <w:szCs w:val="21"/>
        </w:rPr>
        <w:t>承包人义务</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（一）承包人不得以任何理由向发包人及其工作人员行贿或馈赠礼金、有效证券、贵重礼品。</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（二）承包人不得以任何名义为发包人及其工作人员报销应由发包人单位或是个人支付的任何费用。</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（三）承包人不得以任何理由安排发包人工作人员参加宴请及娱乐活动。</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（四）承包人不得为发包人单位和个人购置或提供通讯工具、交通工具和高档办公用品等。</w:t>
      </w:r>
    </w:p>
    <w:p w:rsidR="00CD1DC2" w:rsidRDefault="00CD1DC2" w:rsidP="00346BFE">
      <w:pPr>
        <w:tabs>
          <w:tab w:val="left" w:pos="1495"/>
        </w:tabs>
        <w:autoSpaceDE/>
        <w:autoSpaceDN/>
        <w:spacing w:line="400" w:lineRule="exact"/>
        <w:ind w:firstLineChars="200" w:firstLine="31680"/>
        <w:rPr>
          <w:rFonts w:ascii="Times New Roman" w:hAnsi="Times New Roman" w:cs="Times New Roman"/>
          <w:sz w:val="21"/>
          <w:szCs w:val="21"/>
        </w:rPr>
      </w:pPr>
      <w:r>
        <w:rPr>
          <w:rFonts w:ascii="Times New Roman" w:hAnsi="Times New Roman" w:hint="eastAsia"/>
          <w:b/>
          <w:bCs/>
          <w:sz w:val="21"/>
          <w:szCs w:val="21"/>
        </w:rPr>
        <w:t>第四条</w:t>
      </w:r>
      <w:r>
        <w:rPr>
          <w:rFonts w:ascii="Times New Roman" w:hAnsi="Times New Roman" w:cs="Times New Roman"/>
          <w:b/>
          <w:bCs/>
          <w:sz w:val="21"/>
          <w:szCs w:val="21"/>
        </w:rPr>
        <w:tab/>
      </w:r>
      <w:r>
        <w:rPr>
          <w:rFonts w:ascii="Times New Roman" w:hAnsi="Times New Roman" w:hint="eastAsia"/>
          <w:sz w:val="21"/>
          <w:szCs w:val="21"/>
        </w:rPr>
        <w:t>违约责任</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hint="eastAsia"/>
        </w:rPr>
        <w:t>（一）发包人及其工作人员违反本合同第一、二条；按管理权限、依据有关规定，给予党纪、政纪或组织处理；涉嫌犯罪的，移交司法机关追究刑事责任；给承包人单位造成经济损失，应予以赔偿。</w:t>
      </w:r>
    </w:p>
    <w:p w:rsidR="00CD1DC2" w:rsidRDefault="00CD1DC2" w:rsidP="00346BFE">
      <w:pPr>
        <w:pStyle w:val="BodyText"/>
        <w:tabs>
          <w:tab w:val="left" w:pos="574"/>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rPr>
        <w:t>（二）承包人及其工作人员违反本合同第一、三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rsidR="00CD1DC2" w:rsidRDefault="00CD1DC2" w:rsidP="00346BFE">
      <w:pPr>
        <w:pStyle w:val="BodyText"/>
        <w:tabs>
          <w:tab w:val="left" w:pos="574"/>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b/>
          <w:bCs/>
        </w:rPr>
        <w:t>第五条</w:t>
      </w:r>
      <w:r>
        <w:rPr>
          <w:rFonts w:ascii="Times New Roman" w:hAnsi="Times New Roman" w:cs="Times New Roman"/>
          <w:b/>
          <w:bCs/>
        </w:rPr>
        <w:t xml:space="preserve"> </w:t>
      </w:r>
      <w:r>
        <w:rPr>
          <w:rFonts w:ascii="Times New Roman" w:hAnsi="Times New Roman" w:hint="eastAsia"/>
        </w:rPr>
        <w:t>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rsidR="00CD1DC2" w:rsidRDefault="00CD1DC2" w:rsidP="00346BFE">
      <w:pPr>
        <w:pStyle w:val="BodyText"/>
        <w:tabs>
          <w:tab w:val="left" w:pos="574"/>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b/>
          <w:bCs/>
        </w:rPr>
        <w:t>第六条</w:t>
      </w:r>
      <w:r>
        <w:rPr>
          <w:rFonts w:ascii="Times New Roman" w:hAnsi="Times New Roman" w:cs="Times New Roman"/>
          <w:b/>
          <w:bCs/>
        </w:rPr>
        <w:t xml:space="preserve"> </w:t>
      </w:r>
      <w:r>
        <w:rPr>
          <w:rFonts w:ascii="Times New Roman" w:hAnsi="Times New Roman" w:hint="eastAsia"/>
        </w:rPr>
        <w:t>本合同有效期为甲乙双方签署之日起至该工程项目竣工验收后止。</w:t>
      </w:r>
    </w:p>
    <w:p w:rsidR="00CD1DC2" w:rsidRDefault="00CD1DC2" w:rsidP="00346BFE">
      <w:pPr>
        <w:pStyle w:val="BodyText"/>
        <w:tabs>
          <w:tab w:val="left" w:pos="574"/>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b/>
          <w:bCs/>
        </w:rPr>
        <w:t>第七条</w:t>
      </w:r>
      <w:r>
        <w:rPr>
          <w:rFonts w:ascii="Times New Roman" w:hAnsi="Times New Roman" w:cs="Times New Roman"/>
          <w:b/>
          <w:bCs/>
        </w:rPr>
        <w:t xml:space="preserve"> </w:t>
      </w:r>
      <w:r>
        <w:rPr>
          <w:rFonts w:ascii="Times New Roman" w:hAnsi="Times New Roman" w:hint="eastAsia"/>
        </w:rPr>
        <w:t>本合同作为本合同协议书的附件，与服务合同书具有同等的法律效力，经合同双方签署立即生效。</w:t>
      </w:r>
    </w:p>
    <w:p w:rsidR="00CD1DC2" w:rsidRDefault="00CD1DC2" w:rsidP="00346BFE">
      <w:pPr>
        <w:pStyle w:val="BodyText"/>
        <w:tabs>
          <w:tab w:val="left" w:pos="574"/>
        </w:tabs>
        <w:autoSpaceDE/>
        <w:autoSpaceDN/>
        <w:spacing w:line="400" w:lineRule="exact"/>
        <w:ind w:firstLineChars="200" w:firstLine="31680"/>
        <w:jc w:val="both"/>
        <w:rPr>
          <w:rFonts w:ascii="Times New Roman" w:hAnsi="Times New Roman" w:cs="Times New Roman"/>
        </w:rPr>
      </w:pPr>
      <w:r>
        <w:rPr>
          <w:rFonts w:ascii="Times New Roman" w:hAnsi="Times New Roman" w:hint="eastAsia"/>
          <w:b/>
          <w:bCs/>
        </w:rPr>
        <w:t>第八条</w:t>
      </w:r>
      <w:r>
        <w:rPr>
          <w:rFonts w:ascii="Times New Roman" w:hAnsi="Times New Roman" w:cs="Times New Roman"/>
          <w:b/>
          <w:bCs/>
        </w:rPr>
        <w:t xml:space="preserve"> </w:t>
      </w:r>
      <w:r>
        <w:rPr>
          <w:rFonts w:ascii="Times New Roman" w:hAnsi="Times New Roman" w:hint="eastAsia"/>
        </w:rPr>
        <w:t>本合同书正本一式</w:t>
      </w:r>
      <w:r>
        <w:rPr>
          <w:rFonts w:ascii="Times New Roman" w:hAnsi="Times New Roman" w:cs="Times New Roman"/>
          <w:u w:val="single"/>
        </w:rPr>
        <w:t xml:space="preserve"> </w:t>
      </w:r>
      <w:r>
        <w:rPr>
          <w:rFonts w:ascii="Times New Roman" w:hAnsi="Times New Roman" w:hint="eastAsia"/>
        </w:rPr>
        <w:t>份，具有同等法律效力，由双方各执</w:t>
      </w:r>
      <w:r>
        <w:rPr>
          <w:rFonts w:ascii="Times New Roman" w:hAnsi="Times New Roman" w:cs="Times New Roman"/>
          <w:u w:val="single"/>
        </w:rPr>
        <w:t xml:space="preserve">  </w:t>
      </w:r>
      <w:r>
        <w:rPr>
          <w:rFonts w:ascii="Times New Roman" w:hAnsi="Times New Roman" w:hint="eastAsia"/>
        </w:rPr>
        <w:t>份；副本</w:t>
      </w:r>
      <w:r>
        <w:rPr>
          <w:rFonts w:ascii="Times New Roman" w:hAnsi="Times New Roman" w:cs="Times New Roman"/>
          <w:u w:val="single"/>
        </w:rPr>
        <w:t xml:space="preserve">  </w:t>
      </w:r>
      <w:r>
        <w:rPr>
          <w:rFonts w:ascii="Times New Roman" w:hAnsi="Times New Roman" w:hint="eastAsia"/>
        </w:rPr>
        <w:t>份，发包人、承包人各执份。</w:t>
      </w:r>
    </w:p>
    <w:p w:rsidR="00CD1DC2" w:rsidRDefault="00CD1DC2">
      <w:pPr>
        <w:pStyle w:val="BodyText"/>
        <w:tabs>
          <w:tab w:val="left" w:pos="574"/>
        </w:tabs>
        <w:rPr>
          <w:rFonts w:cs="Times New Roman"/>
          <w:sz w:val="22"/>
          <w:szCs w:val="22"/>
        </w:rPr>
      </w:pPr>
    </w:p>
    <w:p w:rsidR="00CD1DC2" w:rsidRDefault="00CD1DC2">
      <w:pPr>
        <w:pStyle w:val="BodyText"/>
        <w:tabs>
          <w:tab w:val="left" w:pos="574"/>
        </w:tabs>
        <w:spacing w:before="5"/>
        <w:rPr>
          <w:rFonts w:cs="Times New Roman"/>
          <w:sz w:val="19"/>
          <w:szCs w:val="19"/>
        </w:rPr>
      </w:pPr>
    </w:p>
    <w:p w:rsidR="00CD1DC2" w:rsidRDefault="00CD1DC2">
      <w:pPr>
        <w:pStyle w:val="BodyText"/>
        <w:tabs>
          <w:tab w:val="left" w:pos="574"/>
        </w:tabs>
        <w:spacing w:before="5"/>
        <w:rPr>
          <w:rFonts w:cs="Times New Roman"/>
          <w:sz w:val="19"/>
          <w:szCs w:val="19"/>
        </w:rPr>
      </w:pPr>
    </w:p>
    <w:p w:rsidR="00CD1DC2" w:rsidRDefault="00CD1DC2">
      <w:pPr>
        <w:pStyle w:val="BodyText"/>
        <w:tabs>
          <w:tab w:val="left" w:pos="574"/>
        </w:tabs>
        <w:spacing w:before="5"/>
        <w:rPr>
          <w:rFonts w:cs="Times New Roman"/>
          <w:sz w:val="19"/>
          <w:szCs w:val="19"/>
        </w:rPr>
      </w:pPr>
    </w:p>
    <w:p w:rsidR="00CD1DC2" w:rsidRDefault="00CD1DC2">
      <w:pPr>
        <w:pStyle w:val="BodyText"/>
        <w:tabs>
          <w:tab w:val="left" w:pos="574"/>
        </w:tabs>
        <w:spacing w:before="5"/>
        <w:rPr>
          <w:rFonts w:cs="Times New Roman"/>
          <w:sz w:val="19"/>
          <w:szCs w:val="19"/>
        </w:rPr>
      </w:pPr>
    </w:p>
    <w:p w:rsidR="00CD1DC2" w:rsidRDefault="00CD1DC2">
      <w:pPr>
        <w:pStyle w:val="BodyText"/>
        <w:tabs>
          <w:tab w:val="left" w:pos="574"/>
        </w:tabs>
        <w:spacing w:before="5"/>
        <w:rPr>
          <w:rFonts w:cs="Times New Roman"/>
          <w:sz w:val="19"/>
          <w:szCs w:val="19"/>
        </w:rPr>
      </w:pPr>
    </w:p>
    <w:p w:rsidR="00CD1DC2" w:rsidRDefault="00CD1DC2">
      <w:pPr>
        <w:pStyle w:val="BodyText"/>
        <w:tabs>
          <w:tab w:val="left" w:pos="5272"/>
        </w:tabs>
        <w:ind w:left="652"/>
        <w:rPr>
          <w:rFonts w:cs="Times New Roman"/>
        </w:rPr>
      </w:pPr>
      <w:r>
        <w:rPr>
          <w:rFonts w:hint="eastAsia"/>
        </w:rPr>
        <w:t>甲方：</w:t>
      </w:r>
      <w:r>
        <w:rPr>
          <w:u w:val="single"/>
        </w:rPr>
        <w:t xml:space="preserve"> </w:t>
      </w:r>
      <w:r>
        <w:rPr>
          <w:u w:val="single"/>
        </w:rPr>
        <w:tab/>
      </w:r>
      <w:r>
        <w:rPr>
          <w:rFonts w:hint="eastAsia"/>
          <w:u w:val="single"/>
        </w:rPr>
        <w:t>（盖章）</w:t>
      </w:r>
    </w:p>
    <w:p w:rsidR="00CD1DC2" w:rsidRDefault="00CD1DC2">
      <w:pPr>
        <w:pStyle w:val="BodyText"/>
        <w:tabs>
          <w:tab w:val="left" w:pos="4432"/>
        </w:tabs>
        <w:spacing w:before="129"/>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32"/>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pPr>
        <w:pStyle w:val="BodyText"/>
        <w:tabs>
          <w:tab w:val="left" w:pos="574"/>
        </w:tabs>
        <w:rPr>
          <w:rFonts w:cs="Times New Roman"/>
          <w:sz w:val="20"/>
          <w:szCs w:val="20"/>
        </w:rPr>
      </w:pPr>
    </w:p>
    <w:p w:rsidR="00CD1DC2" w:rsidRDefault="00CD1DC2">
      <w:pPr>
        <w:pStyle w:val="BodyText"/>
        <w:tabs>
          <w:tab w:val="left" w:pos="574"/>
        </w:tabs>
        <w:spacing w:before="4"/>
        <w:rPr>
          <w:rFonts w:cs="Times New Roman"/>
        </w:rPr>
      </w:pPr>
    </w:p>
    <w:p w:rsidR="00CD1DC2" w:rsidRDefault="00CD1DC2">
      <w:pPr>
        <w:pStyle w:val="BodyText"/>
        <w:tabs>
          <w:tab w:val="left" w:pos="5272"/>
        </w:tabs>
        <w:spacing w:before="1"/>
        <w:ind w:left="652"/>
        <w:rPr>
          <w:rFonts w:cs="Times New Roman"/>
        </w:rPr>
      </w:pPr>
      <w:r>
        <w:rPr>
          <w:rFonts w:hint="eastAsia"/>
        </w:rPr>
        <w:t>乙方：</w:t>
      </w:r>
      <w:r>
        <w:rPr>
          <w:u w:val="single"/>
        </w:rPr>
        <w:t xml:space="preserve"> </w:t>
      </w:r>
      <w:r>
        <w:rPr>
          <w:u w:val="single"/>
        </w:rPr>
        <w:tab/>
      </w:r>
      <w:r>
        <w:rPr>
          <w:rFonts w:hint="eastAsia"/>
          <w:u w:val="single"/>
        </w:rPr>
        <w:t>（盖章）</w:t>
      </w:r>
    </w:p>
    <w:p w:rsidR="00CD1DC2" w:rsidRDefault="00CD1DC2">
      <w:pPr>
        <w:pStyle w:val="BodyText"/>
        <w:tabs>
          <w:tab w:val="left" w:pos="4538"/>
        </w:tabs>
        <w:spacing w:before="131"/>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32"/>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rPr>
      </w:pPr>
    </w:p>
    <w:p w:rsidR="00CD1DC2" w:rsidRDefault="00CD1DC2">
      <w:pPr>
        <w:pStyle w:val="BodyText"/>
        <w:tabs>
          <w:tab w:val="left" w:pos="574"/>
        </w:tabs>
        <w:ind w:left="652"/>
        <w:rPr>
          <w:rFonts w:cs="Times New Roman"/>
        </w:rPr>
      </w:pPr>
      <w:r>
        <w:rPr>
          <w:rFonts w:hint="eastAsia"/>
        </w:rPr>
        <w:t>注：（此合同格式供参考，具体以签定为准）</w:t>
      </w:r>
    </w:p>
    <w:p w:rsidR="00CD1DC2" w:rsidRDefault="00CD1DC2" w:rsidP="00346BFE">
      <w:pPr>
        <w:pStyle w:val="BodyText"/>
        <w:ind w:left="652" w:rightChars="-137" w:right="31680"/>
        <w:rPr>
          <w:rFonts w:ascii="Times New Roman" w:hAnsi="Times New Roman" w:cs="Times New Roman"/>
        </w:rPr>
      </w:pP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9"/>
        <w:ind w:rightChars="-137" w:right="31680"/>
        <w:jc w:val="left"/>
        <w:rPr>
          <w:rFonts w:ascii="Times New Roman" w:hAnsi="Times New Roman" w:cs="Times New Roman"/>
        </w:rPr>
      </w:pPr>
      <w:bookmarkStart w:id="48" w:name="_Toc16505_WPSOffice_Level2"/>
      <w:r>
        <w:rPr>
          <w:rFonts w:ascii="Times New Roman" w:hAnsi="Times New Roman" w:hint="eastAsia"/>
        </w:rPr>
        <w:t>附件二：履约保函</w:t>
      </w:r>
      <w:bookmarkEnd w:id="48"/>
    </w:p>
    <w:p w:rsidR="00CD1DC2" w:rsidRDefault="00CD1DC2" w:rsidP="00346BFE">
      <w:pPr>
        <w:pStyle w:val="BodyText"/>
        <w:spacing w:before="6"/>
        <w:ind w:rightChars="-137" w:right="31680"/>
        <w:rPr>
          <w:rFonts w:ascii="Times New Roman" w:hAnsi="Times New Roman" w:cs="Times New Roman"/>
          <w:b/>
          <w:bCs/>
          <w:sz w:val="32"/>
          <w:szCs w:val="32"/>
        </w:rPr>
      </w:pPr>
    </w:p>
    <w:p w:rsidR="00CD1DC2" w:rsidRDefault="00CD1DC2" w:rsidP="00346BFE">
      <w:pPr>
        <w:pStyle w:val="BodyText"/>
        <w:tabs>
          <w:tab w:val="left" w:pos="2438"/>
        </w:tabs>
        <w:ind w:left="232" w:rightChars="-137" w:right="31680"/>
        <w:rPr>
          <w:rFonts w:ascii="Times New Roman" w:hAnsi="Times New Roman" w:cs="Times New Roman"/>
          <w:b/>
          <w:bCs/>
        </w:rPr>
      </w:pPr>
      <w:r>
        <w:rPr>
          <w:rFonts w:ascii="Times New Roman" w:hAnsi="Times New Roman" w:hint="eastAsia"/>
          <w:u w:val="single"/>
        </w:rPr>
        <w:t>（招标人名称）</w:t>
      </w:r>
      <w:r>
        <w:rPr>
          <w:rFonts w:ascii="Times New Roman" w:hAnsi="Times New Roman" w:cs="Times New Roman"/>
          <w:u w:val="single"/>
        </w:rPr>
        <w:tab/>
      </w:r>
      <w:r>
        <w:rPr>
          <w:rFonts w:ascii="Times New Roman" w:hAnsi="Times New Roman" w:hint="eastAsia"/>
          <w:b/>
          <w:bCs/>
        </w:rPr>
        <w:t>：</w:t>
      </w:r>
    </w:p>
    <w:p w:rsidR="00CD1DC2" w:rsidRDefault="00CD1DC2" w:rsidP="00346BFE">
      <w:pPr>
        <w:pStyle w:val="BodyText"/>
        <w:tabs>
          <w:tab w:val="left" w:pos="2121"/>
          <w:tab w:val="left" w:pos="2438"/>
          <w:tab w:val="left" w:pos="5575"/>
          <w:tab w:val="left" w:pos="8402"/>
          <w:tab w:val="left" w:pos="9033"/>
          <w:tab w:val="left" w:pos="9662"/>
        </w:tabs>
        <w:spacing w:line="640" w:lineRule="exact"/>
        <w:ind w:firstLineChars="200" w:firstLine="31680"/>
        <w:rPr>
          <w:rFonts w:ascii="Times New Roman" w:hAnsi="Times New Roman" w:cs="Times New Roman"/>
        </w:rPr>
      </w:pPr>
      <w:r>
        <w:rPr>
          <w:rFonts w:ascii="Times New Roman" w:hAnsi="Times New Roman" w:hint="eastAsia"/>
        </w:rPr>
        <w:t>鉴于</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（以下简称</w:t>
      </w:r>
      <w:r>
        <w:rPr>
          <w:rFonts w:ascii="Times New Roman" w:hAnsi="Times New Roman" w:cs="Times New Roman"/>
        </w:rPr>
        <w:t>“</w:t>
      </w:r>
      <w:r>
        <w:rPr>
          <w:rFonts w:ascii="Times New Roman" w:hAnsi="Times New Roman" w:hint="eastAsia"/>
        </w:rPr>
        <w:t>甲方</w:t>
      </w:r>
      <w:r>
        <w:rPr>
          <w:rFonts w:ascii="Times New Roman" w:hAnsi="Times New Roman" w:cs="Times New Roman"/>
        </w:rPr>
        <w:t>”</w:t>
      </w:r>
      <w:r>
        <w:rPr>
          <w:rFonts w:ascii="Times New Roman" w:hAnsi="Times New Roman" w:hint="eastAsia"/>
        </w:rPr>
        <w:t>）接受</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（以下简称</w:t>
      </w:r>
      <w:r>
        <w:rPr>
          <w:rFonts w:ascii="Times New Roman" w:hAnsi="Times New Roman" w:cs="Times New Roman"/>
        </w:rPr>
        <w:t>“</w:t>
      </w:r>
      <w:r>
        <w:rPr>
          <w:rFonts w:ascii="Times New Roman" w:hAnsi="Times New Roman" w:hint="eastAsia"/>
        </w:rPr>
        <w:t>乙方</w:t>
      </w:r>
      <w:r>
        <w:rPr>
          <w:rFonts w:ascii="Times New Roman" w:hAnsi="Times New Roman" w:cs="Times New Roman"/>
        </w:rPr>
        <w:t>”</w:t>
      </w:r>
      <w:r>
        <w:rPr>
          <w:rFonts w:ascii="Times New Roman" w:hAnsi="Times New Roman" w:hint="eastAsia"/>
        </w:rPr>
        <w:t>）于</w:t>
      </w:r>
      <w:r>
        <w:rPr>
          <w:rFonts w:ascii="Times New Roman" w:hAnsi="Times New Roman" w:cs="Times New Roman"/>
          <w:u w:val="single"/>
          <w:lang w:val="en-US"/>
        </w:rPr>
        <w:t xml:space="preserve">         </w:t>
      </w:r>
      <w:r>
        <w:rPr>
          <w:rFonts w:ascii="Times New Roman" w:hAnsi="Times New Roman" w:hint="eastAsia"/>
        </w:rPr>
        <w:t>年</w:t>
      </w:r>
      <w:r>
        <w:rPr>
          <w:rFonts w:ascii="Times New Roman" w:hAnsi="Times New Roman" w:cs="Times New Roman"/>
          <w:u w:val="single"/>
          <w:lang w:val="en-US"/>
        </w:rPr>
        <w:t xml:space="preserve">     </w:t>
      </w:r>
      <w:r>
        <w:rPr>
          <w:rFonts w:ascii="Times New Roman" w:hAnsi="Times New Roman" w:hint="eastAsia"/>
        </w:rPr>
        <w:t>月</w:t>
      </w:r>
      <w:r>
        <w:rPr>
          <w:rFonts w:ascii="Times New Roman" w:hAnsi="Times New Roman" w:cs="Times New Roman"/>
          <w:u w:val="single"/>
          <w:lang w:val="en-US"/>
        </w:rPr>
        <w:t xml:space="preserve">       </w:t>
      </w:r>
      <w:r>
        <w:rPr>
          <w:rFonts w:ascii="Times New Roman" w:hAnsi="Times New Roman" w:hint="eastAsia"/>
        </w:rPr>
        <w:t>日参加</w:t>
      </w:r>
      <w:r>
        <w:rPr>
          <w:rFonts w:ascii="Times New Roman" w:hAnsi="Times New Roman" w:cs="Times New Roman"/>
          <w:u w:val="single"/>
          <w:lang w:val="en-US"/>
        </w:rPr>
        <w:t xml:space="preserve">                                  </w:t>
      </w:r>
      <w:r>
        <w:rPr>
          <w:rFonts w:ascii="Times New Roman" w:hAnsi="Times New Roman" w:hint="eastAsia"/>
        </w:rPr>
        <w:t>（项目名称）环境影响评价跟踪监测的投标。我方愿意无条件地、不可撤销地就乙方履行与你方订立的合同，向你方提供担保。</w:t>
      </w:r>
    </w:p>
    <w:p w:rsidR="00CD1DC2" w:rsidRDefault="00CD1DC2" w:rsidP="00346BFE">
      <w:pPr>
        <w:pStyle w:val="ListParagraph"/>
        <w:numPr>
          <w:ilvl w:val="0"/>
          <w:numId w:val="27"/>
        </w:numPr>
        <w:tabs>
          <w:tab w:val="left" w:pos="864"/>
          <w:tab w:val="left" w:pos="4643"/>
          <w:tab w:val="left" w:pos="6429"/>
        </w:tabs>
        <w:spacing w:line="640" w:lineRule="exact"/>
        <w:ind w:left="0" w:firstLineChars="200" w:firstLine="31680"/>
        <w:rPr>
          <w:rFonts w:ascii="Times New Roman" w:hAnsi="Times New Roman" w:cs="Times New Roman"/>
          <w:sz w:val="21"/>
          <w:szCs w:val="21"/>
        </w:rPr>
      </w:pPr>
      <w:r>
        <w:rPr>
          <w:rFonts w:ascii="Times New Roman" w:hAnsi="Times New Roman" w:hint="eastAsia"/>
          <w:sz w:val="21"/>
          <w:szCs w:val="21"/>
        </w:rPr>
        <w:t>担保金额人民币</w:t>
      </w:r>
      <w:r>
        <w:rPr>
          <w:rFonts w:ascii="Times New Roman" w:hAnsi="Times New Roman" w:hint="eastAsia"/>
          <w:sz w:val="21"/>
          <w:szCs w:val="21"/>
          <w:u w:val="single"/>
        </w:rPr>
        <w:t>（大写）</w:t>
      </w:r>
      <w:r>
        <w:rPr>
          <w:rFonts w:ascii="Times New Roman" w:hAnsi="Times New Roman" w:cs="Times New Roman"/>
          <w:sz w:val="21"/>
          <w:szCs w:val="21"/>
          <w:u w:val="single"/>
        </w:rPr>
        <w:tab/>
      </w:r>
      <w:r>
        <w:rPr>
          <w:rFonts w:ascii="Times New Roman" w:hAnsi="Times New Roman" w:hint="eastAsia"/>
          <w:sz w:val="21"/>
          <w:szCs w:val="21"/>
        </w:rPr>
        <w:t>元（￥</w:t>
      </w:r>
      <w:r>
        <w:rPr>
          <w:rFonts w:ascii="Times New Roman" w:hAnsi="Times New Roman" w:cs="Times New Roman"/>
          <w:sz w:val="21"/>
          <w:szCs w:val="21"/>
          <w:u w:val="single"/>
        </w:rPr>
        <w:tab/>
      </w:r>
      <w:r>
        <w:rPr>
          <w:rFonts w:ascii="Times New Roman" w:hAnsi="Times New Roman" w:hint="eastAsia"/>
          <w:sz w:val="21"/>
          <w:szCs w:val="21"/>
        </w:rPr>
        <w:t>）。</w:t>
      </w:r>
    </w:p>
    <w:p w:rsidR="00CD1DC2" w:rsidRDefault="00CD1DC2" w:rsidP="00346BFE">
      <w:pPr>
        <w:pStyle w:val="ListParagraph"/>
        <w:numPr>
          <w:ilvl w:val="0"/>
          <w:numId w:val="27"/>
        </w:numPr>
        <w:tabs>
          <w:tab w:val="left" w:pos="864"/>
        </w:tabs>
        <w:spacing w:line="640" w:lineRule="exact"/>
        <w:ind w:left="0" w:firstLineChars="200" w:firstLine="31680"/>
        <w:rPr>
          <w:rFonts w:ascii="Times New Roman" w:hAnsi="Times New Roman" w:cs="Times New Roman"/>
          <w:sz w:val="21"/>
          <w:szCs w:val="21"/>
        </w:rPr>
      </w:pPr>
      <w:r>
        <w:rPr>
          <w:rFonts w:ascii="Times New Roman" w:hAnsi="Times New Roman" w:hint="eastAsia"/>
          <w:sz w:val="21"/>
          <w:szCs w:val="21"/>
        </w:rPr>
        <w:t>担保有效期：自合同签订之日起至本项目通过竣工验收之日止，预计监测时间为</w:t>
      </w:r>
      <w:r>
        <w:rPr>
          <w:rFonts w:ascii="Times New Roman" w:hAnsi="Times New Roman" w:cs="Times New Roman"/>
          <w:sz w:val="21"/>
          <w:szCs w:val="21"/>
        </w:rPr>
        <w:t>60</w:t>
      </w:r>
      <w:r>
        <w:rPr>
          <w:rFonts w:ascii="Times New Roman" w:hAnsi="Times New Roman" w:hint="eastAsia"/>
          <w:sz w:val="21"/>
          <w:szCs w:val="21"/>
        </w:rPr>
        <w:t>个月（其中运营期</w:t>
      </w:r>
      <w:r>
        <w:rPr>
          <w:rFonts w:ascii="Times New Roman" w:hAnsi="Times New Roman" w:cs="Times New Roman"/>
          <w:sz w:val="21"/>
          <w:szCs w:val="21"/>
        </w:rPr>
        <w:t>24</w:t>
      </w:r>
      <w:r>
        <w:rPr>
          <w:rFonts w:ascii="Times New Roman" w:hAnsi="Times New Roman" w:hint="eastAsia"/>
          <w:sz w:val="21"/>
          <w:szCs w:val="21"/>
        </w:rPr>
        <w:t>个月）。</w:t>
      </w:r>
    </w:p>
    <w:p w:rsidR="00CD1DC2" w:rsidRDefault="00CD1DC2" w:rsidP="00346BFE">
      <w:pPr>
        <w:pStyle w:val="ListParagraph"/>
        <w:numPr>
          <w:ilvl w:val="0"/>
          <w:numId w:val="27"/>
        </w:numPr>
        <w:tabs>
          <w:tab w:val="left" w:pos="864"/>
        </w:tabs>
        <w:spacing w:line="640" w:lineRule="exact"/>
        <w:ind w:left="0" w:firstLineChars="200" w:firstLine="31680"/>
        <w:rPr>
          <w:rFonts w:ascii="Times New Roman" w:hAnsi="Times New Roman" w:cs="Times New Roman"/>
          <w:sz w:val="21"/>
          <w:szCs w:val="21"/>
        </w:rPr>
      </w:pPr>
      <w:r>
        <w:rPr>
          <w:rFonts w:ascii="Times New Roman" w:hAnsi="Times New Roman" w:hint="eastAsia"/>
          <w:sz w:val="21"/>
          <w:szCs w:val="21"/>
        </w:rPr>
        <w:t>在本担保有效期内，我方在收到甲方以书面形式提出的在担保金额内的赔偿要求后，在</w:t>
      </w:r>
      <w:r>
        <w:rPr>
          <w:rFonts w:ascii="Times New Roman" w:hAnsi="Times New Roman" w:cs="Times New Roman"/>
          <w:sz w:val="21"/>
          <w:szCs w:val="21"/>
        </w:rPr>
        <w:t>7</w:t>
      </w:r>
      <w:r>
        <w:rPr>
          <w:rFonts w:ascii="Times New Roman" w:hAnsi="Times New Roman" w:hint="eastAsia"/>
          <w:sz w:val="21"/>
          <w:szCs w:val="21"/>
        </w:rPr>
        <w:t>天内无条件支付。</w:t>
      </w:r>
    </w:p>
    <w:p w:rsidR="00CD1DC2" w:rsidRDefault="00CD1DC2" w:rsidP="00346BFE">
      <w:pPr>
        <w:pStyle w:val="ListParagraph"/>
        <w:numPr>
          <w:ilvl w:val="0"/>
          <w:numId w:val="27"/>
        </w:numPr>
        <w:tabs>
          <w:tab w:val="left" w:pos="864"/>
        </w:tabs>
        <w:spacing w:line="640" w:lineRule="exact"/>
        <w:ind w:left="0" w:firstLineChars="200" w:firstLine="31680"/>
        <w:rPr>
          <w:rFonts w:ascii="Times New Roman" w:hAnsi="Times New Roman" w:cs="Times New Roman"/>
          <w:sz w:val="21"/>
          <w:szCs w:val="21"/>
        </w:rPr>
      </w:pPr>
      <w:r>
        <w:rPr>
          <w:rFonts w:ascii="Times New Roman" w:hAnsi="Times New Roman" w:hint="eastAsia"/>
          <w:sz w:val="21"/>
          <w:szCs w:val="21"/>
        </w:rPr>
        <w:t>甲、乙双方按规定修改合同时，我方承担本担保规定的义务不变。</w:t>
      </w: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spacing w:before="8"/>
        <w:ind w:rightChars="-137" w:right="31680"/>
        <w:rPr>
          <w:rFonts w:ascii="Times New Roman" w:hAnsi="Times New Roman" w:cs="Times New Roman"/>
          <w:sz w:val="33"/>
          <w:szCs w:val="33"/>
        </w:rPr>
      </w:pPr>
    </w:p>
    <w:p w:rsidR="00CD1DC2" w:rsidRDefault="00CD1DC2" w:rsidP="00346BFE">
      <w:pPr>
        <w:pStyle w:val="BodyText"/>
        <w:tabs>
          <w:tab w:val="left" w:pos="7583"/>
          <w:tab w:val="left" w:pos="8003"/>
          <w:tab w:val="left" w:pos="8785"/>
        </w:tabs>
        <w:spacing w:line="393" w:lineRule="auto"/>
        <w:ind w:left="4432" w:rightChars="-137" w:right="31680"/>
        <w:jc w:val="both"/>
        <w:rPr>
          <w:rFonts w:ascii="Times New Roman" w:hAnsi="Times New Roman" w:cs="Times New Roman"/>
        </w:rPr>
      </w:pPr>
      <w:r>
        <w:rPr>
          <w:rFonts w:ascii="Times New Roman" w:hAnsi="Times New Roman" w:hint="eastAsia"/>
        </w:rPr>
        <w:t>担保人：</w:t>
      </w:r>
      <w:r>
        <w:rPr>
          <w:rFonts w:ascii="Times New Roman" w:hAnsi="Times New Roman" w:cs="Times New Roman"/>
          <w:u w:val="single"/>
        </w:rPr>
        <w:tab/>
      </w:r>
      <w:r>
        <w:rPr>
          <w:rFonts w:ascii="Times New Roman" w:hAnsi="Times New Roman" w:hint="eastAsia"/>
        </w:rPr>
        <w:t>（盖单位章）法定代表人或其委托代理人：</w:t>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（签字）地址：</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CD1DC2" w:rsidRDefault="00CD1DC2" w:rsidP="00346BFE">
      <w:pPr>
        <w:pStyle w:val="BodyText"/>
        <w:tabs>
          <w:tab w:val="left" w:pos="8785"/>
        </w:tabs>
        <w:spacing w:line="265" w:lineRule="exact"/>
        <w:ind w:left="4432" w:rightChars="-137" w:right="31680"/>
        <w:rPr>
          <w:rFonts w:ascii="Times New Roman" w:hAnsi="Times New Roman" w:cs="Times New Roman"/>
        </w:rPr>
      </w:pPr>
      <w:r>
        <w:rPr>
          <w:rFonts w:ascii="Times New Roman" w:hAnsi="Times New Roman" w:hint="eastAsia"/>
        </w:rPr>
        <w:t>邮编：</w:t>
      </w:r>
      <w:r>
        <w:rPr>
          <w:rFonts w:ascii="Times New Roman" w:hAnsi="Times New Roman" w:cs="Times New Roman"/>
          <w:u w:val="single"/>
        </w:rPr>
        <w:tab/>
      </w:r>
    </w:p>
    <w:p w:rsidR="00CD1DC2" w:rsidRDefault="00CD1DC2" w:rsidP="00346BFE">
      <w:pPr>
        <w:pStyle w:val="BodyText"/>
        <w:tabs>
          <w:tab w:val="left" w:pos="8785"/>
        </w:tabs>
        <w:spacing w:before="170"/>
        <w:ind w:left="4432" w:rightChars="-137" w:right="31680"/>
        <w:rPr>
          <w:rFonts w:ascii="Times New Roman" w:hAnsi="Times New Roman" w:cs="Times New Roman"/>
        </w:rPr>
      </w:pPr>
      <w:r>
        <w:rPr>
          <w:rFonts w:ascii="Times New Roman" w:hAnsi="Times New Roman" w:hint="eastAsia"/>
        </w:rPr>
        <w:t>电话：</w:t>
      </w:r>
      <w:r>
        <w:rPr>
          <w:rFonts w:ascii="Times New Roman" w:hAnsi="Times New Roman" w:cs="Times New Roman"/>
          <w:u w:val="single"/>
        </w:rPr>
        <w:tab/>
      </w:r>
    </w:p>
    <w:p w:rsidR="00CD1DC2" w:rsidRDefault="00CD1DC2" w:rsidP="00346BFE">
      <w:pPr>
        <w:pStyle w:val="BodyText"/>
        <w:tabs>
          <w:tab w:val="left" w:pos="8785"/>
        </w:tabs>
        <w:spacing w:before="172"/>
        <w:ind w:left="4432" w:rightChars="-137" w:right="31680"/>
        <w:rPr>
          <w:rFonts w:ascii="Times New Roman" w:hAnsi="Times New Roman" w:cs="Times New Roman"/>
        </w:rPr>
      </w:pPr>
      <w:r>
        <w:rPr>
          <w:rFonts w:ascii="Times New Roman" w:hAnsi="Times New Roman" w:hint="eastAsia"/>
        </w:rPr>
        <w:t>传真：</w:t>
      </w:r>
      <w:r>
        <w:rPr>
          <w:rFonts w:ascii="Times New Roman" w:hAnsi="Times New Roman" w:cs="Times New Roman"/>
          <w:u w:val="single"/>
        </w:rPr>
        <w:tab/>
      </w:r>
    </w:p>
    <w:p w:rsidR="00CD1DC2" w:rsidRDefault="00CD1DC2" w:rsidP="00346BFE">
      <w:pPr>
        <w:pStyle w:val="BodyText"/>
        <w:spacing w:before="9"/>
        <w:ind w:rightChars="-137" w:right="31680"/>
        <w:rPr>
          <w:rFonts w:ascii="Times New Roman" w:hAnsi="Times New Roman" w:cs="Times New Roman"/>
          <w:sz w:val="8"/>
          <w:szCs w:val="8"/>
        </w:rPr>
      </w:pPr>
    </w:p>
    <w:p w:rsidR="00CD1DC2" w:rsidRDefault="00CD1DC2" w:rsidP="00346BFE">
      <w:pPr>
        <w:pStyle w:val="BodyText"/>
        <w:tabs>
          <w:tab w:val="left" w:pos="525"/>
          <w:tab w:val="left" w:pos="1259"/>
          <w:tab w:val="left" w:pos="1994"/>
        </w:tabs>
        <w:spacing w:before="70"/>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ind w:rightChars="-137" w:right="31680"/>
        <w:jc w:val="right"/>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pPr>
        <w:spacing w:before="62"/>
        <w:ind w:right="1023"/>
        <w:rPr>
          <w:rFonts w:cs="Times New Roman"/>
          <w:b/>
          <w:bCs/>
          <w:sz w:val="21"/>
          <w:szCs w:val="21"/>
        </w:rPr>
      </w:pPr>
      <w:bookmarkStart w:id="49" w:name="_Toc32432_WPSOffice_Level2"/>
      <w:r>
        <w:rPr>
          <w:rFonts w:hint="eastAsia"/>
          <w:b/>
          <w:bCs/>
          <w:sz w:val="21"/>
          <w:szCs w:val="21"/>
        </w:rPr>
        <w:t>附件三：</w:t>
      </w:r>
      <w:bookmarkEnd w:id="49"/>
      <w:r>
        <w:rPr>
          <w:rFonts w:hint="eastAsia"/>
          <w:b/>
          <w:bCs/>
          <w:sz w:val="21"/>
          <w:szCs w:val="21"/>
        </w:rPr>
        <w:t>安全责任合同</w:t>
      </w:r>
    </w:p>
    <w:p w:rsidR="00CD1DC2" w:rsidRDefault="00CD1DC2">
      <w:pPr>
        <w:spacing w:before="62"/>
        <w:ind w:right="138"/>
        <w:jc w:val="center"/>
        <w:rPr>
          <w:rFonts w:cs="Times New Roman"/>
          <w:b/>
          <w:bCs/>
          <w:sz w:val="28"/>
          <w:szCs w:val="28"/>
        </w:rPr>
      </w:pPr>
      <w:r>
        <w:rPr>
          <w:rFonts w:hint="eastAsia"/>
          <w:b/>
          <w:bCs/>
          <w:sz w:val="28"/>
          <w:szCs w:val="28"/>
        </w:rPr>
        <w:t>安全责任合同</w:t>
      </w:r>
    </w:p>
    <w:p w:rsidR="00CD1DC2" w:rsidRDefault="00CD1DC2">
      <w:pPr>
        <w:pStyle w:val="BodyText"/>
        <w:tabs>
          <w:tab w:val="left" w:pos="574"/>
        </w:tabs>
        <w:spacing w:before="10"/>
        <w:rPr>
          <w:rFonts w:cs="Times New Roman"/>
          <w:b/>
          <w:bCs/>
          <w:sz w:val="25"/>
          <w:szCs w:val="25"/>
        </w:rPr>
      </w:pPr>
    </w:p>
    <w:p w:rsidR="00CD1DC2" w:rsidRDefault="00CD1DC2" w:rsidP="00346BFE">
      <w:pPr>
        <w:pStyle w:val="BodyText"/>
        <w:tabs>
          <w:tab w:val="left" w:pos="574"/>
        </w:tabs>
        <w:autoSpaceDE/>
        <w:autoSpaceDN/>
        <w:spacing w:line="480" w:lineRule="exact"/>
        <w:ind w:firstLineChars="200" w:firstLine="31680"/>
        <w:rPr>
          <w:rFonts w:cs="Times New Roman"/>
        </w:rPr>
      </w:pPr>
      <w:r>
        <w:rPr>
          <w:rFonts w:hint="eastAsia"/>
        </w:rPr>
        <w:t>根据国务院《建设工程安全生产管理条例》，交通运输部《公路水运工程安全生产监督管理办法》、《浙江省交通建设工程质量和安全生产管理办法》，为在</w:t>
      </w:r>
      <w:r>
        <w:rPr>
          <w:u w:val="single"/>
        </w:rPr>
        <w:t xml:space="preserve"> </w:t>
      </w:r>
      <w:r>
        <w:rPr>
          <w:rFonts w:hint="eastAsia"/>
          <w:u w:val="single"/>
        </w:rPr>
        <w:t>（项目名称）</w:t>
      </w:r>
      <w:r>
        <w:rPr>
          <w:u w:val="single"/>
        </w:rPr>
        <w:t xml:space="preserve"> </w:t>
      </w:r>
      <w:r>
        <w:rPr>
          <w:rFonts w:hint="eastAsia"/>
        </w:rPr>
        <w:t>环境影响评价跟踪监测合同的实施过程中切实搞好本工程的安全生产管理工作，发包人</w:t>
      </w:r>
      <w:r>
        <w:rPr>
          <w:u w:val="single"/>
        </w:rPr>
        <w:t xml:space="preserve"> </w:t>
      </w:r>
      <w:r>
        <w:rPr>
          <w:u w:val="single"/>
        </w:rPr>
        <w:tab/>
      </w:r>
      <w:r>
        <w:rPr>
          <w:rFonts w:hint="eastAsia"/>
        </w:rPr>
        <w:t>（以下简称</w:t>
      </w:r>
      <w:r>
        <w:t>?</w:t>
      </w:r>
      <w:r>
        <w:rPr>
          <w:rFonts w:hint="eastAsia"/>
        </w:rPr>
        <w:t>°发包人</w:t>
      </w:r>
      <w:r>
        <w:t>?</w:t>
      </w:r>
      <w:r>
        <w:rPr>
          <w:rFonts w:hint="eastAsia"/>
        </w:rPr>
        <w:t>±）与承包人（以下简称</w:t>
      </w:r>
      <w:r>
        <w:t>?</w:t>
      </w:r>
      <w:r>
        <w:rPr>
          <w:rFonts w:hint="eastAsia"/>
        </w:rPr>
        <w:t>°承包人</w:t>
      </w:r>
      <w:r>
        <w:t>?</w:t>
      </w:r>
      <w:r>
        <w:rPr>
          <w:rFonts w:hint="eastAsia"/>
        </w:rPr>
        <w:t>±）签订如下安全责任合同：</w:t>
      </w:r>
    </w:p>
    <w:p w:rsidR="00CD1DC2" w:rsidRDefault="00CD1DC2" w:rsidP="00346BFE">
      <w:pPr>
        <w:autoSpaceDE/>
        <w:autoSpaceDN/>
        <w:spacing w:line="480" w:lineRule="exact"/>
        <w:ind w:firstLineChars="200" w:firstLine="31680"/>
        <w:rPr>
          <w:rFonts w:ascii="Times New Roman" w:hAnsi="Times New Roman" w:cs="Times New Roman"/>
          <w:b/>
          <w:bCs/>
          <w:sz w:val="21"/>
          <w:szCs w:val="21"/>
        </w:rPr>
      </w:pPr>
      <w:bookmarkStart w:id="50" w:name="_Toc21046_WPSOffice_Level2"/>
      <w:r>
        <w:rPr>
          <w:rFonts w:ascii="Times New Roman" w:hAnsi="Times New Roman" w:hint="eastAsia"/>
          <w:b/>
          <w:bCs/>
          <w:sz w:val="21"/>
          <w:szCs w:val="21"/>
        </w:rPr>
        <w:t>第一条</w:t>
      </w:r>
      <w:r>
        <w:rPr>
          <w:rFonts w:ascii="Times New Roman" w:hAnsi="Times New Roman" w:cs="Times New Roman"/>
          <w:b/>
          <w:bCs/>
          <w:sz w:val="21"/>
          <w:szCs w:val="21"/>
        </w:rPr>
        <w:t xml:space="preserve"> </w:t>
      </w:r>
      <w:r>
        <w:rPr>
          <w:rFonts w:ascii="Times New Roman" w:hAnsi="Times New Roman" w:hint="eastAsia"/>
          <w:b/>
          <w:bCs/>
          <w:sz w:val="21"/>
          <w:szCs w:val="21"/>
        </w:rPr>
        <w:t>发包人职责</w:t>
      </w:r>
      <w:bookmarkEnd w:id="50"/>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（一）遵守国家有关安全生产的法律法规，认真执行工程承包合同中的有关安全要求。</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（二）重要的安全设施必须坚持与主体工程</w:t>
      </w:r>
      <w:r>
        <w:rPr>
          <w:rFonts w:ascii="Times New Roman" w:hAnsi="Times New Roman" w:cs="Times New Roman"/>
        </w:rPr>
        <w:t>“</w:t>
      </w:r>
      <w:r>
        <w:rPr>
          <w:rFonts w:ascii="Times New Roman" w:hAnsi="Times New Roman" w:hint="eastAsia"/>
        </w:rPr>
        <w:t>三同时</w:t>
      </w:r>
      <w:r>
        <w:rPr>
          <w:rFonts w:ascii="Times New Roman" w:hAnsi="Times New Roman" w:cs="Times New Roman"/>
        </w:rPr>
        <w:t>”</w:t>
      </w:r>
      <w:r>
        <w:rPr>
          <w:rFonts w:ascii="Times New Roman" w:hAnsi="Times New Roman" w:hint="eastAsia"/>
        </w:rPr>
        <w:t>的原则，即：同时设计、审批，同时施工，同时验收、投入使用。</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（三）定期召开安全生产调度会，及时传达中央及地方有关安全生产的精神。</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（四）组织对承包人施工现场安全生产检查，监督承包人及时处理发现的各种安全隐患。</w:t>
      </w:r>
    </w:p>
    <w:p w:rsidR="00CD1DC2" w:rsidRDefault="00CD1DC2" w:rsidP="00346BFE">
      <w:pPr>
        <w:tabs>
          <w:tab w:val="left" w:pos="1795"/>
        </w:tabs>
        <w:autoSpaceDE/>
        <w:autoSpaceDN/>
        <w:spacing w:line="480" w:lineRule="exact"/>
        <w:ind w:firstLineChars="200" w:firstLine="31680"/>
        <w:rPr>
          <w:rFonts w:ascii="Times New Roman" w:hAnsi="Times New Roman" w:cs="Times New Roman"/>
          <w:b/>
          <w:bCs/>
          <w:sz w:val="21"/>
          <w:szCs w:val="21"/>
        </w:rPr>
      </w:pPr>
      <w:bookmarkStart w:id="51" w:name="_Toc6421_WPSOffice_Level2"/>
      <w:r>
        <w:rPr>
          <w:rFonts w:ascii="Times New Roman" w:hAnsi="Times New Roman" w:hint="eastAsia"/>
          <w:b/>
          <w:bCs/>
          <w:sz w:val="21"/>
          <w:szCs w:val="21"/>
        </w:rPr>
        <w:t>第二条</w:t>
      </w:r>
      <w:r>
        <w:rPr>
          <w:rFonts w:ascii="Times New Roman" w:hAnsi="Times New Roman" w:cs="Times New Roman"/>
          <w:b/>
          <w:bCs/>
          <w:sz w:val="21"/>
          <w:szCs w:val="21"/>
          <w:lang w:val="en-US"/>
        </w:rPr>
        <w:t xml:space="preserve"> </w:t>
      </w:r>
      <w:r>
        <w:rPr>
          <w:rFonts w:ascii="Times New Roman" w:hAnsi="Times New Roman" w:hint="eastAsia"/>
          <w:b/>
          <w:bCs/>
          <w:sz w:val="21"/>
          <w:szCs w:val="21"/>
        </w:rPr>
        <w:t>承包人职责</w:t>
      </w:r>
      <w:bookmarkEnd w:id="51"/>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（一）严格遵守</w:t>
      </w:r>
      <w:r>
        <w:rPr>
          <w:rFonts w:ascii="Times New Roman" w:hAnsi="Times New Roman" w:cs="Times New Roman"/>
        </w:rPr>
        <w:t>.</w:t>
      </w:r>
      <w:r>
        <w:rPr>
          <w:rFonts w:ascii="Times New Roman" w:hAnsi="Times New Roman" w:hint="eastAsia"/>
        </w:rPr>
        <w:t>国家有关安全生产的法律法规、交通运输部《公路水运工程安全生产监督管理办法》、《水运工程施工安全防护技术规范》（</w:t>
      </w:r>
      <w:r>
        <w:rPr>
          <w:rFonts w:ascii="Times New Roman" w:hAnsi="Times New Roman" w:cs="Times New Roman"/>
        </w:rPr>
        <w:t>JTS205-1-2008</w:t>
      </w:r>
      <w:r>
        <w:rPr>
          <w:rFonts w:ascii="Times New Roman" w:hAnsi="Times New Roman" w:hint="eastAsia"/>
        </w:rPr>
        <w:t>）和水利部等有关安全生产的规定，认真执行工程承包合同中的有关安全要求。</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（二）坚持</w:t>
      </w:r>
      <w:r>
        <w:rPr>
          <w:rFonts w:ascii="Times New Roman" w:hAnsi="Times New Roman" w:cs="Times New Roman"/>
        </w:rPr>
        <w:t>“</w:t>
      </w:r>
      <w:r>
        <w:rPr>
          <w:rFonts w:ascii="Times New Roman" w:hAnsi="Times New Roman" w:hint="eastAsia"/>
        </w:rPr>
        <w:t>安全第一，预防为主</w:t>
      </w:r>
      <w:r>
        <w:rPr>
          <w:rFonts w:ascii="Times New Roman" w:hAnsi="Times New Roman" w:cs="Times New Roman"/>
        </w:rPr>
        <w:t>”</w:t>
      </w:r>
      <w:r>
        <w:rPr>
          <w:rFonts w:ascii="Times New Roman" w:hAnsi="Times New Roman" w:hint="eastAsia"/>
        </w:rPr>
        <w:t>和</w:t>
      </w:r>
      <w:r>
        <w:rPr>
          <w:rFonts w:ascii="Times New Roman" w:hAnsi="Times New Roman" w:cs="Times New Roman"/>
        </w:rPr>
        <w:t>“</w:t>
      </w:r>
      <w:r>
        <w:rPr>
          <w:rFonts w:ascii="Times New Roman" w:hAnsi="Times New Roman" w:hint="eastAsia"/>
        </w:rPr>
        <w:t>管生产必须管安全</w:t>
      </w:r>
      <w:r>
        <w:rPr>
          <w:rFonts w:ascii="Times New Roman" w:hAnsi="Times New Roman" w:cs="Times New Roman"/>
        </w:rPr>
        <w:t>”</w:t>
      </w:r>
      <w:r>
        <w:rPr>
          <w:rFonts w:ascii="Times New Roman" w:hAnsi="Times New Roman" w:hint="eastAsia"/>
        </w:rPr>
        <w:t>的原则，履行安全生产责任主体，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（三）建立健全安全制度，加强安全知识教育培训，明确各岗位人员的安全职责，增强安全意识。</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（四）承包人在任何时候都应采取各种合理的预防措施，防止其员工发生任何违法、违禁、暴力或妨碍治安的行为。</w:t>
      </w:r>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五）承包人必须按照本工程项目特点，组织制定本工程实施中的生产安全事故应急救援预案；如果发生安全事故，应按照《国务院关于特大安全事故行政责任追究的规定》以及其它有关规定，及时上报有关部门，并坚持</w:t>
      </w:r>
      <w:r>
        <w:rPr>
          <w:rFonts w:ascii="Times New Roman" w:hAnsi="Times New Roman" w:cs="Times New Roman"/>
        </w:rPr>
        <w:t>“</w:t>
      </w:r>
      <w:r>
        <w:rPr>
          <w:rFonts w:ascii="Times New Roman" w:hAnsi="Times New Roman" w:hint="eastAsia"/>
        </w:rPr>
        <w:t>四不放过</w:t>
      </w:r>
      <w:r>
        <w:rPr>
          <w:rFonts w:ascii="Times New Roman" w:hAnsi="Times New Roman" w:cs="Times New Roman"/>
        </w:rPr>
        <w:t>”</w:t>
      </w:r>
      <w:r>
        <w:rPr>
          <w:rFonts w:ascii="Times New Roman" w:hAnsi="Times New Roman" w:hint="eastAsia"/>
        </w:rPr>
        <w:t>的原则，严肃处理相关责任人。</w:t>
      </w:r>
    </w:p>
    <w:p w:rsidR="00CD1DC2" w:rsidRDefault="00CD1DC2" w:rsidP="00346BFE">
      <w:pPr>
        <w:autoSpaceDE/>
        <w:autoSpaceDN/>
        <w:spacing w:line="480" w:lineRule="exact"/>
        <w:ind w:firstLineChars="200" w:firstLine="31680"/>
        <w:rPr>
          <w:rFonts w:ascii="Times New Roman" w:hAnsi="Times New Roman" w:cs="Times New Roman"/>
          <w:b/>
          <w:bCs/>
          <w:sz w:val="21"/>
          <w:szCs w:val="21"/>
        </w:rPr>
      </w:pPr>
      <w:bookmarkStart w:id="52" w:name="_Toc31829_WPSOffice_Level2"/>
      <w:r>
        <w:rPr>
          <w:rFonts w:ascii="Times New Roman" w:hAnsi="Times New Roman" w:hint="eastAsia"/>
          <w:b/>
          <w:bCs/>
          <w:sz w:val="21"/>
          <w:szCs w:val="21"/>
        </w:rPr>
        <w:t>第三条</w:t>
      </w:r>
      <w:r>
        <w:rPr>
          <w:rFonts w:ascii="Times New Roman" w:hAnsi="Times New Roman" w:cs="Times New Roman"/>
          <w:b/>
          <w:bCs/>
          <w:sz w:val="21"/>
          <w:szCs w:val="21"/>
        </w:rPr>
        <w:t xml:space="preserve"> </w:t>
      </w:r>
      <w:r>
        <w:rPr>
          <w:rFonts w:ascii="Times New Roman" w:hAnsi="Times New Roman" w:hint="eastAsia"/>
          <w:b/>
          <w:bCs/>
          <w:sz w:val="21"/>
          <w:szCs w:val="21"/>
        </w:rPr>
        <w:t>违约责任</w:t>
      </w:r>
      <w:bookmarkEnd w:id="52"/>
    </w:p>
    <w:p w:rsidR="00CD1DC2" w:rsidRDefault="00CD1DC2" w:rsidP="00346BFE">
      <w:pPr>
        <w:pStyle w:val="BodyText"/>
        <w:tabs>
          <w:tab w:val="left" w:pos="574"/>
        </w:tabs>
        <w:autoSpaceDE/>
        <w:autoSpaceDN/>
        <w:spacing w:line="480" w:lineRule="exact"/>
        <w:ind w:firstLineChars="200" w:firstLine="31680"/>
        <w:rPr>
          <w:rFonts w:ascii="Times New Roman" w:hAnsi="Times New Roman" w:cs="Times New Roman"/>
        </w:rPr>
      </w:pPr>
      <w:r>
        <w:rPr>
          <w:rFonts w:ascii="Times New Roman" w:hAnsi="Times New Roman" w:hint="eastAsia"/>
        </w:rPr>
        <w:t>如因发包人或承包人违约造成安全事故，将依法追究责任，并视事故轻重扣除一定比例的履约保证金。</w:t>
      </w:r>
    </w:p>
    <w:p w:rsidR="00CD1DC2" w:rsidRDefault="00CD1DC2" w:rsidP="00346BFE">
      <w:pPr>
        <w:pStyle w:val="BodyText"/>
        <w:tabs>
          <w:tab w:val="left" w:pos="2543"/>
          <w:tab w:val="left" w:pos="3799"/>
          <w:tab w:val="left" w:pos="6314"/>
          <w:tab w:val="left" w:pos="7569"/>
        </w:tabs>
        <w:autoSpaceDE/>
        <w:autoSpaceDN/>
        <w:spacing w:line="480" w:lineRule="exact"/>
        <w:ind w:firstLineChars="200" w:firstLine="31680"/>
        <w:rPr>
          <w:rFonts w:ascii="Times New Roman" w:hAnsi="Times New Roman" w:cs="Times New Roman"/>
        </w:rPr>
      </w:pPr>
      <w:r>
        <w:rPr>
          <w:rFonts w:ascii="Times New Roman" w:hAnsi="Times New Roman" w:hint="eastAsia"/>
        </w:rPr>
        <w:t>本合同正本一式</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hint="eastAsia"/>
        </w:rPr>
        <w:t>份，副本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hint="eastAsia"/>
        </w:rPr>
        <w:t>份，合同双方各执正本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hint="eastAsia"/>
        </w:rPr>
        <w:t>份，副本</w:t>
      </w:r>
      <w:r>
        <w:rPr>
          <w:rFonts w:ascii="Times New Roman" w:hAnsi="Times New Roman" w:cs="Times New Roman"/>
          <w:u w:val="single"/>
        </w:rPr>
        <w:t xml:space="preserve"> </w:t>
      </w:r>
      <w:r>
        <w:rPr>
          <w:rFonts w:ascii="Times New Roman" w:hAnsi="Times New Roman" w:cs="Times New Roman"/>
          <w:u w:val="single"/>
        </w:rPr>
        <w:tab/>
      </w:r>
      <w:r>
        <w:rPr>
          <w:rFonts w:ascii="Times New Roman" w:hAnsi="Times New Roman" w:hint="eastAsia"/>
        </w:rPr>
        <w:t>份。由双方法定代表人或其授权的代理人签署与加盖公章后生效，环境专项竣工验收后失效。</w:t>
      </w: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spacing w:before="8"/>
        <w:rPr>
          <w:rFonts w:cs="Times New Roman"/>
          <w:sz w:val="19"/>
          <w:szCs w:val="19"/>
        </w:rPr>
      </w:pPr>
    </w:p>
    <w:p w:rsidR="00CD1DC2" w:rsidRDefault="00CD1DC2">
      <w:pPr>
        <w:pStyle w:val="BodyText"/>
        <w:tabs>
          <w:tab w:val="left" w:pos="5272"/>
        </w:tabs>
        <w:ind w:left="652"/>
        <w:rPr>
          <w:rFonts w:cs="Times New Roman"/>
        </w:rPr>
      </w:pPr>
      <w:r>
        <w:rPr>
          <w:rFonts w:hint="eastAsia"/>
        </w:rPr>
        <w:t>甲方：</w:t>
      </w:r>
      <w:r>
        <w:rPr>
          <w:u w:val="single"/>
        </w:rPr>
        <w:t xml:space="preserve"> </w:t>
      </w:r>
      <w:r>
        <w:rPr>
          <w:u w:val="single"/>
        </w:rPr>
        <w:tab/>
      </w:r>
      <w:r>
        <w:rPr>
          <w:rFonts w:hint="eastAsia"/>
          <w:u w:val="single"/>
        </w:rPr>
        <w:t>（盖章）</w:t>
      </w:r>
    </w:p>
    <w:p w:rsidR="00CD1DC2" w:rsidRDefault="00CD1DC2">
      <w:pPr>
        <w:pStyle w:val="BodyText"/>
        <w:tabs>
          <w:tab w:val="left" w:pos="4432"/>
        </w:tabs>
        <w:spacing w:before="129"/>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32"/>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pPr>
        <w:pStyle w:val="BodyText"/>
        <w:tabs>
          <w:tab w:val="left" w:pos="574"/>
        </w:tabs>
        <w:rPr>
          <w:rFonts w:cs="Times New Roman"/>
          <w:sz w:val="20"/>
          <w:szCs w:val="20"/>
        </w:rPr>
      </w:pPr>
    </w:p>
    <w:p w:rsidR="00CD1DC2" w:rsidRDefault="00CD1DC2">
      <w:pPr>
        <w:pStyle w:val="BodyText"/>
        <w:tabs>
          <w:tab w:val="left" w:pos="574"/>
        </w:tabs>
        <w:spacing w:before="7"/>
        <w:rPr>
          <w:rFonts w:cs="Times New Roman"/>
          <w:sz w:val="18"/>
          <w:szCs w:val="18"/>
        </w:rPr>
      </w:pPr>
    </w:p>
    <w:p w:rsidR="00CD1DC2" w:rsidRDefault="00CD1DC2">
      <w:pPr>
        <w:pStyle w:val="BodyText"/>
        <w:tabs>
          <w:tab w:val="left" w:pos="5272"/>
        </w:tabs>
        <w:ind w:left="652"/>
        <w:rPr>
          <w:rFonts w:cs="Times New Roman"/>
        </w:rPr>
      </w:pPr>
      <w:r>
        <w:rPr>
          <w:rFonts w:hint="eastAsia"/>
        </w:rPr>
        <w:t>乙方：</w:t>
      </w:r>
      <w:r>
        <w:rPr>
          <w:u w:val="single"/>
        </w:rPr>
        <w:t xml:space="preserve"> </w:t>
      </w:r>
      <w:r>
        <w:rPr>
          <w:u w:val="single"/>
        </w:rPr>
        <w:tab/>
      </w:r>
      <w:r>
        <w:rPr>
          <w:rFonts w:hint="eastAsia"/>
          <w:u w:val="single"/>
        </w:rPr>
        <w:t>（盖章）</w:t>
      </w:r>
    </w:p>
    <w:p w:rsidR="00CD1DC2" w:rsidRDefault="00CD1DC2">
      <w:pPr>
        <w:pStyle w:val="BodyText"/>
        <w:tabs>
          <w:tab w:val="left" w:pos="4538"/>
        </w:tabs>
        <w:spacing w:before="132"/>
        <w:ind w:left="652"/>
        <w:rPr>
          <w:rFonts w:cs="Times New Roman"/>
        </w:rPr>
      </w:pPr>
      <w:r>
        <w:rPr>
          <w:rFonts w:hint="eastAsia"/>
        </w:rPr>
        <w:t>法定代表人／委托代理人：</w:t>
      </w:r>
      <w:r>
        <w:rPr>
          <w:u w:val="single"/>
        </w:rPr>
        <w:t xml:space="preserve"> </w:t>
      </w:r>
      <w:r>
        <w:rPr>
          <w:u w:val="single"/>
        </w:rPr>
        <w:tab/>
      </w:r>
      <w:r>
        <w:rPr>
          <w:rFonts w:hint="eastAsia"/>
          <w:u w:val="single"/>
        </w:rPr>
        <w:t>（签名）</w:t>
      </w:r>
    </w:p>
    <w:p w:rsidR="00CD1DC2" w:rsidRDefault="00CD1DC2">
      <w:pPr>
        <w:pStyle w:val="BodyText"/>
        <w:tabs>
          <w:tab w:val="left" w:pos="4538"/>
          <w:tab w:val="left" w:pos="5272"/>
        </w:tabs>
        <w:spacing w:before="129"/>
        <w:ind w:left="3804"/>
        <w:rPr>
          <w:rFonts w:cs="Times New Roman"/>
        </w:rPr>
      </w:pPr>
      <w:r>
        <w:rPr>
          <w:rFonts w:hint="eastAsia"/>
        </w:rPr>
        <w:t>年</w:t>
      </w:r>
      <w:r>
        <w:rPr>
          <w:rFonts w:cs="Times New Roman"/>
        </w:rPr>
        <w:tab/>
      </w:r>
      <w:r>
        <w:rPr>
          <w:rFonts w:hint="eastAsia"/>
        </w:rPr>
        <w:t>月</w:t>
      </w:r>
      <w:r>
        <w:rPr>
          <w:rFonts w:cs="Times New Roman"/>
        </w:rPr>
        <w:tab/>
      </w:r>
      <w:r>
        <w:rPr>
          <w:rFonts w:hint="eastAsia"/>
        </w:rPr>
        <w:t>日</w:t>
      </w: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pPr>
        <w:pStyle w:val="BodyText"/>
        <w:tabs>
          <w:tab w:val="left" w:pos="574"/>
        </w:tabs>
        <w:rPr>
          <w:rFonts w:cs="Times New Roman"/>
          <w:sz w:val="20"/>
          <w:szCs w:val="20"/>
        </w:rPr>
      </w:pPr>
    </w:p>
    <w:p w:rsidR="00CD1DC2" w:rsidRDefault="00CD1DC2" w:rsidP="00346BFE">
      <w:pPr>
        <w:pStyle w:val="BodyText"/>
        <w:spacing w:before="164"/>
        <w:ind w:left="1283" w:rightChars="-137" w:right="31680"/>
        <w:rPr>
          <w:rFonts w:ascii="Times New Roman" w:hAnsi="Times New Roman" w:cs="Times New Roman"/>
        </w:rPr>
      </w:pPr>
      <w:r>
        <w:rPr>
          <w:rFonts w:hint="eastAsia"/>
        </w:rPr>
        <w:t>注：（此合同格式供参考，具体以签定为准</w:t>
      </w:r>
      <w:r>
        <w:rPr>
          <w:rFonts w:ascii="Times New Roman" w:hAnsi="Times New Roman" w:hint="eastAsia"/>
        </w:rPr>
        <w:t>）</w:t>
      </w: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BodyText"/>
        <w:spacing w:before="4"/>
        <w:ind w:rightChars="-137" w:right="31680"/>
        <w:rPr>
          <w:rFonts w:ascii="Times New Roman" w:hAnsi="Times New Roman" w:cs="Times New Roman"/>
          <w:sz w:val="17"/>
          <w:szCs w:val="17"/>
        </w:rPr>
      </w:pPr>
    </w:p>
    <w:p w:rsidR="00CD1DC2" w:rsidRDefault="00CD1DC2">
      <w:pPr>
        <w:ind w:left="460"/>
        <w:jc w:val="center"/>
        <w:rPr>
          <w:rFonts w:ascii="Times New Roman" w:hAnsi="Times New Roman" w:cs="Times New Roman"/>
          <w:b/>
          <w:bCs/>
          <w:sz w:val="32"/>
          <w:szCs w:val="32"/>
        </w:rPr>
      </w:pPr>
      <w:bookmarkStart w:id="53" w:name="_Toc14185_WPSOffice_Level1"/>
      <w:bookmarkStart w:id="54" w:name="_Toc23627_WPSOffice_Level1"/>
      <w:bookmarkStart w:id="55" w:name="_Toc10231_WPSOffice_Level1"/>
      <w:r>
        <w:rPr>
          <w:rFonts w:ascii="Times New Roman" w:hAnsi="Times New Roman" w:hint="eastAsia"/>
          <w:b/>
          <w:bCs/>
          <w:sz w:val="32"/>
          <w:szCs w:val="32"/>
        </w:rPr>
        <w:t>第五章</w:t>
      </w:r>
      <w:bookmarkStart w:id="56" w:name="_Toc31291_WPSOffice_Level2"/>
      <w:bookmarkEnd w:id="53"/>
      <w:bookmarkEnd w:id="54"/>
      <w:r>
        <w:rPr>
          <w:rFonts w:ascii="Times New Roman" w:hAnsi="Times New Roman" w:cs="Times New Roman"/>
          <w:b/>
          <w:bCs/>
          <w:sz w:val="32"/>
          <w:szCs w:val="32"/>
          <w:lang w:val="en-US"/>
        </w:rPr>
        <w:t xml:space="preserve">  </w:t>
      </w:r>
      <w:r>
        <w:rPr>
          <w:rFonts w:ascii="Times New Roman" w:hAnsi="Times New Roman" w:hint="eastAsia"/>
          <w:b/>
          <w:bCs/>
          <w:sz w:val="32"/>
          <w:szCs w:val="32"/>
        </w:rPr>
        <w:t>招标范围及报价要求</w:t>
      </w:r>
      <w:bookmarkEnd w:id="55"/>
    </w:p>
    <w:p w:rsidR="00CD1DC2" w:rsidRDefault="00CD1DC2">
      <w:pPr>
        <w:spacing w:before="108"/>
        <w:ind w:left="460"/>
        <w:rPr>
          <w:rFonts w:ascii="Times New Roman" w:hAnsi="Times New Roman" w:cs="Times New Roman"/>
          <w:b/>
          <w:bCs/>
          <w:sz w:val="21"/>
          <w:szCs w:val="21"/>
        </w:rPr>
      </w:pPr>
    </w:p>
    <w:p w:rsidR="00CD1DC2" w:rsidRDefault="00CD1DC2" w:rsidP="00346BFE">
      <w:pPr>
        <w:spacing w:line="460" w:lineRule="exact"/>
        <w:ind w:firstLineChars="200" w:firstLine="31680"/>
        <w:rPr>
          <w:rFonts w:ascii="Times New Roman" w:hAnsi="Times New Roman" w:cs="Times New Roman"/>
          <w:b/>
          <w:bCs/>
          <w:sz w:val="21"/>
          <w:szCs w:val="21"/>
        </w:rPr>
      </w:pPr>
      <w:r>
        <w:rPr>
          <w:rFonts w:ascii="Times New Roman" w:hAnsi="Times New Roman" w:hint="eastAsia"/>
          <w:b/>
          <w:bCs/>
          <w:sz w:val="21"/>
          <w:szCs w:val="21"/>
        </w:rPr>
        <w:t>一、项目概况</w:t>
      </w:r>
      <w:bookmarkEnd w:id="56"/>
    </w:p>
    <w:p w:rsidR="00CD1DC2" w:rsidRDefault="00CD1DC2" w:rsidP="00F218EB">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bookmarkStart w:id="57" w:name="_Toc16245_WPSOffice_Level2"/>
      <w:r>
        <w:rPr>
          <w:rFonts w:ascii="Times New Roman" w:hAnsi="Times New Roman" w:hint="eastAsia"/>
          <w:color w:val="auto"/>
          <w:kern w:val="21"/>
          <w:sz w:val="21"/>
          <w:szCs w:val="21"/>
          <w:lang w:val="en-US"/>
        </w:rPr>
        <w:t>本项目主线起点位于龙溪新塘，起点桩号</w:t>
      </w:r>
      <w:r>
        <w:rPr>
          <w:rFonts w:ascii="Times New Roman" w:hAnsi="Times New Roman" w:cs="Times New Roman"/>
          <w:color w:val="auto"/>
          <w:kern w:val="21"/>
          <w:sz w:val="21"/>
          <w:szCs w:val="21"/>
          <w:lang w:val="en-US"/>
        </w:rPr>
        <w:t xml:space="preserve"> K0+000</w:t>
      </w:r>
      <w:r>
        <w:rPr>
          <w:rFonts w:ascii="Times New Roman" w:hAnsi="Times New Roman" w:hint="eastAsia"/>
          <w:color w:val="auto"/>
          <w:kern w:val="21"/>
          <w:sz w:val="21"/>
          <w:szCs w:val="21"/>
          <w:lang w:val="en-US"/>
        </w:rPr>
        <w:t>，接</w:t>
      </w:r>
      <w:r>
        <w:rPr>
          <w:rFonts w:ascii="Times New Roman" w:hAnsi="Times New Roman" w:cs="Times New Roman"/>
          <w:color w:val="auto"/>
          <w:kern w:val="21"/>
          <w:sz w:val="21"/>
          <w:szCs w:val="21"/>
          <w:lang w:val="en-US"/>
        </w:rPr>
        <w:t xml:space="preserve"> S226</w:t>
      </w:r>
      <w:r>
        <w:rPr>
          <w:rFonts w:ascii="Times New Roman" w:hAnsi="Times New Roman" w:hint="eastAsia"/>
          <w:color w:val="auto"/>
          <w:kern w:val="21"/>
          <w:sz w:val="21"/>
          <w:szCs w:val="21"/>
          <w:lang w:val="en-US"/>
        </w:rPr>
        <w:t>（</w:t>
      </w:r>
      <w:r>
        <w:rPr>
          <w:rFonts w:ascii="Times New Roman" w:hAnsi="Times New Roman" w:cs="Times New Roman"/>
          <w:color w:val="auto"/>
          <w:kern w:val="21"/>
          <w:sz w:val="21"/>
          <w:szCs w:val="21"/>
          <w:lang w:val="en-US"/>
        </w:rPr>
        <w:t xml:space="preserve">76 </w:t>
      </w:r>
      <w:r>
        <w:rPr>
          <w:rFonts w:ascii="Times New Roman" w:hAnsi="Times New Roman" w:hint="eastAsia"/>
          <w:color w:val="auto"/>
          <w:kern w:val="21"/>
          <w:sz w:val="21"/>
          <w:szCs w:val="21"/>
          <w:lang w:val="en-US"/>
        </w:rPr>
        <w:t>省道）</w:t>
      </w:r>
      <w:r>
        <w:rPr>
          <w:rFonts w:ascii="Times New Roman" w:hAnsi="Times New Roman" w:cs="Times New Roman"/>
          <w:color w:val="auto"/>
          <w:kern w:val="21"/>
          <w:sz w:val="21"/>
          <w:szCs w:val="21"/>
          <w:lang w:val="en-US"/>
        </w:rPr>
        <w:t xml:space="preserve"> </w:t>
      </w:r>
      <w:r>
        <w:rPr>
          <w:rFonts w:ascii="Times New Roman" w:hAnsi="Times New Roman" w:hint="eastAsia"/>
          <w:color w:val="auto"/>
          <w:kern w:val="21"/>
          <w:sz w:val="21"/>
          <w:szCs w:val="21"/>
          <w:lang w:val="en-US"/>
        </w:rPr>
        <w:t>温岭岙环至玉环龙溪段改建工程终点，沿</w:t>
      </w:r>
      <w:r>
        <w:rPr>
          <w:rFonts w:ascii="Times New Roman" w:hAnsi="Times New Roman" w:cs="Times New Roman"/>
          <w:color w:val="auto"/>
          <w:kern w:val="21"/>
          <w:sz w:val="21"/>
          <w:szCs w:val="21"/>
          <w:lang w:val="en-US"/>
        </w:rPr>
        <w:t xml:space="preserve">S226 </w:t>
      </w:r>
      <w:r>
        <w:rPr>
          <w:rFonts w:ascii="Times New Roman" w:hAnsi="Times New Roman" w:hint="eastAsia"/>
          <w:color w:val="auto"/>
          <w:kern w:val="21"/>
          <w:sz w:val="21"/>
          <w:szCs w:val="21"/>
          <w:lang w:val="en-US"/>
        </w:rPr>
        <w:t>向西延展，至漩门湾三桥西端转向南，经漩门三期、玉环海洋经济转型升级示范区，终点接坎门镇榴岛大道（老</w:t>
      </w:r>
      <w:r>
        <w:rPr>
          <w:rFonts w:ascii="Times New Roman" w:hAnsi="Times New Roman" w:cs="Times New Roman"/>
          <w:color w:val="auto"/>
          <w:kern w:val="21"/>
          <w:sz w:val="21"/>
          <w:szCs w:val="21"/>
          <w:lang w:val="en-US"/>
        </w:rPr>
        <w:t>226</w:t>
      </w:r>
      <w:r>
        <w:rPr>
          <w:rFonts w:ascii="Times New Roman" w:hAnsi="Times New Roman" w:hint="eastAsia"/>
          <w:color w:val="auto"/>
          <w:kern w:val="21"/>
          <w:sz w:val="21"/>
          <w:szCs w:val="21"/>
          <w:lang w:val="en-US"/>
        </w:rPr>
        <w:t>省道），终点桩号为</w:t>
      </w:r>
      <w:r>
        <w:rPr>
          <w:rFonts w:ascii="Times New Roman" w:hAnsi="Times New Roman" w:cs="Times New Roman"/>
          <w:color w:val="auto"/>
          <w:kern w:val="21"/>
          <w:sz w:val="21"/>
          <w:szCs w:val="21"/>
          <w:lang w:val="en-US"/>
        </w:rPr>
        <w:t xml:space="preserve"> K12+957</w:t>
      </w:r>
      <w:r>
        <w:rPr>
          <w:rFonts w:ascii="Times New Roman" w:hAnsi="Times New Roman" w:hint="eastAsia"/>
          <w:color w:val="auto"/>
          <w:kern w:val="21"/>
          <w:sz w:val="21"/>
          <w:szCs w:val="21"/>
          <w:lang w:val="en-US"/>
        </w:rPr>
        <w:t>，全长约</w:t>
      </w:r>
      <w:r>
        <w:rPr>
          <w:rFonts w:ascii="Times New Roman" w:hAnsi="Times New Roman" w:cs="Times New Roman"/>
          <w:color w:val="auto"/>
          <w:kern w:val="21"/>
          <w:sz w:val="21"/>
          <w:szCs w:val="21"/>
          <w:lang w:val="en-US"/>
        </w:rPr>
        <w:t>12.934</w:t>
      </w:r>
      <w:r>
        <w:rPr>
          <w:rFonts w:ascii="Times New Roman" w:hAnsi="Times New Roman" w:hint="eastAsia"/>
          <w:color w:val="auto"/>
          <w:kern w:val="21"/>
          <w:sz w:val="21"/>
          <w:szCs w:val="21"/>
          <w:lang w:val="en-US"/>
        </w:rPr>
        <w:t>公里。干江连接线起自干江镇西侧，主线桩号</w:t>
      </w:r>
      <w:r>
        <w:rPr>
          <w:rFonts w:ascii="Times New Roman" w:hAnsi="Times New Roman" w:cs="Times New Roman"/>
          <w:color w:val="auto"/>
          <w:kern w:val="21"/>
          <w:sz w:val="21"/>
          <w:szCs w:val="21"/>
          <w:lang w:val="en-US"/>
        </w:rPr>
        <w:t xml:space="preserve"> K4+783.092</w:t>
      </w:r>
      <w:r>
        <w:rPr>
          <w:rFonts w:ascii="Times New Roman" w:hAnsi="Times New Roman" w:hint="eastAsia"/>
          <w:color w:val="auto"/>
          <w:kern w:val="21"/>
          <w:sz w:val="21"/>
          <w:szCs w:val="21"/>
          <w:lang w:val="en-US"/>
        </w:rPr>
        <w:t>，起点桩号</w:t>
      </w:r>
      <w:r>
        <w:rPr>
          <w:rFonts w:ascii="Times New Roman" w:hAnsi="Times New Roman" w:cs="Times New Roman"/>
          <w:color w:val="auto"/>
          <w:kern w:val="21"/>
          <w:sz w:val="21"/>
          <w:szCs w:val="21"/>
          <w:lang w:val="en-US"/>
        </w:rPr>
        <w:t>K0+000,</w:t>
      </w:r>
      <w:r>
        <w:rPr>
          <w:rFonts w:ascii="Times New Roman" w:hAnsi="Times New Roman" w:hint="eastAsia"/>
          <w:color w:val="auto"/>
          <w:kern w:val="21"/>
          <w:sz w:val="21"/>
          <w:szCs w:val="21"/>
          <w:lang w:val="en-US"/>
        </w:rPr>
        <w:t>路线向东延展，终点与干江南塘堤坝附近的城市道路连接，终点桩号</w:t>
      </w:r>
      <w:r>
        <w:rPr>
          <w:rFonts w:ascii="Times New Roman" w:hAnsi="Times New Roman" w:cs="Times New Roman"/>
          <w:color w:val="auto"/>
          <w:kern w:val="21"/>
          <w:sz w:val="21"/>
          <w:szCs w:val="21"/>
          <w:lang w:val="en-US"/>
        </w:rPr>
        <w:t>K3+107.5</w:t>
      </w:r>
      <w:r>
        <w:rPr>
          <w:rFonts w:ascii="Times New Roman" w:hAnsi="Times New Roman" w:hint="eastAsia"/>
          <w:color w:val="auto"/>
          <w:kern w:val="21"/>
          <w:sz w:val="21"/>
          <w:szCs w:val="21"/>
          <w:lang w:val="en-US"/>
        </w:rPr>
        <w:t>，路线全长约</w:t>
      </w:r>
      <w:r>
        <w:rPr>
          <w:rFonts w:ascii="Times New Roman" w:hAnsi="Times New Roman" w:cs="Times New Roman"/>
          <w:color w:val="auto"/>
          <w:kern w:val="21"/>
          <w:sz w:val="21"/>
          <w:szCs w:val="21"/>
          <w:lang w:val="en-US"/>
        </w:rPr>
        <w:t xml:space="preserve">3.108 </w:t>
      </w:r>
      <w:r>
        <w:rPr>
          <w:rFonts w:ascii="Times New Roman" w:hAnsi="Times New Roman" w:hint="eastAsia"/>
          <w:color w:val="auto"/>
          <w:kern w:val="21"/>
          <w:sz w:val="21"/>
          <w:szCs w:val="21"/>
          <w:lang w:val="en-US"/>
        </w:rPr>
        <w:t>公里；</w:t>
      </w:r>
    </w:p>
    <w:p w:rsidR="00CD1DC2" w:rsidRDefault="00CD1DC2" w:rsidP="00346BFE">
      <w:pPr>
        <w:spacing w:line="460" w:lineRule="exact"/>
        <w:ind w:firstLineChars="200" w:firstLine="31680"/>
        <w:rPr>
          <w:rFonts w:ascii="Times New Roman" w:hAnsi="Times New Roman" w:cs="Times New Roman"/>
          <w:b/>
          <w:bCs/>
          <w:sz w:val="21"/>
          <w:szCs w:val="21"/>
        </w:rPr>
      </w:pPr>
      <w:r>
        <w:rPr>
          <w:rFonts w:ascii="Times New Roman" w:hAnsi="Times New Roman" w:hint="eastAsia"/>
          <w:b/>
          <w:bCs/>
          <w:sz w:val="21"/>
          <w:szCs w:val="21"/>
        </w:rPr>
        <w:t>二、招标范围</w:t>
      </w:r>
    </w:p>
    <w:p w:rsidR="00CD1DC2" w:rsidRDefault="00CD1DC2" w:rsidP="00F218EB">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r>
        <w:rPr>
          <w:rFonts w:ascii="Times New Roman" w:hAnsi="Times New Roman" w:hint="eastAsia"/>
          <w:sz w:val="21"/>
          <w:szCs w:val="21"/>
        </w:rPr>
        <w:t>在</w:t>
      </w:r>
      <w:r>
        <w:rPr>
          <w:rFonts w:ascii="Times New Roman" w:hAnsi="Times New Roman" w:cs="Times New Roman"/>
          <w:sz w:val="21"/>
          <w:szCs w:val="21"/>
        </w:rPr>
        <w:t>S226(76</w:t>
      </w:r>
      <w:r>
        <w:rPr>
          <w:rFonts w:ascii="Times New Roman" w:hAnsi="Times New Roman" w:hint="eastAsia"/>
          <w:sz w:val="21"/>
          <w:szCs w:val="21"/>
        </w:rPr>
        <w:t>省道</w:t>
      </w:r>
      <w:r>
        <w:rPr>
          <w:rFonts w:ascii="Times New Roman" w:hAnsi="Times New Roman" w:cs="Times New Roman"/>
          <w:sz w:val="21"/>
          <w:szCs w:val="21"/>
        </w:rPr>
        <w:t>)</w:t>
      </w:r>
      <w:r>
        <w:rPr>
          <w:rFonts w:ascii="Times New Roman" w:hAnsi="Times New Roman" w:hint="eastAsia"/>
          <w:sz w:val="21"/>
          <w:szCs w:val="21"/>
        </w:rPr>
        <w:t>玉环龙溪至坎门段改建工程一期工程项目范围内，按本项目经批准的环境影响报告书及海洋环境主管部门的要求，编制海洋环境监测方案，开展项目海洋环境跟踪监测工作，并编制跟踪监测及调查专项报告</w:t>
      </w:r>
      <w:r>
        <w:rPr>
          <w:rFonts w:ascii="Times New Roman" w:hAnsi="Times New Roman" w:hint="eastAsia"/>
          <w:color w:val="auto"/>
          <w:kern w:val="21"/>
          <w:sz w:val="21"/>
          <w:szCs w:val="21"/>
        </w:rPr>
        <w:t>；</w:t>
      </w:r>
    </w:p>
    <w:p w:rsidR="00CD1DC2" w:rsidRDefault="00CD1DC2" w:rsidP="00346BFE">
      <w:pPr>
        <w:spacing w:line="460" w:lineRule="exact"/>
        <w:ind w:firstLineChars="200" w:firstLine="31680"/>
        <w:rPr>
          <w:rFonts w:ascii="Times New Roman" w:hAnsi="Times New Roman" w:cs="Times New Roman"/>
          <w:b/>
          <w:bCs/>
          <w:sz w:val="21"/>
          <w:szCs w:val="21"/>
        </w:rPr>
      </w:pPr>
      <w:bookmarkStart w:id="58" w:name="_Toc18732_WPSOffice_Level2"/>
      <w:bookmarkEnd w:id="57"/>
      <w:r>
        <w:rPr>
          <w:rFonts w:ascii="Times New Roman" w:hAnsi="Times New Roman" w:hint="eastAsia"/>
          <w:b/>
          <w:bCs/>
          <w:sz w:val="21"/>
          <w:szCs w:val="21"/>
        </w:rPr>
        <w:t>三、</w:t>
      </w:r>
      <w:r>
        <w:rPr>
          <w:rFonts w:ascii="Times New Roman" w:hAnsi="Times New Roman" w:cs="Times New Roman"/>
          <w:b/>
          <w:bCs/>
          <w:sz w:val="21"/>
          <w:szCs w:val="21"/>
        </w:rPr>
        <w:t xml:space="preserve"> </w:t>
      </w:r>
      <w:r>
        <w:rPr>
          <w:rFonts w:ascii="Times New Roman" w:hAnsi="Times New Roman" w:hint="eastAsia"/>
          <w:b/>
          <w:bCs/>
          <w:sz w:val="21"/>
          <w:szCs w:val="21"/>
        </w:rPr>
        <w:t>报价要求</w:t>
      </w:r>
      <w:bookmarkEnd w:id="58"/>
    </w:p>
    <w:p w:rsidR="00CD1DC2" w:rsidRDefault="00CD1DC2" w:rsidP="00346BFE">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1</w:t>
      </w:r>
      <w:r>
        <w:rPr>
          <w:rFonts w:ascii="Times New Roman" w:hAnsi="Times New Roman" w:hint="eastAsia"/>
          <w:color w:val="auto"/>
          <w:kern w:val="21"/>
          <w:sz w:val="21"/>
          <w:szCs w:val="21"/>
        </w:rPr>
        <w:t>、投标人按招标服务范围、内容、服务时间进行投标报价，报价采用总价包干形式。投标报价须包含人工费、材料费、设备使用费、企业管理费、利润、环保监测、资料费、交通费、税金（本项目须开具增值税专用发票）等相关费用，但不得超过前附表的最高投标限价。</w:t>
      </w:r>
    </w:p>
    <w:p w:rsidR="00CD1DC2" w:rsidRDefault="00CD1DC2" w:rsidP="00346BFE">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2</w:t>
      </w:r>
      <w:r>
        <w:rPr>
          <w:rFonts w:ascii="Times New Roman" w:hAnsi="Times New Roman" w:hint="eastAsia"/>
          <w:color w:val="auto"/>
          <w:kern w:val="21"/>
          <w:sz w:val="21"/>
          <w:szCs w:val="21"/>
        </w:rPr>
        <w:t>、投标人应当根据本企业的具体经营状况、技术装备水平、管理水平，视工程的实际情况、风险程度，自主报价。</w:t>
      </w:r>
    </w:p>
    <w:p w:rsidR="00CD1DC2" w:rsidRDefault="00CD1DC2" w:rsidP="00346BFE">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3</w:t>
      </w:r>
      <w:r>
        <w:rPr>
          <w:rFonts w:ascii="Times New Roman" w:hAnsi="Times New Roman" w:hint="eastAsia"/>
          <w:color w:val="auto"/>
          <w:kern w:val="21"/>
          <w:sz w:val="21"/>
          <w:szCs w:val="21"/>
        </w:rPr>
        <w:t>、投标人应根据其投标报价情况提供书面报价说明。报价说明的主要内容包括：投标报价的编制依据；对服务工期、服务质量、人员到位等方面的承诺。</w:t>
      </w:r>
    </w:p>
    <w:p w:rsidR="00CD1DC2" w:rsidRDefault="00CD1DC2" w:rsidP="00346BFE">
      <w:pPr>
        <w:pStyle w:val="NormalWeb"/>
        <w:autoSpaceDE/>
        <w:autoSpaceDN/>
        <w:spacing w:beforeAutospacing="0" w:afterAutospacing="0" w:line="460" w:lineRule="exact"/>
        <w:ind w:firstLineChars="200" w:firstLine="31680"/>
        <w:rPr>
          <w:rFonts w:ascii="Times New Roman" w:hAnsi="Times New Roman" w:cs="Times New Roman"/>
          <w:color w:val="auto"/>
          <w:kern w:val="21"/>
          <w:sz w:val="21"/>
          <w:szCs w:val="21"/>
        </w:rPr>
      </w:pPr>
      <w:r>
        <w:rPr>
          <w:rFonts w:ascii="Times New Roman" w:hAnsi="Times New Roman" w:cs="Times New Roman"/>
          <w:color w:val="auto"/>
          <w:kern w:val="21"/>
          <w:sz w:val="21"/>
          <w:szCs w:val="21"/>
        </w:rPr>
        <w:t>4</w:t>
      </w:r>
      <w:r>
        <w:rPr>
          <w:rFonts w:ascii="Times New Roman" w:hAnsi="Times New Roman" w:hint="eastAsia"/>
          <w:color w:val="auto"/>
          <w:kern w:val="21"/>
          <w:sz w:val="21"/>
          <w:szCs w:val="21"/>
        </w:rPr>
        <w:t>、投标人已充分考虑整个服务时间内的全部工作所需费用，并包含在投标总报价中。</w:t>
      </w:r>
    </w:p>
    <w:p w:rsidR="00CD1DC2" w:rsidRDefault="00CD1DC2">
      <w:pPr>
        <w:pStyle w:val="BodyText"/>
        <w:tabs>
          <w:tab w:val="left" w:pos="574"/>
        </w:tabs>
        <w:rPr>
          <w:rFonts w:ascii="Times New Roman" w:hAnsi="Times New Roman" w:cs="Times New Roman"/>
        </w:rPr>
      </w:pPr>
    </w:p>
    <w:p w:rsidR="00CD1DC2" w:rsidRDefault="00CD1DC2">
      <w:pPr>
        <w:pStyle w:val="Heading1"/>
        <w:rPr>
          <w:rFonts w:ascii="Times New Roman" w:hAnsi="Times New Roman" w:cs="Times New Roman"/>
        </w:rPr>
      </w:pPr>
    </w:p>
    <w:p w:rsidR="00CD1DC2" w:rsidRDefault="00CD1DC2">
      <w:pPr>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BodyText"/>
        <w:rPr>
          <w:rFonts w:ascii="Times New Roman" w:hAnsi="Times New Roman" w:cs="Times New Roman"/>
        </w:rPr>
      </w:pPr>
    </w:p>
    <w:p w:rsidR="00CD1DC2" w:rsidRDefault="00CD1DC2">
      <w:pPr>
        <w:pStyle w:val="Heading5"/>
        <w:tabs>
          <w:tab w:val="left" w:pos="1455"/>
        </w:tabs>
        <w:spacing w:before="49"/>
        <w:rPr>
          <w:rFonts w:ascii="Times New Roman" w:eastAsia="黑体" w:hAnsi="Times New Roman" w:cs="Times New Roman"/>
          <w:kern w:val="44"/>
          <w:sz w:val="32"/>
          <w:szCs w:val="32"/>
          <w:lang w:val="en-US"/>
        </w:rPr>
      </w:pPr>
      <w:bookmarkStart w:id="59" w:name="_Toc24581_WPSOffice_Level1"/>
      <w:bookmarkStart w:id="60" w:name="_Toc20786_WPSOffice_Level1"/>
      <w:bookmarkStart w:id="61" w:name="_Toc1427_WPSOffice_Level1"/>
      <w:r>
        <w:rPr>
          <w:rFonts w:ascii="Times New Roman" w:eastAsia="黑体" w:hAnsi="Times New Roman" w:cs="黑体" w:hint="eastAsia"/>
          <w:kern w:val="44"/>
          <w:sz w:val="32"/>
          <w:szCs w:val="32"/>
          <w:lang w:val="en-US"/>
        </w:rPr>
        <w:t>第六章</w:t>
      </w:r>
      <w:r>
        <w:rPr>
          <w:rFonts w:ascii="Times New Roman" w:eastAsia="黑体" w:hAnsi="Times New Roman" w:cs="Times New Roman"/>
          <w:kern w:val="44"/>
          <w:sz w:val="32"/>
          <w:szCs w:val="32"/>
          <w:lang w:val="en-US"/>
        </w:rPr>
        <w:t xml:space="preserve">  </w:t>
      </w:r>
      <w:r>
        <w:rPr>
          <w:rFonts w:ascii="Times New Roman" w:eastAsia="黑体" w:hAnsi="Times New Roman" w:cs="黑体" w:hint="eastAsia"/>
          <w:kern w:val="44"/>
          <w:sz w:val="32"/>
          <w:szCs w:val="32"/>
          <w:lang w:val="en-US"/>
        </w:rPr>
        <w:t>服务技术标准及要求</w:t>
      </w:r>
      <w:bookmarkStart w:id="62" w:name="_Toc32328_WPSOffice_Level2"/>
      <w:bookmarkEnd w:id="59"/>
      <w:bookmarkEnd w:id="60"/>
      <w:bookmarkEnd w:id="61"/>
    </w:p>
    <w:p w:rsidR="00CD1DC2" w:rsidRDefault="00CD1DC2">
      <w:pPr>
        <w:pStyle w:val="Heading5"/>
        <w:keepNext/>
        <w:keepLines/>
        <w:tabs>
          <w:tab w:val="left" w:pos="1455"/>
        </w:tabs>
        <w:autoSpaceDE/>
        <w:autoSpaceDN/>
        <w:jc w:val="both"/>
        <w:rPr>
          <w:rFonts w:ascii="Times New Roman" w:hAnsi="Times New Roman" w:cs="Times New Roman"/>
          <w:sz w:val="21"/>
          <w:szCs w:val="21"/>
        </w:rPr>
      </w:pPr>
      <w:r>
        <w:rPr>
          <w:rFonts w:ascii="Times New Roman" w:hAnsi="Times New Roman" w:hint="eastAsia"/>
          <w:sz w:val="21"/>
          <w:szCs w:val="21"/>
        </w:rPr>
        <w:t>一、编制依据</w:t>
      </w:r>
      <w:bookmarkEnd w:id="62"/>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w:t>
      </w:r>
      <w:r>
        <w:rPr>
          <w:rFonts w:ascii="Times New Roman" w:hAnsi="Times New Roman" w:hint="eastAsia"/>
          <w:sz w:val="21"/>
          <w:szCs w:val="21"/>
        </w:rPr>
        <w:t>《中华人民共和国环境保护法》（中华人民共和国主席令第</w:t>
      </w:r>
      <w:r>
        <w:rPr>
          <w:rFonts w:ascii="Times New Roman" w:hAnsi="Times New Roman" w:cs="Times New Roman"/>
          <w:sz w:val="21"/>
          <w:szCs w:val="21"/>
        </w:rPr>
        <w:t xml:space="preserve"> 9 </w:t>
      </w:r>
      <w:r>
        <w:rPr>
          <w:rFonts w:ascii="Times New Roman" w:hAnsi="Times New Roman" w:hint="eastAsia"/>
          <w:sz w:val="21"/>
          <w:szCs w:val="21"/>
        </w:rPr>
        <w:t>号，</w:t>
      </w:r>
      <w:r>
        <w:rPr>
          <w:rFonts w:ascii="Times New Roman" w:hAnsi="Times New Roman" w:cs="Times New Roman"/>
          <w:sz w:val="21"/>
          <w:szCs w:val="21"/>
        </w:rPr>
        <w:t>2015.1.1</w:t>
      </w:r>
      <w:r>
        <w:rPr>
          <w:rFonts w:ascii="Times New Roman" w:hAnsi="Times New Roman" w:hint="eastAsia"/>
          <w:sz w:val="21"/>
          <w:szCs w:val="21"/>
        </w:rPr>
        <w:t>）；</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2.</w:t>
      </w:r>
      <w:r>
        <w:rPr>
          <w:rFonts w:ascii="Times New Roman" w:hAnsi="Times New Roman" w:hint="eastAsia"/>
          <w:sz w:val="21"/>
          <w:szCs w:val="21"/>
        </w:rPr>
        <w:t>《中华人民共和国环境影响评价法》（中华人民共和国第十二届全国人民代表大会常务委员会第二十一次会议通过，</w:t>
      </w:r>
      <w:r>
        <w:rPr>
          <w:rFonts w:ascii="Times New Roman" w:hAnsi="Times New Roman" w:cs="Times New Roman"/>
          <w:sz w:val="21"/>
          <w:szCs w:val="21"/>
        </w:rPr>
        <w:t xml:space="preserve">2016.9.1 </w:t>
      </w:r>
      <w:r>
        <w:rPr>
          <w:rFonts w:ascii="Times New Roman" w:hAnsi="Times New Roman" w:hint="eastAsia"/>
          <w:sz w:val="21"/>
          <w:szCs w:val="21"/>
        </w:rPr>
        <w:t>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3.</w:t>
      </w:r>
      <w:r>
        <w:rPr>
          <w:rFonts w:ascii="Times New Roman" w:hAnsi="Times New Roman" w:hint="eastAsia"/>
          <w:sz w:val="21"/>
          <w:szCs w:val="21"/>
        </w:rPr>
        <w:t>《中华人民共和国大气污染防治法（修订）》（第十二届全国人大常委会第十六次会议，</w:t>
      </w:r>
      <w:r>
        <w:rPr>
          <w:rFonts w:ascii="Times New Roman" w:hAnsi="Times New Roman" w:cs="Times New Roman"/>
          <w:sz w:val="21"/>
          <w:szCs w:val="21"/>
        </w:rPr>
        <w:t>2016.1.1</w:t>
      </w:r>
      <w:r>
        <w:rPr>
          <w:rFonts w:ascii="Times New Roman" w:hAnsi="Times New Roman" w:hint="eastAsia"/>
          <w:sz w:val="21"/>
          <w:szCs w:val="21"/>
        </w:rPr>
        <w:t>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4.</w:t>
      </w:r>
      <w:r>
        <w:rPr>
          <w:rFonts w:ascii="Times New Roman" w:hAnsi="Times New Roman" w:hint="eastAsia"/>
          <w:sz w:val="21"/>
          <w:szCs w:val="21"/>
        </w:rPr>
        <w:t>《中华人民共和国环境噪声污染防治法》（中华人民共和国主席令第</w:t>
      </w:r>
      <w:r>
        <w:rPr>
          <w:rFonts w:ascii="Times New Roman" w:hAnsi="Times New Roman" w:cs="Times New Roman"/>
          <w:sz w:val="21"/>
          <w:szCs w:val="21"/>
        </w:rPr>
        <w:t xml:space="preserve"> 77 </w:t>
      </w:r>
      <w:r>
        <w:rPr>
          <w:rFonts w:ascii="Times New Roman" w:hAnsi="Times New Roman" w:hint="eastAsia"/>
          <w:sz w:val="21"/>
          <w:szCs w:val="21"/>
        </w:rPr>
        <w:t>号，</w:t>
      </w:r>
      <w:r>
        <w:rPr>
          <w:rFonts w:ascii="Times New Roman" w:hAnsi="Times New Roman" w:cs="Times New Roman"/>
          <w:sz w:val="21"/>
          <w:szCs w:val="21"/>
        </w:rPr>
        <w:t>1996.10.29</w:t>
      </w:r>
      <w:r>
        <w:rPr>
          <w:rFonts w:ascii="Times New Roman" w:hAnsi="Times New Roman" w:hint="eastAsia"/>
          <w:sz w:val="21"/>
          <w:szCs w:val="21"/>
        </w:rPr>
        <w:t>）；</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5.</w:t>
      </w:r>
      <w:r>
        <w:rPr>
          <w:rFonts w:ascii="Times New Roman" w:hAnsi="Times New Roman" w:hint="eastAsia"/>
          <w:sz w:val="21"/>
          <w:szCs w:val="21"/>
        </w:rPr>
        <w:t>《中华人民共和国水污染防治法》（修订），中华人民共和国主席令第</w:t>
      </w:r>
      <w:r>
        <w:rPr>
          <w:rFonts w:ascii="Times New Roman" w:hAnsi="Times New Roman" w:cs="Times New Roman"/>
          <w:sz w:val="21"/>
          <w:szCs w:val="21"/>
        </w:rPr>
        <w:t xml:space="preserve"> 70 </w:t>
      </w:r>
      <w:r>
        <w:rPr>
          <w:rFonts w:ascii="Times New Roman" w:hAnsi="Times New Roman" w:hint="eastAsia"/>
          <w:sz w:val="21"/>
          <w:szCs w:val="21"/>
        </w:rPr>
        <w:t>号</w:t>
      </w:r>
      <w:r>
        <w:rPr>
          <w:rFonts w:ascii="Times New Roman" w:hAnsi="Times New Roman" w:cs="Times New Roman"/>
          <w:sz w:val="21"/>
          <w:szCs w:val="21"/>
        </w:rPr>
        <w:t xml:space="preserve"> 2018.1.1 </w:t>
      </w:r>
      <w:r>
        <w:rPr>
          <w:rFonts w:ascii="Times New Roman" w:hAnsi="Times New Roman" w:hint="eastAsia"/>
          <w:sz w:val="21"/>
          <w:szCs w:val="21"/>
        </w:rPr>
        <w:t>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6.</w:t>
      </w:r>
      <w:r>
        <w:rPr>
          <w:rFonts w:ascii="Times New Roman" w:hAnsi="Times New Roman" w:hint="eastAsia"/>
          <w:sz w:val="21"/>
          <w:szCs w:val="21"/>
        </w:rPr>
        <w:t>《中华人民共和国固体废物污染环境防治法（</w:t>
      </w:r>
      <w:r>
        <w:rPr>
          <w:rFonts w:ascii="Times New Roman" w:hAnsi="Times New Roman" w:cs="Times New Roman"/>
          <w:sz w:val="21"/>
          <w:szCs w:val="21"/>
        </w:rPr>
        <w:t xml:space="preserve">2015 </w:t>
      </w:r>
      <w:r>
        <w:rPr>
          <w:rFonts w:ascii="Times New Roman" w:hAnsi="Times New Roman" w:hint="eastAsia"/>
          <w:sz w:val="21"/>
          <w:szCs w:val="21"/>
        </w:rPr>
        <w:t>年修订）》（第十二届全国人民代表大会常务委员会第十四次会议，</w:t>
      </w:r>
      <w:r>
        <w:rPr>
          <w:rFonts w:ascii="Times New Roman" w:hAnsi="Times New Roman" w:cs="Times New Roman"/>
          <w:sz w:val="21"/>
          <w:szCs w:val="21"/>
        </w:rPr>
        <w:t xml:space="preserve">2015.4.24 </w:t>
      </w:r>
      <w:r>
        <w:rPr>
          <w:rFonts w:ascii="Times New Roman" w:hAnsi="Times New Roman" w:hint="eastAsia"/>
          <w:sz w:val="21"/>
          <w:szCs w:val="21"/>
        </w:rPr>
        <w:t>起施行）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7.</w:t>
      </w:r>
      <w:r>
        <w:rPr>
          <w:rFonts w:ascii="Times New Roman" w:hAnsi="Times New Roman" w:hint="eastAsia"/>
          <w:sz w:val="21"/>
          <w:szCs w:val="21"/>
        </w:rPr>
        <w:t>《建设项目环境保护管理条例》（</w:t>
      </w:r>
      <w:r>
        <w:rPr>
          <w:rFonts w:ascii="Times New Roman" w:hAnsi="Times New Roman" w:cs="Times New Roman"/>
          <w:sz w:val="21"/>
          <w:szCs w:val="21"/>
        </w:rPr>
        <w:t xml:space="preserve">2017 </w:t>
      </w:r>
      <w:r>
        <w:rPr>
          <w:rFonts w:ascii="Times New Roman" w:hAnsi="Times New Roman" w:hint="eastAsia"/>
          <w:sz w:val="21"/>
          <w:szCs w:val="21"/>
        </w:rPr>
        <w:t>年</w:t>
      </w:r>
      <w:r>
        <w:rPr>
          <w:rFonts w:ascii="Times New Roman" w:hAnsi="Times New Roman" w:cs="Times New Roman"/>
          <w:sz w:val="21"/>
          <w:szCs w:val="21"/>
        </w:rPr>
        <w:t xml:space="preserve"> 10.1 </w:t>
      </w:r>
      <w:r>
        <w:rPr>
          <w:rFonts w:ascii="Times New Roman" w:hAnsi="Times New Roman" w:hint="eastAsia"/>
          <w:sz w:val="21"/>
          <w:szCs w:val="21"/>
        </w:rPr>
        <w:t>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8.</w:t>
      </w:r>
      <w:r>
        <w:rPr>
          <w:rFonts w:ascii="Times New Roman" w:hAnsi="Times New Roman" w:hint="eastAsia"/>
          <w:sz w:val="21"/>
          <w:szCs w:val="21"/>
        </w:rPr>
        <w:t>《建设项目环境影响评价分类管理名录》（环境保护部第</w:t>
      </w:r>
      <w:r>
        <w:rPr>
          <w:rFonts w:ascii="Times New Roman" w:hAnsi="Times New Roman" w:cs="Times New Roman"/>
          <w:sz w:val="21"/>
          <w:szCs w:val="21"/>
        </w:rPr>
        <w:t xml:space="preserve"> 44 </w:t>
      </w:r>
      <w:r>
        <w:rPr>
          <w:rFonts w:ascii="Times New Roman" w:hAnsi="Times New Roman" w:hint="eastAsia"/>
          <w:sz w:val="21"/>
          <w:szCs w:val="21"/>
        </w:rPr>
        <w:t>号令，</w:t>
      </w:r>
      <w:r>
        <w:rPr>
          <w:rFonts w:ascii="Times New Roman" w:hAnsi="Times New Roman" w:cs="Times New Roman"/>
          <w:sz w:val="21"/>
          <w:szCs w:val="21"/>
        </w:rPr>
        <w:t>2017.9.1</w:t>
      </w:r>
      <w:r>
        <w:rPr>
          <w:rFonts w:ascii="Times New Roman" w:hAnsi="Times New Roman" w:hint="eastAsia"/>
          <w:sz w:val="21"/>
          <w:szCs w:val="21"/>
        </w:rPr>
        <w:t>）；</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9.</w:t>
      </w:r>
      <w:r>
        <w:rPr>
          <w:rFonts w:ascii="Times New Roman" w:hAnsi="Times New Roman" w:hint="eastAsia"/>
          <w:sz w:val="21"/>
          <w:szCs w:val="21"/>
        </w:rPr>
        <w:t>《环境影响评价公众参与暂行办法》（环发</w:t>
      </w:r>
      <w:r>
        <w:rPr>
          <w:rFonts w:ascii="Times New Roman" w:hAnsi="Times New Roman" w:cs="Times New Roman"/>
          <w:sz w:val="21"/>
          <w:szCs w:val="21"/>
        </w:rPr>
        <w:t xml:space="preserve">[2006]28 </w:t>
      </w:r>
      <w:r>
        <w:rPr>
          <w:rFonts w:ascii="Times New Roman" w:hAnsi="Times New Roman" w:hint="eastAsia"/>
          <w:sz w:val="21"/>
          <w:szCs w:val="21"/>
        </w:rPr>
        <w:t>号，</w:t>
      </w:r>
      <w:r>
        <w:rPr>
          <w:rFonts w:ascii="Times New Roman" w:hAnsi="Times New Roman" w:cs="Times New Roman"/>
          <w:sz w:val="21"/>
          <w:szCs w:val="21"/>
        </w:rPr>
        <w:t xml:space="preserve">2006.3.18 </w:t>
      </w:r>
      <w:r>
        <w:rPr>
          <w:rFonts w:ascii="Times New Roman" w:hAnsi="Times New Roman" w:hint="eastAsia"/>
          <w:sz w:val="21"/>
          <w:szCs w:val="21"/>
        </w:rPr>
        <w:t>起施行）；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10.</w:t>
      </w:r>
      <w:r>
        <w:rPr>
          <w:rFonts w:ascii="Times New Roman" w:hAnsi="Times New Roman" w:hint="eastAsia"/>
          <w:sz w:val="21"/>
          <w:szCs w:val="21"/>
        </w:rPr>
        <w:t>《建设项目环境影响评价政府信息公开指南（试行）》（环办</w:t>
      </w:r>
      <w:r>
        <w:rPr>
          <w:rFonts w:ascii="Times New Roman" w:hAnsi="Times New Roman" w:cs="Times New Roman"/>
          <w:sz w:val="21"/>
          <w:szCs w:val="21"/>
        </w:rPr>
        <w:t xml:space="preserve">[2013]103 </w:t>
      </w:r>
      <w:r>
        <w:rPr>
          <w:rFonts w:ascii="Times New Roman" w:hAnsi="Times New Roman" w:hint="eastAsia"/>
          <w:sz w:val="21"/>
          <w:szCs w:val="21"/>
        </w:rPr>
        <w:t>号，</w:t>
      </w:r>
      <w:r>
        <w:rPr>
          <w:rFonts w:ascii="Times New Roman" w:hAnsi="Times New Roman" w:cs="Times New Roman"/>
          <w:sz w:val="21"/>
          <w:szCs w:val="21"/>
        </w:rPr>
        <w:t xml:space="preserve">2014.1.1 </w:t>
      </w:r>
      <w:r>
        <w:rPr>
          <w:rFonts w:ascii="Times New Roman" w:hAnsi="Times New Roman" w:hint="eastAsia"/>
          <w:sz w:val="21"/>
          <w:szCs w:val="21"/>
        </w:rPr>
        <w:t>起施行）；</w:t>
      </w:r>
    </w:p>
    <w:p w:rsidR="00CD1DC2" w:rsidRDefault="00CD1DC2" w:rsidP="00346BFE">
      <w:pPr>
        <w:pStyle w:val="ListParagraph"/>
        <w:tabs>
          <w:tab w:val="left" w:pos="1197"/>
        </w:tabs>
        <w:autoSpaceDE/>
        <w:autoSpaceDN/>
        <w:spacing w:line="400" w:lineRule="exact"/>
        <w:ind w:left="0" w:firstLineChars="200" w:firstLine="31680"/>
        <w:rPr>
          <w:rFonts w:ascii="Times New Roman" w:hAnsi="Times New Roman" w:cs="Times New Roman"/>
          <w:sz w:val="21"/>
          <w:szCs w:val="21"/>
        </w:rPr>
      </w:pPr>
      <w:r>
        <w:rPr>
          <w:rFonts w:ascii="Times New Roman" w:hAnsi="Times New Roman" w:cs="Times New Roman"/>
          <w:sz w:val="21"/>
          <w:szCs w:val="21"/>
          <w:lang w:val="en-US"/>
        </w:rPr>
        <w:t>11.</w:t>
      </w:r>
      <w:r>
        <w:rPr>
          <w:rFonts w:ascii="Times New Roman" w:hAnsi="Times New Roman" w:hint="eastAsia"/>
          <w:sz w:val="21"/>
          <w:szCs w:val="21"/>
        </w:rPr>
        <w:t>《关于加强环境噪声污染防治工作改善城乡声环境质量的指导意见》（环办</w:t>
      </w:r>
      <w:r>
        <w:rPr>
          <w:rFonts w:ascii="Times New Roman" w:hAnsi="Times New Roman" w:cs="Times New Roman"/>
          <w:sz w:val="21"/>
          <w:szCs w:val="21"/>
        </w:rPr>
        <w:t>[2010]144</w:t>
      </w:r>
      <w:r>
        <w:rPr>
          <w:rFonts w:ascii="Times New Roman" w:hAnsi="Times New Roman" w:hint="eastAsia"/>
          <w:sz w:val="21"/>
          <w:szCs w:val="21"/>
        </w:rPr>
        <w:t>，</w:t>
      </w:r>
      <w:r>
        <w:rPr>
          <w:rFonts w:ascii="Times New Roman" w:hAnsi="Times New Roman" w:cs="Times New Roman"/>
          <w:sz w:val="21"/>
          <w:szCs w:val="21"/>
        </w:rPr>
        <w:t>2010.12.15</w:t>
      </w:r>
      <w:r>
        <w:rPr>
          <w:rFonts w:ascii="Times New Roman" w:hAnsi="Times New Roman" w:hint="eastAsia"/>
          <w:sz w:val="21"/>
          <w:szCs w:val="21"/>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12.</w:t>
      </w:r>
      <w:r>
        <w:rPr>
          <w:rFonts w:ascii="Times New Roman" w:hAnsi="Times New Roman" w:hint="eastAsia"/>
        </w:rPr>
        <w:t>《关于发布</w:t>
      </w:r>
      <w:r>
        <w:rPr>
          <w:rFonts w:ascii="Times New Roman" w:hAnsi="Times New Roman" w:cs="Times New Roman"/>
        </w:rPr>
        <w:t>&lt;</w:t>
      </w:r>
      <w:r>
        <w:rPr>
          <w:rFonts w:ascii="Times New Roman" w:hAnsi="Times New Roman" w:hint="eastAsia"/>
        </w:rPr>
        <w:t>地面交通噪声污染防治技术政策</w:t>
      </w:r>
      <w:r>
        <w:rPr>
          <w:rFonts w:ascii="Times New Roman" w:hAnsi="Times New Roman" w:cs="Times New Roman"/>
        </w:rPr>
        <w:t>&gt;</w:t>
      </w:r>
      <w:r>
        <w:rPr>
          <w:rFonts w:ascii="Times New Roman" w:hAnsi="Times New Roman" w:hint="eastAsia"/>
        </w:rPr>
        <w:t>的通知》（国家环保部环发</w:t>
      </w:r>
      <w:r>
        <w:rPr>
          <w:rFonts w:ascii="Times New Roman" w:hAnsi="Times New Roman" w:cs="Times New Roman"/>
        </w:rPr>
        <w:t xml:space="preserve">[2010]7 </w:t>
      </w:r>
      <w:r>
        <w:rPr>
          <w:rFonts w:ascii="Times New Roman" w:hAnsi="Times New Roman" w:hint="eastAsia"/>
        </w:rPr>
        <w:t>号，</w:t>
      </w:r>
      <w:r>
        <w:rPr>
          <w:rFonts w:ascii="Times New Roman" w:hAnsi="Times New Roman" w:cs="Times New Roman"/>
        </w:rPr>
        <w:t>2010.1.11</w:t>
      </w:r>
      <w:r>
        <w:rPr>
          <w:rFonts w:ascii="Times New Roman" w:hAnsi="Times New Roman" w:hint="eastAsia"/>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13.</w:t>
      </w:r>
      <w:r>
        <w:rPr>
          <w:rFonts w:ascii="Times New Roman" w:hAnsi="Times New Roman" w:hint="eastAsia"/>
        </w:rPr>
        <w:t>《浙江省建设项目环境保护管理办法（</w:t>
      </w:r>
      <w:r>
        <w:rPr>
          <w:rFonts w:ascii="Times New Roman" w:hAnsi="Times New Roman" w:cs="Times New Roman"/>
        </w:rPr>
        <w:t xml:space="preserve">2014 </w:t>
      </w:r>
      <w:r>
        <w:rPr>
          <w:rFonts w:ascii="Times New Roman" w:hAnsi="Times New Roman" w:hint="eastAsia"/>
        </w:rPr>
        <w:t>年修正）》（浙江省人民政府第</w:t>
      </w:r>
      <w:r>
        <w:rPr>
          <w:rFonts w:ascii="Times New Roman" w:hAnsi="Times New Roman" w:cs="Times New Roman"/>
        </w:rPr>
        <w:t xml:space="preserve"> 288 </w:t>
      </w:r>
      <w:r>
        <w:rPr>
          <w:rFonts w:ascii="Times New Roman" w:hAnsi="Times New Roman" w:hint="eastAsia"/>
        </w:rPr>
        <w:t>号令发布，</w:t>
      </w:r>
      <w:r>
        <w:rPr>
          <w:rFonts w:ascii="Times New Roman" w:hAnsi="Times New Roman" w:cs="Times New Roman"/>
        </w:rPr>
        <w:t>2014.3.13</w:t>
      </w:r>
      <w:r>
        <w:rPr>
          <w:rFonts w:ascii="Times New Roman" w:hAnsi="Times New Roman" w:hint="eastAsia"/>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14.</w:t>
      </w:r>
      <w:r>
        <w:rPr>
          <w:rFonts w:ascii="Times New Roman" w:hAnsi="Times New Roman" w:hint="eastAsia"/>
        </w:rPr>
        <w:t>《浙江省大气污染防治条例（</w:t>
      </w:r>
      <w:r>
        <w:rPr>
          <w:rFonts w:ascii="Times New Roman" w:hAnsi="Times New Roman" w:cs="Times New Roman"/>
        </w:rPr>
        <w:t xml:space="preserve">2016 </w:t>
      </w:r>
      <w:r>
        <w:rPr>
          <w:rFonts w:ascii="Times New Roman" w:hAnsi="Times New Roman" w:hint="eastAsia"/>
        </w:rPr>
        <w:t>修订）》（浙江省第十届人民代表大会常务委员会公告第</w:t>
      </w:r>
      <w:r>
        <w:rPr>
          <w:rFonts w:ascii="Times New Roman" w:hAnsi="Times New Roman" w:cs="Times New Roman"/>
        </w:rPr>
        <w:t xml:space="preserve"> 1 </w:t>
      </w:r>
      <w:r>
        <w:rPr>
          <w:rFonts w:ascii="Times New Roman" w:hAnsi="Times New Roman" w:hint="eastAsia"/>
        </w:rPr>
        <w:t>号发布，</w:t>
      </w:r>
      <w:r>
        <w:rPr>
          <w:rFonts w:ascii="Times New Roman" w:hAnsi="Times New Roman" w:cs="Times New Roman"/>
        </w:rPr>
        <w:t xml:space="preserve"> 2016.7.1 </w:t>
      </w:r>
      <w:r>
        <w:rPr>
          <w:rFonts w:ascii="Times New Roman" w:hAnsi="Times New Roman" w:hint="eastAsia"/>
        </w:rPr>
        <w:t>起施行）；</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15.</w:t>
      </w:r>
      <w:r>
        <w:rPr>
          <w:rFonts w:ascii="Times New Roman" w:hAnsi="Times New Roman" w:hint="eastAsia"/>
        </w:rPr>
        <w:t>《浙江省水污染防治条例》（浙江省人民代表大会常务委员会公告第</w:t>
      </w:r>
      <w:r>
        <w:rPr>
          <w:rFonts w:ascii="Times New Roman" w:hAnsi="Times New Roman" w:cs="Times New Roman"/>
        </w:rPr>
        <w:t xml:space="preserve"> 11 </w:t>
      </w:r>
      <w:r>
        <w:rPr>
          <w:rFonts w:ascii="Times New Roman" w:hAnsi="Times New Roman" w:hint="eastAsia"/>
        </w:rPr>
        <w:t>号，</w:t>
      </w:r>
      <w:r>
        <w:rPr>
          <w:rFonts w:ascii="Times New Roman" w:hAnsi="Times New Roman" w:cs="Times New Roman"/>
        </w:rPr>
        <w:t>2013.12.19</w:t>
      </w:r>
      <w:r>
        <w:rPr>
          <w:rFonts w:ascii="Times New Roman" w:hAnsi="Times New Roman" w:hint="eastAsia"/>
        </w:rPr>
        <w:t>起施行）；</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16.</w:t>
      </w:r>
      <w:r>
        <w:rPr>
          <w:rFonts w:ascii="Times New Roman" w:hAnsi="Times New Roman" w:hint="eastAsia"/>
        </w:rPr>
        <w:t>《浙江省固体废物污染环境防治条例》（浙江省人民代表大会常务委员会公告第</w:t>
      </w:r>
      <w:r>
        <w:rPr>
          <w:rFonts w:ascii="Times New Roman" w:hAnsi="Times New Roman" w:cs="Times New Roman"/>
        </w:rPr>
        <w:t xml:space="preserve"> 11 </w:t>
      </w:r>
      <w:r>
        <w:rPr>
          <w:rFonts w:ascii="Times New Roman" w:hAnsi="Times New Roman" w:hint="eastAsia"/>
        </w:rPr>
        <w:t>号，</w:t>
      </w:r>
      <w:r>
        <w:rPr>
          <w:rFonts w:ascii="Times New Roman" w:hAnsi="Times New Roman" w:cs="Times New Roman"/>
        </w:rPr>
        <w:t xml:space="preserve">2013.12.19 </w:t>
      </w:r>
      <w:r>
        <w:rPr>
          <w:rFonts w:ascii="Times New Roman" w:hAnsi="Times New Roman" w:hint="eastAsia"/>
        </w:rPr>
        <w:t>起施行）；</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17.</w:t>
      </w:r>
      <w:r>
        <w:rPr>
          <w:rFonts w:ascii="Times New Roman" w:hAnsi="Times New Roman" w:hint="eastAsia"/>
        </w:rPr>
        <w:t>《关于印发</w:t>
      </w:r>
      <w:r>
        <w:rPr>
          <w:rFonts w:ascii="Times New Roman" w:hAnsi="Times New Roman" w:cs="Times New Roman"/>
        </w:rPr>
        <w:t>&lt;</w:t>
      </w:r>
      <w:r>
        <w:rPr>
          <w:rFonts w:ascii="Times New Roman" w:hAnsi="Times New Roman" w:hint="eastAsia"/>
        </w:rPr>
        <w:t>浙江省环境保护厅建设项目环境影响评价公众参与和政府信息公开工作的实施细则（试行）</w:t>
      </w:r>
      <w:r>
        <w:rPr>
          <w:rFonts w:ascii="Times New Roman" w:hAnsi="Times New Roman" w:cs="Times New Roman"/>
        </w:rPr>
        <w:t>&gt;</w:t>
      </w:r>
      <w:r>
        <w:rPr>
          <w:rFonts w:ascii="Times New Roman" w:hAnsi="Times New Roman" w:hint="eastAsia"/>
        </w:rPr>
        <w:t>的通知》（浙环发</w:t>
      </w:r>
      <w:r>
        <w:rPr>
          <w:rFonts w:ascii="Times New Roman" w:hAnsi="Times New Roman" w:cs="Times New Roman"/>
        </w:rPr>
        <w:t xml:space="preserve">[2014]28 </w:t>
      </w:r>
      <w:r>
        <w:rPr>
          <w:rFonts w:ascii="Times New Roman" w:hAnsi="Times New Roman" w:hint="eastAsia"/>
        </w:rPr>
        <w:t>号），</w:t>
      </w:r>
      <w:r>
        <w:rPr>
          <w:rFonts w:ascii="Times New Roman" w:hAnsi="Times New Roman" w:cs="Times New Roman"/>
        </w:rPr>
        <w:t>2014.5.19</w:t>
      </w:r>
      <w:r>
        <w:rPr>
          <w:rFonts w:ascii="Times New Roman" w:hAnsi="Times New Roman" w:hint="eastAsia"/>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18.</w:t>
      </w:r>
      <w:r>
        <w:rPr>
          <w:rFonts w:ascii="Times New Roman" w:hAnsi="Times New Roman" w:hint="eastAsia"/>
        </w:rPr>
        <w:t>《浙江省人民政府办公厅关于印发浙江省建设项目环境影响评价文件分级审批管理办法的通知》（浙政办发〔</w:t>
      </w:r>
      <w:r>
        <w:rPr>
          <w:rFonts w:ascii="Times New Roman" w:hAnsi="Times New Roman" w:cs="Times New Roman"/>
        </w:rPr>
        <w:t>2014</w:t>
      </w:r>
      <w:r>
        <w:rPr>
          <w:rFonts w:ascii="Times New Roman" w:hAnsi="Times New Roman" w:hint="eastAsia"/>
        </w:rPr>
        <w:t>〕</w:t>
      </w:r>
      <w:r>
        <w:rPr>
          <w:rFonts w:ascii="Times New Roman" w:hAnsi="Times New Roman" w:cs="Times New Roman"/>
        </w:rPr>
        <w:t>86</w:t>
      </w:r>
      <w:r>
        <w:rPr>
          <w:rFonts w:ascii="Times New Roman" w:hAnsi="Times New Roman" w:hint="eastAsia"/>
        </w:rPr>
        <w:t>号），</w:t>
      </w:r>
      <w:r>
        <w:rPr>
          <w:rFonts w:ascii="Times New Roman" w:hAnsi="Times New Roman" w:cs="Times New Roman"/>
        </w:rPr>
        <w:t>2014.7.10</w:t>
      </w:r>
      <w:r>
        <w:rPr>
          <w:rFonts w:ascii="Times New Roman" w:hAnsi="Times New Roman" w:hint="eastAsia"/>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19.</w:t>
      </w:r>
      <w:r>
        <w:rPr>
          <w:rFonts w:ascii="Times New Roman" w:hAnsi="Times New Roman" w:hint="eastAsia"/>
        </w:rPr>
        <w:t>《浙江省环境保护厅关于发布</w:t>
      </w:r>
      <w:r>
        <w:rPr>
          <w:rFonts w:ascii="Times New Roman" w:hAnsi="Times New Roman" w:cs="Times New Roman"/>
        </w:rPr>
        <w:t>&lt;</w:t>
      </w:r>
      <w:r>
        <w:rPr>
          <w:rFonts w:ascii="Times New Roman" w:hAnsi="Times New Roman" w:hint="eastAsia"/>
        </w:rPr>
        <w:t>省环境保护主管部门负责审批环境影响评价文件的建设项目清单（</w:t>
      </w:r>
      <w:r>
        <w:rPr>
          <w:rFonts w:ascii="Times New Roman" w:hAnsi="Times New Roman" w:cs="Times New Roman"/>
        </w:rPr>
        <w:t>2015</w:t>
      </w:r>
      <w:r>
        <w:rPr>
          <w:rFonts w:ascii="Times New Roman" w:hAnsi="Times New Roman" w:hint="eastAsia"/>
        </w:rPr>
        <w:t>年本）</w:t>
      </w:r>
      <w:r>
        <w:rPr>
          <w:rFonts w:ascii="Times New Roman" w:hAnsi="Times New Roman" w:cs="Times New Roman"/>
        </w:rPr>
        <w:t>&gt;</w:t>
      </w:r>
      <w:r>
        <w:rPr>
          <w:rFonts w:ascii="Times New Roman" w:hAnsi="Times New Roman" w:hint="eastAsia"/>
        </w:rPr>
        <w:t>及</w:t>
      </w:r>
      <w:r>
        <w:rPr>
          <w:rFonts w:ascii="Times New Roman" w:hAnsi="Times New Roman" w:cs="Times New Roman"/>
        </w:rPr>
        <w:t>&lt;</w:t>
      </w:r>
      <w:r>
        <w:rPr>
          <w:rFonts w:ascii="Times New Roman" w:hAnsi="Times New Roman" w:hint="eastAsia"/>
        </w:rPr>
        <w:t>设区市环境保护主管部门负责审批环境影响评价文件的重污染、高环境风险以及严重影响生态的建设项目清单（</w:t>
      </w:r>
      <w:r>
        <w:rPr>
          <w:rFonts w:ascii="Times New Roman" w:hAnsi="Times New Roman" w:cs="Times New Roman"/>
        </w:rPr>
        <w:t xml:space="preserve">2015 </w:t>
      </w:r>
      <w:r>
        <w:rPr>
          <w:rFonts w:ascii="Times New Roman" w:hAnsi="Times New Roman" w:hint="eastAsia"/>
        </w:rPr>
        <w:t>年本）</w:t>
      </w:r>
      <w:r>
        <w:rPr>
          <w:rFonts w:ascii="Times New Roman" w:hAnsi="Times New Roman" w:cs="Times New Roman"/>
        </w:rPr>
        <w:t>&gt;</w:t>
      </w:r>
      <w:r>
        <w:rPr>
          <w:rFonts w:ascii="Times New Roman" w:hAnsi="Times New Roman" w:hint="eastAsia"/>
        </w:rPr>
        <w:t>的通知》（浙环发〔</w:t>
      </w:r>
      <w:r>
        <w:rPr>
          <w:rFonts w:ascii="Times New Roman" w:hAnsi="Times New Roman" w:cs="Times New Roman"/>
        </w:rPr>
        <w:t>2015</w:t>
      </w:r>
      <w:r>
        <w:rPr>
          <w:rFonts w:ascii="Times New Roman" w:hAnsi="Times New Roman" w:hint="eastAsia"/>
        </w:rPr>
        <w:t>〕</w:t>
      </w:r>
      <w:r>
        <w:rPr>
          <w:rFonts w:ascii="Times New Roman" w:hAnsi="Times New Roman" w:cs="Times New Roman"/>
        </w:rPr>
        <w:t xml:space="preserve">38 </w:t>
      </w:r>
      <w:r>
        <w:rPr>
          <w:rFonts w:ascii="Times New Roman" w:hAnsi="Times New Roman" w:hint="eastAsia"/>
        </w:rPr>
        <w:t>号），</w:t>
      </w:r>
      <w:r>
        <w:rPr>
          <w:rFonts w:ascii="Times New Roman" w:hAnsi="Times New Roman" w:cs="Times New Roman"/>
        </w:rPr>
        <w:t>2015.10.20</w:t>
      </w:r>
      <w:r>
        <w:rPr>
          <w:rFonts w:ascii="Times New Roman" w:hAnsi="Times New Roman" w:hint="eastAsia"/>
        </w:rPr>
        <w:t>；</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20.</w:t>
      </w:r>
      <w:r>
        <w:rPr>
          <w:rFonts w:ascii="Times New Roman" w:hAnsi="Times New Roman" w:hint="eastAsia"/>
        </w:rPr>
        <w:t>《</w:t>
      </w:r>
      <w:r>
        <w:rPr>
          <w:rFonts w:ascii="Times New Roman" w:hAnsi="Times New Roman" w:cs="Times New Roman"/>
        </w:rPr>
        <w:t>S226(76</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玉环龙溪至坎门段改建工程一期工程环境影响报告书》；</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21.</w:t>
      </w:r>
      <w:r>
        <w:rPr>
          <w:rFonts w:ascii="Times New Roman" w:hAnsi="Times New Roman" w:hint="eastAsia"/>
        </w:rPr>
        <w:t>《关于</w:t>
      </w:r>
      <w:r>
        <w:rPr>
          <w:rFonts w:ascii="Times New Roman" w:hAnsi="Times New Roman" w:cs="Times New Roman"/>
        </w:rPr>
        <w:t xml:space="preserve">S226(76 </w:t>
      </w:r>
      <w:r>
        <w:rPr>
          <w:rFonts w:ascii="Times New Roman" w:hAnsi="Times New Roman" w:hint="eastAsia"/>
        </w:rPr>
        <w:t>省道</w:t>
      </w:r>
      <w:r>
        <w:rPr>
          <w:rFonts w:ascii="Times New Roman" w:hAnsi="Times New Roman" w:cs="Times New Roman"/>
        </w:rPr>
        <w:t>)</w:t>
      </w:r>
      <w:r>
        <w:rPr>
          <w:rFonts w:ascii="Times New Roman" w:hAnsi="Times New Roman" w:hint="eastAsia"/>
        </w:rPr>
        <w:t>玉环龙溪至坎门段改建工程一期工程环境影响报告书的批复》。</w:t>
      </w:r>
    </w:p>
    <w:p w:rsidR="00CD1DC2" w:rsidRDefault="00CD1DC2">
      <w:pPr>
        <w:autoSpaceDE/>
        <w:autoSpaceDN/>
        <w:spacing w:line="600" w:lineRule="exact"/>
        <w:ind w:left="460"/>
        <w:rPr>
          <w:rFonts w:ascii="Times New Roman" w:hAnsi="Times New Roman" w:cs="Times New Roman"/>
          <w:b/>
          <w:bCs/>
          <w:kern w:val="2"/>
          <w:sz w:val="21"/>
          <w:szCs w:val="21"/>
          <w:lang w:val="en-US"/>
        </w:rPr>
      </w:pPr>
      <w:bookmarkStart w:id="63" w:name="_Toc3294_WPSOffice_Level2"/>
      <w:r>
        <w:rPr>
          <w:rFonts w:ascii="Times New Roman" w:hAnsi="Times New Roman" w:hint="eastAsia"/>
          <w:b/>
          <w:bCs/>
          <w:kern w:val="2"/>
          <w:sz w:val="21"/>
          <w:szCs w:val="21"/>
          <w:lang w:val="en-US"/>
        </w:rPr>
        <w:t>二、总体要求</w:t>
      </w:r>
      <w:bookmarkEnd w:id="63"/>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1</w:t>
      </w:r>
      <w:r>
        <w:rPr>
          <w:rFonts w:ascii="Times New Roman" w:hAnsi="Times New Roman" w:hint="eastAsia"/>
          <w:lang w:val="en-US"/>
        </w:rPr>
        <w:t>、按照建设项目环评报告书的要求和监测工作实施的方案，对监测工作</w:t>
      </w:r>
      <w:r>
        <w:rPr>
          <w:rFonts w:ascii="Times New Roman" w:hAnsi="Times New Roman" w:hint="eastAsia"/>
        </w:rPr>
        <w:t>范围内施工涉及环境影响的行为进行有效的监测。</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2</w:t>
      </w:r>
      <w:r>
        <w:rPr>
          <w:rFonts w:ascii="Times New Roman" w:hAnsi="Times New Roman" w:hint="eastAsia"/>
          <w:lang w:val="en-US"/>
        </w:rPr>
        <w:t>、</w:t>
      </w:r>
      <w:r>
        <w:rPr>
          <w:rFonts w:ascii="Times New Roman" w:hAnsi="Times New Roman" w:hint="eastAsia"/>
        </w:rPr>
        <w:t>配合业主接受省、市环保行政主管部门对环境监测工作的监督与检查，并定期呈送相关报告。</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3</w:t>
      </w:r>
      <w:r>
        <w:rPr>
          <w:rFonts w:ascii="Times New Roman" w:hAnsi="Times New Roman" w:hint="eastAsia"/>
          <w:lang w:val="en-US"/>
        </w:rPr>
        <w:t>、</w:t>
      </w:r>
      <w:r>
        <w:rPr>
          <w:rFonts w:ascii="Times New Roman" w:hAnsi="Times New Roman" w:hint="eastAsia"/>
        </w:rPr>
        <w:t>配合业主完成在工程初步验收中，对环境专项的验收工作。</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4</w:t>
      </w:r>
      <w:r>
        <w:rPr>
          <w:rFonts w:ascii="Times New Roman" w:hAnsi="Times New Roman" w:hint="eastAsia"/>
          <w:lang w:val="en-US"/>
        </w:rPr>
        <w:t>、</w:t>
      </w:r>
      <w:r>
        <w:rPr>
          <w:rFonts w:ascii="Times New Roman" w:hAnsi="Times New Roman" w:hint="eastAsia"/>
        </w:rPr>
        <w:t>发挥环境保护单位在环保技术及环境管理方面的业务优势，搭建环保信息交流平台，建立环保沟通、协调、会商机制。</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5</w:t>
      </w:r>
      <w:r>
        <w:rPr>
          <w:rFonts w:ascii="Times New Roman" w:hAnsi="Times New Roman" w:hint="eastAsia"/>
          <w:lang w:val="en-US"/>
        </w:rPr>
        <w:t>、</w:t>
      </w:r>
      <w:r>
        <w:rPr>
          <w:rFonts w:ascii="Times New Roman" w:hAnsi="Times New Roman" w:hint="eastAsia"/>
        </w:rPr>
        <w:t>协助建设单位配合好环保部门的</w:t>
      </w:r>
      <w:r>
        <w:rPr>
          <w:rFonts w:ascii="Times New Roman" w:hAnsi="Times New Roman" w:cs="Times New Roman"/>
        </w:rPr>
        <w:t>“</w:t>
      </w:r>
      <w:r>
        <w:rPr>
          <w:rFonts w:ascii="Times New Roman" w:hAnsi="Times New Roman" w:hint="eastAsia"/>
        </w:rPr>
        <w:t>三同时</w:t>
      </w:r>
      <w:r>
        <w:rPr>
          <w:rFonts w:ascii="Times New Roman" w:hAnsi="Times New Roman" w:cs="Times New Roman"/>
        </w:rPr>
        <w:t>”</w:t>
      </w:r>
      <w:r>
        <w:rPr>
          <w:rFonts w:ascii="Times New Roman" w:hAnsi="Times New Roman" w:hint="eastAsia"/>
        </w:rPr>
        <w:t>监督检查、建设项目环保试生产审查和竣工环</w:t>
      </w:r>
      <w:r>
        <w:rPr>
          <w:rFonts w:ascii="Times New Roman" w:hAnsi="Times New Roman" w:cs="Times New Roman"/>
        </w:rPr>
        <w:t xml:space="preserve">  </w:t>
      </w:r>
      <w:r>
        <w:rPr>
          <w:rFonts w:ascii="Times New Roman" w:hAnsi="Times New Roman" w:hint="eastAsia"/>
        </w:rPr>
        <w:t>保验收工作；</w:t>
      </w:r>
    </w:p>
    <w:p w:rsidR="00CD1DC2" w:rsidRDefault="00CD1DC2" w:rsidP="00346BFE">
      <w:pPr>
        <w:pStyle w:val="BodyText"/>
        <w:tabs>
          <w:tab w:val="left" w:pos="574"/>
        </w:tabs>
        <w:autoSpaceDE/>
        <w:autoSpaceDN/>
        <w:spacing w:line="400" w:lineRule="exact"/>
        <w:ind w:firstLineChars="200" w:firstLine="31680"/>
        <w:rPr>
          <w:rFonts w:ascii="Times New Roman" w:hAnsi="Times New Roman" w:cs="Times New Roman"/>
        </w:rPr>
      </w:pPr>
      <w:r>
        <w:rPr>
          <w:rFonts w:ascii="Times New Roman" w:hAnsi="Times New Roman" w:cs="Times New Roman"/>
          <w:lang w:val="en-US"/>
        </w:rPr>
        <w:t>6</w:t>
      </w:r>
      <w:r>
        <w:rPr>
          <w:rFonts w:ascii="Times New Roman" w:hAnsi="Times New Roman" w:hint="eastAsia"/>
        </w:rPr>
        <w:t>、质量要求：承包人应严格按行业部门有关质量规定及本合同《技术条款》中规定的质量要求完成各项工作。</w:t>
      </w:r>
    </w:p>
    <w:p w:rsidR="00CD1DC2" w:rsidRDefault="00CD1DC2" w:rsidP="00346BFE">
      <w:pPr>
        <w:spacing w:before="132"/>
        <w:ind w:left="880" w:rightChars="-137" w:right="31680"/>
        <w:rPr>
          <w:rFonts w:ascii="Times New Roman" w:hAnsi="Times New Roman" w:cs="Times New Roman"/>
          <w:b/>
          <w:bCs/>
          <w:sz w:val="21"/>
          <w:szCs w:val="21"/>
        </w:rPr>
      </w:pPr>
      <w:r>
        <w:rPr>
          <w:rFonts w:ascii="Times New Roman" w:hAnsi="Times New Roman" w:hint="eastAsia"/>
          <w:b/>
          <w:bCs/>
          <w:sz w:val="21"/>
          <w:szCs w:val="21"/>
        </w:rPr>
        <w:t>具体要求应严格按照经批准的环保方案报告书及行业主管部门的要求执行。</w:t>
      </w:r>
    </w:p>
    <w:p w:rsidR="00CD1DC2" w:rsidRDefault="00CD1DC2" w:rsidP="00346BFE">
      <w:pPr>
        <w:ind w:rightChars="-137" w:right="31680"/>
        <w:rPr>
          <w:rFonts w:ascii="Times New Roman" w:hAnsi="Times New Roman" w:cs="Times New Roman"/>
          <w:sz w:val="21"/>
          <w:szCs w:val="21"/>
        </w:rPr>
        <w:sectPr w:rsidR="00CD1DC2">
          <w:footerReference w:type="default" r:id="rId19"/>
          <w:pgSz w:w="11900" w:h="16840"/>
          <w:pgMar w:top="1701" w:right="1701" w:bottom="1701" w:left="1701" w:header="1020" w:footer="1134" w:gutter="0"/>
          <w:cols w:space="0"/>
          <w:titlePg/>
        </w:sect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Heading1"/>
        <w:tabs>
          <w:tab w:val="left" w:pos="2096"/>
        </w:tabs>
        <w:spacing w:before="27"/>
        <w:ind w:left="8" w:rightChars="-137" w:right="31680"/>
        <w:rPr>
          <w:rFonts w:ascii="Times New Roman" w:hAnsi="Times New Roman" w:cs="Times New Roman"/>
          <w:sz w:val="32"/>
          <w:szCs w:val="32"/>
        </w:rPr>
      </w:pPr>
      <w:bookmarkStart w:id="64" w:name="_Toc22313_WPSOffice_Level1"/>
      <w:bookmarkStart w:id="65" w:name="_Toc490_WPSOffice_Level1"/>
      <w:bookmarkStart w:id="66" w:name="_Toc3334_WPSOffice_Level1"/>
      <w:r>
        <w:rPr>
          <w:rFonts w:ascii="Times New Roman" w:hAnsi="Times New Roman" w:hint="eastAsia"/>
          <w:sz w:val="32"/>
          <w:szCs w:val="32"/>
        </w:rPr>
        <w:t>第七章</w:t>
      </w:r>
      <w:r>
        <w:rPr>
          <w:rFonts w:ascii="Times New Roman" w:hAnsi="Times New Roman" w:cs="Times New Roman"/>
          <w:sz w:val="32"/>
          <w:szCs w:val="32"/>
          <w:lang w:val="en-US"/>
        </w:rPr>
        <w:t xml:space="preserve">  </w:t>
      </w:r>
      <w:r>
        <w:rPr>
          <w:rFonts w:ascii="Times New Roman" w:hAnsi="Times New Roman" w:hint="eastAsia"/>
          <w:sz w:val="32"/>
          <w:szCs w:val="32"/>
        </w:rPr>
        <w:t>投标文件格式</w:t>
      </w:r>
      <w:bookmarkEnd w:id="64"/>
      <w:bookmarkEnd w:id="65"/>
      <w:bookmarkEnd w:id="66"/>
    </w:p>
    <w:p w:rsidR="00CD1DC2" w:rsidRDefault="00CD1DC2" w:rsidP="00346BFE">
      <w:pPr>
        <w:ind w:rightChars="-137" w:right="31680"/>
        <w:rPr>
          <w:rFonts w:ascii="Times New Roman" w:hAnsi="Times New Roman" w:cs="Times New Roman"/>
          <w:sz w:val="32"/>
          <w:szCs w:val="32"/>
        </w:rPr>
        <w:sectPr w:rsidR="00CD1DC2">
          <w:pgSz w:w="11900" w:h="16840"/>
          <w:pgMar w:top="1701" w:right="1701" w:bottom="1701" w:left="1701" w:header="1020" w:footer="1134" w:gutter="0"/>
          <w:cols w:space="0"/>
          <w:titlePg/>
        </w:sectPr>
      </w:pPr>
    </w:p>
    <w:p w:rsidR="00CD1DC2" w:rsidRDefault="00CD1DC2" w:rsidP="00346BFE">
      <w:pPr>
        <w:pStyle w:val="BodyText"/>
        <w:spacing w:before="9"/>
        <w:ind w:rightChars="-137" w:right="31680"/>
        <w:rPr>
          <w:rFonts w:ascii="Times New Roman" w:hAnsi="Times New Roman" w:cs="Times New Roman"/>
          <w:sz w:val="17"/>
          <w:szCs w:val="17"/>
        </w:rPr>
      </w:pPr>
    </w:p>
    <w:p w:rsidR="00CD1DC2" w:rsidRDefault="00CD1DC2" w:rsidP="00346BFE">
      <w:pPr>
        <w:pStyle w:val="Heading3"/>
        <w:tabs>
          <w:tab w:val="left" w:pos="2651"/>
          <w:tab w:val="left" w:pos="6870"/>
        </w:tabs>
        <w:spacing w:before="51"/>
        <w:ind w:rightChars="-137" w:right="31680"/>
        <w:rPr>
          <w:rFonts w:ascii="Times New Roman" w:hAnsi="Times New Roman" w:cs="Times New Roman"/>
          <w:sz w:val="32"/>
          <w:szCs w:val="32"/>
        </w:rPr>
      </w:pPr>
      <w:r>
        <w:rPr>
          <w:rFonts w:ascii="Times New Roman" w:hAnsi="Times New Roman" w:cs="Times New Roman"/>
          <w:sz w:val="32"/>
          <w:szCs w:val="32"/>
          <w:u w:val="thick"/>
        </w:rPr>
        <w:tab/>
      </w:r>
      <w:bookmarkStart w:id="67" w:name="_Toc27831_WPSOffice_Level1"/>
      <w:bookmarkStart w:id="68" w:name="_Toc31090_WPSOffice_Level1"/>
      <w:bookmarkStart w:id="69" w:name="_Toc9094_WPSOffice_Level1"/>
      <w:r>
        <w:rPr>
          <w:rFonts w:ascii="Times New Roman" w:hAnsi="Times New Roman" w:hint="eastAsia"/>
          <w:sz w:val="32"/>
          <w:szCs w:val="32"/>
        </w:rPr>
        <w:t>（项目名称）</w:t>
      </w:r>
      <w:bookmarkEnd w:id="67"/>
      <w:bookmarkEnd w:id="68"/>
      <w:bookmarkEnd w:id="69"/>
      <w:r>
        <w:rPr>
          <w:rFonts w:ascii="Times New Roman" w:hAnsi="Times New Roman" w:cs="Times New Roman"/>
          <w:sz w:val="32"/>
          <w:szCs w:val="32"/>
          <w:u w:val="thick"/>
        </w:rPr>
        <w:tab/>
      </w:r>
    </w:p>
    <w:p w:rsidR="00CD1DC2" w:rsidRDefault="00CD1DC2" w:rsidP="00346BFE">
      <w:pPr>
        <w:spacing w:before="293"/>
        <w:ind w:rightChars="-137" w:right="31680"/>
        <w:jc w:val="center"/>
        <w:rPr>
          <w:rFonts w:ascii="Times New Roman" w:hAnsi="Times New Roman" w:cs="Times New Roman"/>
          <w:b/>
          <w:bCs/>
          <w:sz w:val="32"/>
          <w:szCs w:val="32"/>
        </w:rPr>
      </w:pPr>
      <w:bookmarkStart w:id="70" w:name="_Toc28779_WPSOffice_Level1"/>
      <w:r>
        <w:rPr>
          <w:rFonts w:ascii="Times New Roman" w:hAnsi="Times New Roman" w:hint="eastAsia"/>
          <w:b/>
          <w:bCs/>
          <w:sz w:val="32"/>
          <w:szCs w:val="32"/>
        </w:rPr>
        <w:t>环境影响评价跟踪监测</w:t>
      </w:r>
      <w:bookmarkEnd w:id="70"/>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spacing w:before="374"/>
        <w:ind w:left="1029" w:rightChars="-137" w:right="31680"/>
        <w:jc w:val="center"/>
        <w:rPr>
          <w:rFonts w:ascii="Times New Roman" w:hAnsi="Times New Roman" w:cs="Times New Roman"/>
          <w:b/>
          <w:bCs/>
          <w:sz w:val="72"/>
          <w:szCs w:val="72"/>
        </w:rPr>
      </w:pPr>
      <w:bookmarkStart w:id="71" w:name="_Toc10570_WPSOffice_Level2"/>
      <w:bookmarkStart w:id="72" w:name="_Toc21436_WPSOffice_Level1"/>
      <w:r>
        <w:rPr>
          <w:rFonts w:ascii="Times New Roman" w:hAnsi="Times New Roman" w:hint="eastAsia"/>
          <w:b/>
          <w:bCs/>
          <w:sz w:val="72"/>
          <w:szCs w:val="72"/>
        </w:rPr>
        <w:t>投标文件</w:t>
      </w:r>
      <w:bookmarkEnd w:id="71"/>
      <w:bookmarkEnd w:id="72"/>
    </w:p>
    <w:p w:rsidR="00CD1DC2" w:rsidRDefault="00CD1DC2" w:rsidP="00346BFE">
      <w:pPr>
        <w:pStyle w:val="BodyText"/>
        <w:spacing w:before="8"/>
        <w:ind w:rightChars="-137" w:right="31680"/>
        <w:rPr>
          <w:rFonts w:ascii="Times New Roman" w:hAnsi="Times New Roman" w:cs="Times New Roman"/>
          <w:b/>
          <w:bCs/>
          <w:sz w:val="73"/>
          <w:szCs w:val="73"/>
        </w:rPr>
      </w:pPr>
    </w:p>
    <w:p w:rsidR="00CD1DC2" w:rsidRDefault="00CD1DC2" w:rsidP="00346BFE">
      <w:pPr>
        <w:tabs>
          <w:tab w:val="left" w:pos="2094"/>
        </w:tabs>
        <w:ind w:left="6" w:rightChars="-137" w:right="31680"/>
        <w:jc w:val="center"/>
        <w:rPr>
          <w:rFonts w:ascii="Times New Roman" w:hAnsi="Times New Roman" w:cs="Times New Roman"/>
          <w:b/>
          <w:bCs/>
          <w:sz w:val="52"/>
          <w:szCs w:val="52"/>
        </w:rPr>
      </w:pPr>
      <w:bookmarkStart w:id="73" w:name="_Toc17840_WPSOffice_Level2"/>
      <w:bookmarkStart w:id="74" w:name="_Toc6712_WPSOffice_Level1"/>
      <w:r>
        <w:rPr>
          <w:rFonts w:ascii="Times New Roman" w:hAnsi="Times New Roman" w:hint="eastAsia"/>
          <w:b/>
          <w:bCs/>
          <w:sz w:val="52"/>
          <w:szCs w:val="52"/>
        </w:rPr>
        <w:t>第一卷</w:t>
      </w:r>
      <w:r>
        <w:rPr>
          <w:rFonts w:ascii="Times New Roman" w:hAnsi="Times New Roman" w:cs="Times New Roman"/>
          <w:b/>
          <w:bCs/>
          <w:sz w:val="52"/>
          <w:szCs w:val="52"/>
        </w:rPr>
        <w:tab/>
      </w:r>
      <w:r>
        <w:rPr>
          <w:rFonts w:ascii="Times New Roman" w:hAnsi="Times New Roman" w:hint="eastAsia"/>
          <w:b/>
          <w:bCs/>
          <w:sz w:val="52"/>
          <w:szCs w:val="52"/>
        </w:rPr>
        <w:t>商务文件</w:t>
      </w:r>
      <w:bookmarkEnd w:id="73"/>
      <w:bookmarkEnd w:id="74"/>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spacing w:before="3"/>
        <w:ind w:rightChars="-137" w:right="31680"/>
        <w:rPr>
          <w:rFonts w:ascii="Times New Roman" w:hAnsi="Times New Roman" w:cs="Times New Roman"/>
          <w:b/>
          <w:bCs/>
          <w:sz w:val="58"/>
          <w:szCs w:val="58"/>
        </w:rPr>
      </w:pPr>
    </w:p>
    <w:p w:rsidR="00CD1DC2" w:rsidRDefault="00CD1DC2" w:rsidP="00346BFE">
      <w:pPr>
        <w:pStyle w:val="Heading5"/>
        <w:tabs>
          <w:tab w:val="left" w:pos="3085"/>
        </w:tabs>
        <w:ind w:left="13" w:rightChars="-137" w:right="31680"/>
        <w:rPr>
          <w:rFonts w:ascii="Times New Roman" w:hAnsi="Times New Roman" w:cs="Times New Roman"/>
        </w:rPr>
      </w:pPr>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p>
    <w:p w:rsidR="00CD1DC2" w:rsidRDefault="00CD1DC2" w:rsidP="00346BFE">
      <w:pPr>
        <w:tabs>
          <w:tab w:val="left" w:pos="902"/>
          <w:tab w:val="left" w:pos="1987"/>
          <w:tab w:val="left" w:pos="3071"/>
        </w:tabs>
        <w:spacing w:before="240"/>
        <w:ind w:rightChars="-137" w:right="31680"/>
        <w:jc w:val="center"/>
        <w:rPr>
          <w:rFonts w:ascii="Times New Roman" w:hAnsi="Times New Roman" w:cs="Times New Roman"/>
          <w:b/>
          <w:bCs/>
          <w:sz w:val="36"/>
          <w:szCs w:val="36"/>
        </w:rPr>
      </w:pPr>
      <w:r>
        <w:rPr>
          <w:rFonts w:ascii="Times New Roman" w:hAnsi="Times New Roman" w:cs="Times New Roman"/>
          <w:b/>
          <w:bCs/>
          <w:sz w:val="36"/>
          <w:szCs w:val="36"/>
          <w:u w:val="single"/>
        </w:rPr>
        <w:tab/>
      </w:r>
      <w:r>
        <w:rPr>
          <w:rFonts w:ascii="Times New Roman" w:hAnsi="Times New Roman" w:hint="eastAsia"/>
          <w:b/>
          <w:bCs/>
          <w:sz w:val="36"/>
          <w:szCs w:val="36"/>
        </w:rPr>
        <w:t>年</w:t>
      </w:r>
      <w:r>
        <w:rPr>
          <w:rFonts w:ascii="Times New Roman" w:hAnsi="Times New Roman" w:cs="Times New Roman"/>
          <w:b/>
          <w:bCs/>
          <w:sz w:val="36"/>
          <w:szCs w:val="36"/>
          <w:u w:val="single"/>
        </w:rPr>
        <w:tab/>
      </w:r>
      <w:r>
        <w:rPr>
          <w:rFonts w:ascii="Times New Roman" w:hAnsi="Times New Roman" w:hint="eastAsia"/>
          <w:b/>
          <w:bCs/>
          <w:sz w:val="36"/>
          <w:szCs w:val="36"/>
        </w:rPr>
        <w:t>月</w:t>
      </w:r>
      <w:r>
        <w:rPr>
          <w:rFonts w:ascii="Times New Roman" w:hAnsi="Times New Roman" w:cs="Times New Roman"/>
          <w:b/>
          <w:bCs/>
          <w:sz w:val="36"/>
          <w:szCs w:val="36"/>
          <w:u w:val="single"/>
        </w:rPr>
        <w:tab/>
      </w:r>
      <w:r>
        <w:rPr>
          <w:rFonts w:ascii="Times New Roman" w:hAnsi="Times New Roman" w:hint="eastAsia"/>
          <w:b/>
          <w:bCs/>
          <w:sz w:val="36"/>
          <w:szCs w:val="36"/>
        </w:rPr>
        <w:t>日</w:t>
      </w:r>
    </w:p>
    <w:p w:rsidR="00CD1DC2" w:rsidRDefault="00CD1DC2" w:rsidP="00346BFE">
      <w:pPr>
        <w:ind w:rightChars="-137" w:right="31680"/>
        <w:jc w:val="center"/>
        <w:rPr>
          <w:rFonts w:ascii="Times New Roman" w:hAnsi="Times New Roman" w:cs="Times New Roman"/>
          <w:sz w:val="36"/>
          <w:szCs w:val="36"/>
        </w:rPr>
        <w:sectPr w:rsidR="00CD1DC2">
          <w:pgSz w:w="11900" w:h="16840"/>
          <w:pgMar w:top="1701" w:right="1701" w:bottom="1701" w:left="1701" w:header="1020" w:footer="1134" w:gutter="0"/>
          <w:cols w:space="0"/>
          <w:titlePg/>
        </w:sectPr>
      </w:pPr>
    </w:p>
    <w:p w:rsidR="00CD1DC2" w:rsidRDefault="00CD1DC2" w:rsidP="00346BFE">
      <w:pPr>
        <w:pStyle w:val="Heading3"/>
        <w:ind w:rightChars="-37" w:right="31680"/>
        <w:rPr>
          <w:rFonts w:ascii="Times New Roman" w:hAnsi="Times New Roman" w:cs="Times New Roman"/>
        </w:rPr>
      </w:pPr>
      <w:r>
        <w:rPr>
          <w:rFonts w:ascii="Times New Roman" w:hAnsi="Times New Roman" w:hint="eastAsia"/>
        </w:rPr>
        <w:t>目</w:t>
      </w:r>
      <w:r>
        <w:rPr>
          <w:rFonts w:ascii="Times New Roman" w:hAnsi="Times New Roman" w:cs="Times New Roman"/>
          <w:lang w:val="en-US"/>
        </w:rPr>
        <w:t xml:space="preserve">    </w:t>
      </w:r>
      <w:r>
        <w:rPr>
          <w:rFonts w:ascii="Times New Roman" w:hAnsi="Times New Roman" w:hint="eastAsia"/>
        </w:rPr>
        <w:t>录</w:t>
      </w:r>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pStyle w:val="BodyText"/>
        <w:spacing w:before="12"/>
        <w:ind w:rightChars="-137" w:right="31680" w:firstLineChars="347" w:firstLine="31680"/>
        <w:rPr>
          <w:rFonts w:ascii="Times New Roman" w:hAnsi="Times New Roman" w:cs="Times New Roman"/>
          <w:b/>
          <w:bCs/>
          <w:sz w:val="19"/>
          <w:szCs w:val="19"/>
        </w:rPr>
      </w:pPr>
    </w:p>
    <w:p w:rsidR="00CD1DC2" w:rsidRDefault="00CD1DC2" w:rsidP="00346BFE">
      <w:pPr>
        <w:pStyle w:val="BodyText"/>
        <w:spacing w:before="70"/>
        <w:ind w:rightChars="-137" w:right="31680" w:firstLineChars="347" w:firstLine="31680"/>
        <w:rPr>
          <w:rFonts w:ascii="Times New Roman" w:hAnsi="Times New Roman" w:cs="Times New Roman"/>
        </w:rPr>
      </w:pPr>
      <w:bookmarkStart w:id="75" w:name="_Toc23356_WPSOffice_Level1"/>
      <w:bookmarkStart w:id="76" w:name="_Toc11344_WPSOffice_Level1"/>
      <w:r>
        <w:rPr>
          <w:rFonts w:ascii="Times New Roman" w:hAnsi="Times New Roman" w:hint="eastAsia"/>
        </w:rPr>
        <w:t>一、投标函</w:t>
      </w:r>
      <w:bookmarkEnd w:id="75"/>
      <w:bookmarkEnd w:id="76"/>
    </w:p>
    <w:p w:rsidR="00CD1DC2" w:rsidRDefault="00CD1DC2" w:rsidP="00346BFE">
      <w:pPr>
        <w:pStyle w:val="BodyText"/>
        <w:spacing w:before="6"/>
        <w:ind w:rightChars="-137" w:right="31680" w:firstLineChars="347" w:firstLine="31680"/>
        <w:rPr>
          <w:rFonts w:ascii="Times New Roman" w:hAnsi="Times New Roman" w:cs="Times New Roman"/>
        </w:rPr>
      </w:pPr>
    </w:p>
    <w:p w:rsidR="00CD1DC2" w:rsidRDefault="00CD1DC2" w:rsidP="00F218EB">
      <w:pPr>
        <w:pStyle w:val="BodyText"/>
        <w:numPr>
          <w:ilvl w:val="0"/>
          <w:numId w:val="28"/>
        </w:numPr>
        <w:spacing w:before="1" w:line="484" w:lineRule="auto"/>
        <w:ind w:rightChars="-137" w:right="31680" w:firstLineChars="347" w:firstLine="31680"/>
        <w:rPr>
          <w:rFonts w:ascii="Times New Roman" w:hAnsi="Times New Roman" w:cs="Times New Roman"/>
        </w:rPr>
      </w:pPr>
      <w:bookmarkStart w:id="77" w:name="_Toc529_WPSOffice_Level1"/>
      <w:bookmarkStart w:id="78" w:name="_Toc29477_WPSOffice_Level1"/>
      <w:r>
        <w:rPr>
          <w:rFonts w:ascii="Times New Roman" w:hAnsi="Times New Roman" w:hint="eastAsia"/>
        </w:rPr>
        <w:t>法定代表人身份证明或法定代表人的授权委托书</w:t>
      </w:r>
    </w:p>
    <w:p w:rsidR="00CD1DC2" w:rsidRDefault="00CD1DC2" w:rsidP="00346BFE">
      <w:pPr>
        <w:pStyle w:val="BodyText"/>
        <w:numPr>
          <w:ilvl w:val="0"/>
          <w:numId w:val="28"/>
        </w:numPr>
        <w:spacing w:before="1" w:line="484" w:lineRule="auto"/>
        <w:ind w:rightChars="-137" w:right="31680" w:firstLineChars="347" w:firstLine="31680"/>
        <w:rPr>
          <w:rFonts w:ascii="Times New Roman" w:hAnsi="Times New Roman" w:cs="Times New Roman"/>
        </w:rPr>
      </w:pPr>
      <w:r>
        <w:rPr>
          <w:rFonts w:ascii="Times New Roman" w:hAnsi="Times New Roman" w:hint="eastAsia"/>
        </w:rPr>
        <w:t>资格审查表</w:t>
      </w:r>
      <w:bookmarkEnd w:id="77"/>
      <w:bookmarkEnd w:id="78"/>
    </w:p>
    <w:p w:rsidR="00CD1DC2" w:rsidRDefault="00CD1DC2" w:rsidP="00346BFE">
      <w:pPr>
        <w:pStyle w:val="BodyText"/>
        <w:spacing w:before="2"/>
        <w:ind w:rightChars="-137" w:right="31680" w:firstLineChars="347" w:firstLine="31680"/>
        <w:rPr>
          <w:rFonts w:ascii="Times New Roman" w:hAnsi="Times New Roman" w:cs="Times New Roman"/>
        </w:rPr>
      </w:pPr>
      <w:bookmarkStart w:id="79" w:name="_Toc31984_WPSOffice_Level2"/>
      <w:r>
        <w:rPr>
          <w:rFonts w:ascii="Times New Roman" w:hAnsi="Times New Roman" w:hint="eastAsia"/>
        </w:rPr>
        <w:t>四、其他材料</w:t>
      </w:r>
      <w:bookmarkEnd w:id="79"/>
    </w:p>
    <w:p w:rsidR="00CD1DC2" w:rsidRDefault="00CD1DC2" w:rsidP="00346BFE">
      <w:pPr>
        <w:ind w:rightChars="-137" w:right="31680" w:firstLineChars="347" w:firstLine="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9"/>
        <w:ind w:rightChars="62" w:right="31680"/>
        <w:rPr>
          <w:rFonts w:ascii="Times New Roman" w:hAnsi="Times New Roman" w:cs="Times New Roman"/>
        </w:rPr>
      </w:pPr>
      <w:bookmarkStart w:id="80" w:name="_Toc143_WPSOffice_Level1"/>
      <w:bookmarkStart w:id="81" w:name="_Toc5209_WPSOffice_Level1"/>
      <w:r>
        <w:rPr>
          <w:rFonts w:ascii="Times New Roman" w:hAnsi="Times New Roman" w:hint="eastAsia"/>
        </w:rPr>
        <w:t>一、投标函</w:t>
      </w:r>
      <w:bookmarkEnd w:id="80"/>
      <w:bookmarkEnd w:id="81"/>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pStyle w:val="BodyText"/>
        <w:spacing w:before="6"/>
        <w:ind w:rightChars="-137" w:right="31680"/>
        <w:rPr>
          <w:rFonts w:ascii="Times New Roman" w:hAnsi="Times New Roman" w:cs="Times New Roman"/>
          <w:b/>
          <w:bCs/>
          <w:sz w:val="16"/>
          <w:szCs w:val="16"/>
        </w:rPr>
      </w:pPr>
    </w:p>
    <w:p w:rsidR="00CD1DC2" w:rsidRDefault="00CD1DC2" w:rsidP="00346BFE">
      <w:pPr>
        <w:pStyle w:val="BodyText"/>
        <w:ind w:rightChars="-137" w:right="31680" w:firstLineChars="500" w:firstLine="31680"/>
        <w:rPr>
          <w:rFonts w:ascii="Times New Roman" w:hAnsi="Times New Roman" w:cs="Times New Roman"/>
        </w:rPr>
      </w:pPr>
      <w:r>
        <w:rPr>
          <w:noProof/>
          <w:lang w:val="en-US"/>
        </w:rPr>
        <w:pict>
          <v:line id="直线 126" o:spid="_x0000_s1032" style="position:absolute;left:0;text-align:left;z-index:251660288;mso-position-horizontal-relative:page" from="68pt,11.65pt" to="136.25pt,11.65pt" strokeweight=".48pt">
            <w10:wrap anchorx="page"/>
          </v:line>
        </w:pict>
      </w:r>
      <w:r>
        <w:rPr>
          <w:rFonts w:ascii="Times New Roman" w:hAnsi="Times New Roman" w:hint="eastAsia"/>
        </w:rPr>
        <w:t>（招标人全称）</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line="500" w:lineRule="exact"/>
        <w:ind w:firstLineChars="200" w:firstLine="31680"/>
        <w:jc w:val="both"/>
        <w:rPr>
          <w:rFonts w:ascii="Times New Roman" w:hAnsi="Times New Roman" w:cs="Times New Roman"/>
        </w:rPr>
      </w:pPr>
      <w:r>
        <w:rPr>
          <w:rFonts w:ascii="Times New Roman" w:hAnsi="Times New Roman" w:cs="Times New Roman"/>
          <w:lang w:val="en-US"/>
        </w:rPr>
        <w:t>1</w:t>
      </w:r>
      <w:r>
        <w:rPr>
          <w:rFonts w:ascii="Times New Roman" w:hAnsi="Times New Roman" w:hint="eastAsia"/>
          <w:lang w:val="en-US"/>
        </w:rPr>
        <w:t>、经研究</w:t>
      </w:r>
      <w:r>
        <w:rPr>
          <w:rFonts w:ascii="Times New Roman" w:hAnsi="Times New Roman" w:cs="Times New Roman"/>
          <w:u w:val="single"/>
          <w:lang w:val="en-US"/>
        </w:rPr>
        <w:t xml:space="preserve">                           </w:t>
      </w:r>
      <w:r>
        <w:rPr>
          <w:rFonts w:ascii="Times New Roman" w:hAnsi="Times New Roman" w:cs="Times New Roman"/>
          <w:lang w:val="en-US"/>
        </w:rPr>
        <w:t xml:space="preserve"> </w:t>
      </w:r>
      <w:r>
        <w:rPr>
          <w:rFonts w:ascii="Times New Roman" w:hAnsi="Times New Roman" w:hint="eastAsia"/>
        </w:rPr>
        <w:t>（项目名称）环境影响评价跟踪监测招标文件的全部内容（含第号至第号补遗书）后，我方就上述环境影响评价跟踪监测任务及相关服务进行投标，完成本招标项目规定的所有工作内容。其中投标价详见报价函。</w:t>
      </w:r>
    </w:p>
    <w:p w:rsidR="00CD1DC2" w:rsidRDefault="00CD1DC2" w:rsidP="00346BFE">
      <w:pPr>
        <w:pStyle w:val="BodyText"/>
        <w:spacing w:line="500" w:lineRule="exact"/>
        <w:ind w:firstLineChars="200" w:firstLine="31680"/>
        <w:jc w:val="both"/>
        <w:rPr>
          <w:rFonts w:ascii="Times New Roman" w:hAnsi="Times New Roman" w:cs="Times New Roman"/>
          <w:lang w:val="en-US"/>
        </w:rPr>
      </w:pPr>
      <w:r>
        <w:rPr>
          <w:rFonts w:ascii="Times New Roman" w:hAnsi="Times New Roman" w:cs="Times New Roman"/>
          <w:lang w:val="en-US"/>
        </w:rPr>
        <w:t>2</w:t>
      </w:r>
      <w:r>
        <w:rPr>
          <w:rFonts w:ascii="Times New Roman" w:hAnsi="Times New Roman" w:hint="eastAsia"/>
          <w:lang w:val="en-US"/>
        </w:rPr>
        <w:t>、如果我方中标，我方保证在收到中标通知书规定的期限内与你方签订合同协议书，并在合同书所规定的期限内完成通知要求的任务。</w:t>
      </w:r>
    </w:p>
    <w:p w:rsidR="00CD1DC2" w:rsidRDefault="00CD1DC2" w:rsidP="00346BFE">
      <w:pPr>
        <w:pStyle w:val="BodyText"/>
        <w:spacing w:line="500" w:lineRule="exact"/>
        <w:ind w:firstLineChars="200" w:firstLine="31680"/>
        <w:jc w:val="both"/>
        <w:rPr>
          <w:rFonts w:ascii="Times New Roman" w:hAnsi="Times New Roman" w:cs="Times New Roman"/>
        </w:rPr>
      </w:pPr>
      <w:r>
        <w:rPr>
          <w:rFonts w:ascii="Times New Roman" w:hAnsi="Times New Roman" w:cs="Times New Roman"/>
        </w:rPr>
        <w:t>3</w:t>
      </w:r>
      <w:r>
        <w:rPr>
          <w:rFonts w:ascii="Times New Roman" w:hAnsi="Times New Roman" w:hint="eastAsia"/>
        </w:rPr>
        <w:t>、项目负责人姓名：</w:t>
      </w:r>
      <w:r>
        <w:rPr>
          <w:rFonts w:ascii="Times New Roman" w:hAnsi="Times New Roman" w:cs="Times New Roman"/>
          <w:u w:val="single"/>
          <w:lang w:val="en-US"/>
        </w:rPr>
        <w:t xml:space="preserve">  </w:t>
      </w:r>
      <w:r>
        <w:rPr>
          <w:rFonts w:ascii="Times New Roman" w:hAnsi="Times New Roman" w:cs="Times New Roman"/>
          <w:u w:val="single"/>
        </w:rPr>
        <w:tab/>
      </w:r>
      <w:r>
        <w:rPr>
          <w:rFonts w:ascii="Times New Roman" w:hAnsi="Times New Roman" w:hint="eastAsia"/>
        </w:rPr>
        <w:t>性别：</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年龄：</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现任职务：</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rPr>
        <w:t>职称：</w:t>
      </w:r>
      <w:r>
        <w:rPr>
          <w:rFonts w:ascii="Times New Roman" w:hAnsi="Times New Roman" w:cs="Times New Roman"/>
          <w:u w:val="single"/>
          <w:lang w:val="en-US"/>
        </w:rPr>
        <w:t xml:space="preserve">          </w:t>
      </w:r>
      <w:r>
        <w:rPr>
          <w:rFonts w:ascii="Times New Roman" w:hAnsi="Times New Roman" w:hint="eastAsia"/>
        </w:rPr>
        <w:t>。</w:t>
      </w:r>
    </w:p>
    <w:p w:rsidR="00CD1DC2" w:rsidRDefault="00CD1DC2" w:rsidP="00346BFE">
      <w:pPr>
        <w:pStyle w:val="BodyText"/>
        <w:spacing w:line="500" w:lineRule="exact"/>
        <w:ind w:firstLineChars="200" w:firstLine="31680"/>
        <w:rPr>
          <w:rFonts w:ascii="Times New Roman" w:hAnsi="Times New Roman" w:cs="Times New Roman"/>
        </w:rPr>
      </w:pPr>
      <w:r>
        <w:rPr>
          <w:rFonts w:ascii="Times New Roman" w:hAnsi="Times New Roman" w:cs="Times New Roman"/>
        </w:rPr>
        <w:t>4</w:t>
      </w:r>
      <w:r>
        <w:rPr>
          <w:rFonts w:ascii="Times New Roman" w:hAnsi="Times New Roman" w:hint="eastAsia"/>
        </w:rPr>
        <w:t>、如果我方中标，我方将按照规定提交履约担保，共同地和分别地承担责任。</w:t>
      </w:r>
    </w:p>
    <w:p w:rsidR="00CD1DC2" w:rsidRDefault="00CD1DC2" w:rsidP="00346BFE">
      <w:pPr>
        <w:pStyle w:val="BodyText"/>
        <w:spacing w:line="500" w:lineRule="exact"/>
        <w:ind w:firstLineChars="200" w:firstLine="31680"/>
        <w:rPr>
          <w:rFonts w:ascii="Times New Roman" w:hAnsi="Times New Roman" w:cs="Times New Roman"/>
        </w:rPr>
      </w:pPr>
      <w:r>
        <w:rPr>
          <w:rFonts w:ascii="Times New Roman" w:hAnsi="Times New Roman" w:cs="Times New Roman"/>
        </w:rPr>
        <w:t>5</w:t>
      </w:r>
      <w:r>
        <w:rPr>
          <w:rFonts w:ascii="Times New Roman" w:hAnsi="Times New Roman" w:hint="eastAsia"/>
        </w:rPr>
        <w:t>、我方承诺在本投标文件有效期内，本投标函对我方具有约束力，并随时接受中标。</w:t>
      </w:r>
    </w:p>
    <w:p w:rsidR="00CD1DC2" w:rsidRDefault="00CD1DC2" w:rsidP="00346BFE">
      <w:pPr>
        <w:pStyle w:val="BodyText"/>
        <w:spacing w:line="500" w:lineRule="exact"/>
        <w:ind w:firstLineChars="200" w:firstLine="31680"/>
        <w:rPr>
          <w:rFonts w:ascii="Times New Roman" w:hAnsi="Times New Roman" w:cs="Times New Roman"/>
        </w:rPr>
      </w:pPr>
      <w:r>
        <w:rPr>
          <w:rFonts w:ascii="Times New Roman" w:hAnsi="Times New Roman" w:cs="Times New Roman"/>
        </w:rPr>
        <w:t>6</w:t>
      </w:r>
      <w:r>
        <w:rPr>
          <w:rFonts w:ascii="Times New Roman" w:hAnsi="Times New Roman" w:hint="eastAsia"/>
        </w:rPr>
        <w:t>、在合同协议书正式签署生效之前，本投标函连同你方的中标通知书将构成我们双方之间共同遵守的文件，对双方具有约束力。</w:t>
      </w:r>
    </w:p>
    <w:p w:rsidR="00CD1DC2" w:rsidRDefault="00CD1DC2" w:rsidP="00346BFE">
      <w:pPr>
        <w:pStyle w:val="BodyText"/>
        <w:tabs>
          <w:tab w:val="left" w:pos="3715"/>
        </w:tabs>
        <w:spacing w:line="500" w:lineRule="exact"/>
        <w:ind w:firstLineChars="200" w:firstLine="31680"/>
        <w:rPr>
          <w:rFonts w:ascii="Times New Roman" w:hAnsi="Times New Roman" w:cs="Times New Roman"/>
        </w:rPr>
      </w:pPr>
      <w:r>
        <w:rPr>
          <w:rFonts w:ascii="Times New Roman" w:hAnsi="Times New Roman" w:cs="Times New Roman"/>
        </w:rPr>
        <w:t>7</w:t>
      </w:r>
      <w:r>
        <w:rPr>
          <w:rFonts w:ascii="Times New Roman" w:hAnsi="Times New Roman" w:hint="eastAsia"/>
        </w:rPr>
        <w:t>、我方以金额为人民币</w:t>
      </w:r>
      <w:r>
        <w:rPr>
          <w:rFonts w:ascii="Times New Roman" w:hAnsi="Times New Roman" w:cs="Times New Roman"/>
          <w:u w:val="single"/>
        </w:rPr>
        <w:tab/>
      </w:r>
      <w:r>
        <w:rPr>
          <w:rFonts w:ascii="Times New Roman" w:hAnsi="Times New Roman" w:hint="eastAsia"/>
        </w:rPr>
        <w:t>元投标担保与本投标函同时递交。</w:t>
      </w:r>
    </w:p>
    <w:p w:rsidR="00CD1DC2" w:rsidRDefault="00CD1DC2" w:rsidP="00346BFE">
      <w:pPr>
        <w:pStyle w:val="BodyText"/>
        <w:spacing w:line="440" w:lineRule="exac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spacing w:before="5"/>
        <w:ind w:rightChars="-137" w:right="31680"/>
        <w:rPr>
          <w:rFonts w:ascii="Times New Roman" w:hAnsi="Times New Roman" w:cs="Times New Roman"/>
          <w:sz w:val="18"/>
          <w:szCs w:val="18"/>
        </w:rPr>
      </w:pPr>
    </w:p>
    <w:p w:rsidR="00CD1DC2" w:rsidRDefault="00CD1DC2" w:rsidP="00346BFE">
      <w:pPr>
        <w:pStyle w:val="BodyText"/>
        <w:tabs>
          <w:tab w:val="left" w:pos="7706"/>
        </w:tabs>
        <w:ind w:left="4240" w:rightChars="-137" w:right="31680"/>
        <w:rPr>
          <w:rFonts w:ascii="Times New Roman" w:hAnsi="Times New Roman" w:cs="Times New Roman"/>
        </w:rPr>
      </w:pPr>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p>
    <w:p w:rsidR="00CD1DC2" w:rsidRDefault="00CD1DC2" w:rsidP="00346BFE">
      <w:pPr>
        <w:pStyle w:val="BodyText"/>
        <w:tabs>
          <w:tab w:val="left" w:pos="7915"/>
        </w:tabs>
        <w:spacing w:before="139"/>
        <w:ind w:left="4240" w:rightChars="-137" w:right="31680"/>
        <w:rPr>
          <w:rFonts w:ascii="Times New Roman" w:hAnsi="Times New Roman" w:cs="Times New Roman"/>
        </w:rPr>
      </w:pPr>
      <w:r>
        <w:rPr>
          <w:rFonts w:ascii="Times New Roman" w:hAnsi="Times New Roman" w:hint="eastAsia"/>
        </w:rPr>
        <w:t>法定代表人或其委托代理人：</w:t>
      </w:r>
      <w:r>
        <w:rPr>
          <w:rFonts w:ascii="Times New Roman" w:hAnsi="Times New Roman" w:cs="Times New Roman"/>
          <w:u w:val="single"/>
        </w:rPr>
        <w:tab/>
      </w:r>
      <w:r>
        <w:rPr>
          <w:rFonts w:ascii="Times New Roman" w:hAnsi="Times New Roman" w:hint="eastAsia"/>
        </w:rPr>
        <w:t>（签字）</w:t>
      </w:r>
    </w:p>
    <w:p w:rsidR="00CD1DC2" w:rsidRDefault="00CD1DC2" w:rsidP="00346BFE">
      <w:pPr>
        <w:pStyle w:val="BodyText"/>
        <w:tabs>
          <w:tab w:val="left" w:pos="9222"/>
        </w:tabs>
        <w:spacing w:before="139" w:line="364" w:lineRule="auto"/>
        <w:ind w:left="4240" w:rightChars="-137" w:right="31680"/>
        <w:jc w:val="both"/>
        <w:rPr>
          <w:rFonts w:ascii="Times New Roman" w:hAnsi="Times New Roman" w:cs="Times New Roman"/>
          <w:u w:val="single"/>
        </w:rPr>
      </w:pPr>
      <w:r>
        <w:rPr>
          <w:rFonts w:ascii="Times New Roman" w:hAnsi="Times New Roman" w:hint="eastAsia"/>
        </w:rPr>
        <w:t>地址：</w:t>
      </w:r>
      <w:r>
        <w:rPr>
          <w:rFonts w:ascii="Times New Roman" w:hAnsi="Times New Roman" w:cs="Times New Roman"/>
          <w:u w:val="single"/>
        </w:rPr>
        <w:tab/>
      </w:r>
    </w:p>
    <w:p w:rsidR="00CD1DC2" w:rsidRDefault="00CD1DC2" w:rsidP="00346BFE">
      <w:pPr>
        <w:pStyle w:val="BodyText"/>
        <w:tabs>
          <w:tab w:val="left" w:pos="9222"/>
        </w:tabs>
        <w:spacing w:before="139" w:line="364" w:lineRule="auto"/>
        <w:ind w:left="4240" w:rightChars="-137" w:right="31680"/>
        <w:jc w:val="both"/>
        <w:rPr>
          <w:rFonts w:ascii="Times New Roman" w:hAnsi="Times New Roman" w:cs="Times New Roman"/>
          <w:u w:val="single"/>
        </w:rPr>
      </w:pPr>
      <w:r>
        <w:rPr>
          <w:rFonts w:ascii="Times New Roman" w:hAnsi="Times New Roman" w:hint="eastAsia"/>
        </w:rPr>
        <w:t>网址：</w:t>
      </w:r>
      <w:r>
        <w:rPr>
          <w:rFonts w:ascii="Times New Roman" w:hAnsi="Times New Roman" w:cs="Times New Roman"/>
          <w:u w:val="single"/>
        </w:rPr>
        <w:tab/>
      </w:r>
    </w:p>
    <w:p w:rsidR="00CD1DC2" w:rsidRDefault="00CD1DC2" w:rsidP="00346BFE">
      <w:pPr>
        <w:pStyle w:val="BodyText"/>
        <w:tabs>
          <w:tab w:val="left" w:pos="9222"/>
        </w:tabs>
        <w:spacing w:before="139" w:line="364" w:lineRule="auto"/>
        <w:ind w:left="4240" w:rightChars="-137" w:right="31680"/>
        <w:jc w:val="both"/>
        <w:rPr>
          <w:rFonts w:ascii="Times New Roman" w:hAnsi="Times New Roman" w:cs="Times New Roman"/>
          <w:u w:val="single"/>
        </w:rPr>
      </w:pPr>
      <w:r>
        <w:rPr>
          <w:rFonts w:ascii="Times New Roman" w:hAnsi="Times New Roman" w:hint="eastAsia"/>
        </w:rPr>
        <w:t>电话：</w:t>
      </w:r>
      <w:r>
        <w:rPr>
          <w:rFonts w:ascii="Times New Roman" w:hAnsi="Times New Roman" w:cs="Times New Roman"/>
          <w:u w:val="single"/>
        </w:rPr>
        <w:tab/>
      </w:r>
    </w:p>
    <w:p w:rsidR="00CD1DC2" w:rsidRDefault="00CD1DC2" w:rsidP="00346BFE">
      <w:pPr>
        <w:pStyle w:val="BodyText"/>
        <w:tabs>
          <w:tab w:val="left" w:pos="9222"/>
        </w:tabs>
        <w:spacing w:before="139" w:line="364" w:lineRule="auto"/>
        <w:ind w:left="4240" w:rightChars="-137" w:right="31680"/>
        <w:jc w:val="both"/>
        <w:rPr>
          <w:rFonts w:ascii="Times New Roman" w:hAnsi="Times New Roman" w:cs="Times New Roman"/>
          <w:u w:val="single"/>
        </w:rPr>
      </w:pPr>
      <w:r>
        <w:rPr>
          <w:rFonts w:ascii="Times New Roman" w:hAnsi="Times New Roman" w:hint="eastAsia"/>
        </w:rPr>
        <w:t>传真：</w:t>
      </w:r>
      <w:r>
        <w:rPr>
          <w:rFonts w:ascii="Times New Roman" w:hAnsi="Times New Roman" w:cs="Times New Roman"/>
          <w:u w:val="single"/>
        </w:rPr>
        <w:tab/>
      </w:r>
    </w:p>
    <w:p w:rsidR="00CD1DC2" w:rsidRDefault="00CD1DC2" w:rsidP="00346BFE">
      <w:pPr>
        <w:pStyle w:val="BodyText"/>
        <w:tabs>
          <w:tab w:val="left" w:pos="9222"/>
        </w:tabs>
        <w:spacing w:before="139" w:line="364" w:lineRule="auto"/>
        <w:ind w:left="4240" w:rightChars="-137" w:right="31680"/>
        <w:jc w:val="both"/>
        <w:rPr>
          <w:rFonts w:ascii="Times New Roman" w:hAnsi="Times New Roman" w:cs="Times New Roman"/>
          <w:u w:val="single"/>
        </w:rPr>
      </w:pPr>
      <w:r>
        <w:rPr>
          <w:rFonts w:ascii="Times New Roman" w:hAnsi="Times New Roman" w:hint="eastAsia"/>
        </w:rPr>
        <w:t>邮政编码：</w:t>
      </w:r>
      <w:r>
        <w:rPr>
          <w:rFonts w:ascii="Times New Roman" w:hAnsi="Times New Roman" w:cs="Times New Roman"/>
          <w:u w:val="single"/>
        </w:rPr>
        <w:tab/>
      </w:r>
    </w:p>
    <w:p w:rsidR="00CD1DC2" w:rsidRDefault="00CD1DC2" w:rsidP="00346BFE">
      <w:pPr>
        <w:pStyle w:val="BodyText"/>
        <w:tabs>
          <w:tab w:val="left" w:pos="9222"/>
        </w:tabs>
        <w:spacing w:before="139" w:line="364" w:lineRule="auto"/>
        <w:ind w:rightChars="-137" w:right="31680" w:firstLineChars="3200" w:firstLine="31680"/>
        <w:jc w:val="both"/>
        <w:rPr>
          <w:rFonts w:ascii="Times New Roman" w:hAnsi="Times New Roman" w:cs="Times New Roman"/>
        </w:rPr>
      </w:pPr>
      <w:r>
        <w:rPr>
          <w:rFonts w:ascii="Times New Roman" w:hAnsi="Times New Roman" w:hint="eastAsia"/>
        </w:rPr>
        <w:t>年</w:t>
      </w:r>
      <w:r>
        <w:rPr>
          <w:rFonts w:ascii="Times New Roman" w:hAnsi="Times New Roman" w:cs="Times New Roman"/>
          <w:lang w:val="en-US"/>
        </w:rPr>
        <w:t xml:space="preserve">         </w:t>
      </w:r>
      <w:r>
        <w:rPr>
          <w:rFonts w:ascii="Times New Roman" w:hAnsi="Times New Roman" w:hint="eastAsia"/>
        </w:rPr>
        <w:t>月</w:t>
      </w:r>
      <w:r>
        <w:rPr>
          <w:rFonts w:ascii="Times New Roman" w:hAnsi="Times New Roman" w:cs="Times New Roman"/>
          <w:lang w:val="en-US"/>
        </w:rPr>
        <w:t xml:space="preserve">          </w:t>
      </w:r>
      <w:r>
        <w:rPr>
          <w:rFonts w:ascii="Times New Roman" w:hAnsi="Times New Roman" w:hint="eastAsia"/>
        </w:rPr>
        <w:t>日</w:t>
      </w: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Heading9"/>
        <w:spacing w:before="61"/>
        <w:ind w:rightChars="-137" w:right="31680"/>
        <w:rPr>
          <w:rFonts w:ascii="Times New Roman" w:hAnsi="Times New Roman" w:cs="Times New Roman"/>
        </w:rPr>
      </w:pPr>
      <w:bookmarkStart w:id="82" w:name="_Toc6170_WPSOffice_Level1"/>
      <w:bookmarkStart w:id="83" w:name="_Toc20486_WPSOffice_Level1"/>
      <w:r>
        <w:rPr>
          <w:rFonts w:ascii="Times New Roman" w:hAnsi="Times New Roman" w:hint="eastAsia"/>
        </w:rPr>
        <w:t>二、法定代表人身份证明或法定代表人的授权委托书</w:t>
      </w:r>
      <w:bookmarkEnd w:id="82"/>
      <w:bookmarkEnd w:id="83"/>
    </w:p>
    <w:p w:rsidR="00CD1DC2" w:rsidRDefault="00CD1DC2" w:rsidP="00346BFE">
      <w:pPr>
        <w:pStyle w:val="BodyText"/>
        <w:ind w:rightChars="-137" w:right="31680"/>
        <w:rPr>
          <w:rFonts w:ascii="Times New Roman" w:hAnsi="Times New Roman" w:cs="Times New Roman"/>
          <w:b/>
          <w:bCs/>
          <w:sz w:val="28"/>
          <w:szCs w:val="28"/>
        </w:rPr>
      </w:pPr>
    </w:p>
    <w:p w:rsidR="00CD1DC2" w:rsidRDefault="00CD1DC2" w:rsidP="00346BFE">
      <w:pPr>
        <w:pStyle w:val="BodyText"/>
        <w:spacing w:before="12"/>
        <w:ind w:rightChars="-137" w:right="31680"/>
        <w:rPr>
          <w:rFonts w:ascii="Times New Roman" w:hAnsi="Times New Roman" w:cs="Times New Roman"/>
          <w:b/>
          <w:bCs/>
          <w:sz w:val="20"/>
          <w:szCs w:val="20"/>
        </w:rPr>
      </w:pPr>
    </w:p>
    <w:p w:rsidR="00CD1DC2" w:rsidRDefault="00CD1DC2" w:rsidP="00346BFE">
      <w:pPr>
        <w:ind w:left="1027" w:rightChars="-137" w:right="31680"/>
        <w:jc w:val="center"/>
        <w:rPr>
          <w:rFonts w:ascii="Times New Roman" w:hAnsi="Times New Roman" w:cs="Times New Roman"/>
          <w:b/>
          <w:bCs/>
          <w:sz w:val="30"/>
          <w:szCs w:val="30"/>
        </w:rPr>
      </w:pPr>
      <w:bookmarkStart w:id="84" w:name="_Toc19846_WPSOffice_Level2"/>
      <w:r>
        <w:rPr>
          <w:rFonts w:ascii="Times New Roman" w:hAnsi="Times New Roman" w:hint="eastAsia"/>
          <w:b/>
          <w:bCs/>
          <w:sz w:val="30"/>
          <w:szCs w:val="30"/>
        </w:rPr>
        <w:t>（一）法定代表人身份证明</w:t>
      </w:r>
      <w:bookmarkEnd w:id="84"/>
    </w:p>
    <w:p w:rsidR="00CD1DC2" w:rsidRDefault="00CD1DC2" w:rsidP="00346BFE">
      <w:pPr>
        <w:pStyle w:val="BodyText"/>
        <w:ind w:rightChars="-137" w:right="31680"/>
        <w:rPr>
          <w:rFonts w:ascii="Times New Roman" w:hAnsi="Times New Roman" w:cs="Times New Roman"/>
          <w:b/>
          <w:bCs/>
          <w:sz w:val="30"/>
          <w:szCs w:val="30"/>
        </w:rPr>
      </w:pPr>
    </w:p>
    <w:p w:rsidR="00CD1DC2" w:rsidRDefault="00CD1DC2" w:rsidP="00346BFE">
      <w:pPr>
        <w:pStyle w:val="BodyText"/>
        <w:spacing w:before="10"/>
        <w:ind w:rightChars="-137" w:right="31680"/>
        <w:rPr>
          <w:rFonts w:ascii="Times New Roman" w:hAnsi="Times New Roman" w:cs="Times New Roman"/>
          <w:b/>
          <w:bCs/>
        </w:rPr>
      </w:pPr>
    </w:p>
    <w:p w:rsidR="00CD1DC2" w:rsidRDefault="00CD1DC2" w:rsidP="00346BFE">
      <w:pPr>
        <w:pStyle w:val="BodyText"/>
        <w:tabs>
          <w:tab w:val="left" w:pos="1511"/>
          <w:tab w:val="left" w:pos="4602"/>
          <w:tab w:val="left" w:pos="4707"/>
          <w:tab w:val="left" w:pos="4919"/>
        </w:tabs>
        <w:spacing w:line="364" w:lineRule="auto"/>
        <w:ind w:rightChars="-137" w:right="31680"/>
        <w:rPr>
          <w:rFonts w:ascii="Times New Roman" w:hAnsi="Times New Roman" w:cs="Times New Roman"/>
        </w:rPr>
      </w:pPr>
      <w:r>
        <w:rPr>
          <w:rFonts w:ascii="Times New Roman" w:hAnsi="Times New Roman" w:hint="eastAsia"/>
        </w:rPr>
        <w:t>投标人名称：</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单位性质：</w:t>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地</w:t>
      </w:r>
      <w:r>
        <w:rPr>
          <w:rFonts w:ascii="Times New Roman" w:hAnsi="Times New Roman" w:cs="Times New Roman"/>
        </w:rPr>
        <w:tab/>
      </w:r>
      <w:r>
        <w:rPr>
          <w:rFonts w:ascii="Times New Roman" w:hAnsi="Times New Roman" w:hint="eastAsia"/>
        </w:rPr>
        <w:t>址：</w:t>
      </w:r>
      <w:r>
        <w:rPr>
          <w:rFonts w:ascii="Times New Roman" w:hAnsi="Times New Roman" w:cs="Times New Roman"/>
          <w:u w:val="single"/>
        </w:rPr>
        <w:tab/>
      </w:r>
    </w:p>
    <w:p w:rsidR="00CD1DC2" w:rsidRDefault="00CD1DC2" w:rsidP="00346BFE">
      <w:pPr>
        <w:pStyle w:val="BodyText"/>
        <w:tabs>
          <w:tab w:val="left" w:pos="2560"/>
          <w:tab w:val="left" w:pos="3191"/>
          <w:tab w:val="left" w:pos="3926"/>
        </w:tabs>
        <w:spacing w:line="269" w:lineRule="exact"/>
        <w:ind w:rightChars="-137" w:right="31680"/>
        <w:rPr>
          <w:rFonts w:ascii="Times New Roman" w:hAnsi="Times New Roman" w:cs="Times New Roman"/>
        </w:rPr>
      </w:pPr>
      <w:r>
        <w:rPr>
          <w:rFonts w:ascii="Times New Roman" w:hAnsi="Times New Roman" w:hint="eastAsia"/>
        </w:rPr>
        <w:t>成立时间：</w:t>
      </w: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pStyle w:val="BodyText"/>
        <w:tabs>
          <w:tab w:val="left" w:pos="2560"/>
          <w:tab w:val="left" w:pos="5080"/>
          <w:tab w:val="left" w:pos="6340"/>
          <w:tab w:val="left" w:pos="7647"/>
          <w:tab w:val="left" w:pos="8907"/>
        </w:tabs>
        <w:spacing w:before="139"/>
        <w:ind w:rightChars="-137" w:right="31680"/>
        <w:rPr>
          <w:rFonts w:ascii="Times New Roman" w:hAnsi="Times New Roman" w:cs="Times New Roman"/>
        </w:rPr>
      </w:pPr>
      <w:r>
        <w:rPr>
          <w:rFonts w:ascii="Times New Roman" w:hAnsi="Times New Roman" w:hint="eastAsia"/>
        </w:rPr>
        <w:t>姓名：</w:t>
      </w:r>
      <w:r>
        <w:rPr>
          <w:rFonts w:ascii="Times New Roman" w:hAnsi="Times New Roman" w:cs="Times New Roman"/>
          <w:u w:val="single"/>
        </w:rPr>
        <w:tab/>
      </w:r>
      <w:r>
        <w:rPr>
          <w:rFonts w:ascii="Times New Roman" w:hAnsi="Times New Roman" w:hint="eastAsia"/>
        </w:rPr>
        <w:t>（法定代表人亲笔签字）</w:t>
      </w:r>
      <w:r>
        <w:rPr>
          <w:rFonts w:ascii="Times New Roman" w:hAnsi="Times New Roman" w:cs="Times New Roman"/>
        </w:rPr>
        <w:tab/>
      </w:r>
      <w:r>
        <w:rPr>
          <w:rFonts w:ascii="Times New Roman" w:hAnsi="Times New Roman" w:hint="eastAsia"/>
        </w:rPr>
        <w:t>性别：</w:t>
      </w:r>
      <w:r>
        <w:rPr>
          <w:rFonts w:ascii="Times New Roman" w:hAnsi="Times New Roman" w:cs="Times New Roman"/>
          <w:u w:val="single"/>
        </w:rPr>
        <w:tab/>
      </w:r>
      <w:r>
        <w:rPr>
          <w:rFonts w:ascii="Times New Roman" w:hAnsi="Times New Roman" w:hint="eastAsia"/>
        </w:rPr>
        <w:t>年龄：</w:t>
      </w:r>
      <w:r>
        <w:rPr>
          <w:rFonts w:ascii="Times New Roman" w:hAnsi="Times New Roman" w:cs="Times New Roman"/>
          <w:u w:val="single"/>
        </w:rPr>
        <w:tab/>
      </w:r>
      <w:r>
        <w:rPr>
          <w:rFonts w:ascii="Times New Roman" w:hAnsi="Times New Roman" w:hint="eastAsia"/>
        </w:rPr>
        <w:t>职务：</w:t>
      </w:r>
      <w:r>
        <w:rPr>
          <w:rFonts w:ascii="Times New Roman" w:hAnsi="Times New Roman" w:cs="Times New Roman"/>
          <w:u w:val="single"/>
        </w:rPr>
        <w:tab/>
      </w:r>
    </w:p>
    <w:p w:rsidR="00CD1DC2" w:rsidRDefault="00CD1DC2" w:rsidP="00346BFE">
      <w:pPr>
        <w:pStyle w:val="BodyText"/>
        <w:tabs>
          <w:tab w:val="left" w:pos="2771"/>
        </w:tabs>
        <w:spacing w:before="139"/>
        <w:ind w:rightChars="-137" w:right="31680"/>
        <w:rPr>
          <w:rFonts w:ascii="Times New Roman" w:hAnsi="Times New Roman" w:cs="Times New Roman"/>
        </w:rPr>
      </w:pPr>
      <w:r>
        <w:rPr>
          <w:rFonts w:ascii="Times New Roman" w:hAnsi="Times New Roman" w:hint="eastAsia"/>
        </w:rPr>
        <w:t>系</w:t>
      </w:r>
      <w:r>
        <w:rPr>
          <w:rFonts w:ascii="Times New Roman" w:hAnsi="Times New Roman" w:cs="Times New Roman"/>
          <w:u w:val="single"/>
        </w:rPr>
        <w:tab/>
      </w:r>
      <w:r>
        <w:rPr>
          <w:rFonts w:ascii="Times New Roman" w:hAnsi="Times New Roman" w:hint="eastAsia"/>
        </w:rPr>
        <w:t>（投标人名称）的法定代表人。</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11"/>
        <w:ind w:rightChars="-137" w:right="31680"/>
        <w:rPr>
          <w:rFonts w:ascii="Times New Roman" w:hAnsi="Times New Roman" w:cs="Times New Roman"/>
          <w:sz w:val="20"/>
          <w:szCs w:val="20"/>
        </w:rPr>
      </w:pPr>
    </w:p>
    <w:p w:rsidR="00CD1DC2" w:rsidRDefault="00CD1DC2" w:rsidP="00346BFE">
      <w:pPr>
        <w:pStyle w:val="BodyText"/>
        <w:ind w:left="1615" w:rightChars="-137" w:right="31680"/>
        <w:rPr>
          <w:rFonts w:ascii="Times New Roman" w:hAnsi="Times New Roman" w:cs="Times New Roman"/>
        </w:rPr>
      </w:pPr>
      <w:r>
        <w:rPr>
          <w:rFonts w:ascii="Times New Roman" w:hAnsi="Times New Roman" w:hint="eastAsia"/>
        </w:rPr>
        <w:t>特此证明。</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9"/>
        <w:ind w:rightChars="-137" w:right="31680"/>
        <w:rPr>
          <w:rFonts w:ascii="Times New Roman" w:hAnsi="Times New Roman" w:cs="Times New Roman"/>
          <w:sz w:val="22"/>
          <w:szCs w:val="22"/>
        </w:rPr>
      </w:pPr>
    </w:p>
    <w:p w:rsidR="00CD1DC2" w:rsidRDefault="00CD1DC2" w:rsidP="00346BFE">
      <w:pPr>
        <w:pStyle w:val="BodyText"/>
        <w:tabs>
          <w:tab w:val="left" w:pos="7180"/>
        </w:tabs>
        <w:ind w:left="4135" w:rightChars="-137" w:right="31680"/>
        <w:rPr>
          <w:rFonts w:ascii="Times New Roman" w:hAnsi="Times New Roman" w:cs="Times New Roman"/>
        </w:rPr>
      </w:pPr>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p>
    <w:p w:rsidR="00CD1DC2" w:rsidRDefault="00CD1DC2" w:rsidP="00346BFE">
      <w:pPr>
        <w:pStyle w:val="BodyText"/>
        <w:tabs>
          <w:tab w:val="left" w:pos="6393"/>
          <w:tab w:val="left" w:pos="7024"/>
          <w:tab w:val="left" w:pos="7759"/>
        </w:tabs>
        <w:spacing w:before="139"/>
        <w:ind w:left="5973" w:rightChars="-137" w:right="31680"/>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11"/>
        <w:ind w:rightChars="-137" w:right="31680"/>
        <w:rPr>
          <w:rFonts w:ascii="Times New Roman" w:hAnsi="Times New Roman" w:cs="Times New Roman"/>
          <w:sz w:val="24"/>
          <w:szCs w:val="24"/>
        </w:rPr>
      </w:pPr>
    </w:p>
    <w:p w:rsidR="00CD1DC2" w:rsidRDefault="00CD1DC2" w:rsidP="00346BFE">
      <w:pPr>
        <w:ind w:left="460" w:rightChars="-137" w:right="31680"/>
        <w:rPr>
          <w:rFonts w:ascii="Times New Roman" w:hAnsi="Times New Roman" w:cs="Times New Roman"/>
          <w:sz w:val="18"/>
          <w:szCs w:val="18"/>
        </w:rPr>
        <w:sectPr w:rsidR="00CD1DC2">
          <w:pgSz w:w="11900" w:h="16840"/>
          <w:pgMar w:top="1701" w:right="1701" w:bottom="1701" w:left="1701" w:header="1020" w:footer="1134" w:gutter="0"/>
          <w:cols w:space="0"/>
          <w:titlePg/>
        </w:sectPr>
      </w:pPr>
      <w:r>
        <w:rPr>
          <w:rFonts w:ascii="Times New Roman" w:hAnsi="Times New Roman" w:hint="eastAsia"/>
          <w:sz w:val="18"/>
          <w:szCs w:val="18"/>
        </w:rPr>
        <w:t>注：法定代表人的签字必须是亲笔签名，不得使用印章、签名章或者其他电子制版签名。</w:t>
      </w:r>
    </w:p>
    <w:p w:rsidR="00CD1DC2" w:rsidRDefault="00CD1DC2" w:rsidP="00346BFE">
      <w:pPr>
        <w:spacing w:before="58"/>
        <w:ind w:rightChars="62" w:right="31680"/>
        <w:jc w:val="center"/>
        <w:rPr>
          <w:rFonts w:ascii="Times New Roman" w:hAnsi="Times New Roman" w:cs="Times New Roman"/>
          <w:b/>
          <w:bCs/>
          <w:sz w:val="30"/>
          <w:szCs w:val="30"/>
        </w:rPr>
      </w:pPr>
      <w:bookmarkStart w:id="85" w:name="_Toc26034_WPSOffice_Level2"/>
      <w:r>
        <w:rPr>
          <w:rFonts w:ascii="Times New Roman" w:hAnsi="Times New Roman" w:hint="eastAsia"/>
          <w:b/>
          <w:bCs/>
          <w:sz w:val="30"/>
          <w:szCs w:val="30"/>
        </w:rPr>
        <w:t>（二）授权委托书</w:t>
      </w:r>
      <w:bookmarkEnd w:id="85"/>
    </w:p>
    <w:p w:rsidR="00CD1DC2" w:rsidRDefault="00CD1DC2" w:rsidP="00346BFE">
      <w:pPr>
        <w:pStyle w:val="BodyText"/>
        <w:ind w:rightChars="-137" w:right="31680"/>
        <w:rPr>
          <w:rFonts w:ascii="Times New Roman" w:hAnsi="Times New Roman" w:cs="Times New Roman"/>
          <w:b/>
          <w:bCs/>
          <w:sz w:val="30"/>
          <w:szCs w:val="30"/>
        </w:rPr>
      </w:pPr>
    </w:p>
    <w:p w:rsidR="00CD1DC2" w:rsidRDefault="00CD1DC2" w:rsidP="00346BFE">
      <w:pPr>
        <w:pStyle w:val="BodyText"/>
        <w:spacing w:before="10"/>
        <w:ind w:rightChars="-137" w:right="31680"/>
        <w:rPr>
          <w:rFonts w:ascii="Times New Roman" w:hAnsi="Times New Roman" w:cs="Times New Roman"/>
          <w:b/>
          <w:bCs/>
        </w:rPr>
      </w:pPr>
    </w:p>
    <w:p w:rsidR="00CD1DC2" w:rsidRDefault="00CD1DC2" w:rsidP="00346BFE">
      <w:pPr>
        <w:pStyle w:val="BodyText"/>
        <w:spacing w:before="139" w:line="440" w:lineRule="exact"/>
        <w:ind w:rightChars="-137" w:right="31680" w:firstLineChars="400" w:firstLine="31680"/>
        <w:rPr>
          <w:rFonts w:ascii="Times New Roman" w:hAnsi="Times New Roman" w:cs="Times New Roman"/>
        </w:rPr>
      </w:pPr>
      <w:r>
        <w:rPr>
          <w:rFonts w:ascii="Times New Roman" w:hAnsi="Times New Roman" w:hint="eastAsia"/>
        </w:rPr>
        <w:t>本人</w:t>
      </w:r>
      <w:r>
        <w:rPr>
          <w:rFonts w:ascii="Times New Roman" w:hAnsi="Times New Roman" w:cs="Times New Roman"/>
          <w:u w:val="single"/>
        </w:rPr>
        <w:tab/>
      </w:r>
      <w:r>
        <w:rPr>
          <w:rFonts w:ascii="Times New Roman" w:hAnsi="Times New Roman" w:hint="eastAsia"/>
          <w:u w:val="single"/>
        </w:rPr>
        <w:t>（</w:t>
      </w:r>
      <w:r>
        <w:rPr>
          <w:rFonts w:ascii="Times New Roman" w:hAnsi="Times New Roman" w:hint="eastAsia"/>
        </w:rPr>
        <w:t>姓名）系</w:t>
      </w:r>
      <w:r>
        <w:rPr>
          <w:rFonts w:ascii="Times New Roman" w:hAnsi="Times New Roman" w:cs="Times New Roman"/>
          <w:u w:val="single"/>
        </w:rPr>
        <w:tab/>
      </w:r>
      <w:r>
        <w:rPr>
          <w:rFonts w:ascii="Times New Roman" w:hAnsi="Times New Roman" w:hint="eastAsia"/>
          <w:u w:val="single"/>
        </w:rPr>
        <w:t>（</w:t>
      </w:r>
      <w:r>
        <w:rPr>
          <w:rFonts w:ascii="Times New Roman" w:hAnsi="Times New Roman" w:hint="eastAsia"/>
        </w:rPr>
        <w:t>投标人名称）的法定代表人，现委托</w:t>
      </w:r>
      <w:r>
        <w:rPr>
          <w:rFonts w:ascii="Times New Roman" w:hAnsi="Times New Roman" w:cs="Times New Roman"/>
          <w:u w:val="single"/>
        </w:rPr>
        <w:tab/>
      </w:r>
      <w:r>
        <w:rPr>
          <w:rFonts w:ascii="Times New Roman" w:hAnsi="Times New Roman" w:cs="Times New Roman"/>
          <w:u w:val="single"/>
          <w:lang w:val="en-US"/>
        </w:rPr>
        <w:t xml:space="preserve">  </w:t>
      </w:r>
      <w:r>
        <w:rPr>
          <w:rFonts w:ascii="Times New Roman" w:hAnsi="Times New Roman" w:hint="eastAsia"/>
          <w:u w:val="single"/>
        </w:rPr>
        <w:t>（</w:t>
      </w:r>
      <w:r>
        <w:rPr>
          <w:rFonts w:ascii="Times New Roman" w:hAnsi="Times New Roman" w:hint="eastAsia"/>
        </w:rPr>
        <w:t>姓名）为我方代理人。代理人根据授权，以我方名义签署、澄清、说明、补正、递交、撤回、修改（项目名称）</w:t>
      </w:r>
      <w:r>
        <w:rPr>
          <w:rFonts w:ascii="Times New Roman" w:hAnsi="Times New Roman" w:cs="Times New Roman"/>
          <w:u w:val="single"/>
        </w:rPr>
        <w:tab/>
      </w:r>
      <w:r>
        <w:rPr>
          <w:rFonts w:ascii="Times New Roman" w:hAnsi="Times New Roman" w:hint="eastAsia"/>
        </w:rPr>
        <w:t>环境影响评价跟踪监测投标文件、签订合同和处理有关事宜，其法律后果由我方承担。</w:t>
      </w:r>
    </w:p>
    <w:p w:rsidR="00CD1DC2" w:rsidRDefault="00CD1DC2" w:rsidP="00346BFE">
      <w:pPr>
        <w:pStyle w:val="BodyText"/>
        <w:tabs>
          <w:tab w:val="left" w:pos="3867"/>
        </w:tabs>
        <w:spacing w:before="139"/>
        <w:ind w:left="880" w:rightChars="-137" w:right="31680"/>
        <w:rPr>
          <w:rFonts w:ascii="Times New Roman" w:hAnsi="Times New Roman" w:cs="Times New Roman"/>
        </w:rPr>
      </w:pPr>
      <w:r>
        <w:rPr>
          <w:rFonts w:ascii="Times New Roman" w:hAnsi="Times New Roman" w:hint="eastAsia"/>
        </w:rPr>
        <w:t>委托期限：</w:t>
      </w:r>
      <w:r>
        <w:rPr>
          <w:rFonts w:ascii="Times New Roman" w:hAnsi="Times New Roman" w:cs="Times New Roman"/>
          <w:u w:val="single"/>
        </w:rPr>
        <w:tab/>
      </w:r>
      <w:r>
        <w:rPr>
          <w:rFonts w:ascii="Times New Roman" w:hAnsi="Times New Roman" w:hint="eastAsia"/>
        </w:rPr>
        <w:t>。</w:t>
      </w:r>
    </w:p>
    <w:p w:rsidR="00CD1DC2" w:rsidRDefault="00CD1DC2" w:rsidP="00346BFE">
      <w:pPr>
        <w:pStyle w:val="BodyText"/>
        <w:spacing w:before="139"/>
        <w:ind w:left="880" w:rightChars="-137" w:right="31680"/>
        <w:rPr>
          <w:rFonts w:ascii="Times New Roman" w:hAnsi="Times New Roman" w:cs="Times New Roman"/>
        </w:rPr>
      </w:pPr>
      <w:r>
        <w:rPr>
          <w:rFonts w:ascii="Times New Roman" w:hAnsi="Times New Roman" w:hint="eastAsia"/>
        </w:rPr>
        <w:t>代理人无转委托权。</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7"/>
        <w:ind w:rightChars="-137" w:right="31680"/>
        <w:rPr>
          <w:rFonts w:ascii="Times New Roman" w:hAnsi="Times New Roman" w:cs="Times New Roman"/>
          <w:sz w:val="26"/>
          <w:szCs w:val="26"/>
        </w:rPr>
      </w:pPr>
    </w:p>
    <w:p w:rsidR="00CD1DC2" w:rsidRDefault="00CD1DC2" w:rsidP="00346BFE">
      <w:pPr>
        <w:pStyle w:val="BodyText"/>
        <w:tabs>
          <w:tab w:val="left" w:pos="8440"/>
          <w:tab w:val="left" w:pos="8802"/>
          <w:tab w:val="left" w:pos="9013"/>
        </w:tabs>
        <w:spacing w:line="364" w:lineRule="auto"/>
        <w:ind w:left="4872" w:rightChars="-137" w:right="31680"/>
        <w:jc w:val="both"/>
        <w:rPr>
          <w:rFonts w:ascii="Times New Roman" w:hAnsi="Times New Roman" w:cs="Times New Roman"/>
        </w:rPr>
      </w:pPr>
      <w:r>
        <w:rPr>
          <w:rFonts w:ascii="Times New Roman" w:hAnsi="Times New Roman" w:hint="eastAsia"/>
        </w:rPr>
        <w:t>投标人：（盖单位章）</w:t>
      </w:r>
    </w:p>
    <w:p w:rsidR="00CD1DC2" w:rsidRDefault="00CD1DC2" w:rsidP="00346BFE">
      <w:pPr>
        <w:pStyle w:val="BodyText"/>
        <w:tabs>
          <w:tab w:val="left" w:pos="8440"/>
          <w:tab w:val="left" w:pos="8802"/>
          <w:tab w:val="left" w:pos="9013"/>
        </w:tabs>
        <w:spacing w:line="364" w:lineRule="auto"/>
        <w:ind w:left="4872" w:rightChars="-137" w:right="31680"/>
        <w:jc w:val="both"/>
        <w:rPr>
          <w:rFonts w:ascii="Times New Roman" w:hAnsi="Times New Roman" w:cs="Times New Roman"/>
        </w:rPr>
      </w:pPr>
      <w:r>
        <w:rPr>
          <w:rFonts w:ascii="Times New Roman" w:hAnsi="Times New Roman" w:hint="eastAsia"/>
        </w:rPr>
        <w:t>法定代表人：</w:t>
      </w:r>
      <w:r>
        <w:rPr>
          <w:rFonts w:ascii="Times New Roman" w:hAnsi="Times New Roman" w:cs="Times New Roman"/>
          <w:u w:val="single"/>
        </w:rPr>
        <w:tab/>
      </w:r>
      <w:r>
        <w:rPr>
          <w:rFonts w:ascii="Times New Roman" w:hAnsi="Times New Roman" w:cs="Times New Roman"/>
          <w:u w:val="single"/>
        </w:rPr>
        <w:tab/>
      </w:r>
      <w:r>
        <w:rPr>
          <w:rFonts w:ascii="Times New Roman" w:hAnsi="Times New Roman" w:hint="eastAsia"/>
        </w:rPr>
        <w:t>（签字）</w:t>
      </w:r>
    </w:p>
    <w:p w:rsidR="00CD1DC2" w:rsidRDefault="00CD1DC2" w:rsidP="00346BFE">
      <w:pPr>
        <w:pStyle w:val="BodyText"/>
        <w:tabs>
          <w:tab w:val="left" w:pos="8440"/>
          <w:tab w:val="left" w:pos="8802"/>
          <w:tab w:val="left" w:pos="9013"/>
        </w:tabs>
        <w:spacing w:line="364" w:lineRule="auto"/>
        <w:ind w:left="4872" w:rightChars="-137" w:right="31680"/>
        <w:jc w:val="both"/>
        <w:rPr>
          <w:rFonts w:ascii="Times New Roman" w:hAnsi="Times New Roman" w:cs="Times New Roman"/>
        </w:rPr>
      </w:pPr>
      <w:r>
        <w:rPr>
          <w:rFonts w:ascii="Times New Roman" w:hAnsi="Times New Roman" w:hint="eastAsia"/>
        </w:rPr>
        <w:t>身份证号码：</w:t>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rsidR="00CD1DC2" w:rsidRDefault="00CD1DC2" w:rsidP="00346BFE">
      <w:pPr>
        <w:pStyle w:val="BodyText"/>
        <w:tabs>
          <w:tab w:val="left" w:pos="8755"/>
        </w:tabs>
        <w:spacing w:line="269" w:lineRule="exact"/>
        <w:ind w:left="4872" w:rightChars="-137" w:right="31680"/>
        <w:rPr>
          <w:rFonts w:ascii="Times New Roman" w:hAnsi="Times New Roman" w:cs="Times New Roman"/>
        </w:rPr>
      </w:pPr>
      <w:r>
        <w:rPr>
          <w:rFonts w:ascii="Times New Roman" w:hAnsi="Times New Roman" w:hint="eastAsia"/>
        </w:rPr>
        <w:t>委托代理人：（签字）</w:t>
      </w:r>
    </w:p>
    <w:p w:rsidR="00CD1DC2" w:rsidRDefault="00CD1DC2" w:rsidP="00346BFE">
      <w:pPr>
        <w:pStyle w:val="BodyText"/>
        <w:tabs>
          <w:tab w:val="left" w:pos="8907"/>
        </w:tabs>
        <w:spacing w:before="139"/>
        <w:ind w:left="4872" w:rightChars="-137" w:right="31680"/>
        <w:rPr>
          <w:rFonts w:ascii="Times New Roman" w:hAnsi="Times New Roman" w:cs="Times New Roman"/>
        </w:rPr>
      </w:pPr>
      <w:r>
        <w:rPr>
          <w:rFonts w:ascii="Times New Roman" w:hAnsi="Times New Roman" w:hint="eastAsia"/>
        </w:rPr>
        <w:t>身份证号码：</w:t>
      </w:r>
      <w:r>
        <w:rPr>
          <w:rFonts w:ascii="Times New Roman" w:hAnsi="Times New Roman" w:cs="Times New Roman"/>
          <w:u w:val="single"/>
        </w:rPr>
        <w:tab/>
      </w:r>
    </w:p>
    <w:p w:rsidR="00CD1DC2" w:rsidRDefault="00CD1DC2" w:rsidP="00346BFE">
      <w:pPr>
        <w:pStyle w:val="BodyText"/>
        <w:tabs>
          <w:tab w:val="left" w:pos="525"/>
          <w:tab w:val="left" w:pos="1259"/>
          <w:tab w:val="left" w:pos="1994"/>
        </w:tabs>
        <w:spacing w:before="139"/>
        <w:ind w:rightChars="-137" w:right="31680"/>
        <w:jc w:val="right"/>
        <w:rPr>
          <w:rFonts w:ascii="Times New Roman" w:hAnsi="Times New Roman" w:cs="Times New Roman"/>
        </w:rPr>
      </w:pPr>
      <w:r>
        <w:rPr>
          <w:rFonts w:ascii="Times New Roman" w:hAnsi="Times New Roman" w:cs="Times New Roman"/>
          <w:u w:val="single"/>
        </w:rPr>
        <w:tab/>
      </w:r>
      <w:r>
        <w:rPr>
          <w:rFonts w:ascii="Times New Roman" w:hAnsi="Times New Roman" w:hint="eastAsia"/>
        </w:rPr>
        <w:t>年</w:t>
      </w:r>
      <w:r>
        <w:rPr>
          <w:rFonts w:ascii="Times New Roman" w:hAnsi="Times New Roman" w:cs="Times New Roman"/>
          <w:u w:val="single"/>
        </w:rPr>
        <w:tab/>
      </w:r>
      <w:r>
        <w:rPr>
          <w:rFonts w:ascii="Times New Roman" w:hAnsi="Times New Roman" w:hint="eastAsia"/>
        </w:rPr>
        <w:t>月</w:t>
      </w:r>
      <w:r>
        <w:rPr>
          <w:rFonts w:ascii="Times New Roman" w:hAnsi="Times New Roman" w:cs="Times New Roman"/>
          <w:u w:val="single"/>
        </w:rPr>
        <w:tab/>
      </w:r>
      <w:r>
        <w:rPr>
          <w:rFonts w:ascii="Times New Roman" w:hAnsi="Times New Roman" w:hint="eastAsia"/>
        </w:rPr>
        <w:t>日</w:t>
      </w: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ind w:rightChars="-137" w:right="31680"/>
        <w:rPr>
          <w:rFonts w:ascii="Times New Roman" w:hAnsi="Times New Roman" w:cs="Times New Roman"/>
          <w:sz w:val="22"/>
          <w:szCs w:val="22"/>
        </w:rPr>
      </w:pPr>
    </w:p>
    <w:p w:rsidR="00CD1DC2" w:rsidRDefault="00CD1DC2" w:rsidP="00346BFE">
      <w:pPr>
        <w:pStyle w:val="BodyText"/>
        <w:spacing w:before="6"/>
        <w:ind w:rightChars="-137" w:right="31680"/>
        <w:rPr>
          <w:rFonts w:ascii="Times New Roman" w:hAnsi="Times New Roman" w:cs="Times New Roman"/>
          <w:sz w:val="28"/>
          <w:szCs w:val="28"/>
        </w:rPr>
      </w:pPr>
    </w:p>
    <w:p w:rsidR="00CD1DC2" w:rsidRDefault="00CD1DC2" w:rsidP="00346BFE">
      <w:pPr>
        <w:spacing w:before="1"/>
        <w:ind w:left="460" w:rightChars="-137" w:right="31680"/>
        <w:rPr>
          <w:rFonts w:ascii="Times New Roman" w:hAnsi="Times New Roman" w:cs="Times New Roman"/>
          <w:sz w:val="18"/>
          <w:szCs w:val="18"/>
        </w:rPr>
      </w:pPr>
      <w:r>
        <w:rPr>
          <w:rFonts w:ascii="Times New Roman" w:hAnsi="Times New Roman" w:hint="eastAsia"/>
          <w:sz w:val="18"/>
          <w:szCs w:val="18"/>
        </w:rPr>
        <w:t>注：法定代表人和委托代理人必须在授权书上亲笔签名，不得使用印章、签名章或其他电子制版签名代替。</w:t>
      </w:r>
    </w:p>
    <w:p w:rsidR="00CD1DC2" w:rsidRDefault="00CD1DC2" w:rsidP="00346BFE">
      <w:pPr>
        <w:ind w:rightChars="-137" w:right="31680"/>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Heading9"/>
        <w:spacing w:before="221"/>
        <w:ind w:left="0" w:rightChars="-137" w:right="31680"/>
        <w:rPr>
          <w:rFonts w:ascii="Times New Roman" w:hAnsi="Times New Roman" w:cs="Times New Roman"/>
        </w:rPr>
      </w:pPr>
      <w:bookmarkStart w:id="86" w:name="_Toc12344_WPSOffice_Level1"/>
      <w:bookmarkStart w:id="87" w:name="_Toc25133_WPSOffice_Level1"/>
      <w:r>
        <w:rPr>
          <w:rFonts w:ascii="Times New Roman" w:hAnsi="Times New Roman" w:hint="eastAsia"/>
        </w:rPr>
        <w:t>三、资格审查表</w:t>
      </w:r>
      <w:bookmarkEnd w:id="86"/>
      <w:bookmarkEnd w:id="87"/>
    </w:p>
    <w:p w:rsidR="00CD1DC2" w:rsidRDefault="00CD1DC2" w:rsidP="00346BFE">
      <w:pPr>
        <w:pStyle w:val="BodyText"/>
        <w:spacing w:before="8"/>
        <w:ind w:rightChars="-137" w:right="31680"/>
        <w:rPr>
          <w:rFonts w:ascii="Times New Roman" w:hAnsi="Times New Roman" w:cs="Times New Roman"/>
          <w:b/>
          <w:bCs/>
          <w:sz w:val="32"/>
          <w:szCs w:val="32"/>
        </w:rPr>
      </w:pPr>
    </w:p>
    <w:p w:rsidR="00CD1DC2" w:rsidRDefault="00CD1DC2" w:rsidP="00346BFE">
      <w:pPr>
        <w:ind w:rightChars="-137" w:right="31680"/>
        <w:jc w:val="center"/>
        <w:rPr>
          <w:rFonts w:ascii="Times New Roman" w:hAnsi="Times New Roman" w:cs="Times New Roman"/>
          <w:sz w:val="30"/>
          <w:szCs w:val="30"/>
        </w:rPr>
      </w:pPr>
      <w:bookmarkStart w:id="88" w:name="_Toc30873_WPSOffice_Level2"/>
      <w:r>
        <w:rPr>
          <w:rFonts w:ascii="Times New Roman" w:hAnsi="Times New Roman" w:hint="eastAsia"/>
          <w:sz w:val="30"/>
          <w:szCs w:val="30"/>
        </w:rPr>
        <w:t>（一）投标人基本情况表</w:t>
      </w:r>
      <w:bookmarkEnd w:id="88"/>
    </w:p>
    <w:p w:rsidR="00CD1DC2" w:rsidRDefault="00CD1DC2" w:rsidP="00346BFE">
      <w:pPr>
        <w:pStyle w:val="BodyText"/>
        <w:spacing w:before="12"/>
        <w:ind w:rightChars="-137" w:right="31680"/>
        <w:rPr>
          <w:rFonts w:ascii="Times New Roman" w:hAnsi="Times New Roman" w:cs="Times New Roman"/>
          <w:sz w:val="9"/>
          <w:szCs w:val="9"/>
        </w:rPr>
      </w:pPr>
    </w:p>
    <w:tbl>
      <w:tblPr>
        <w:tblW w:w="9199"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2052"/>
        <w:gridCol w:w="1267"/>
        <w:gridCol w:w="1219"/>
        <w:gridCol w:w="1296"/>
        <w:gridCol w:w="1406"/>
        <w:gridCol w:w="314"/>
        <w:gridCol w:w="676"/>
        <w:gridCol w:w="969"/>
      </w:tblGrid>
      <w:tr w:rsidR="00CD1DC2">
        <w:trPr>
          <w:trHeight w:val="493"/>
        </w:trPr>
        <w:tc>
          <w:tcPr>
            <w:tcW w:w="2052" w:type="dxa"/>
            <w:tcBorders>
              <w:bottom w:val="single" w:sz="8" w:space="0" w:color="000000"/>
              <w:right w:val="single" w:sz="6" w:space="0" w:color="000000"/>
            </w:tcBorders>
            <w:vAlign w:val="center"/>
          </w:tcPr>
          <w:p w:rsidR="00CD1DC2" w:rsidRDefault="00CD1DC2" w:rsidP="00CD1DC2">
            <w:pPr>
              <w:pStyle w:val="TableParagraph"/>
              <w:spacing w:before="108"/>
              <w:ind w:rightChars="22" w:right="31680"/>
              <w:jc w:val="center"/>
              <w:rPr>
                <w:rFonts w:ascii="Times New Roman" w:hAnsi="Times New Roman" w:cs="Times New Roman"/>
                <w:sz w:val="21"/>
                <w:szCs w:val="21"/>
              </w:rPr>
            </w:pPr>
            <w:r>
              <w:rPr>
                <w:rFonts w:ascii="Times New Roman" w:hAnsi="Times New Roman" w:hint="eastAsia"/>
                <w:sz w:val="21"/>
                <w:szCs w:val="21"/>
              </w:rPr>
              <w:t>投标人名称</w:t>
            </w:r>
          </w:p>
        </w:tc>
        <w:tc>
          <w:tcPr>
            <w:tcW w:w="7147" w:type="dxa"/>
            <w:gridSpan w:val="7"/>
            <w:tcBorders>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476"/>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99"/>
              <w:ind w:rightChars="22" w:right="31680"/>
              <w:jc w:val="center"/>
              <w:rPr>
                <w:rFonts w:ascii="Times New Roman" w:hAnsi="Times New Roman" w:cs="Times New Roman"/>
                <w:sz w:val="21"/>
                <w:szCs w:val="21"/>
              </w:rPr>
            </w:pPr>
            <w:r>
              <w:rPr>
                <w:rFonts w:ascii="Times New Roman" w:hAnsi="Times New Roman" w:hint="eastAsia"/>
                <w:sz w:val="21"/>
                <w:szCs w:val="21"/>
              </w:rPr>
              <w:t>注册地址</w:t>
            </w:r>
          </w:p>
        </w:tc>
        <w:tc>
          <w:tcPr>
            <w:tcW w:w="3782" w:type="dxa"/>
            <w:gridSpan w:val="3"/>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406" w:type="dxa"/>
            <w:tcBorders>
              <w:top w:val="single" w:sz="8" w:space="0" w:color="000000"/>
              <w:left w:val="single" w:sz="6" w:space="0" w:color="000000"/>
              <w:bottom w:val="single" w:sz="8" w:space="0" w:color="000000"/>
              <w:right w:val="single" w:sz="6" w:space="0" w:color="000000"/>
            </w:tcBorders>
            <w:vAlign w:val="center"/>
          </w:tcPr>
          <w:p w:rsidR="00CD1DC2" w:rsidRDefault="00CD1DC2" w:rsidP="00CD1DC2">
            <w:pPr>
              <w:pStyle w:val="TableParagraph"/>
              <w:spacing w:before="99"/>
              <w:ind w:rightChars="32" w:right="31680"/>
              <w:jc w:val="center"/>
              <w:rPr>
                <w:rFonts w:ascii="Times New Roman" w:hAnsi="Times New Roman" w:cs="Times New Roman"/>
                <w:sz w:val="21"/>
                <w:szCs w:val="21"/>
              </w:rPr>
            </w:pPr>
            <w:r>
              <w:rPr>
                <w:rFonts w:ascii="Times New Roman" w:hAnsi="Times New Roman" w:hint="eastAsia"/>
                <w:sz w:val="21"/>
                <w:szCs w:val="21"/>
              </w:rPr>
              <w:t>邮政编码</w:t>
            </w:r>
          </w:p>
        </w:tc>
        <w:tc>
          <w:tcPr>
            <w:tcW w:w="1959" w:type="dxa"/>
            <w:gridSpan w:val="3"/>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493"/>
        </w:trPr>
        <w:tc>
          <w:tcPr>
            <w:tcW w:w="2052" w:type="dxa"/>
            <w:vMerge w:val="restart"/>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28"/>
              <w:ind w:rightChars="22" w:right="31680"/>
              <w:jc w:val="center"/>
              <w:rPr>
                <w:rFonts w:ascii="Times New Roman" w:hAnsi="Times New Roman" w:cs="Times New Roman"/>
                <w:sz w:val="21"/>
                <w:szCs w:val="21"/>
              </w:rPr>
            </w:pPr>
            <w:r>
              <w:rPr>
                <w:rFonts w:ascii="Times New Roman" w:hAnsi="Times New Roman" w:hint="eastAsia"/>
                <w:sz w:val="21"/>
                <w:szCs w:val="21"/>
              </w:rPr>
              <w:t>联系方式</w:t>
            </w:r>
          </w:p>
        </w:tc>
        <w:tc>
          <w:tcPr>
            <w:tcW w:w="1267"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08"/>
              <w:ind w:rightChars="69" w:right="31680"/>
              <w:jc w:val="center"/>
              <w:rPr>
                <w:rFonts w:ascii="Times New Roman" w:hAnsi="Times New Roman" w:cs="Times New Roman"/>
                <w:sz w:val="21"/>
                <w:szCs w:val="21"/>
              </w:rPr>
            </w:pPr>
            <w:r>
              <w:rPr>
                <w:rFonts w:ascii="Times New Roman" w:hAnsi="Times New Roman" w:hint="eastAsia"/>
                <w:sz w:val="21"/>
                <w:szCs w:val="21"/>
              </w:rPr>
              <w:t>联系人</w:t>
            </w:r>
          </w:p>
        </w:tc>
        <w:tc>
          <w:tcPr>
            <w:tcW w:w="2515"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406" w:type="dxa"/>
            <w:tcBorders>
              <w:top w:val="single" w:sz="8" w:space="0" w:color="000000"/>
              <w:left w:val="single" w:sz="6" w:space="0" w:color="000000"/>
              <w:bottom w:val="single" w:sz="8" w:space="0" w:color="000000"/>
              <w:right w:val="single" w:sz="6" w:space="0" w:color="000000"/>
            </w:tcBorders>
            <w:vAlign w:val="center"/>
          </w:tcPr>
          <w:p w:rsidR="00CD1DC2" w:rsidRDefault="00CD1DC2" w:rsidP="00CD1DC2">
            <w:pPr>
              <w:pStyle w:val="TableParagraph"/>
              <w:spacing w:before="108"/>
              <w:ind w:rightChars="32" w:right="31680"/>
              <w:jc w:val="center"/>
              <w:rPr>
                <w:rFonts w:ascii="Times New Roman" w:hAnsi="Times New Roman" w:cs="Times New Roman"/>
                <w:sz w:val="21"/>
                <w:szCs w:val="21"/>
              </w:rPr>
            </w:pPr>
            <w:r>
              <w:rPr>
                <w:rFonts w:ascii="Times New Roman" w:hAnsi="Times New Roman" w:hint="eastAsia"/>
                <w:sz w:val="21"/>
                <w:szCs w:val="21"/>
              </w:rPr>
              <w:t>电话</w:t>
            </w:r>
          </w:p>
        </w:tc>
        <w:tc>
          <w:tcPr>
            <w:tcW w:w="1959" w:type="dxa"/>
            <w:gridSpan w:val="3"/>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32"/>
        </w:trPr>
        <w:tc>
          <w:tcPr>
            <w:tcW w:w="2052" w:type="dxa"/>
            <w:vMerge/>
            <w:tcBorders>
              <w:top w:val="nil"/>
              <w:bottom w:val="single" w:sz="8" w:space="0" w:color="000000"/>
              <w:right w:val="single" w:sz="6" w:space="0" w:color="000000"/>
            </w:tcBorders>
            <w:vAlign w:val="center"/>
          </w:tcPr>
          <w:p w:rsidR="00CD1DC2" w:rsidRDefault="00CD1DC2" w:rsidP="00CD1DC2">
            <w:pPr>
              <w:ind w:rightChars="22" w:right="31680"/>
              <w:jc w:val="center"/>
              <w:rPr>
                <w:rFonts w:ascii="Times New Roman" w:hAnsi="Times New Roman" w:cs="Times New Roman"/>
                <w:sz w:val="2"/>
                <w:szCs w:val="2"/>
              </w:rPr>
            </w:pPr>
          </w:p>
        </w:tc>
        <w:tc>
          <w:tcPr>
            <w:tcW w:w="1267"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28"/>
              <w:ind w:rightChars="69" w:right="31680"/>
              <w:jc w:val="center"/>
              <w:rPr>
                <w:rFonts w:ascii="Times New Roman" w:hAnsi="Times New Roman" w:cs="Times New Roman"/>
                <w:sz w:val="21"/>
                <w:szCs w:val="21"/>
              </w:rPr>
            </w:pPr>
            <w:r>
              <w:rPr>
                <w:rFonts w:ascii="Times New Roman" w:hAnsi="Times New Roman" w:hint="eastAsia"/>
                <w:sz w:val="21"/>
                <w:szCs w:val="21"/>
              </w:rPr>
              <w:t>传真</w:t>
            </w:r>
          </w:p>
        </w:tc>
        <w:tc>
          <w:tcPr>
            <w:tcW w:w="2515"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406" w:type="dxa"/>
            <w:tcBorders>
              <w:top w:val="single" w:sz="8" w:space="0" w:color="000000"/>
              <w:left w:val="single" w:sz="6" w:space="0" w:color="000000"/>
              <w:bottom w:val="single" w:sz="8" w:space="0" w:color="000000"/>
              <w:right w:val="single" w:sz="6" w:space="0" w:color="000000"/>
            </w:tcBorders>
            <w:vAlign w:val="center"/>
          </w:tcPr>
          <w:p w:rsidR="00CD1DC2" w:rsidRDefault="00CD1DC2" w:rsidP="00CD1DC2">
            <w:pPr>
              <w:pStyle w:val="TableParagraph"/>
              <w:spacing w:before="128"/>
              <w:ind w:rightChars="32" w:right="31680"/>
              <w:jc w:val="center"/>
              <w:rPr>
                <w:rFonts w:ascii="Times New Roman" w:hAnsi="Times New Roman" w:cs="Times New Roman"/>
                <w:sz w:val="21"/>
                <w:szCs w:val="21"/>
              </w:rPr>
            </w:pPr>
            <w:r>
              <w:rPr>
                <w:rFonts w:ascii="Times New Roman" w:hAnsi="Times New Roman" w:hint="eastAsia"/>
                <w:sz w:val="21"/>
                <w:szCs w:val="21"/>
              </w:rPr>
              <w:t>电子邮件</w:t>
            </w:r>
          </w:p>
        </w:tc>
        <w:tc>
          <w:tcPr>
            <w:tcW w:w="1959" w:type="dxa"/>
            <w:gridSpan w:val="3"/>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10"/>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16"/>
              <w:ind w:rightChars="22" w:right="31680"/>
              <w:jc w:val="center"/>
              <w:rPr>
                <w:rFonts w:ascii="Times New Roman" w:hAnsi="Times New Roman" w:cs="Times New Roman"/>
                <w:sz w:val="21"/>
                <w:szCs w:val="21"/>
              </w:rPr>
            </w:pPr>
            <w:r>
              <w:rPr>
                <w:rFonts w:ascii="Times New Roman" w:hAnsi="Times New Roman" w:hint="eastAsia"/>
                <w:sz w:val="21"/>
                <w:szCs w:val="21"/>
              </w:rPr>
              <w:t>法定代表人</w:t>
            </w:r>
          </w:p>
        </w:tc>
        <w:tc>
          <w:tcPr>
            <w:tcW w:w="1267"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6"/>
              <w:ind w:rightChars="69" w:right="31680"/>
              <w:jc w:val="center"/>
              <w:rPr>
                <w:rFonts w:ascii="Times New Roman" w:hAnsi="Times New Roman" w:cs="Times New Roman"/>
                <w:sz w:val="21"/>
                <w:szCs w:val="21"/>
              </w:rPr>
            </w:pPr>
            <w:r>
              <w:rPr>
                <w:rFonts w:ascii="Times New Roman" w:hAnsi="Times New Roman" w:hint="eastAsia"/>
                <w:sz w:val="21"/>
                <w:szCs w:val="21"/>
              </w:rPr>
              <w:t>姓名</w:t>
            </w:r>
          </w:p>
        </w:tc>
        <w:tc>
          <w:tcPr>
            <w:tcW w:w="1219"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296"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6"/>
              <w:ind w:left="232" w:rightChars="-137" w:right="31680"/>
              <w:rPr>
                <w:rFonts w:ascii="Times New Roman" w:hAnsi="Times New Roman" w:cs="Times New Roman"/>
                <w:sz w:val="21"/>
                <w:szCs w:val="21"/>
              </w:rPr>
            </w:pPr>
            <w:r>
              <w:rPr>
                <w:rFonts w:ascii="Times New Roman" w:hAnsi="Times New Roman" w:hint="eastAsia"/>
                <w:sz w:val="21"/>
                <w:szCs w:val="21"/>
              </w:rPr>
              <w:t>技术职称</w:t>
            </w:r>
          </w:p>
        </w:tc>
        <w:tc>
          <w:tcPr>
            <w:tcW w:w="1406"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990"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6"/>
              <w:ind w:left="293" w:rightChars="-137" w:right="31680"/>
              <w:rPr>
                <w:rFonts w:ascii="Times New Roman" w:hAnsi="Times New Roman" w:cs="Times New Roman"/>
                <w:sz w:val="21"/>
                <w:szCs w:val="21"/>
              </w:rPr>
            </w:pPr>
            <w:r>
              <w:rPr>
                <w:rFonts w:ascii="Times New Roman" w:hAnsi="Times New Roman" w:hint="eastAsia"/>
                <w:sz w:val="21"/>
                <w:szCs w:val="21"/>
              </w:rPr>
              <w:t>电话</w:t>
            </w:r>
          </w:p>
        </w:tc>
        <w:tc>
          <w:tcPr>
            <w:tcW w:w="969" w:type="dxa"/>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05"/>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13"/>
              <w:ind w:rightChars="22" w:right="31680"/>
              <w:jc w:val="center"/>
              <w:rPr>
                <w:rFonts w:ascii="Times New Roman" w:hAnsi="Times New Roman" w:cs="Times New Roman"/>
                <w:sz w:val="21"/>
                <w:szCs w:val="21"/>
              </w:rPr>
            </w:pPr>
            <w:r>
              <w:rPr>
                <w:rFonts w:ascii="Times New Roman" w:hAnsi="Times New Roman" w:hint="eastAsia"/>
                <w:sz w:val="21"/>
                <w:szCs w:val="21"/>
              </w:rPr>
              <w:t>技术负责人</w:t>
            </w:r>
          </w:p>
        </w:tc>
        <w:tc>
          <w:tcPr>
            <w:tcW w:w="1267"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3"/>
              <w:ind w:rightChars="69" w:right="31680"/>
              <w:jc w:val="center"/>
              <w:rPr>
                <w:rFonts w:ascii="Times New Roman" w:hAnsi="Times New Roman" w:cs="Times New Roman"/>
                <w:sz w:val="21"/>
                <w:szCs w:val="21"/>
              </w:rPr>
            </w:pPr>
            <w:r>
              <w:rPr>
                <w:rFonts w:ascii="Times New Roman" w:hAnsi="Times New Roman" w:hint="eastAsia"/>
                <w:sz w:val="21"/>
                <w:szCs w:val="21"/>
              </w:rPr>
              <w:t>姓名</w:t>
            </w:r>
          </w:p>
        </w:tc>
        <w:tc>
          <w:tcPr>
            <w:tcW w:w="1219"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296"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3"/>
              <w:ind w:left="232" w:rightChars="-137" w:right="31680"/>
              <w:rPr>
                <w:rFonts w:ascii="Times New Roman" w:hAnsi="Times New Roman" w:cs="Times New Roman"/>
                <w:sz w:val="21"/>
                <w:szCs w:val="21"/>
              </w:rPr>
            </w:pPr>
            <w:r>
              <w:rPr>
                <w:rFonts w:ascii="Times New Roman" w:hAnsi="Times New Roman" w:hint="eastAsia"/>
                <w:sz w:val="21"/>
                <w:szCs w:val="21"/>
              </w:rPr>
              <w:t>技术职称</w:t>
            </w:r>
          </w:p>
        </w:tc>
        <w:tc>
          <w:tcPr>
            <w:tcW w:w="1406" w:type="dxa"/>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990"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13"/>
              <w:ind w:left="293" w:rightChars="-137" w:right="31680"/>
              <w:rPr>
                <w:rFonts w:ascii="Times New Roman" w:hAnsi="Times New Roman" w:cs="Times New Roman"/>
                <w:sz w:val="21"/>
                <w:szCs w:val="21"/>
              </w:rPr>
            </w:pPr>
            <w:r>
              <w:rPr>
                <w:rFonts w:ascii="Times New Roman" w:hAnsi="Times New Roman" w:hint="eastAsia"/>
                <w:sz w:val="21"/>
                <w:szCs w:val="21"/>
              </w:rPr>
              <w:t>电话</w:t>
            </w:r>
          </w:p>
        </w:tc>
        <w:tc>
          <w:tcPr>
            <w:tcW w:w="969" w:type="dxa"/>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421"/>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70"/>
              <w:ind w:rightChars="22" w:right="31680"/>
              <w:jc w:val="center"/>
              <w:rPr>
                <w:rFonts w:ascii="Times New Roman" w:hAnsi="Times New Roman" w:cs="Times New Roman"/>
                <w:sz w:val="21"/>
                <w:szCs w:val="21"/>
              </w:rPr>
            </w:pPr>
            <w:r>
              <w:rPr>
                <w:rFonts w:ascii="Times New Roman" w:hAnsi="Times New Roman" w:hint="eastAsia"/>
                <w:sz w:val="21"/>
                <w:szCs w:val="21"/>
              </w:rPr>
              <w:t>成立时间</w:t>
            </w:r>
          </w:p>
        </w:tc>
        <w:tc>
          <w:tcPr>
            <w:tcW w:w="2486"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4661" w:type="dxa"/>
            <w:gridSpan w:val="5"/>
            <w:tcBorders>
              <w:top w:val="single" w:sz="8" w:space="0" w:color="000000"/>
              <w:left w:val="single" w:sz="6" w:space="0" w:color="000000"/>
              <w:bottom w:val="single" w:sz="8" w:space="0" w:color="000000"/>
            </w:tcBorders>
          </w:tcPr>
          <w:p w:rsidR="00CD1DC2" w:rsidRDefault="00CD1DC2" w:rsidP="00CD1DC2">
            <w:pPr>
              <w:pStyle w:val="TableParagraph"/>
              <w:spacing w:before="70"/>
              <w:ind w:left="1685" w:rightChars="-137" w:right="31680"/>
              <w:jc w:val="center"/>
              <w:rPr>
                <w:rFonts w:ascii="Times New Roman" w:hAnsi="Times New Roman" w:cs="Times New Roman"/>
                <w:sz w:val="21"/>
                <w:szCs w:val="21"/>
              </w:rPr>
            </w:pPr>
            <w:r>
              <w:rPr>
                <w:rFonts w:ascii="Times New Roman" w:hAnsi="Times New Roman" w:hint="eastAsia"/>
                <w:sz w:val="21"/>
                <w:szCs w:val="21"/>
              </w:rPr>
              <w:t>员工总人数：</w:t>
            </w:r>
          </w:p>
        </w:tc>
      </w:tr>
      <w:tr w:rsidR="00CD1DC2">
        <w:trPr>
          <w:trHeight w:val="551"/>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37"/>
              <w:ind w:rightChars="22" w:right="31680"/>
              <w:jc w:val="center"/>
              <w:rPr>
                <w:rFonts w:ascii="Times New Roman" w:hAnsi="Times New Roman" w:cs="Times New Roman"/>
                <w:sz w:val="21"/>
                <w:szCs w:val="21"/>
              </w:rPr>
            </w:pPr>
            <w:r>
              <w:rPr>
                <w:rFonts w:ascii="Times New Roman" w:hAnsi="Times New Roman" w:hint="eastAsia"/>
                <w:sz w:val="21"/>
                <w:szCs w:val="21"/>
              </w:rPr>
              <w:t>资质等级</w:t>
            </w:r>
          </w:p>
        </w:tc>
        <w:tc>
          <w:tcPr>
            <w:tcW w:w="2486"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296" w:type="dxa"/>
            <w:vMerge w:val="restart"/>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ind w:rightChars="-137" w:right="31680"/>
              <w:rPr>
                <w:rFonts w:ascii="Times New Roman" w:hAnsi="Times New Roman" w:cs="Times New Roman"/>
                <w:sz w:val="20"/>
                <w:szCs w:val="20"/>
              </w:rPr>
            </w:pPr>
          </w:p>
          <w:p w:rsidR="00CD1DC2" w:rsidRDefault="00CD1DC2" w:rsidP="00CD1DC2">
            <w:pPr>
              <w:pStyle w:val="TableParagraph"/>
              <w:spacing w:before="8"/>
              <w:ind w:rightChars="-137" w:right="31680"/>
              <w:rPr>
                <w:rFonts w:ascii="Times New Roman" w:hAnsi="Times New Roman" w:cs="Times New Roman"/>
                <w:sz w:val="15"/>
                <w:szCs w:val="15"/>
              </w:rPr>
            </w:pPr>
          </w:p>
          <w:p w:rsidR="00CD1DC2" w:rsidRDefault="00CD1DC2" w:rsidP="00CD1DC2">
            <w:pPr>
              <w:pStyle w:val="TableParagraph"/>
              <w:spacing w:before="1"/>
              <w:ind w:left="444" w:rightChars="-137" w:right="31680"/>
              <w:rPr>
                <w:rFonts w:ascii="Times New Roman" w:hAnsi="Times New Roman" w:cs="Times New Roman"/>
                <w:sz w:val="21"/>
                <w:szCs w:val="21"/>
              </w:rPr>
            </w:pPr>
            <w:r>
              <w:rPr>
                <w:rFonts w:ascii="Times New Roman" w:hAnsi="Times New Roman" w:hint="eastAsia"/>
                <w:sz w:val="21"/>
                <w:szCs w:val="21"/>
              </w:rPr>
              <w:t>其中</w:t>
            </w:r>
          </w:p>
        </w:tc>
        <w:tc>
          <w:tcPr>
            <w:tcW w:w="1720"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37"/>
              <w:ind w:left="446" w:rightChars="-137" w:right="31680"/>
              <w:rPr>
                <w:rFonts w:ascii="Times New Roman" w:hAnsi="Times New Roman" w:cs="Times New Roman"/>
                <w:sz w:val="21"/>
                <w:szCs w:val="21"/>
              </w:rPr>
            </w:pPr>
            <w:r>
              <w:rPr>
                <w:rFonts w:ascii="Times New Roman" w:hAnsi="Times New Roman" w:hint="eastAsia"/>
                <w:sz w:val="21"/>
                <w:szCs w:val="21"/>
              </w:rPr>
              <w:t>高级职称</w:t>
            </w:r>
          </w:p>
        </w:tc>
        <w:tc>
          <w:tcPr>
            <w:tcW w:w="1645" w:type="dxa"/>
            <w:gridSpan w:val="2"/>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8"/>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40"/>
              <w:ind w:rightChars="22" w:right="31680"/>
              <w:jc w:val="center"/>
              <w:rPr>
                <w:rFonts w:ascii="Times New Roman" w:hAnsi="Times New Roman" w:cs="Times New Roman"/>
                <w:sz w:val="21"/>
                <w:szCs w:val="21"/>
              </w:rPr>
            </w:pPr>
            <w:r>
              <w:rPr>
                <w:rFonts w:ascii="Times New Roman" w:hAnsi="Times New Roman" w:hint="eastAsia"/>
                <w:sz w:val="21"/>
                <w:szCs w:val="21"/>
              </w:rPr>
              <w:t>营业执照号</w:t>
            </w:r>
          </w:p>
        </w:tc>
        <w:tc>
          <w:tcPr>
            <w:tcW w:w="2486"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296" w:type="dxa"/>
            <w:vMerge/>
            <w:tcBorders>
              <w:top w:val="nil"/>
              <w:left w:val="single" w:sz="6" w:space="0" w:color="000000"/>
              <w:bottom w:val="single" w:sz="8" w:space="0" w:color="000000"/>
              <w:right w:val="single" w:sz="6" w:space="0" w:color="000000"/>
            </w:tcBorders>
          </w:tcPr>
          <w:p w:rsidR="00CD1DC2" w:rsidRDefault="00CD1DC2" w:rsidP="00CD1DC2">
            <w:pPr>
              <w:ind w:rightChars="-137" w:right="31680"/>
              <w:rPr>
                <w:rFonts w:ascii="Times New Roman" w:hAnsi="Times New Roman" w:cs="Times New Roman"/>
                <w:sz w:val="2"/>
                <w:szCs w:val="2"/>
              </w:rPr>
            </w:pPr>
          </w:p>
        </w:tc>
        <w:tc>
          <w:tcPr>
            <w:tcW w:w="1720"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40"/>
              <w:ind w:left="446" w:rightChars="-137" w:right="31680"/>
              <w:rPr>
                <w:rFonts w:ascii="Times New Roman" w:hAnsi="Times New Roman" w:cs="Times New Roman"/>
                <w:sz w:val="21"/>
                <w:szCs w:val="21"/>
              </w:rPr>
            </w:pPr>
            <w:r>
              <w:rPr>
                <w:rFonts w:ascii="Times New Roman" w:hAnsi="Times New Roman" w:hint="eastAsia"/>
                <w:sz w:val="21"/>
                <w:szCs w:val="21"/>
              </w:rPr>
              <w:t>中级职称</w:t>
            </w:r>
          </w:p>
        </w:tc>
        <w:tc>
          <w:tcPr>
            <w:tcW w:w="1645" w:type="dxa"/>
            <w:gridSpan w:val="2"/>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6"/>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ind w:rightChars="22" w:right="31680"/>
              <w:jc w:val="center"/>
              <w:rPr>
                <w:rFonts w:ascii="Times New Roman" w:hAnsi="Times New Roman" w:cs="Times New Roman"/>
                <w:sz w:val="20"/>
                <w:szCs w:val="20"/>
              </w:rPr>
            </w:pPr>
          </w:p>
        </w:tc>
        <w:tc>
          <w:tcPr>
            <w:tcW w:w="2486"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296" w:type="dxa"/>
            <w:vMerge/>
            <w:tcBorders>
              <w:top w:val="nil"/>
              <w:left w:val="single" w:sz="6" w:space="0" w:color="000000"/>
              <w:bottom w:val="single" w:sz="8" w:space="0" w:color="000000"/>
              <w:right w:val="single" w:sz="6" w:space="0" w:color="000000"/>
            </w:tcBorders>
          </w:tcPr>
          <w:p w:rsidR="00CD1DC2" w:rsidRDefault="00CD1DC2" w:rsidP="00CD1DC2">
            <w:pPr>
              <w:ind w:rightChars="-137" w:right="31680"/>
              <w:rPr>
                <w:rFonts w:ascii="Times New Roman" w:hAnsi="Times New Roman" w:cs="Times New Roman"/>
                <w:sz w:val="2"/>
                <w:szCs w:val="2"/>
              </w:rPr>
            </w:pPr>
          </w:p>
        </w:tc>
        <w:tc>
          <w:tcPr>
            <w:tcW w:w="1720" w:type="dxa"/>
            <w:gridSpan w:val="2"/>
            <w:tcBorders>
              <w:top w:val="single" w:sz="8" w:space="0" w:color="000000"/>
              <w:left w:val="single" w:sz="6" w:space="0" w:color="000000"/>
              <w:bottom w:val="single" w:sz="8" w:space="0" w:color="000000"/>
              <w:right w:val="single" w:sz="6" w:space="0" w:color="000000"/>
            </w:tcBorders>
          </w:tcPr>
          <w:p w:rsidR="00CD1DC2" w:rsidRDefault="00CD1DC2" w:rsidP="00CD1DC2">
            <w:pPr>
              <w:pStyle w:val="TableParagraph"/>
              <w:spacing w:before="140"/>
              <w:ind w:left="235" w:rightChars="-137" w:right="31680"/>
              <w:rPr>
                <w:rFonts w:ascii="Times New Roman" w:hAnsi="Times New Roman" w:cs="Times New Roman"/>
                <w:sz w:val="21"/>
                <w:szCs w:val="21"/>
              </w:rPr>
            </w:pPr>
            <w:r>
              <w:rPr>
                <w:rFonts w:ascii="Times New Roman" w:hAnsi="Times New Roman" w:hint="eastAsia"/>
                <w:sz w:val="21"/>
                <w:szCs w:val="21"/>
              </w:rPr>
              <w:t>各类注册人员</w:t>
            </w:r>
          </w:p>
        </w:tc>
        <w:tc>
          <w:tcPr>
            <w:tcW w:w="1645" w:type="dxa"/>
            <w:gridSpan w:val="2"/>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1"/>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37"/>
              <w:ind w:rightChars="22" w:right="31680"/>
              <w:jc w:val="center"/>
              <w:rPr>
                <w:rFonts w:ascii="Times New Roman" w:hAnsi="Times New Roman" w:cs="Times New Roman"/>
                <w:sz w:val="21"/>
                <w:szCs w:val="21"/>
              </w:rPr>
            </w:pPr>
            <w:r>
              <w:rPr>
                <w:rFonts w:ascii="Times New Roman" w:hAnsi="Times New Roman" w:hint="eastAsia"/>
                <w:sz w:val="21"/>
                <w:szCs w:val="21"/>
              </w:rPr>
              <w:t>注册资金</w:t>
            </w:r>
          </w:p>
        </w:tc>
        <w:tc>
          <w:tcPr>
            <w:tcW w:w="7147" w:type="dxa"/>
            <w:gridSpan w:val="7"/>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8"/>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40"/>
              <w:ind w:rightChars="22" w:right="31680"/>
              <w:jc w:val="center"/>
              <w:rPr>
                <w:rFonts w:ascii="Times New Roman" w:hAnsi="Times New Roman" w:cs="Times New Roman"/>
                <w:sz w:val="21"/>
                <w:szCs w:val="21"/>
              </w:rPr>
            </w:pPr>
            <w:r>
              <w:rPr>
                <w:rFonts w:ascii="Times New Roman" w:hAnsi="Times New Roman" w:hint="eastAsia"/>
                <w:sz w:val="21"/>
                <w:szCs w:val="21"/>
              </w:rPr>
              <w:t>账户开户银行</w:t>
            </w:r>
          </w:p>
        </w:tc>
        <w:tc>
          <w:tcPr>
            <w:tcW w:w="7147" w:type="dxa"/>
            <w:gridSpan w:val="7"/>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5"/>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40"/>
              <w:ind w:rightChars="22" w:right="31680"/>
              <w:jc w:val="center"/>
              <w:rPr>
                <w:rFonts w:ascii="Times New Roman" w:hAnsi="Times New Roman" w:cs="Times New Roman"/>
                <w:sz w:val="21"/>
                <w:szCs w:val="21"/>
              </w:rPr>
            </w:pPr>
            <w:r>
              <w:rPr>
                <w:rFonts w:ascii="Times New Roman" w:hAnsi="Times New Roman" w:hint="eastAsia"/>
                <w:sz w:val="21"/>
                <w:szCs w:val="21"/>
              </w:rPr>
              <w:t>账户账号</w:t>
            </w:r>
          </w:p>
        </w:tc>
        <w:tc>
          <w:tcPr>
            <w:tcW w:w="7147" w:type="dxa"/>
            <w:gridSpan w:val="7"/>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1660"/>
        </w:trPr>
        <w:tc>
          <w:tcPr>
            <w:tcW w:w="2052" w:type="dxa"/>
            <w:tcBorders>
              <w:top w:val="single" w:sz="8" w:space="0" w:color="000000"/>
              <w:bottom w:val="single" w:sz="8" w:space="0" w:color="000000"/>
              <w:right w:val="single" w:sz="6" w:space="0" w:color="000000"/>
            </w:tcBorders>
            <w:vAlign w:val="center"/>
          </w:tcPr>
          <w:p w:rsidR="00CD1DC2" w:rsidRDefault="00CD1DC2" w:rsidP="00CD1DC2">
            <w:pPr>
              <w:pStyle w:val="TableParagraph"/>
              <w:spacing w:before="179"/>
              <w:ind w:rightChars="22" w:right="31680"/>
              <w:jc w:val="center"/>
              <w:rPr>
                <w:rFonts w:ascii="Times New Roman" w:hAnsi="Times New Roman" w:cs="Times New Roman"/>
                <w:sz w:val="21"/>
                <w:szCs w:val="21"/>
              </w:rPr>
            </w:pPr>
            <w:r>
              <w:rPr>
                <w:rFonts w:ascii="Times New Roman" w:hAnsi="Times New Roman" w:hint="eastAsia"/>
                <w:sz w:val="21"/>
                <w:szCs w:val="21"/>
              </w:rPr>
              <w:t>经营范围</w:t>
            </w:r>
          </w:p>
        </w:tc>
        <w:tc>
          <w:tcPr>
            <w:tcW w:w="7147" w:type="dxa"/>
            <w:gridSpan w:val="7"/>
            <w:tcBorders>
              <w:top w:val="single" w:sz="8" w:space="0" w:color="000000"/>
              <w:left w:val="single" w:sz="6" w:space="0" w:color="000000"/>
              <w:bottom w:val="single" w:sz="8"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1539"/>
        </w:trPr>
        <w:tc>
          <w:tcPr>
            <w:tcW w:w="2052" w:type="dxa"/>
            <w:tcBorders>
              <w:top w:val="single" w:sz="8" w:space="0" w:color="000000"/>
              <w:right w:val="single" w:sz="6" w:space="0" w:color="000000"/>
            </w:tcBorders>
            <w:vAlign w:val="center"/>
          </w:tcPr>
          <w:p w:rsidR="00CD1DC2" w:rsidRDefault="00CD1DC2" w:rsidP="00CD1DC2">
            <w:pPr>
              <w:pStyle w:val="TableParagraph"/>
              <w:ind w:rightChars="22" w:right="31680"/>
              <w:jc w:val="center"/>
              <w:rPr>
                <w:rFonts w:ascii="Times New Roman" w:hAnsi="Times New Roman" w:cs="Times New Roman"/>
                <w:sz w:val="21"/>
                <w:szCs w:val="21"/>
              </w:rPr>
            </w:pPr>
            <w:r>
              <w:rPr>
                <w:rFonts w:ascii="Times New Roman" w:hAnsi="Times New Roman" w:hint="eastAsia"/>
                <w:sz w:val="21"/>
                <w:szCs w:val="21"/>
              </w:rPr>
              <w:t>备注</w:t>
            </w:r>
          </w:p>
        </w:tc>
        <w:tc>
          <w:tcPr>
            <w:tcW w:w="7147" w:type="dxa"/>
            <w:gridSpan w:val="7"/>
            <w:tcBorders>
              <w:top w:val="single" w:sz="8" w:space="0" w:color="000000"/>
              <w:left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bl>
    <w:p w:rsidR="00CD1DC2" w:rsidRDefault="00CD1DC2" w:rsidP="00CD1DC2">
      <w:pPr>
        <w:spacing w:before="235" w:line="242" w:lineRule="auto"/>
        <w:ind w:rightChars="-137" w:right="31680"/>
        <w:jc w:val="both"/>
        <w:rPr>
          <w:rFonts w:ascii="Times New Roman" w:hAnsi="Times New Roman" w:cs="Times New Roman"/>
          <w:sz w:val="18"/>
          <w:szCs w:val="18"/>
        </w:rPr>
      </w:pPr>
      <w:r>
        <w:rPr>
          <w:rFonts w:ascii="Times New Roman" w:hAnsi="Times New Roman" w:hint="eastAsia"/>
          <w:sz w:val="18"/>
          <w:szCs w:val="18"/>
        </w:rPr>
        <w:t>注：在本表后应附法人营业执照副本</w:t>
      </w:r>
      <w:r>
        <w:rPr>
          <w:rFonts w:ascii="Times New Roman" w:hAnsi="Times New Roman" w:cs="Times New Roman"/>
          <w:sz w:val="18"/>
          <w:szCs w:val="18"/>
        </w:rPr>
        <w:t>(</w:t>
      </w:r>
      <w:r>
        <w:rPr>
          <w:rFonts w:ascii="Times New Roman" w:hAnsi="Times New Roman" w:hint="eastAsia"/>
          <w:sz w:val="18"/>
          <w:szCs w:val="18"/>
        </w:rPr>
        <w:t>或事业单位法人证书副本</w:t>
      </w:r>
      <w:r>
        <w:rPr>
          <w:rFonts w:ascii="Times New Roman" w:hAnsi="Times New Roman" w:cs="Times New Roman"/>
          <w:sz w:val="18"/>
          <w:szCs w:val="18"/>
        </w:rPr>
        <w:t>)</w:t>
      </w:r>
      <w:r>
        <w:rPr>
          <w:rFonts w:ascii="Times New Roman" w:hAnsi="Times New Roman" w:hint="eastAsia"/>
          <w:sz w:val="18"/>
          <w:szCs w:val="18"/>
        </w:rPr>
        <w:t>（全本）的清晰扫描件或复印件的清晰扫描件或复印件、账户开户许可证的清晰扫描件或复印件的清晰扫描件或复印件。上述所有执照、证书清晰扫描件或复印件均应加盖投标人单位章。</w:t>
      </w:r>
    </w:p>
    <w:p w:rsidR="00CD1DC2" w:rsidRDefault="00CD1DC2" w:rsidP="00346BFE">
      <w:pPr>
        <w:spacing w:line="242" w:lineRule="auto"/>
        <w:ind w:rightChars="-137" w:right="31680"/>
        <w:jc w:val="both"/>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BodyText"/>
        <w:spacing w:before="7"/>
        <w:ind w:rightChars="-137" w:right="31680"/>
        <w:rPr>
          <w:rFonts w:ascii="Times New Roman" w:hAnsi="Times New Roman" w:cs="Times New Roman"/>
          <w:sz w:val="13"/>
          <w:szCs w:val="13"/>
        </w:rPr>
      </w:pPr>
    </w:p>
    <w:p w:rsidR="00CD1DC2" w:rsidRDefault="00CD1DC2" w:rsidP="00346BFE">
      <w:pPr>
        <w:spacing w:before="58"/>
        <w:ind w:rightChars="-137" w:right="31680"/>
        <w:jc w:val="center"/>
        <w:rPr>
          <w:rFonts w:ascii="Times New Roman" w:hAnsi="Times New Roman" w:cs="Times New Roman"/>
          <w:sz w:val="30"/>
          <w:szCs w:val="30"/>
        </w:rPr>
      </w:pPr>
      <w:bookmarkStart w:id="89" w:name="_Toc532_WPSOffice_Level2"/>
      <w:r>
        <w:rPr>
          <w:rFonts w:ascii="Times New Roman" w:hAnsi="Times New Roman" w:hint="eastAsia"/>
          <w:sz w:val="30"/>
          <w:szCs w:val="30"/>
        </w:rPr>
        <w:t>（二）</w:t>
      </w:r>
      <w:r>
        <w:rPr>
          <w:rFonts w:ascii="Times New Roman" w:hAnsi="Times New Roman" w:cs="Times New Roman"/>
          <w:sz w:val="30"/>
          <w:szCs w:val="30"/>
        </w:rPr>
        <w:t>2014</w:t>
      </w:r>
      <w:r>
        <w:rPr>
          <w:rFonts w:ascii="Times New Roman" w:hAnsi="Times New Roman" w:hint="eastAsia"/>
          <w:sz w:val="30"/>
          <w:szCs w:val="30"/>
        </w:rPr>
        <w:t>年</w:t>
      </w:r>
      <w:r>
        <w:rPr>
          <w:rFonts w:ascii="Times New Roman" w:hAnsi="Times New Roman" w:cs="Times New Roman"/>
          <w:sz w:val="30"/>
          <w:szCs w:val="30"/>
        </w:rPr>
        <w:t>1</w:t>
      </w:r>
      <w:r>
        <w:rPr>
          <w:rFonts w:ascii="Times New Roman" w:hAnsi="Times New Roman" w:hint="eastAsia"/>
          <w:sz w:val="30"/>
          <w:szCs w:val="30"/>
        </w:rPr>
        <w:t>月</w:t>
      </w:r>
      <w:r>
        <w:rPr>
          <w:rFonts w:ascii="Times New Roman" w:hAnsi="Times New Roman" w:cs="Times New Roman"/>
          <w:sz w:val="30"/>
          <w:szCs w:val="30"/>
        </w:rPr>
        <w:t>1</w:t>
      </w:r>
      <w:r>
        <w:rPr>
          <w:rFonts w:ascii="Times New Roman" w:hAnsi="Times New Roman" w:hint="eastAsia"/>
          <w:sz w:val="30"/>
          <w:szCs w:val="30"/>
        </w:rPr>
        <w:t>日以来完成的类似项目情况表</w:t>
      </w:r>
      <w:bookmarkEnd w:id="89"/>
    </w:p>
    <w:p w:rsidR="00CD1DC2" w:rsidRDefault="00CD1DC2" w:rsidP="00346BFE">
      <w:pPr>
        <w:pStyle w:val="BodyText"/>
        <w:spacing w:before="6" w:after="1"/>
        <w:ind w:rightChars="-137" w:right="31680"/>
        <w:rPr>
          <w:rFonts w:ascii="Times New Roman" w:hAnsi="Times New Roman" w:cs="Times New Roman"/>
          <w:sz w:val="9"/>
          <w:szCs w:val="9"/>
        </w:rPr>
      </w:pPr>
    </w:p>
    <w:tbl>
      <w:tblPr>
        <w:tblW w:w="8969"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2227"/>
        <w:gridCol w:w="6742"/>
      </w:tblGrid>
      <w:tr w:rsidR="00CD1DC2">
        <w:trPr>
          <w:trHeight w:val="553"/>
        </w:trPr>
        <w:tc>
          <w:tcPr>
            <w:tcW w:w="2227" w:type="dxa"/>
            <w:tcBorders>
              <w:bottom w:val="single" w:sz="6" w:space="0" w:color="000000"/>
              <w:right w:val="single" w:sz="4" w:space="0" w:color="000000"/>
            </w:tcBorders>
          </w:tcPr>
          <w:p w:rsidR="00CD1DC2" w:rsidRDefault="00CD1DC2">
            <w:pPr>
              <w:pStyle w:val="TableParagraph"/>
              <w:spacing w:before="140"/>
              <w:ind w:right="7"/>
              <w:jc w:val="center"/>
              <w:rPr>
                <w:rFonts w:ascii="Times New Roman" w:hAnsi="Times New Roman" w:cs="Times New Roman"/>
                <w:sz w:val="21"/>
                <w:szCs w:val="21"/>
              </w:rPr>
            </w:pPr>
            <w:r>
              <w:rPr>
                <w:rFonts w:ascii="Times New Roman" w:hAnsi="Times New Roman" w:hint="eastAsia"/>
                <w:sz w:val="21"/>
                <w:szCs w:val="21"/>
              </w:rPr>
              <w:t>项目名称</w:t>
            </w:r>
          </w:p>
        </w:tc>
        <w:tc>
          <w:tcPr>
            <w:tcW w:w="6742" w:type="dxa"/>
            <w:tcBorders>
              <w:left w:val="single" w:sz="4" w:space="0" w:color="000000"/>
              <w:bottom w:val="single" w:sz="6" w:space="0" w:color="000000"/>
            </w:tcBorders>
          </w:tcPr>
          <w:p w:rsidR="00CD1DC2" w:rsidRDefault="00CD1DC2" w:rsidP="00CD1DC2">
            <w:pPr>
              <w:pStyle w:val="TableParagraph"/>
              <w:ind w:rightChars="-37" w:right="31680"/>
              <w:rPr>
                <w:rFonts w:ascii="Times New Roman" w:hAnsi="Times New Roman" w:cs="Times New Roman"/>
                <w:sz w:val="20"/>
                <w:szCs w:val="20"/>
              </w:rPr>
            </w:pPr>
          </w:p>
        </w:tc>
      </w:tr>
      <w:tr w:rsidR="00CD1DC2">
        <w:trPr>
          <w:trHeight w:val="551"/>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项目所在地</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46"/>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5"/>
              <w:ind w:right="7"/>
              <w:jc w:val="center"/>
              <w:rPr>
                <w:rFonts w:ascii="Times New Roman" w:hAnsi="Times New Roman" w:cs="Times New Roman"/>
                <w:sz w:val="21"/>
                <w:szCs w:val="21"/>
              </w:rPr>
            </w:pPr>
            <w:r>
              <w:rPr>
                <w:rFonts w:ascii="Times New Roman" w:hAnsi="Times New Roman" w:hint="eastAsia"/>
                <w:sz w:val="21"/>
                <w:szCs w:val="21"/>
              </w:rPr>
              <w:t>发包人名称</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3"/>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发包人地址</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1"/>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发包人电话</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474"/>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99"/>
              <w:ind w:right="7"/>
              <w:jc w:val="center"/>
              <w:rPr>
                <w:rFonts w:ascii="Times New Roman" w:hAnsi="Times New Roman" w:cs="Times New Roman"/>
                <w:sz w:val="21"/>
                <w:szCs w:val="21"/>
              </w:rPr>
            </w:pPr>
            <w:r>
              <w:rPr>
                <w:rFonts w:ascii="Times New Roman" w:hAnsi="Times New Roman" w:hint="eastAsia"/>
                <w:sz w:val="21"/>
                <w:szCs w:val="21"/>
              </w:rPr>
              <w:t>项目等级</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46"/>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5"/>
              <w:ind w:right="7"/>
              <w:jc w:val="center"/>
              <w:rPr>
                <w:rFonts w:ascii="Times New Roman" w:hAnsi="Times New Roman" w:cs="Times New Roman"/>
                <w:sz w:val="21"/>
                <w:szCs w:val="21"/>
              </w:rPr>
            </w:pPr>
            <w:r>
              <w:rPr>
                <w:rFonts w:ascii="Times New Roman" w:hAnsi="Times New Roman" w:hint="eastAsia"/>
                <w:sz w:val="21"/>
                <w:szCs w:val="21"/>
              </w:rPr>
              <w:t>项目总投资</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1"/>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合同价格</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48"/>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承担的工作</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1"/>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服务期</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51"/>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7"/>
              <w:ind w:right="7"/>
              <w:jc w:val="center"/>
              <w:rPr>
                <w:rFonts w:ascii="Times New Roman" w:hAnsi="Times New Roman" w:cs="Times New Roman"/>
                <w:sz w:val="21"/>
                <w:szCs w:val="21"/>
              </w:rPr>
            </w:pPr>
            <w:r>
              <w:rPr>
                <w:rFonts w:ascii="Times New Roman" w:hAnsi="Times New Roman" w:hint="eastAsia"/>
                <w:sz w:val="21"/>
                <w:szCs w:val="21"/>
              </w:rPr>
              <w:t>项目负责人</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546"/>
        </w:trPr>
        <w:tc>
          <w:tcPr>
            <w:tcW w:w="2227" w:type="dxa"/>
            <w:tcBorders>
              <w:top w:val="single" w:sz="6" w:space="0" w:color="000000"/>
              <w:bottom w:val="single" w:sz="6" w:space="0" w:color="000000"/>
              <w:right w:val="single" w:sz="4" w:space="0" w:color="000000"/>
            </w:tcBorders>
          </w:tcPr>
          <w:p w:rsidR="00CD1DC2" w:rsidRDefault="00CD1DC2">
            <w:pPr>
              <w:pStyle w:val="TableParagraph"/>
              <w:spacing w:before="135"/>
              <w:ind w:right="7"/>
              <w:jc w:val="center"/>
              <w:rPr>
                <w:rFonts w:ascii="Times New Roman" w:hAnsi="Times New Roman" w:cs="Times New Roman"/>
                <w:sz w:val="21"/>
                <w:szCs w:val="21"/>
              </w:rPr>
            </w:pPr>
            <w:r>
              <w:rPr>
                <w:rFonts w:ascii="Times New Roman" w:hAnsi="Times New Roman" w:hint="eastAsia"/>
                <w:sz w:val="21"/>
                <w:szCs w:val="21"/>
              </w:rPr>
              <w:t>项目完成情况</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1158"/>
        </w:trPr>
        <w:tc>
          <w:tcPr>
            <w:tcW w:w="2227" w:type="dxa"/>
            <w:tcBorders>
              <w:top w:val="single" w:sz="6" w:space="0" w:color="000000"/>
              <w:bottom w:val="single" w:sz="6" w:space="0" w:color="000000"/>
              <w:right w:val="single" w:sz="4" w:space="0" w:color="000000"/>
            </w:tcBorders>
          </w:tcPr>
          <w:p w:rsidR="00CD1DC2" w:rsidRDefault="00CD1DC2">
            <w:pPr>
              <w:pStyle w:val="TableParagraph"/>
              <w:ind w:right="7"/>
              <w:rPr>
                <w:rFonts w:ascii="Times New Roman" w:hAnsi="Times New Roman" w:cs="Times New Roman"/>
                <w:sz w:val="20"/>
                <w:szCs w:val="20"/>
              </w:rPr>
            </w:pPr>
          </w:p>
          <w:p w:rsidR="00CD1DC2" w:rsidRDefault="00CD1DC2">
            <w:pPr>
              <w:pStyle w:val="TableParagraph"/>
              <w:spacing w:before="6"/>
              <w:ind w:right="7"/>
              <w:rPr>
                <w:rFonts w:ascii="Times New Roman" w:hAnsi="Times New Roman" w:cs="Times New Roman"/>
                <w:sz w:val="14"/>
                <w:szCs w:val="14"/>
              </w:rPr>
            </w:pPr>
          </w:p>
          <w:p w:rsidR="00CD1DC2" w:rsidRDefault="00CD1DC2">
            <w:pPr>
              <w:pStyle w:val="TableParagraph"/>
              <w:spacing w:before="1"/>
              <w:ind w:right="7"/>
              <w:jc w:val="center"/>
              <w:rPr>
                <w:rFonts w:ascii="Times New Roman" w:hAnsi="Times New Roman" w:cs="Times New Roman"/>
                <w:sz w:val="21"/>
                <w:szCs w:val="21"/>
              </w:rPr>
            </w:pPr>
            <w:r>
              <w:rPr>
                <w:rFonts w:ascii="Times New Roman" w:hAnsi="Times New Roman" w:hint="eastAsia"/>
                <w:sz w:val="21"/>
                <w:szCs w:val="21"/>
              </w:rPr>
              <w:t>项目描述</w:t>
            </w:r>
          </w:p>
        </w:tc>
        <w:tc>
          <w:tcPr>
            <w:tcW w:w="6742"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1647"/>
        </w:trPr>
        <w:tc>
          <w:tcPr>
            <w:tcW w:w="2227" w:type="dxa"/>
            <w:tcBorders>
              <w:top w:val="single" w:sz="6" w:space="0" w:color="000000"/>
              <w:right w:val="single" w:sz="4" w:space="0" w:color="000000"/>
            </w:tcBorders>
          </w:tcPr>
          <w:p w:rsidR="00CD1DC2" w:rsidRDefault="00CD1DC2">
            <w:pPr>
              <w:pStyle w:val="TableParagraph"/>
              <w:ind w:right="7"/>
              <w:rPr>
                <w:rFonts w:ascii="Times New Roman" w:hAnsi="Times New Roman" w:cs="Times New Roman"/>
                <w:sz w:val="20"/>
                <w:szCs w:val="20"/>
              </w:rPr>
            </w:pPr>
          </w:p>
          <w:p w:rsidR="00CD1DC2" w:rsidRDefault="00CD1DC2">
            <w:pPr>
              <w:pStyle w:val="TableParagraph"/>
              <w:ind w:right="7"/>
              <w:rPr>
                <w:rFonts w:ascii="Times New Roman" w:hAnsi="Times New Roman" w:cs="Times New Roman"/>
                <w:sz w:val="20"/>
                <w:szCs w:val="20"/>
              </w:rPr>
            </w:pPr>
          </w:p>
          <w:p w:rsidR="00CD1DC2" w:rsidRDefault="00CD1DC2">
            <w:pPr>
              <w:pStyle w:val="TableParagraph"/>
              <w:spacing w:before="172"/>
              <w:ind w:right="7"/>
              <w:jc w:val="center"/>
              <w:rPr>
                <w:rFonts w:ascii="Times New Roman" w:hAnsi="Times New Roman" w:cs="Times New Roman"/>
                <w:sz w:val="21"/>
                <w:szCs w:val="21"/>
              </w:rPr>
            </w:pPr>
            <w:r>
              <w:rPr>
                <w:rFonts w:ascii="Times New Roman" w:hAnsi="Times New Roman" w:hint="eastAsia"/>
                <w:sz w:val="21"/>
                <w:szCs w:val="21"/>
              </w:rPr>
              <w:t>备注</w:t>
            </w:r>
          </w:p>
        </w:tc>
        <w:tc>
          <w:tcPr>
            <w:tcW w:w="6742" w:type="dxa"/>
            <w:tcBorders>
              <w:top w:val="single" w:sz="6" w:space="0" w:color="000000"/>
              <w:lef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bl>
    <w:p w:rsidR="00CD1DC2" w:rsidRDefault="00CD1DC2" w:rsidP="00CD1DC2">
      <w:pPr>
        <w:spacing w:before="232"/>
        <w:ind w:left="460" w:rightChars="-137" w:right="31680"/>
        <w:rPr>
          <w:rFonts w:ascii="Times New Roman" w:hAnsi="Times New Roman" w:cs="Times New Roman"/>
          <w:sz w:val="18"/>
          <w:szCs w:val="18"/>
        </w:rPr>
      </w:pPr>
      <w:r>
        <w:rPr>
          <w:rFonts w:ascii="Times New Roman" w:hAnsi="Times New Roman" w:hint="eastAsia"/>
          <w:sz w:val="18"/>
          <w:szCs w:val="18"/>
        </w:rPr>
        <w:t>注：</w:t>
      </w:r>
      <w:r>
        <w:rPr>
          <w:rFonts w:ascii="Times New Roman" w:hAnsi="Times New Roman" w:cs="Times New Roman"/>
          <w:sz w:val="18"/>
          <w:szCs w:val="18"/>
        </w:rPr>
        <w:t>1.</w:t>
      </w:r>
      <w:r>
        <w:rPr>
          <w:rFonts w:ascii="Times New Roman" w:hAnsi="Times New Roman" w:hint="eastAsia"/>
          <w:sz w:val="18"/>
          <w:szCs w:val="18"/>
        </w:rPr>
        <w:t>投标人应提供</w:t>
      </w:r>
      <w:r>
        <w:rPr>
          <w:rFonts w:ascii="Times New Roman" w:hAnsi="Times New Roman" w:cs="Times New Roman"/>
          <w:sz w:val="18"/>
          <w:szCs w:val="18"/>
        </w:rPr>
        <w:t>2014</w:t>
      </w:r>
      <w:r>
        <w:rPr>
          <w:rFonts w:ascii="Times New Roman" w:hAnsi="Times New Roman" w:hint="eastAsia"/>
          <w:sz w:val="18"/>
          <w:szCs w:val="18"/>
        </w:rPr>
        <w:t>年</w:t>
      </w:r>
      <w:r>
        <w:rPr>
          <w:rFonts w:ascii="Times New Roman" w:hAnsi="Times New Roman" w:cs="Times New Roman"/>
          <w:sz w:val="18"/>
          <w:szCs w:val="18"/>
        </w:rPr>
        <w:t>1</w:t>
      </w:r>
      <w:r>
        <w:rPr>
          <w:rFonts w:ascii="Times New Roman" w:hAnsi="Times New Roman" w:hint="eastAsia"/>
          <w:sz w:val="18"/>
          <w:szCs w:val="18"/>
        </w:rPr>
        <w:t>月</w:t>
      </w:r>
      <w:r>
        <w:rPr>
          <w:rFonts w:ascii="Times New Roman" w:hAnsi="Times New Roman" w:cs="Times New Roman"/>
          <w:sz w:val="18"/>
          <w:szCs w:val="18"/>
        </w:rPr>
        <w:t>1</w:t>
      </w:r>
      <w:r>
        <w:rPr>
          <w:rFonts w:ascii="Times New Roman" w:hAnsi="Times New Roman" w:hint="eastAsia"/>
          <w:sz w:val="18"/>
          <w:szCs w:val="18"/>
        </w:rPr>
        <w:t>日以来已完成的类似项目情况。每张表格只填写一个项目，并标明序号。</w:t>
      </w:r>
    </w:p>
    <w:p w:rsidR="00CD1DC2" w:rsidRDefault="00CD1DC2" w:rsidP="00346BFE">
      <w:pPr>
        <w:pStyle w:val="ListParagraph"/>
        <w:numPr>
          <w:ilvl w:val="0"/>
          <w:numId w:val="29"/>
        </w:numPr>
        <w:tabs>
          <w:tab w:val="left" w:pos="1092"/>
        </w:tabs>
        <w:spacing w:before="3"/>
        <w:ind w:rightChars="-137" w:right="31680"/>
        <w:rPr>
          <w:rFonts w:ascii="Times New Roman" w:hAnsi="Times New Roman" w:cs="Times New Roman"/>
          <w:sz w:val="18"/>
          <w:szCs w:val="18"/>
        </w:rPr>
      </w:pPr>
      <w:r>
        <w:rPr>
          <w:rFonts w:ascii="Times New Roman" w:hAnsi="Times New Roman" w:hint="eastAsia"/>
          <w:sz w:val="18"/>
          <w:szCs w:val="18"/>
        </w:rPr>
        <w:t>本表填报的项目情况应满足</w:t>
      </w:r>
      <w:r>
        <w:rPr>
          <w:rFonts w:ascii="Times New Roman" w:hAnsi="Times New Roman" w:cs="Times New Roman"/>
          <w:sz w:val="18"/>
          <w:szCs w:val="18"/>
        </w:rPr>
        <w:t>“</w:t>
      </w:r>
      <w:r>
        <w:rPr>
          <w:rFonts w:ascii="Times New Roman" w:hAnsi="Times New Roman" w:hint="eastAsia"/>
          <w:sz w:val="18"/>
          <w:szCs w:val="18"/>
        </w:rPr>
        <w:t>投标人须知前附表</w:t>
      </w:r>
      <w:r>
        <w:rPr>
          <w:rFonts w:ascii="Times New Roman" w:hAnsi="Times New Roman" w:cs="Times New Roman"/>
          <w:sz w:val="18"/>
          <w:szCs w:val="18"/>
        </w:rPr>
        <w:t>”</w:t>
      </w:r>
      <w:r>
        <w:rPr>
          <w:rFonts w:ascii="Times New Roman" w:hAnsi="Times New Roman" w:hint="eastAsia"/>
          <w:sz w:val="18"/>
          <w:szCs w:val="18"/>
        </w:rPr>
        <w:t>附录</w:t>
      </w:r>
      <w:r>
        <w:rPr>
          <w:rFonts w:ascii="Times New Roman" w:hAnsi="Times New Roman" w:cs="Times New Roman"/>
          <w:sz w:val="18"/>
          <w:szCs w:val="18"/>
        </w:rPr>
        <w:t>2</w:t>
      </w:r>
      <w:r>
        <w:rPr>
          <w:rFonts w:ascii="Times New Roman" w:hAnsi="Times New Roman" w:hint="eastAsia"/>
          <w:sz w:val="18"/>
          <w:szCs w:val="18"/>
        </w:rPr>
        <w:t>的要求。</w:t>
      </w:r>
    </w:p>
    <w:p w:rsidR="00CD1DC2" w:rsidRDefault="00CD1DC2" w:rsidP="00346BFE">
      <w:pPr>
        <w:pStyle w:val="ListParagraph"/>
        <w:numPr>
          <w:ilvl w:val="0"/>
          <w:numId w:val="29"/>
        </w:numPr>
        <w:tabs>
          <w:tab w:val="left" w:pos="1092"/>
        </w:tabs>
        <w:spacing w:before="4"/>
        <w:ind w:rightChars="-137" w:right="31680"/>
        <w:rPr>
          <w:rFonts w:ascii="Times New Roman" w:hAnsi="Times New Roman" w:cs="Times New Roman"/>
          <w:sz w:val="18"/>
          <w:szCs w:val="18"/>
        </w:rPr>
      </w:pPr>
      <w:r>
        <w:rPr>
          <w:rFonts w:ascii="Times New Roman" w:hAnsi="Times New Roman" w:hint="eastAsia"/>
          <w:sz w:val="18"/>
          <w:szCs w:val="18"/>
        </w:rPr>
        <w:t>相关证明文件见附录</w:t>
      </w:r>
      <w:r>
        <w:rPr>
          <w:rFonts w:ascii="Times New Roman" w:hAnsi="Times New Roman" w:cs="Times New Roman"/>
          <w:sz w:val="18"/>
          <w:szCs w:val="18"/>
        </w:rPr>
        <w:t>2</w:t>
      </w:r>
      <w:r>
        <w:rPr>
          <w:rFonts w:ascii="Times New Roman" w:hAnsi="Times New Roman" w:hint="eastAsia"/>
          <w:sz w:val="18"/>
          <w:szCs w:val="18"/>
        </w:rPr>
        <w:t>注的要求。</w:t>
      </w:r>
    </w:p>
    <w:p w:rsidR="00CD1DC2" w:rsidRDefault="00CD1DC2" w:rsidP="00346BFE">
      <w:pPr>
        <w:ind w:rightChars="-137" w:right="31680"/>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BodyText"/>
        <w:spacing w:before="7"/>
        <w:ind w:rightChars="-137" w:right="31680"/>
        <w:rPr>
          <w:rFonts w:ascii="Times New Roman" w:hAnsi="Times New Roman" w:cs="Times New Roman"/>
          <w:sz w:val="13"/>
          <w:szCs w:val="13"/>
        </w:rPr>
      </w:pPr>
    </w:p>
    <w:p w:rsidR="00CD1DC2" w:rsidRDefault="00CD1DC2" w:rsidP="00346BFE">
      <w:pPr>
        <w:pStyle w:val="Heading8"/>
        <w:ind w:rightChars="-137" w:right="31680"/>
        <w:rPr>
          <w:rFonts w:ascii="Times New Roman" w:hAnsi="Times New Roman" w:cs="Times New Roman"/>
        </w:rPr>
      </w:pPr>
      <w:bookmarkStart w:id="90" w:name="_Toc25023_WPSOffice_Level2"/>
      <w:r>
        <w:rPr>
          <w:rFonts w:ascii="Times New Roman" w:hAnsi="Times New Roman" w:hint="eastAsia"/>
        </w:rPr>
        <w:t>（三）正在进行的和新承接的主要项目情况表</w:t>
      </w:r>
      <w:bookmarkEnd w:id="90"/>
    </w:p>
    <w:p w:rsidR="00CD1DC2" w:rsidRDefault="00CD1DC2" w:rsidP="00346BFE">
      <w:pPr>
        <w:pStyle w:val="BodyText"/>
        <w:spacing w:before="6" w:after="1"/>
        <w:ind w:rightChars="-137" w:right="31680"/>
        <w:rPr>
          <w:rFonts w:ascii="Times New Roman" w:hAnsi="Times New Roman" w:cs="Times New Roman"/>
          <w:sz w:val="9"/>
          <w:szCs w:val="9"/>
        </w:rPr>
      </w:pPr>
    </w:p>
    <w:tbl>
      <w:tblPr>
        <w:tblW w:w="893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858"/>
        <w:gridCol w:w="1858"/>
        <w:gridCol w:w="1858"/>
        <w:gridCol w:w="1858"/>
        <w:gridCol w:w="1506"/>
      </w:tblGrid>
      <w:tr w:rsidR="00CD1DC2">
        <w:trPr>
          <w:trHeight w:val="942"/>
        </w:trPr>
        <w:tc>
          <w:tcPr>
            <w:tcW w:w="1858" w:type="dxa"/>
            <w:tcBorders>
              <w:bottom w:val="single" w:sz="4"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6"/>
                <w:szCs w:val="26"/>
              </w:rPr>
            </w:pPr>
          </w:p>
          <w:p w:rsidR="00CD1DC2" w:rsidRDefault="00CD1DC2" w:rsidP="00CD1DC2">
            <w:pPr>
              <w:pStyle w:val="TableParagraph"/>
              <w:ind w:left="508" w:rightChars="-137" w:right="31680"/>
              <w:rPr>
                <w:rFonts w:ascii="Times New Roman" w:hAnsi="Times New Roman" w:cs="Times New Roman"/>
                <w:sz w:val="21"/>
                <w:szCs w:val="21"/>
              </w:rPr>
            </w:pPr>
            <w:r>
              <w:rPr>
                <w:rFonts w:ascii="Times New Roman" w:hAnsi="Times New Roman" w:hint="eastAsia"/>
                <w:sz w:val="21"/>
                <w:szCs w:val="21"/>
              </w:rPr>
              <w:t>起讫时间</w:t>
            </w:r>
          </w:p>
        </w:tc>
        <w:tc>
          <w:tcPr>
            <w:tcW w:w="1858" w:type="dxa"/>
            <w:tcBorders>
              <w:left w:val="single" w:sz="4" w:space="0" w:color="000000"/>
              <w:bottom w:val="single" w:sz="4"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6"/>
                <w:szCs w:val="26"/>
              </w:rPr>
            </w:pPr>
          </w:p>
          <w:p w:rsidR="00CD1DC2" w:rsidRDefault="00CD1DC2" w:rsidP="00CD1DC2">
            <w:pPr>
              <w:pStyle w:val="TableParagraph"/>
              <w:ind w:left="517" w:rightChars="-137" w:right="31680"/>
              <w:rPr>
                <w:rFonts w:ascii="Times New Roman" w:hAnsi="Times New Roman" w:cs="Times New Roman"/>
                <w:sz w:val="21"/>
                <w:szCs w:val="21"/>
              </w:rPr>
            </w:pPr>
            <w:r>
              <w:rPr>
                <w:rFonts w:ascii="Times New Roman" w:hAnsi="Times New Roman" w:hint="eastAsia"/>
                <w:sz w:val="21"/>
                <w:szCs w:val="21"/>
              </w:rPr>
              <w:t>项目概况</w:t>
            </w:r>
          </w:p>
        </w:tc>
        <w:tc>
          <w:tcPr>
            <w:tcW w:w="1858" w:type="dxa"/>
            <w:tcBorders>
              <w:left w:val="single" w:sz="4" w:space="0" w:color="000000"/>
              <w:bottom w:val="single" w:sz="4"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6"/>
                <w:szCs w:val="26"/>
              </w:rPr>
            </w:pPr>
          </w:p>
          <w:p w:rsidR="00CD1DC2" w:rsidRDefault="00CD1DC2" w:rsidP="00CD1DC2">
            <w:pPr>
              <w:pStyle w:val="TableParagraph"/>
              <w:ind w:left="411" w:rightChars="-137" w:right="31680"/>
              <w:rPr>
                <w:rFonts w:ascii="Times New Roman" w:hAnsi="Times New Roman" w:cs="Times New Roman"/>
                <w:sz w:val="21"/>
                <w:szCs w:val="21"/>
              </w:rPr>
            </w:pPr>
            <w:r>
              <w:rPr>
                <w:rFonts w:ascii="Times New Roman" w:hAnsi="Times New Roman" w:hint="eastAsia"/>
                <w:sz w:val="21"/>
                <w:szCs w:val="21"/>
              </w:rPr>
              <w:t>发包人名称</w:t>
            </w:r>
          </w:p>
        </w:tc>
        <w:tc>
          <w:tcPr>
            <w:tcW w:w="1858" w:type="dxa"/>
            <w:tcBorders>
              <w:left w:val="single" w:sz="4" w:space="0" w:color="000000"/>
              <w:bottom w:val="single" w:sz="4"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6"/>
                <w:szCs w:val="26"/>
              </w:rPr>
            </w:pPr>
          </w:p>
          <w:p w:rsidR="00CD1DC2" w:rsidRDefault="00CD1DC2" w:rsidP="00CD1DC2">
            <w:pPr>
              <w:pStyle w:val="TableParagraph"/>
              <w:ind w:left="305" w:rightChars="-137" w:right="31680"/>
              <w:rPr>
                <w:rFonts w:ascii="Times New Roman" w:hAnsi="Times New Roman" w:cs="Times New Roman"/>
                <w:sz w:val="21"/>
                <w:szCs w:val="21"/>
              </w:rPr>
            </w:pPr>
            <w:r>
              <w:rPr>
                <w:rFonts w:ascii="Times New Roman" w:hAnsi="Times New Roman" w:hint="eastAsia"/>
                <w:sz w:val="21"/>
                <w:szCs w:val="21"/>
              </w:rPr>
              <w:t>计划完成日期</w:t>
            </w:r>
          </w:p>
        </w:tc>
        <w:tc>
          <w:tcPr>
            <w:tcW w:w="1506" w:type="dxa"/>
            <w:tcBorders>
              <w:left w:val="single" w:sz="4" w:space="0" w:color="000000"/>
              <w:bottom w:val="single" w:sz="4" w:space="0" w:color="000000"/>
            </w:tcBorders>
          </w:tcPr>
          <w:p w:rsidR="00CD1DC2" w:rsidRDefault="00CD1DC2" w:rsidP="00CD1DC2">
            <w:pPr>
              <w:pStyle w:val="TableParagraph"/>
              <w:spacing w:before="1"/>
              <w:ind w:rightChars="-137" w:right="31680"/>
              <w:rPr>
                <w:rFonts w:ascii="Times New Roman" w:hAnsi="Times New Roman" w:cs="Times New Roman"/>
                <w:sz w:val="26"/>
                <w:szCs w:val="26"/>
              </w:rPr>
            </w:pPr>
          </w:p>
          <w:p w:rsidR="00CD1DC2" w:rsidRDefault="00CD1DC2" w:rsidP="00CD1DC2">
            <w:pPr>
              <w:pStyle w:val="TableParagraph"/>
              <w:ind w:rightChars="-24" w:right="31680"/>
              <w:jc w:val="center"/>
              <w:rPr>
                <w:rFonts w:ascii="Times New Roman" w:hAnsi="Times New Roman" w:cs="Times New Roman"/>
                <w:sz w:val="21"/>
                <w:szCs w:val="21"/>
              </w:rPr>
            </w:pPr>
            <w:r>
              <w:rPr>
                <w:rFonts w:ascii="Times New Roman" w:hAnsi="Times New Roman" w:hint="eastAsia"/>
                <w:sz w:val="21"/>
                <w:szCs w:val="21"/>
              </w:rPr>
              <w:t>备注</w:t>
            </w:r>
          </w:p>
        </w:tc>
      </w:tr>
      <w:tr w:rsidR="00CD1DC2">
        <w:trPr>
          <w:trHeight w:val="937"/>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38"/>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40"/>
        </w:trPr>
        <w:tc>
          <w:tcPr>
            <w:tcW w:w="1858"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r w:rsidR="00CD1DC2">
        <w:trPr>
          <w:trHeight w:val="939"/>
        </w:trPr>
        <w:tc>
          <w:tcPr>
            <w:tcW w:w="1858" w:type="dxa"/>
            <w:tcBorders>
              <w:top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858"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c>
          <w:tcPr>
            <w:tcW w:w="1506" w:type="dxa"/>
            <w:tcBorders>
              <w:top w:val="single" w:sz="4" w:space="0" w:color="000000"/>
              <w:left w:val="single" w:sz="4" w:space="0" w:color="000000"/>
            </w:tcBorders>
          </w:tcPr>
          <w:p w:rsidR="00CD1DC2" w:rsidRDefault="00CD1DC2" w:rsidP="00CD1DC2">
            <w:pPr>
              <w:pStyle w:val="TableParagraph"/>
              <w:ind w:rightChars="-137" w:right="31680"/>
              <w:rPr>
                <w:rFonts w:ascii="Times New Roman" w:hAnsi="Times New Roman" w:cs="Times New Roman"/>
                <w:sz w:val="20"/>
                <w:szCs w:val="20"/>
              </w:rPr>
            </w:pPr>
          </w:p>
        </w:tc>
      </w:tr>
    </w:tbl>
    <w:p w:rsidR="00CD1DC2" w:rsidRDefault="00CD1DC2" w:rsidP="00CD1DC2">
      <w:pPr>
        <w:spacing w:before="233"/>
        <w:ind w:rightChars="-137" w:right="31680"/>
        <w:rPr>
          <w:rFonts w:ascii="Times New Roman" w:hAnsi="Times New Roman" w:cs="Times New Roman"/>
          <w:sz w:val="18"/>
          <w:szCs w:val="18"/>
        </w:rPr>
      </w:pPr>
      <w:r>
        <w:rPr>
          <w:rFonts w:ascii="Times New Roman" w:hAnsi="Times New Roman" w:hint="eastAsia"/>
          <w:sz w:val="18"/>
          <w:szCs w:val="18"/>
        </w:rPr>
        <w:t>注</w:t>
      </w:r>
      <w:r>
        <w:rPr>
          <w:rFonts w:ascii="Times New Roman" w:hAnsi="Times New Roman" w:cs="Times New Roman"/>
          <w:sz w:val="18"/>
          <w:szCs w:val="18"/>
        </w:rPr>
        <w:t>1.</w:t>
      </w:r>
      <w:r>
        <w:rPr>
          <w:rFonts w:ascii="Times New Roman" w:hAnsi="Times New Roman" w:hint="eastAsia"/>
          <w:sz w:val="18"/>
          <w:szCs w:val="18"/>
        </w:rPr>
        <w:t>投标人应如实将正在实施中或已中标还未签订合同（包括已签订合同但尚未开始）的主要公路项目情况填入本表中。</w:t>
      </w:r>
    </w:p>
    <w:p w:rsidR="00CD1DC2" w:rsidRDefault="00CD1DC2" w:rsidP="00346BFE">
      <w:pPr>
        <w:pStyle w:val="ListParagraph"/>
        <w:tabs>
          <w:tab w:val="left" w:pos="1378"/>
        </w:tabs>
        <w:spacing w:before="120"/>
        <w:ind w:left="0" w:rightChars="-137" w:right="31680" w:firstLine="0"/>
        <w:rPr>
          <w:rFonts w:ascii="Times New Roman" w:hAnsi="Times New Roman" w:cs="Times New Roman"/>
          <w:sz w:val="18"/>
          <w:szCs w:val="18"/>
        </w:rPr>
      </w:pPr>
      <w:r>
        <w:rPr>
          <w:rFonts w:ascii="Times New Roman" w:hAnsi="Times New Roman" w:cs="Times New Roman"/>
          <w:sz w:val="18"/>
          <w:szCs w:val="18"/>
          <w:lang w:val="en-US"/>
        </w:rPr>
        <w:t>2.</w:t>
      </w:r>
      <w:r>
        <w:rPr>
          <w:rFonts w:ascii="Times New Roman" w:hAnsi="Times New Roman" w:hint="eastAsia"/>
          <w:sz w:val="18"/>
          <w:szCs w:val="18"/>
        </w:rPr>
        <w:t>项目概况包括：项目名称、项目等级、规模、总投资、服务周期、项目负责人。</w:t>
      </w:r>
    </w:p>
    <w:p w:rsidR="00CD1DC2" w:rsidRDefault="00CD1DC2" w:rsidP="00346BFE">
      <w:pPr>
        <w:pStyle w:val="ListParagraph"/>
        <w:tabs>
          <w:tab w:val="left" w:pos="1378"/>
        </w:tabs>
        <w:spacing w:before="120"/>
        <w:ind w:left="0" w:rightChars="-137" w:right="31680" w:firstLine="0"/>
        <w:rPr>
          <w:rFonts w:ascii="Times New Roman" w:hAnsi="Times New Roman" w:cs="Times New Roman"/>
          <w:sz w:val="18"/>
          <w:szCs w:val="18"/>
        </w:rPr>
      </w:pPr>
      <w:r>
        <w:rPr>
          <w:rFonts w:ascii="Times New Roman" w:hAnsi="Times New Roman" w:cs="Times New Roman"/>
          <w:sz w:val="18"/>
          <w:szCs w:val="18"/>
          <w:lang w:val="en-US"/>
        </w:rPr>
        <w:t>3.</w:t>
      </w:r>
      <w:r>
        <w:rPr>
          <w:rFonts w:ascii="Times New Roman" w:hAnsi="Times New Roman" w:hint="eastAsia"/>
          <w:sz w:val="18"/>
          <w:szCs w:val="18"/>
        </w:rPr>
        <w:t>本表应附中标通知书或合同协议书的复印件。</w:t>
      </w:r>
    </w:p>
    <w:p w:rsidR="00CD1DC2" w:rsidRDefault="00CD1DC2" w:rsidP="00346BFE">
      <w:pPr>
        <w:ind w:rightChars="-137" w:right="31680"/>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BodyText"/>
        <w:spacing w:before="11"/>
        <w:ind w:rightChars="-137" w:right="31680"/>
        <w:rPr>
          <w:rFonts w:ascii="Times New Roman" w:hAnsi="Times New Roman" w:cs="Times New Roman"/>
          <w:sz w:val="29"/>
          <w:szCs w:val="29"/>
        </w:rPr>
      </w:pPr>
    </w:p>
    <w:p w:rsidR="00CD1DC2" w:rsidRDefault="00CD1DC2" w:rsidP="00346BFE">
      <w:pPr>
        <w:pStyle w:val="Heading8"/>
        <w:ind w:rightChars="-137" w:right="31680"/>
        <w:rPr>
          <w:rFonts w:ascii="Times New Roman" w:hAnsi="Times New Roman" w:cs="Times New Roman"/>
        </w:rPr>
      </w:pPr>
      <w:bookmarkStart w:id="91" w:name="_Toc18007_WPSOffice_Level2"/>
      <w:r>
        <w:rPr>
          <w:rFonts w:ascii="Times New Roman" w:hAnsi="Times New Roman" w:hint="eastAsia"/>
        </w:rPr>
        <w:t>（四）拟委任的主要人员汇总表</w:t>
      </w:r>
      <w:bookmarkEnd w:id="91"/>
    </w:p>
    <w:p w:rsidR="00CD1DC2" w:rsidRDefault="00CD1DC2" w:rsidP="00346BFE">
      <w:pPr>
        <w:pStyle w:val="BodyText"/>
        <w:spacing w:before="9"/>
        <w:ind w:rightChars="-137" w:right="31680"/>
        <w:rPr>
          <w:rFonts w:ascii="Times New Roman" w:hAnsi="Times New Roman" w:cs="Times New Roman"/>
          <w:sz w:val="9"/>
          <w:szCs w:val="9"/>
        </w:rPr>
      </w:pPr>
    </w:p>
    <w:tbl>
      <w:tblPr>
        <w:tblW w:w="9288"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1546"/>
        <w:gridCol w:w="1548"/>
        <w:gridCol w:w="1692"/>
        <w:gridCol w:w="1330"/>
        <w:gridCol w:w="1623"/>
        <w:gridCol w:w="1549"/>
      </w:tblGrid>
      <w:tr w:rsidR="00CD1DC2">
        <w:trPr>
          <w:trHeight w:val="940"/>
        </w:trPr>
        <w:tc>
          <w:tcPr>
            <w:tcW w:w="1546" w:type="dxa"/>
            <w:tcBorders>
              <w:bottom w:val="single" w:sz="4"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18"/>
                <w:szCs w:val="18"/>
              </w:rPr>
            </w:pPr>
          </w:p>
          <w:p w:rsidR="00CD1DC2" w:rsidRDefault="00CD1DC2" w:rsidP="00CD1DC2">
            <w:pPr>
              <w:pStyle w:val="TableParagraph"/>
              <w:spacing w:before="1"/>
              <w:ind w:left="469" w:rightChars="-137" w:right="31680"/>
              <w:rPr>
                <w:rFonts w:ascii="Times New Roman" w:hAnsi="Times New Roman" w:cs="Times New Roman"/>
                <w:sz w:val="24"/>
                <w:szCs w:val="24"/>
              </w:rPr>
            </w:pPr>
            <w:r>
              <w:rPr>
                <w:rFonts w:ascii="Times New Roman" w:hAnsi="Times New Roman" w:hint="eastAsia"/>
                <w:sz w:val="24"/>
                <w:szCs w:val="24"/>
              </w:rPr>
              <w:t>姓名</w:t>
            </w:r>
          </w:p>
        </w:tc>
        <w:tc>
          <w:tcPr>
            <w:tcW w:w="1548" w:type="dxa"/>
            <w:tcBorders>
              <w:left w:val="single" w:sz="4" w:space="0" w:color="000000"/>
              <w:bottom w:val="single" w:sz="4"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18"/>
                <w:szCs w:val="18"/>
              </w:rPr>
            </w:pPr>
          </w:p>
          <w:p w:rsidR="00CD1DC2" w:rsidRDefault="00CD1DC2">
            <w:pPr>
              <w:pStyle w:val="TableParagraph"/>
              <w:spacing w:before="1"/>
              <w:ind w:left="521" w:right="-2"/>
              <w:jc w:val="both"/>
              <w:rPr>
                <w:rFonts w:ascii="Times New Roman" w:hAnsi="Times New Roman" w:cs="Times New Roman"/>
                <w:sz w:val="24"/>
                <w:szCs w:val="24"/>
              </w:rPr>
            </w:pPr>
            <w:r>
              <w:rPr>
                <w:rFonts w:ascii="Times New Roman" w:hAnsi="Times New Roman" w:hint="eastAsia"/>
                <w:sz w:val="24"/>
                <w:szCs w:val="24"/>
              </w:rPr>
              <w:t>年龄</w:t>
            </w:r>
          </w:p>
        </w:tc>
        <w:tc>
          <w:tcPr>
            <w:tcW w:w="1692" w:type="dxa"/>
            <w:tcBorders>
              <w:left w:val="single" w:sz="4" w:space="0" w:color="000000"/>
              <w:bottom w:val="single" w:sz="4" w:space="0" w:color="000000"/>
              <w:right w:val="single" w:sz="4" w:space="0" w:color="000000"/>
            </w:tcBorders>
          </w:tcPr>
          <w:p w:rsidR="00CD1DC2" w:rsidRDefault="00CD1DC2" w:rsidP="00CD1DC2">
            <w:pPr>
              <w:pStyle w:val="TableParagraph"/>
              <w:spacing w:before="158" w:line="242" w:lineRule="auto"/>
              <w:ind w:left="253" w:rightChars="-35" w:right="31680" w:hanging="120"/>
              <w:rPr>
                <w:rFonts w:ascii="Times New Roman" w:hAnsi="Times New Roman" w:cs="Times New Roman"/>
                <w:sz w:val="24"/>
                <w:szCs w:val="24"/>
              </w:rPr>
            </w:pPr>
            <w:r>
              <w:rPr>
                <w:rFonts w:ascii="Times New Roman" w:hAnsi="Times New Roman" w:hint="eastAsia"/>
                <w:sz w:val="24"/>
                <w:szCs w:val="24"/>
              </w:rPr>
              <w:t>拟在本项目中担任的职责</w:t>
            </w:r>
          </w:p>
        </w:tc>
        <w:tc>
          <w:tcPr>
            <w:tcW w:w="1330" w:type="dxa"/>
            <w:tcBorders>
              <w:left w:val="single" w:sz="4" w:space="0" w:color="000000"/>
              <w:bottom w:val="single" w:sz="4"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18"/>
                <w:szCs w:val="18"/>
              </w:rPr>
            </w:pPr>
          </w:p>
          <w:p w:rsidR="00CD1DC2" w:rsidRDefault="00CD1DC2" w:rsidP="00CD1DC2">
            <w:pPr>
              <w:pStyle w:val="TableParagraph"/>
              <w:spacing w:before="1"/>
              <w:ind w:left="191" w:rightChars="-137" w:right="31680"/>
              <w:rPr>
                <w:rFonts w:ascii="Times New Roman" w:hAnsi="Times New Roman" w:cs="Times New Roman"/>
                <w:sz w:val="24"/>
                <w:szCs w:val="24"/>
              </w:rPr>
            </w:pPr>
            <w:r>
              <w:rPr>
                <w:rFonts w:ascii="Times New Roman" w:hAnsi="Times New Roman" w:hint="eastAsia"/>
                <w:sz w:val="24"/>
                <w:szCs w:val="24"/>
              </w:rPr>
              <w:t>技术职称</w:t>
            </w:r>
          </w:p>
        </w:tc>
        <w:tc>
          <w:tcPr>
            <w:tcW w:w="1623" w:type="dxa"/>
            <w:tcBorders>
              <w:left w:val="single" w:sz="4" w:space="0" w:color="000000"/>
              <w:bottom w:val="single" w:sz="4"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18"/>
                <w:szCs w:val="18"/>
              </w:rPr>
            </w:pPr>
          </w:p>
          <w:p w:rsidR="00CD1DC2" w:rsidRDefault="00CD1DC2" w:rsidP="00CD1DC2">
            <w:pPr>
              <w:pStyle w:val="TableParagraph"/>
              <w:spacing w:before="1"/>
              <w:ind w:left="337" w:rightChars="-137" w:right="31680"/>
              <w:rPr>
                <w:rFonts w:ascii="Times New Roman" w:hAnsi="Times New Roman" w:cs="Times New Roman"/>
                <w:sz w:val="24"/>
                <w:szCs w:val="24"/>
              </w:rPr>
            </w:pPr>
            <w:r>
              <w:rPr>
                <w:rFonts w:ascii="Times New Roman" w:hAnsi="Times New Roman" w:hint="eastAsia"/>
                <w:sz w:val="24"/>
                <w:szCs w:val="24"/>
              </w:rPr>
              <w:t>工作年限</w:t>
            </w:r>
          </w:p>
        </w:tc>
        <w:tc>
          <w:tcPr>
            <w:tcW w:w="1549" w:type="dxa"/>
            <w:tcBorders>
              <w:left w:val="single" w:sz="4" w:space="0" w:color="000000"/>
              <w:bottom w:val="single" w:sz="4" w:space="0" w:color="000000"/>
            </w:tcBorders>
          </w:tcPr>
          <w:p w:rsidR="00CD1DC2" w:rsidRDefault="00CD1DC2">
            <w:pPr>
              <w:pStyle w:val="TableParagraph"/>
              <w:spacing w:before="158"/>
              <w:ind w:left="160" w:right="-11"/>
              <w:jc w:val="center"/>
              <w:rPr>
                <w:rFonts w:ascii="Times New Roman" w:hAnsi="Times New Roman" w:cs="Times New Roman"/>
                <w:sz w:val="24"/>
                <w:szCs w:val="24"/>
              </w:rPr>
            </w:pPr>
            <w:r>
              <w:rPr>
                <w:rFonts w:ascii="Times New Roman" w:hAnsi="Times New Roman" w:hint="eastAsia"/>
                <w:sz w:val="24"/>
                <w:szCs w:val="24"/>
              </w:rPr>
              <w:t>类似工作经</w:t>
            </w:r>
          </w:p>
          <w:p w:rsidR="00CD1DC2" w:rsidRDefault="00CD1DC2">
            <w:pPr>
              <w:pStyle w:val="TableParagraph"/>
              <w:spacing w:before="2"/>
              <w:ind w:left="160" w:right="-11"/>
              <w:jc w:val="center"/>
              <w:rPr>
                <w:rFonts w:ascii="Times New Roman" w:hAnsi="Times New Roman" w:cs="Times New Roman"/>
                <w:sz w:val="24"/>
                <w:szCs w:val="24"/>
              </w:rPr>
            </w:pPr>
            <w:r>
              <w:rPr>
                <w:rFonts w:ascii="Times New Roman" w:hAnsi="Times New Roman" w:hint="eastAsia"/>
                <w:sz w:val="24"/>
                <w:szCs w:val="24"/>
              </w:rPr>
              <w:t>验年限</w:t>
            </w: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37"/>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40"/>
        </w:trPr>
        <w:tc>
          <w:tcPr>
            <w:tcW w:w="1546" w:type="dxa"/>
            <w:tcBorders>
              <w:top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bottom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bottom w:val="single" w:sz="4" w:space="0" w:color="000000"/>
            </w:tcBorders>
          </w:tcPr>
          <w:p w:rsidR="00CD1DC2" w:rsidRDefault="00CD1DC2" w:rsidP="00CD1DC2">
            <w:pPr>
              <w:pStyle w:val="TableParagraph"/>
              <w:ind w:rightChars="-137" w:right="31680"/>
              <w:rPr>
                <w:rFonts w:ascii="Times New Roman" w:hAnsi="Times New Roman" w:cs="Times New Roman"/>
              </w:rPr>
            </w:pPr>
          </w:p>
        </w:tc>
      </w:tr>
      <w:tr w:rsidR="00CD1DC2">
        <w:trPr>
          <w:trHeight w:val="937"/>
        </w:trPr>
        <w:tc>
          <w:tcPr>
            <w:tcW w:w="1546" w:type="dxa"/>
            <w:tcBorders>
              <w:top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8"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92"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330"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623" w:type="dxa"/>
            <w:tcBorders>
              <w:top w:val="single" w:sz="4" w:space="0" w:color="000000"/>
              <w:left w:val="single" w:sz="4" w:space="0" w:color="000000"/>
              <w:right w:val="single" w:sz="4" w:space="0" w:color="000000"/>
            </w:tcBorders>
          </w:tcPr>
          <w:p w:rsidR="00CD1DC2" w:rsidRDefault="00CD1DC2" w:rsidP="00CD1DC2">
            <w:pPr>
              <w:pStyle w:val="TableParagraph"/>
              <w:ind w:rightChars="-137" w:right="31680"/>
              <w:rPr>
                <w:rFonts w:ascii="Times New Roman" w:hAnsi="Times New Roman" w:cs="Times New Roman"/>
              </w:rPr>
            </w:pPr>
          </w:p>
        </w:tc>
        <w:tc>
          <w:tcPr>
            <w:tcW w:w="1549" w:type="dxa"/>
            <w:tcBorders>
              <w:top w:val="single" w:sz="4" w:space="0" w:color="000000"/>
              <w:left w:val="single" w:sz="4" w:space="0" w:color="000000"/>
            </w:tcBorders>
          </w:tcPr>
          <w:p w:rsidR="00CD1DC2" w:rsidRDefault="00CD1DC2" w:rsidP="00CD1DC2">
            <w:pPr>
              <w:pStyle w:val="TableParagraph"/>
              <w:ind w:rightChars="-137" w:right="31680"/>
              <w:rPr>
                <w:rFonts w:ascii="Times New Roman" w:hAnsi="Times New Roman" w:cs="Times New Roman"/>
              </w:rPr>
            </w:pPr>
          </w:p>
        </w:tc>
      </w:tr>
    </w:tbl>
    <w:p w:rsidR="00CD1DC2" w:rsidRDefault="00CD1DC2" w:rsidP="00CD1DC2">
      <w:pPr>
        <w:pStyle w:val="BodyText"/>
        <w:spacing w:before="4"/>
        <w:ind w:rightChars="-137" w:right="31680"/>
        <w:rPr>
          <w:rFonts w:ascii="Times New Roman" w:hAnsi="Times New Roman" w:cs="Times New Roman"/>
        </w:rPr>
      </w:pPr>
    </w:p>
    <w:p w:rsidR="00CD1DC2" w:rsidRDefault="00CD1DC2" w:rsidP="00346BFE">
      <w:pPr>
        <w:ind w:left="880" w:rightChars="-137" w:right="31680"/>
        <w:rPr>
          <w:rFonts w:ascii="Times New Roman" w:hAnsi="Times New Roman" w:cs="Times New Roman"/>
          <w:sz w:val="18"/>
          <w:szCs w:val="18"/>
        </w:rPr>
      </w:pPr>
      <w:r>
        <w:rPr>
          <w:rFonts w:ascii="Times New Roman" w:hAnsi="Times New Roman" w:hint="eastAsia"/>
          <w:sz w:val="18"/>
          <w:szCs w:val="18"/>
        </w:rPr>
        <w:t>注：本表填报的人员应满足</w:t>
      </w:r>
      <w:r>
        <w:rPr>
          <w:rFonts w:ascii="Times New Roman" w:hAnsi="Times New Roman" w:cs="Times New Roman"/>
          <w:sz w:val="18"/>
          <w:szCs w:val="18"/>
        </w:rPr>
        <w:t>“</w:t>
      </w:r>
      <w:r>
        <w:rPr>
          <w:rFonts w:ascii="Times New Roman" w:hAnsi="Times New Roman" w:hint="eastAsia"/>
          <w:sz w:val="18"/>
          <w:szCs w:val="18"/>
        </w:rPr>
        <w:t>投标人须知前附表</w:t>
      </w:r>
      <w:r>
        <w:rPr>
          <w:rFonts w:ascii="Times New Roman" w:hAnsi="Times New Roman" w:cs="Times New Roman"/>
          <w:sz w:val="18"/>
          <w:szCs w:val="18"/>
        </w:rPr>
        <w:t>”</w:t>
      </w:r>
      <w:r>
        <w:rPr>
          <w:rFonts w:ascii="Times New Roman" w:hAnsi="Times New Roman" w:hint="eastAsia"/>
          <w:sz w:val="18"/>
          <w:szCs w:val="18"/>
        </w:rPr>
        <w:t>附录</w:t>
      </w:r>
      <w:r>
        <w:rPr>
          <w:rFonts w:ascii="Times New Roman" w:hAnsi="Times New Roman" w:cs="Times New Roman"/>
          <w:sz w:val="18"/>
          <w:szCs w:val="18"/>
        </w:rPr>
        <w:t>3</w:t>
      </w:r>
      <w:r>
        <w:rPr>
          <w:rFonts w:ascii="Times New Roman" w:hAnsi="Times New Roman" w:hint="eastAsia"/>
          <w:sz w:val="18"/>
          <w:szCs w:val="18"/>
        </w:rPr>
        <w:t>的要求。</w:t>
      </w:r>
    </w:p>
    <w:p w:rsidR="00CD1DC2" w:rsidRDefault="00CD1DC2" w:rsidP="00346BFE">
      <w:pPr>
        <w:ind w:rightChars="-137" w:right="31680"/>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Heading8"/>
        <w:ind w:left="0" w:rightChars="-137" w:right="31680"/>
        <w:rPr>
          <w:rFonts w:ascii="Times New Roman" w:hAnsi="Times New Roman" w:cs="Times New Roman"/>
        </w:rPr>
      </w:pPr>
      <w:bookmarkStart w:id="92" w:name="_Toc26101_WPSOffice_Level2"/>
      <w:r>
        <w:rPr>
          <w:rFonts w:ascii="Times New Roman" w:hAnsi="Times New Roman" w:hint="eastAsia"/>
        </w:rPr>
        <w:t>（五）主要人员资历表</w:t>
      </w:r>
      <w:bookmarkEnd w:id="92"/>
    </w:p>
    <w:p w:rsidR="00CD1DC2" w:rsidRDefault="00CD1DC2" w:rsidP="00346BFE">
      <w:pPr>
        <w:pStyle w:val="BodyText"/>
        <w:spacing w:before="6" w:after="1"/>
        <w:ind w:rightChars="-137" w:right="31680"/>
        <w:rPr>
          <w:rFonts w:ascii="Times New Roman" w:hAnsi="Times New Roman" w:cs="Times New Roman"/>
          <w:sz w:val="9"/>
          <w:szCs w:val="9"/>
        </w:rPr>
      </w:pPr>
    </w:p>
    <w:tbl>
      <w:tblPr>
        <w:tblW w:w="9219"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A0"/>
      </w:tblPr>
      <w:tblGrid>
        <w:gridCol w:w="730"/>
        <w:gridCol w:w="814"/>
        <w:gridCol w:w="836"/>
        <w:gridCol w:w="769"/>
        <w:gridCol w:w="930"/>
        <w:gridCol w:w="824"/>
        <w:gridCol w:w="349"/>
        <w:gridCol w:w="315"/>
        <w:gridCol w:w="723"/>
        <w:gridCol w:w="509"/>
        <w:gridCol w:w="843"/>
        <w:gridCol w:w="1577"/>
      </w:tblGrid>
      <w:tr w:rsidR="00CD1DC2">
        <w:trPr>
          <w:trHeight w:val="779"/>
        </w:trPr>
        <w:tc>
          <w:tcPr>
            <w:tcW w:w="9219" w:type="dxa"/>
            <w:gridSpan w:val="12"/>
            <w:tcBorders>
              <w:bottom w:val="single" w:sz="6" w:space="0" w:color="000000"/>
            </w:tcBorders>
          </w:tcPr>
          <w:p w:rsidR="00CD1DC2" w:rsidRDefault="00CD1DC2" w:rsidP="00CD1DC2">
            <w:pPr>
              <w:pStyle w:val="TableParagraph"/>
              <w:spacing w:before="9"/>
              <w:ind w:rightChars="-137" w:right="31680"/>
              <w:rPr>
                <w:rFonts w:ascii="Times New Roman" w:hAnsi="Times New Roman" w:cs="Times New Roman"/>
                <w:sz w:val="19"/>
                <w:szCs w:val="19"/>
              </w:rPr>
            </w:pPr>
          </w:p>
          <w:p w:rsidR="00CD1DC2" w:rsidRDefault="00CD1DC2" w:rsidP="00CD1DC2">
            <w:pPr>
              <w:pStyle w:val="TableParagraph"/>
              <w:ind w:left="3688" w:rightChars="-137" w:right="31680"/>
              <w:jc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hint="eastAsia"/>
                <w:sz w:val="21"/>
                <w:szCs w:val="21"/>
              </w:rPr>
              <w:t>．一般情况</w:t>
            </w:r>
          </w:p>
        </w:tc>
      </w:tr>
      <w:tr w:rsidR="00CD1DC2">
        <w:trPr>
          <w:trHeight w:val="791"/>
        </w:trPr>
        <w:tc>
          <w:tcPr>
            <w:tcW w:w="730" w:type="dxa"/>
            <w:tcBorders>
              <w:top w:val="single" w:sz="6"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31" w:rightChars="-137" w:right="31680"/>
              <w:jc w:val="both"/>
              <w:rPr>
                <w:rFonts w:ascii="Times New Roman" w:hAnsi="Times New Roman" w:cs="Times New Roman"/>
                <w:sz w:val="21"/>
                <w:szCs w:val="21"/>
              </w:rPr>
            </w:pPr>
            <w:r>
              <w:rPr>
                <w:rFonts w:ascii="Times New Roman" w:hAnsi="Times New Roman" w:hint="eastAsia"/>
                <w:sz w:val="21"/>
                <w:szCs w:val="21"/>
              </w:rPr>
              <w:t>姓名</w:t>
            </w:r>
          </w:p>
        </w:tc>
        <w:tc>
          <w:tcPr>
            <w:tcW w:w="814"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836"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215" w:rightChars="-137" w:right="31680"/>
              <w:rPr>
                <w:rFonts w:ascii="Times New Roman" w:hAnsi="Times New Roman" w:cs="Times New Roman"/>
                <w:sz w:val="21"/>
                <w:szCs w:val="21"/>
              </w:rPr>
            </w:pPr>
            <w:r>
              <w:rPr>
                <w:rFonts w:ascii="Times New Roman" w:hAnsi="Times New Roman" w:hint="eastAsia"/>
                <w:sz w:val="21"/>
                <w:szCs w:val="21"/>
              </w:rPr>
              <w:t>性别</w:t>
            </w:r>
          </w:p>
        </w:tc>
        <w:tc>
          <w:tcPr>
            <w:tcW w:w="769"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930"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258" w:rightChars="-137" w:right="31680"/>
              <w:rPr>
                <w:rFonts w:ascii="Times New Roman" w:hAnsi="Times New Roman" w:cs="Times New Roman"/>
                <w:sz w:val="21"/>
                <w:szCs w:val="21"/>
              </w:rPr>
            </w:pPr>
            <w:r>
              <w:rPr>
                <w:rFonts w:ascii="Times New Roman" w:hAnsi="Times New Roman" w:hint="eastAsia"/>
                <w:sz w:val="21"/>
                <w:szCs w:val="21"/>
              </w:rPr>
              <w:t>年龄</w:t>
            </w:r>
          </w:p>
        </w:tc>
        <w:tc>
          <w:tcPr>
            <w:tcW w:w="824"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664" w:type="dxa"/>
            <w:gridSpan w:val="2"/>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24" w:rightChars="-137" w:right="31680"/>
              <w:rPr>
                <w:rFonts w:ascii="Times New Roman" w:hAnsi="Times New Roman" w:cs="Times New Roman"/>
                <w:sz w:val="21"/>
                <w:szCs w:val="21"/>
              </w:rPr>
            </w:pPr>
            <w:r>
              <w:rPr>
                <w:rFonts w:ascii="Times New Roman" w:hAnsi="Times New Roman" w:hint="eastAsia"/>
                <w:sz w:val="21"/>
                <w:szCs w:val="21"/>
              </w:rPr>
              <w:t>学位</w:t>
            </w:r>
          </w:p>
        </w:tc>
        <w:tc>
          <w:tcPr>
            <w:tcW w:w="723"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1352" w:type="dxa"/>
            <w:gridSpan w:val="2"/>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51" w:rightChars="-137" w:right="31680"/>
              <w:rPr>
                <w:rFonts w:ascii="Times New Roman" w:hAnsi="Times New Roman" w:cs="Times New Roman"/>
                <w:sz w:val="21"/>
                <w:szCs w:val="21"/>
              </w:rPr>
            </w:pPr>
            <w:r>
              <w:rPr>
                <w:rFonts w:ascii="Times New Roman" w:hAnsi="Times New Roman" w:hint="eastAsia"/>
                <w:sz w:val="21"/>
                <w:szCs w:val="21"/>
              </w:rPr>
              <w:t>身份证号码</w:t>
            </w:r>
          </w:p>
        </w:tc>
        <w:tc>
          <w:tcPr>
            <w:tcW w:w="1577"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18"/>
                <w:szCs w:val="18"/>
              </w:rPr>
            </w:pPr>
          </w:p>
        </w:tc>
      </w:tr>
      <w:tr w:rsidR="00CD1DC2">
        <w:trPr>
          <w:trHeight w:val="791"/>
        </w:trPr>
        <w:tc>
          <w:tcPr>
            <w:tcW w:w="730" w:type="dxa"/>
            <w:tcBorders>
              <w:top w:val="single" w:sz="6"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31" w:rightChars="-137" w:right="31680"/>
              <w:jc w:val="both"/>
              <w:rPr>
                <w:rFonts w:ascii="Times New Roman" w:hAnsi="Times New Roman" w:cs="Times New Roman"/>
                <w:sz w:val="21"/>
                <w:szCs w:val="21"/>
              </w:rPr>
            </w:pPr>
            <w:r>
              <w:rPr>
                <w:rFonts w:ascii="Times New Roman" w:hAnsi="Times New Roman" w:hint="eastAsia"/>
                <w:sz w:val="21"/>
                <w:szCs w:val="21"/>
              </w:rPr>
              <w:t>职称</w:t>
            </w:r>
          </w:p>
        </w:tc>
        <w:tc>
          <w:tcPr>
            <w:tcW w:w="814" w:type="dxa"/>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2535" w:type="dxa"/>
            <w:gridSpan w:val="3"/>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18" w:rightChars="-137" w:right="31680"/>
              <w:rPr>
                <w:rFonts w:ascii="Times New Roman" w:hAnsi="Times New Roman" w:cs="Times New Roman"/>
                <w:sz w:val="21"/>
                <w:szCs w:val="21"/>
              </w:rPr>
            </w:pPr>
            <w:r>
              <w:rPr>
                <w:rFonts w:ascii="Times New Roman" w:hAnsi="Times New Roman" w:hint="eastAsia"/>
                <w:sz w:val="21"/>
                <w:szCs w:val="21"/>
              </w:rPr>
              <w:t>为投标人服务时间（年）</w:t>
            </w:r>
          </w:p>
        </w:tc>
        <w:tc>
          <w:tcPr>
            <w:tcW w:w="1488" w:type="dxa"/>
            <w:gridSpan w:val="3"/>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2075" w:type="dxa"/>
            <w:gridSpan w:val="3"/>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197" w:rightChars="-137" w:right="31680"/>
              <w:rPr>
                <w:rFonts w:ascii="Times New Roman" w:hAnsi="Times New Roman" w:cs="Times New Roman"/>
                <w:sz w:val="21"/>
                <w:szCs w:val="21"/>
              </w:rPr>
            </w:pPr>
            <w:r>
              <w:rPr>
                <w:rFonts w:ascii="Times New Roman" w:hAnsi="Times New Roman" w:hint="eastAsia"/>
                <w:sz w:val="21"/>
                <w:szCs w:val="21"/>
              </w:rPr>
              <w:t>在本合同中拟任职</w:t>
            </w:r>
          </w:p>
        </w:tc>
        <w:tc>
          <w:tcPr>
            <w:tcW w:w="1577" w:type="dxa"/>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18"/>
                <w:szCs w:val="18"/>
              </w:rPr>
            </w:pPr>
          </w:p>
        </w:tc>
      </w:tr>
      <w:tr w:rsidR="00CD1DC2">
        <w:trPr>
          <w:trHeight w:val="796"/>
        </w:trPr>
        <w:tc>
          <w:tcPr>
            <w:tcW w:w="730" w:type="dxa"/>
            <w:tcBorders>
              <w:top w:val="single" w:sz="6" w:space="0" w:color="000000"/>
              <w:bottom w:val="single" w:sz="6" w:space="0" w:color="000000"/>
              <w:right w:val="single" w:sz="4" w:space="0" w:color="000000"/>
            </w:tcBorders>
          </w:tcPr>
          <w:p w:rsidR="00CD1DC2" w:rsidRDefault="00CD1DC2" w:rsidP="00CD1DC2">
            <w:pPr>
              <w:pStyle w:val="TableParagraph"/>
              <w:spacing w:before="6"/>
              <w:ind w:rightChars="-137" w:right="31680"/>
              <w:rPr>
                <w:rFonts w:ascii="Times New Roman" w:hAnsi="Times New Roman" w:cs="Times New Roman"/>
                <w:sz w:val="20"/>
                <w:szCs w:val="20"/>
              </w:rPr>
            </w:pPr>
          </w:p>
          <w:p w:rsidR="00CD1DC2" w:rsidRDefault="00CD1DC2" w:rsidP="00CD1DC2">
            <w:pPr>
              <w:pStyle w:val="TableParagraph"/>
              <w:ind w:left="131" w:rightChars="-137" w:right="31680"/>
              <w:jc w:val="both"/>
              <w:rPr>
                <w:rFonts w:ascii="Times New Roman" w:hAnsi="Times New Roman" w:cs="Times New Roman"/>
                <w:sz w:val="21"/>
                <w:szCs w:val="21"/>
              </w:rPr>
            </w:pPr>
            <w:r>
              <w:rPr>
                <w:rFonts w:ascii="Times New Roman" w:hAnsi="Times New Roman" w:hint="eastAsia"/>
                <w:sz w:val="21"/>
                <w:szCs w:val="21"/>
              </w:rPr>
              <w:t>学历</w:t>
            </w:r>
          </w:p>
        </w:tc>
        <w:tc>
          <w:tcPr>
            <w:tcW w:w="8489" w:type="dxa"/>
            <w:gridSpan w:val="11"/>
            <w:tcBorders>
              <w:top w:val="single" w:sz="6" w:space="0" w:color="000000"/>
              <w:left w:val="single" w:sz="4" w:space="0" w:color="000000"/>
              <w:bottom w:val="single" w:sz="6" w:space="0" w:color="000000"/>
            </w:tcBorders>
          </w:tcPr>
          <w:p w:rsidR="00CD1DC2" w:rsidRDefault="00CD1DC2" w:rsidP="00CD1DC2">
            <w:pPr>
              <w:pStyle w:val="TableParagraph"/>
              <w:spacing w:before="6"/>
              <w:ind w:rightChars="-137" w:right="31680"/>
              <w:rPr>
                <w:rFonts w:ascii="Times New Roman" w:hAnsi="Times New Roman" w:cs="Times New Roman"/>
                <w:sz w:val="20"/>
                <w:szCs w:val="20"/>
              </w:rPr>
            </w:pPr>
          </w:p>
          <w:p w:rsidR="00CD1DC2" w:rsidRDefault="00CD1DC2" w:rsidP="00CD1DC2">
            <w:pPr>
              <w:pStyle w:val="TableParagraph"/>
              <w:tabs>
                <w:tab w:val="left" w:pos="2125"/>
                <w:tab w:val="left" w:pos="4751"/>
              </w:tabs>
              <w:ind w:left="25" w:rightChars="-137" w:right="31680"/>
              <w:jc w:val="center"/>
              <w:rPr>
                <w:rFonts w:ascii="Times New Roman" w:hAnsi="Times New Roman" w:cs="Times New Roman"/>
                <w:sz w:val="21"/>
                <w:szCs w:val="21"/>
              </w:rPr>
            </w:pPr>
            <w:r>
              <w:rPr>
                <w:rFonts w:ascii="Times New Roman" w:hAnsi="Times New Roman" w:hint="eastAsia"/>
                <w:sz w:val="21"/>
                <w:szCs w:val="21"/>
              </w:rPr>
              <w:t>年毕业于</w:t>
            </w:r>
            <w:r>
              <w:rPr>
                <w:rFonts w:ascii="Times New Roman" w:hAnsi="Times New Roman" w:cs="Times New Roman"/>
                <w:sz w:val="21"/>
                <w:szCs w:val="21"/>
              </w:rPr>
              <w:tab/>
            </w:r>
            <w:r>
              <w:rPr>
                <w:rFonts w:ascii="Times New Roman" w:hAnsi="Times New Roman" w:hint="eastAsia"/>
                <w:sz w:val="21"/>
                <w:szCs w:val="21"/>
              </w:rPr>
              <w:t>（学校）</w:t>
            </w:r>
            <w:r>
              <w:rPr>
                <w:rFonts w:ascii="Times New Roman" w:hAnsi="Times New Roman" w:cs="Times New Roman"/>
                <w:sz w:val="21"/>
                <w:szCs w:val="21"/>
              </w:rPr>
              <w:tab/>
            </w:r>
            <w:r>
              <w:rPr>
                <w:rFonts w:ascii="Times New Roman" w:hAnsi="Times New Roman" w:hint="eastAsia"/>
                <w:sz w:val="21"/>
                <w:szCs w:val="21"/>
              </w:rPr>
              <w:t>（专业）</w:t>
            </w:r>
          </w:p>
        </w:tc>
      </w:tr>
      <w:tr w:rsidR="00CD1DC2">
        <w:trPr>
          <w:trHeight w:val="793"/>
        </w:trPr>
        <w:tc>
          <w:tcPr>
            <w:tcW w:w="9219" w:type="dxa"/>
            <w:gridSpan w:val="12"/>
            <w:tcBorders>
              <w:top w:val="single" w:sz="6" w:space="0" w:color="000000"/>
              <w:bottom w:val="single" w:sz="6" w:space="0" w:color="000000"/>
            </w:tcBorders>
          </w:tcPr>
          <w:p w:rsidR="00CD1DC2" w:rsidRDefault="00CD1DC2" w:rsidP="00CD1DC2">
            <w:pPr>
              <w:pStyle w:val="TableParagraph"/>
              <w:spacing w:before="3"/>
              <w:ind w:rightChars="-137" w:right="31680"/>
              <w:rPr>
                <w:rFonts w:ascii="Times New Roman" w:hAnsi="Times New Roman" w:cs="Times New Roman"/>
                <w:sz w:val="20"/>
                <w:szCs w:val="20"/>
              </w:rPr>
            </w:pPr>
          </w:p>
          <w:p w:rsidR="00CD1DC2" w:rsidRDefault="00CD1DC2" w:rsidP="00CD1DC2">
            <w:pPr>
              <w:pStyle w:val="TableParagraph"/>
              <w:spacing w:before="1"/>
              <w:ind w:left="3688" w:rightChars="-137" w:right="31680"/>
              <w:jc w:val="center"/>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hint="eastAsia"/>
                <w:sz w:val="21"/>
                <w:szCs w:val="21"/>
              </w:rPr>
              <w:t>．经历</w:t>
            </w:r>
          </w:p>
        </w:tc>
      </w:tr>
      <w:tr w:rsidR="00CD1DC2">
        <w:trPr>
          <w:trHeight w:val="796"/>
        </w:trPr>
        <w:tc>
          <w:tcPr>
            <w:tcW w:w="730" w:type="dxa"/>
            <w:tcBorders>
              <w:top w:val="single" w:sz="6" w:space="0" w:color="000000"/>
              <w:bottom w:val="single" w:sz="6"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20"/>
                <w:szCs w:val="20"/>
              </w:rPr>
            </w:pPr>
          </w:p>
          <w:p w:rsidR="00CD1DC2" w:rsidRDefault="00CD1DC2" w:rsidP="00CD1DC2">
            <w:pPr>
              <w:pStyle w:val="TableParagraph"/>
              <w:spacing w:before="1"/>
              <w:ind w:left="131" w:rightChars="-137" w:right="31680"/>
              <w:jc w:val="center"/>
              <w:rPr>
                <w:rFonts w:ascii="Times New Roman" w:hAnsi="Times New Roman" w:cs="Times New Roman"/>
                <w:sz w:val="21"/>
                <w:szCs w:val="21"/>
              </w:rPr>
            </w:pPr>
            <w:r>
              <w:rPr>
                <w:rFonts w:ascii="Times New Roman" w:hAnsi="Times New Roman" w:hint="eastAsia"/>
                <w:sz w:val="21"/>
                <w:szCs w:val="21"/>
              </w:rPr>
              <w:t>时间</w:t>
            </w:r>
          </w:p>
        </w:tc>
        <w:tc>
          <w:tcPr>
            <w:tcW w:w="4522" w:type="dxa"/>
            <w:gridSpan w:val="6"/>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20"/>
                <w:szCs w:val="20"/>
              </w:rPr>
            </w:pPr>
          </w:p>
          <w:p w:rsidR="00CD1DC2" w:rsidRDefault="00CD1DC2" w:rsidP="00CD1DC2">
            <w:pPr>
              <w:pStyle w:val="TableParagraph"/>
              <w:spacing w:before="1"/>
              <w:ind w:left="690" w:rightChars="-137" w:right="31680"/>
              <w:rPr>
                <w:rFonts w:ascii="Times New Roman" w:hAnsi="Times New Roman" w:cs="Times New Roman"/>
                <w:sz w:val="21"/>
                <w:szCs w:val="21"/>
              </w:rPr>
            </w:pPr>
            <w:r>
              <w:rPr>
                <w:rFonts w:ascii="Times New Roman" w:hAnsi="Times New Roman" w:hint="eastAsia"/>
                <w:sz w:val="21"/>
                <w:szCs w:val="21"/>
              </w:rPr>
              <w:t>负责过的主要工程（类型和金额）</w:t>
            </w:r>
          </w:p>
        </w:tc>
        <w:tc>
          <w:tcPr>
            <w:tcW w:w="1547" w:type="dxa"/>
            <w:gridSpan w:val="3"/>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spacing w:before="3"/>
              <w:ind w:rightChars="-137" w:right="31680"/>
              <w:rPr>
                <w:rFonts w:ascii="Times New Roman" w:hAnsi="Times New Roman" w:cs="Times New Roman"/>
                <w:sz w:val="20"/>
                <w:szCs w:val="20"/>
              </w:rPr>
            </w:pPr>
          </w:p>
          <w:p w:rsidR="00CD1DC2" w:rsidRDefault="00CD1DC2" w:rsidP="00CD1DC2">
            <w:pPr>
              <w:pStyle w:val="TableParagraph"/>
              <w:spacing w:before="1"/>
              <w:ind w:left="145" w:rightChars="-137" w:right="31680"/>
              <w:rPr>
                <w:rFonts w:ascii="Times New Roman" w:hAnsi="Times New Roman" w:cs="Times New Roman"/>
                <w:sz w:val="21"/>
                <w:szCs w:val="21"/>
              </w:rPr>
            </w:pPr>
            <w:r>
              <w:rPr>
                <w:rFonts w:ascii="Times New Roman" w:hAnsi="Times New Roman" w:hint="eastAsia"/>
                <w:sz w:val="21"/>
                <w:szCs w:val="21"/>
              </w:rPr>
              <w:t>该项目中任职</w:t>
            </w:r>
          </w:p>
        </w:tc>
        <w:tc>
          <w:tcPr>
            <w:tcW w:w="2420" w:type="dxa"/>
            <w:gridSpan w:val="2"/>
            <w:tcBorders>
              <w:top w:val="single" w:sz="6" w:space="0" w:color="000000"/>
              <w:left w:val="single" w:sz="4" w:space="0" w:color="000000"/>
              <w:bottom w:val="single" w:sz="6" w:space="0" w:color="000000"/>
            </w:tcBorders>
          </w:tcPr>
          <w:p w:rsidR="00CD1DC2" w:rsidRDefault="00CD1DC2" w:rsidP="00CD1DC2">
            <w:pPr>
              <w:pStyle w:val="TableParagraph"/>
              <w:spacing w:before="3"/>
              <w:ind w:rightChars="-137" w:right="31680"/>
              <w:rPr>
                <w:rFonts w:ascii="Times New Roman" w:hAnsi="Times New Roman" w:cs="Times New Roman"/>
                <w:sz w:val="20"/>
                <w:szCs w:val="20"/>
              </w:rPr>
            </w:pPr>
          </w:p>
          <w:p w:rsidR="00CD1DC2" w:rsidRDefault="00CD1DC2" w:rsidP="00CD1DC2">
            <w:pPr>
              <w:pStyle w:val="TableParagraph"/>
              <w:spacing w:before="1"/>
              <w:ind w:left="369" w:rightChars="-137" w:right="31680"/>
              <w:rPr>
                <w:rFonts w:ascii="Times New Roman" w:hAnsi="Times New Roman" w:cs="Times New Roman"/>
                <w:sz w:val="21"/>
                <w:szCs w:val="21"/>
              </w:rPr>
            </w:pPr>
            <w:r>
              <w:rPr>
                <w:rFonts w:ascii="Times New Roman" w:hAnsi="Times New Roman" w:hint="eastAsia"/>
                <w:sz w:val="21"/>
                <w:szCs w:val="21"/>
              </w:rPr>
              <w:t>发包人及联系电话</w:t>
            </w:r>
          </w:p>
        </w:tc>
      </w:tr>
      <w:tr w:rsidR="00CD1DC2">
        <w:trPr>
          <w:trHeight w:val="1540"/>
        </w:trPr>
        <w:tc>
          <w:tcPr>
            <w:tcW w:w="730" w:type="dxa"/>
            <w:tcBorders>
              <w:top w:val="single" w:sz="6"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4522" w:type="dxa"/>
            <w:gridSpan w:val="6"/>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1547" w:type="dxa"/>
            <w:gridSpan w:val="3"/>
            <w:tcBorders>
              <w:top w:val="single" w:sz="6" w:space="0" w:color="000000"/>
              <w:left w:val="single" w:sz="4" w:space="0" w:color="000000"/>
              <w:bottom w:val="single" w:sz="6" w:space="0" w:color="000000"/>
              <w:right w:val="single" w:sz="4" w:space="0" w:color="000000"/>
            </w:tcBorders>
          </w:tcPr>
          <w:p w:rsidR="00CD1DC2" w:rsidRDefault="00CD1DC2" w:rsidP="00CD1DC2">
            <w:pPr>
              <w:pStyle w:val="TableParagraph"/>
              <w:ind w:rightChars="-137" w:right="31680"/>
              <w:rPr>
                <w:rFonts w:ascii="Times New Roman" w:hAnsi="Times New Roman" w:cs="Times New Roman"/>
                <w:sz w:val="18"/>
                <w:szCs w:val="18"/>
              </w:rPr>
            </w:pPr>
          </w:p>
        </w:tc>
        <w:tc>
          <w:tcPr>
            <w:tcW w:w="2420" w:type="dxa"/>
            <w:gridSpan w:val="2"/>
            <w:tcBorders>
              <w:top w:val="single" w:sz="6" w:space="0" w:color="000000"/>
              <w:left w:val="single" w:sz="4"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18"/>
                <w:szCs w:val="18"/>
              </w:rPr>
            </w:pPr>
          </w:p>
        </w:tc>
      </w:tr>
      <w:tr w:rsidR="00CD1DC2">
        <w:trPr>
          <w:trHeight w:val="585"/>
        </w:trPr>
        <w:tc>
          <w:tcPr>
            <w:tcW w:w="9219" w:type="dxa"/>
            <w:gridSpan w:val="12"/>
            <w:tcBorders>
              <w:top w:val="single" w:sz="6" w:space="0" w:color="000000"/>
              <w:bottom w:val="single" w:sz="6" w:space="0" w:color="000000"/>
            </w:tcBorders>
          </w:tcPr>
          <w:p w:rsidR="00CD1DC2" w:rsidRDefault="00CD1DC2" w:rsidP="00CD1DC2">
            <w:pPr>
              <w:pStyle w:val="TableParagraph"/>
              <w:spacing w:before="154"/>
              <w:ind w:left="3688" w:rightChars="-137" w:right="31680"/>
              <w:jc w:val="center"/>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hint="eastAsia"/>
                <w:sz w:val="21"/>
                <w:szCs w:val="21"/>
              </w:rPr>
              <w:t>．获奖情况</w:t>
            </w:r>
          </w:p>
        </w:tc>
      </w:tr>
      <w:tr w:rsidR="00CD1DC2">
        <w:trPr>
          <w:trHeight w:val="1595"/>
        </w:trPr>
        <w:tc>
          <w:tcPr>
            <w:tcW w:w="9219" w:type="dxa"/>
            <w:gridSpan w:val="12"/>
            <w:tcBorders>
              <w:top w:val="single" w:sz="6" w:space="0" w:color="000000"/>
              <w:bottom w:val="single" w:sz="6" w:space="0" w:color="000000"/>
            </w:tcBorders>
          </w:tcPr>
          <w:p w:rsidR="00CD1DC2" w:rsidRDefault="00CD1DC2" w:rsidP="00CD1DC2">
            <w:pPr>
              <w:pStyle w:val="TableParagraph"/>
              <w:ind w:rightChars="-137" w:right="31680"/>
              <w:rPr>
                <w:rFonts w:ascii="Times New Roman" w:hAnsi="Times New Roman" w:cs="Times New Roman"/>
                <w:sz w:val="18"/>
                <w:szCs w:val="18"/>
              </w:rPr>
            </w:pPr>
          </w:p>
        </w:tc>
      </w:tr>
      <w:tr w:rsidR="00CD1DC2">
        <w:trPr>
          <w:trHeight w:val="791"/>
        </w:trPr>
        <w:tc>
          <w:tcPr>
            <w:tcW w:w="9219" w:type="dxa"/>
            <w:gridSpan w:val="12"/>
            <w:tcBorders>
              <w:top w:val="single" w:sz="6" w:space="0" w:color="000000"/>
              <w:bottom w:val="single" w:sz="6" w:space="0" w:color="000000"/>
            </w:tcBorders>
          </w:tcPr>
          <w:p w:rsidR="00CD1DC2" w:rsidRDefault="00CD1DC2" w:rsidP="00CD1DC2">
            <w:pPr>
              <w:pStyle w:val="TableParagraph"/>
              <w:spacing w:before="1"/>
              <w:ind w:rightChars="-137" w:right="31680"/>
              <w:rPr>
                <w:rFonts w:ascii="Times New Roman" w:hAnsi="Times New Roman" w:cs="Times New Roman"/>
                <w:sz w:val="20"/>
                <w:szCs w:val="20"/>
              </w:rPr>
            </w:pPr>
          </w:p>
          <w:p w:rsidR="00CD1DC2" w:rsidRDefault="00CD1DC2" w:rsidP="00CD1DC2">
            <w:pPr>
              <w:pStyle w:val="TableParagraph"/>
              <w:ind w:left="3688" w:rightChars="-137" w:right="31680"/>
              <w:jc w:val="center"/>
              <w:rPr>
                <w:rFonts w:ascii="Times New Roman" w:hAnsi="Times New Roman" w:cs="Times New Roman"/>
                <w:sz w:val="21"/>
                <w:szCs w:val="21"/>
              </w:rPr>
            </w:pPr>
            <w:r>
              <w:rPr>
                <w:rFonts w:ascii="Times New Roman" w:hAnsi="Times New Roman" w:cs="Times New Roman"/>
                <w:sz w:val="21"/>
                <w:szCs w:val="21"/>
              </w:rPr>
              <w:t>4</w:t>
            </w:r>
            <w:r>
              <w:rPr>
                <w:rFonts w:ascii="Times New Roman" w:hAnsi="Times New Roman" w:hint="eastAsia"/>
                <w:sz w:val="21"/>
                <w:szCs w:val="21"/>
              </w:rPr>
              <w:t>．目前承担的任务</w:t>
            </w:r>
          </w:p>
        </w:tc>
      </w:tr>
      <w:tr w:rsidR="00CD1DC2">
        <w:trPr>
          <w:trHeight w:val="1664"/>
        </w:trPr>
        <w:tc>
          <w:tcPr>
            <w:tcW w:w="9219" w:type="dxa"/>
            <w:gridSpan w:val="12"/>
            <w:tcBorders>
              <w:top w:val="single" w:sz="6" w:space="0" w:color="000000"/>
            </w:tcBorders>
          </w:tcPr>
          <w:p w:rsidR="00CD1DC2" w:rsidRDefault="00CD1DC2" w:rsidP="00CD1DC2">
            <w:pPr>
              <w:pStyle w:val="TableParagraph"/>
              <w:ind w:rightChars="-137" w:right="31680"/>
              <w:rPr>
                <w:rFonts w:ascii="Times New Roman" w:hAnsi="Times New Roman" w:cs="Times New Roman"/>
                <w:sz w:val="18"/>
                <w:szCs w:val="18"/>
              </w:rPr>
            </w:pPr>
          </w:p>
        </w:tc>
      </w:tr>
    </w:tbl>
    <w:p w:rsidR="00CD1DC2" w:rsidRDefault="00CD1DC2" w:rsidP="00CD1DC2">
      <w:pPr>
        <w:spacing w:line="244" w:lineRule="auto"/>
        <w:ind w:left="460" w:rightChars="-137" w:right="31680" w:firstLine="420"/>
        <w:rPr>
          <w:rFonts w:ascii="Times New Roman" w:hAnsi="Times New Roman" w:cs="Times New Roman"/>
          <w:sz w:val="18"/>
          <w:szCs w:val="18"/>
        </w:rPr>
      </w:pPr>
      <w:r>
        <w:rPr>
          <w:rFonts w:ascii="Times New Roman" w:hAnsi="Times New Roman" w:hint="eastAsia"/>
          <w:sz w:val="18"/>
          <w:szCs w:val="18"/>
        </w:rPr>
        <w:t>注：</w:t>
      </w:r>
      <w:r>
        <w:rPr>
          <w:rFonts w:ascii="Times New Roman" w:hAnsi="Times New Roman" w:cs="Times New Roman"/>
          <w:sz w:val="18"/>
          <w:szCs w:val="18"/>
        </w:rPr>
        <w:t>1</w:t>
      </w:r>
      <w:r>
        <w:rPr>
          <w:rFonts w:ascii="Times New Roman" w:hAnsi="Times New Roman" w:hint="eastAsia"/>
          <w:sz w:val="18"/>
          <w:szCs w:val="18"/>
        </w:rPr>
        <w:t>、本表人员应与表四中所列人员相一致，附拟委任的主要人员的身份证、职称证书、培训合格证书（如有）及毕业证的复印件。</w:t>
      </w:r>
    </w:p>
    <w:p w:rsidR="00CD1DC2" w:rsidRDefault="00CD1DC2" w:rsidP="00346BFE">
      <w:pPr>
        <w:spacing w:line="228" w:lineRule="exact"/>
        <w:ind w:left="1231" w:rightChars="-137" w:right="3168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hint="eastAsia"/>
          <w:sz w:val="18"/>
          <w:szCs w:val="18"/>
        </w:rPr>
        <w:t>、项目负责人还应提供相关业绩证明材料的复印件。</w:t>
      </w:r>
    </w:p>
    <w:p w:rsidR="00CD1DC2" w:rsidRDefault="00CD1DC2" w:rsidP="00346BFE">
      <w:pPr>
        <w:spacing w:before="2" w:line="242" w:lineRule="auto"/>
        <w:ind w:left="460" w:rightChars="-137" w:right="31680" w:firstLine="775"/>
        <w:jc w:val="both"/>
        <w:rPr>
          <w:rFonts w:ascii="Times New Roman" w:hAnsi="Times New Roman" w:cs="Times New Roman"/>
          <w:sz w:val="18"/>
          <w:szCs w:val="18"/>
        </w:rPr>
      </w:pPr>
      <w:r>
        <w:rPr>
          <w:rFonts w:ascii="Times New Roman" w:hAnsi="Times New Roman" w:cs="Times New Roman"/>
          <w:sz w:val="18"/>
          <w:szCs w:val="18"/>
        </w:rPr>
        <w:t>3</w:t>
      </w:r>
      <w:r>
        <w:rPr>
          <w:rFonts w:ascii="Times New Roman" w:hAnsi="Times New Roman" w:hint="eastAsia"/>
          <w:sz w:val="18"/>
          <w:szCs w:val="18"/>
        </w:rPr>
        <w:t>、投标人所属社保机构出具的拟委任的主要人员在近</w:t>
      </w:r>
      <w:r>
        <w:rPr>
          <w:rFonts w:ascii="Times New Roman" w:hAnsi="Times New Roman" w:cs="Times New Roman"/>
          <w:sz w:val="18"/>
          <w:szCs w:val="18"/>
        </w:rPr>
        <w:t>6</w:t>
      </w:r>
      <w:r>
        <w:rPr>
          <w:rFonts w:ascii="Times New Roman" w:hAnsi="Times New Roman" w:hint="eastAsia"/>
          <w:sz w:val="18"/>
          <w:szCs w:val="18"/>
        </w:rPr>
        <w:t>个月期间参加社保的有效证明材料（并加盖社保机构单位章）；如果投标人属事业法人单位，则由投标人的上级主管部门出具拟委任的主要人员在近</w:t>
      </w:r>
      <w:r>
        <w:rPr>
          <w:rFonts w:ascii="Times New Roman" w:hAnsi="Times New Roman" w:cs="Times New Roman"/>
          <w:sz w:val="18"/>
          <w:szCs w:val="18"/>
        </w:rPr>
        <w:t>6</w:t>
      </w:r>
      <w:r>
        <w:rPr>
          <w:rFonts w:ascii="Times New Roman" w:hAnsi="Times New Roman" w:hint="eastAsia"/>
          <w:sz w:val="18"/>
          <w:szCs w:val="18"/>
        </w:rPr>
        <w:t>个月期间是投标人本单位职工的书面证明材料。</w:t>
      </w:r>
    </w:p>
    <w:p w:rsidR="00CD1DC2" w:rsidRDefault="00CD1DC2" w:rsidP="00346BFE">
      <w:pPr>
        <w:spacing w:line="242" w:lineRule="auto"/>
        <w:ind w:rightChars="-137" w:right="31680"/>
        <w:jc w:val="both"/>
        <w:rPr>
          <w:rFonts w:ascii="Times New Roman" w:hAnsi="Times New Roman" w:cs="Times New Roman"/>
          <w:sz w:val="18"/>
          <w:szCs w:val="18"/>
        </w:rPr>
        <w:sectPr w:rsidR="00CD1DC2">
          <w:pgSz w:w="11900" w:h="16840"/>
          <w:pgMar w:top="1701" w:right="1701" w:bottom="1701" w:left="1701" w:header="1020" w:footer="1134" w:gutter="0"/>
          <w:cols w:space="0"/>
          <w:titlePg/>
        </w:sectPr>
      </w:pPr>
    </w:p>
    <w:p w:rsidR="00CD1DC2" w:rsidRDefault="00CD1DC2" w:rsidP="00346BFE">
      <w:pPr>
        <w:pStyle w:val="BodyText"/>
        <w:spacing w:before="7"/>
        <w:ind w:rightChars="-137" w:right="31680"/>
        <w:rPr>
          <w:rFonts w:ascii="Times New Roman" w:hAnsi="Times New Roman" w:cs="Times New Roman"/>
          <w:sz w:val="13"/>
          <w:szCs w:val="13"/>
        </w:rPr>
      </w:pPr>
    </w:p>
    <w:p w:rsidR="00CD1DC2" w:rsidRDefault="00CD1DC2" w:rsidP="00346BFE">
      <w:pPr>
        <w:pStyle w:val="Heading8"/>
        <w:ind w:left="1029" w:rightChars="-137" w:right="31680"/>
        <w:rPr>
          <w:rFonts w:ascii="Times New Roman" w:hAnsi="Times New Roman" w:cs="Times New Roman"/>
        </w:rPr>
      </w:pPr>
      <w:bookmarkStart w:id="93" w:name="_Toc22103_WPSOffice_Level2"/>
      <w:r>
        <w:rPr>
          <w:rFonts w:ascii="Times New Roman" w:hAnsi="Times New Roman" w:hint="eastAsia"/>
        </w:rPr>
        <w:t>（六）投标人信誉情况表</w:t>
      </w:r>
      <w:bookmarkEnd w:id="93"/>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12"/>
        <w:ind w:rightChars="-137" w:right="31680"/>
        <w:rPr>
          <w:rFonts w:ascii="Times New Roman" w:hAnsi="Times New Roman" w:cs="Times New Roman"/>
          <w:sz w:val="22"/>
          <w:szCs w:val="22"/>
        </w:rPr>
      </w:pPr>
      <w:r>
        <w:rPr>
          <w:noProof/>
          <w:lang w:val="en-US"/>
        </w:rPr>
        <w:pict>
          <v:shapetype id="_x0000_t202" coordsize="21600,21600" o:spt="202" path="m,l,21600r21600,l21600,xe">
            <v:stroke joinstyle="miter"/>
            <v:path gradientshapeok="t" o:connecttype="rect"/>
          </v:shapetype>
          <v:shape id="文本框 136" o:spid="_x0000_s1033" type="#_x0000_t202" style="position:absolute;margin-left:76.5pt;margin-top:17.4pt;width:453.3pt;height:537.85pt;z-index:-251655168;mso-position-horizontal-relative:page" filled="f" strokeweight="1.44pt">
            <v:textbox inset="0,0,0,0">
              <w:txbxContent>
                <w:p w:rsidR="00CD1DC2" w:rsidRDefault="00CD1DC2">
                  <w:pPr>
                    <w:pStyle w:val="BodyText"/>
                    <w:rPr>
                      <w:rFonts w:cs="Times New Roman"/>
                      <w:sz w:val="26"/>
                      <w:szCs w:val="26"/>
                    </w:rPr>
                  </w:pPr>
                </w:p>
                <w:p w:rsidR="00CD1DC2" w:rsidRDefault="00CD1DC2">
                  <w:pPr>
                    <w:pStyle w:val="BodyText"/>
                    <w:rPr>
                      <w:rFonts w:cs="Times New Roman"/>
                      <w:sz w:val="26"/>
                      <w:szCs w:val="26"/>
                    </w:rPr>
                  </w:pPr>
                </w:p>
                <w:p w:rsidR="00CD1DC2" w:rsidRDefault="00CD1DC2">
                  <w:pPr>
                    <w:pStyle w:val="BodyText"/>
                    <w:spacing w:before="11"/>
                    <w:rPr>
                      <w:rFonts w:cs="Times New Roman"/>
                      <w:sz w:val="20"/>
                      <w:szCs w:val="20"/>
                    </w:rPr>
                  </w:pPr>
                </w:p>
                <w:p w:rsidR="00CD1DC2" w:rsidRDefault="00CD1DC2" w:rsidP="00346BFE">
                  <w:pPr>
                    <w:ind w:firstLineChars="200" w:firstLine="31680"/>
                    <w:rPr>
                      <w:rFonts w:cs="Times New Roman"/>
                      <w:sz w:val="24"/>
                      <w:szCs w:val="24"/>
                    </w:rPr>
                  </w:pPr>
                  <w:r>
                    <w:rPr>
                      <w:rFonts w:hint="eastAsia"/>
                      <w:sz w:val="24"/>
                      <w:szCs w:val="24"/>
                    </w:rPr>
                    <w:t>投标人应针对第二章“投标人须知前附表”附录</w:t>
                  </w:r>
                  <w:r>
                    <w:rPr>
                      <w:sz w:val="24"/>
                      <w:szCs w:val="24"/>
                    </w:rPr>
                    <w:t>4</w:t>
                  </w:r>
                  <w:r>
                    <w:rPr>
                      <w:rFonts w:hint="eastAsia"/>
                      <w:sz w:val="24"/>
                      <w:szCs w:val="24"/>
                    </w:rPr>
                    <w:t>的要求，在此对其信誉情况作出说明。</w:t>
                  </w:r>
                </w:p>
              </w:txbxContent>
            </v:textbox>
            <w10:wrap type="topAndBottom" anchorx="page"/>
          </v:shape>
        </w:pict>
      </w: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BodyText"/>
        <w:spacing w:before="7"/>
        <w:ind w:rightChars="-137" w:right="31680"/>
        <w:rPr>
          <w:rFonts w:ascii="Times New Roman" w:hAnsi="Times New Roman" w:cs="Times New Roman"/>
          <w:sz w:val="13"/>
          <w:szCs w:val="13"/>
        </w:rPr>
      </w:pPr>
    </w:p>
    <w:p w:rsidR="00CD1DC2" w:rsidRDefault="00CD1DC2" w:rsidP="00346BFE">
      <w:pPr>
        <w:pStyle w:val="Heading8"/>
        <w:ind w:rightChars="-37" w:right="31680"/>
        <w:rPr>
          <w:rFonts w:ascii="Times New Roman" w:hAnsi="Times New Roman" w:cs="Times New Roman"/>
        </w:rPr>
      </w:pPr>
      <w:r>
        <w:rPr>
          <w:noProof/>
          <w:lang w:val="en-US"/>
        </w:rPr>
        <w:pict>
          <v:shape id="文本框 138" o:spid="_x0000_s1034" type="#_x0000_t202" style="position:absolute;left:0;text-align:left;margin-left:84.75pt;margin-top:28.9pt;width:442.3pt;height:570.85pt;z-index:-251654144;mso-position-horizontal-relative:page" filled="f" strokeweight="1.44pt">
            <v:textbox inset="0,0,0,0">
              <w:txbxContent>
                <w:p w:rsidR="00CD1DC2" w:rsidRDefault="00CD1DC2">
                  <w:pPr>
                    <w:pStyle w:val="BodyText"/>
                    <w:rPr>
                      <w:rFonts w:cs="Times New Roman"/>
                      <w:sz w:val="24"/>
                      <w:szCs w:val="24"/>
                    </w:rPr>
                  </w:pPr>
                </w:p>
                <w:p w:rsidR="00CD1DC2" w:rsidRDefault="00CD1DC2">
                  <w:pPr>
                    <w:pStyle w:val="BodyText"/>
                    <w:rPr>
                      <w:rFonts w:cs="Times New Roman"/>
                      <w:sz w:val="31"/>
                      <w:szCs w:val="31"/>
                    </w:rPr>
                  </w:pPr>
                </w:p>
                <w:p w:rsidR="00CD1DC2" w:rsidRDefault="00CD1DC2" w:rsidP="00346BFE">
                  <w:pPr>
                    <w:spacing w:before="1"/>
                    <w:ind w:firstLineChars="200" w:firstLine="31680"/>
                    <w:rPr>
                      <w:rFonts w:cs="Times New Roman"/>
                      <w:sz w:val="24"/>
                      <w:szCs w:val="24"/>
                    </w:rPr>
                  </w:pPr>
                  <w:r>
                    <w:rPr>
                      <w:rFonts w:hint="eastAsia"/>
                      <w:sz w:val="24"/>
                      <w:szCs w:val="24"/>
                    </w:rPr>
                    <w:t>本框图须提供涉及投标人利益关系的所有资产关联情况，应在本框图内明确显示投标人的投资人、母公司、分公司及其控股和参股公司。</w:t>
                  </w:r>
                </w:p>
              </w:txbxContent>
            </v:textbox>
            <w10:wrap type="topAndBottom" anchorx="page"/>
          </v:shape>
        </w:pict>
      </w:r>
      <w:r>
        <w:rPr>
          <w:rFonts w:ascii="Times New Roman" w:hAnsi="Times New Roman" w:hint="eastAsia"/>
        </w:rPr>
        <w:t>（七）投标人与其他单位资产关联、隶属关系框图</w:t>
      </w: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9"/>
        <w:spacing w:before="61"/>
        <w:ind w:left="0" w:rightChars="-137" w:right="31680"/>
        <w:rPr>
          <w:rFonts w:ascii="Times New Roman" w:hAnsi="Times New Roman" w:cs="Times New Roman"/>
        </w:rPr>
      </w:pPr>
      <w:bookmarkStart w:id="94" w:name="_Toc13055_WPSOffice_Level1"/>
      <w:bookmarkStart w:id="95" w:name="_Toc17457_WPSOffice_Level1"/>
      <w:r>
        <w:rPr>
          <w:rFonts w:ascii="Times New Roman" w:hAnsi="Times New Roman" w:hint="eastAsia"/>
        </w:rPr>
        <w:t>四、其他材料</w:t>
      </w:r>
      <w:bookmarkEnd w:id="94"/>
      <w:bookmarkEnd w:id="95"/>
    </w:p>
    <w:p w:rsidR="00CD1DC2" w:rsidRDefault="00CD1DC2" w:rsidP="00346BFE">
      <w:pPr>
        <w:pStyle w:val="BodyText"/>
        <w:ind w:rightChars="-137" w:right="31680"/>
        <w:rPr>
          <w:rFonts w:ascii="Times New Roman" w:hAnsi="Times New Roman" w:cs="Times New Roman"/>
          <w:b/>
          <w:bCs/>
          <w:sz w:val="28"/>
          <w:szCs w:val="28"/>
        </w:rPr>
      </w:pPr>
    </w:p>
    <w:p w:rsidR="00CD1DC2" w:rsidRDefault="00CD1DC2" w:rsidP="00346BFE">
      <w:pPr>
        <w:pStyle w:val="BodyText"/>
        <w:ind w:rightChars="-137" w:right="31680"/>
        <w:rPr>
          <w:rFonts w:ascii="Times New Roman" w:hAnsi="Times New Roman" w:cs="Times New Roman"/>
          <w:b/>
          <w:bCs/>
          <w:sz w:val="28"/>
          <w:szCs w:val="28"/>
        </w:rPr>
      </w:pPr>
    </w:p>
    <w:p w:rsidR="00CD1DC2" w:rsidRDefault="00CD1DC2" w:rsidP="00346BFE">
      <w:pPr>
        <w:pStyle w:val="BodyText"/>
        <w:spacing w:before="218"/>
        <w:ind w:left="880" w:rightChars="-137" w:right="31680"/>
        <w:rPr>
          <w:rFonts w:ascii="Times New Roman" w:hAnsi="Times New Roman" w:cs="Times New Roman"/>
        </w:rPr>
      </w:pPr>
      <w:r>
        <w:rPr>
          <w:rFonts w:ascii="Times New Roman" w:hAnsi="Times New Roman" w:hint="eastAsia"/>
        </w:rPr>
        <w:t>招标人按规定报备后的标有编号的补遗书（如有）；</w:t>
      </w:r>
    </w:p>
    <w:p w:rsidR="00CD1DC2" w:rsidRDefault="00CD1DC2" w:rsidP="00346BFE">
      <w:pPr>
        <w:ind w:rightChars="-137" w:right="31680"/>
        <w:rPr>
          <w:rFonts w:ascii="Times New Roman" w:hAnsi="Times New Roman" w:cs="Times New Roman"/>
        </w:rPr>
        <w:sectPr w:rsidR="00CD1DC2">
          <w:pgSz w:w="11900" w:h="16840"/>
          <w:pgMar w:top="1701" w:right="1701" w:bottom="1701" w:left="1701" w:header="1020" w:footer="1134" w:gutter="0"/>
          <w:cols w:space="0"/>
          <w:titlePg/>
        </w:sectPr>
      </w:pPr>
    </w:p>
    <w:p w:rsidR="00CD1DC2" w:rsidRDefault="00CD1DC2" w:rsidP="00346BFE">
      <w:pPr>
        <w:pStyle w:val="Heading3"/>
        <w:tabs>
          <w:tab w:val="left" w:pos="2651"/>
          <w:tab w:val="left" w:pos="6870"/>
        </w:tabs>
        <w:spacing w:before="205"/>
        <w:ind w:rightChars="-137" w:right="31680"/>
        <w:rPr>
          <w:rFonts w:ascii="Times New Roman" w:hAnsi="Times New Roman" w:cs="Times New Roman"/>
        </w:rPr>
      </w:pPr>
      <w:r>
        <w:rPr>
          <w:rFonts w:ascii="Times New Roman" w:hAnsi="Times New Roman" w:cs="Times New Roman"/>
          <w:u w:val="thick"/>
        </w:rPr>
        <w:tab/>
      </w:r>
      <w:bookmarkStart w:id="96" w:name="_Toc24572_WPSOffice_Level1"/>
      <w:bookmarkStart w:id="97" w:name="_Toc20451_WPSOffice_Level1"/>
      <w:r>
        <w:rPr>
          <w:rFonts w:ascii="Times New Roman" w:hAnsi="Times New Roman" w:hint="eastAsia"/>
        </w:rPr>
        <w:t>（项目名称）</w:t>
      </w:r>
      <w:bookmarkEnd w:id="96"/>
      <w:bookmarkEnd w:id="97"/>
      <w:r>
        <w:rPr>
          <w:rFonts w:ascii="Times New Roman" w:hAnsi="Times New Roman" w:cs="Times New Roman"/>
          <w:u w:val="thick"/>
        </w:rPr>
        <w:tab/>
      </w: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spacing w:before="374"/>
        <w:ind w:left="1029" w:rightChars="-137" w:right="31680"/>
        <w:jc w:val="center"/>
        <w:rPr>
          <w:rFonts w:ascii="Times New Roman" w:hAnsi="Times New Roman" w:cs="Times New Roman"/>
          <w:b/>
          <w:bCs/>
          <w:sz w:val="72"/>
          <w:szCs w:val="72"/>
        </w:rPr>
      </w:pPr>
      <w:bookmarkStart w:id="98" w:name="_Toc12591_WPSOffice_Level2"/>
      <w:bookmarkStart w:id="99" w:name="_Toc18988_WPSOffice_Level1"/>
      <w:r>
        <w:rPr>
          <w:rFonts w:ascii="Times New Roman" w:hAnsi="Times New Roman" w:hint="eastAsia"/>
          <w:b/>
          <w:bCs/>
          <w:sz w:val="72"/>
          <w:szCs w:val="72"/>
        </w:rPr>
        <w:t>投标文件</w:t>
      </w:r>
      <w:bookmarkEnd w:id="98"/>
      <w:bookmarkEnd w:id="99"/>
    </w:p>
    <w:p w:rsidR="00CD1DC2" w:rsidRDefault="00CD1DC2" w:rsidP="00346BFE">
      <w:pPr>
        <w:pStyle w:val="BodyText"/>
        <w:spacing w:before="7"/>
        <w:ind w:rightChars="-137" w:right="31680"/>
        <w:rPr>
          <w:rFonts w:ascii="Times New Roman" w:hAnsi="Times New Roman" w:cs="Times New Roman"/>
          <w:b/>
          <w:bCs/>
          <w:sz w:val="73"/>
          <w:szCs w:val="73"/>
        </w:rPr>
      </w:pPr>
    </w:p>
    <w:p w:rsidR="00CD1DC2" w:rsidRDefault="00CD1DC2" w:rsidP="00346BFE">
      <w:pPr>
        <w:tabs>
          <w:tab w:val="left" w:pos="2094"/>
        </w:tabs>
        <w:spacing w:before="1"/>
        <w:ind w:left="6" w:rightChars="-137" w:right="31680"/>
        <w:jc w:val="center"/>
        <w:rPr>
          <w:rFonts w:ascii="Times New Roman" w:hAnsi="Times New Roman" w:cs="Times New Roman"/>
          <w:b/>
          <w:bCs/>
          <w:sz w:val="52"/>
          <w:szCs w:val="52"/>
        </w:rPr>
      </w:pPr>
      <w:bookmarkStart w:id="100" w:name="_Toc6890_WPSOffice_Level1"/>
      <w:bookmarkStart w:id="101" w:name="_Toc8181_WPSOffice_Level1"/>
      <w:bookmarkStart w:id="102" w:name="_Toc29192_WPSOffice_Level1"/>
      <w:r>
        <w:rPr>
          <w:rFonts w:ascii="Times New Roman" w:hAnsi="Times New Roman" w:hint="eastAsia"/>
          <w:b/>
          <w:bCs/>
          <w:sz w:val="52"/>
          <w:szCs w:val="52"/>
        </w:rPr>
        <w:t>第二卷</w:t>
      </w:r>
      <w:r>
        <w:rPr>
          <w:rFonts w:ascii="Times New Roman" w:hAnsi="Times New Roman" w:cs="Times New Roman"/>
          <w:b/>
          <w:bCs/>
          <w:sz w:val="52"/>
          <w:szCs w:val="52"/>
        </w:rPr>
        <w:tab/>
      </w:r>
      <w:r>
        <w:rPr>
          <w:rFonts w:ascii="Times New Roman" w:hAnsi="Times New Roman" w:hint="eastAsia"/>
          <w:b/>
          <w:bCs/>
          <w:sz w:val="52"/>
          <w:szCs w:val="52"/>
        </w:rPr>
        <w:t>技术文件</w:t>
      </w:r>
      <w:bookmarkEnd w:id="100"/>
      <w:bookmarkEnd w:id="101"/>
      <w:bookmarkEnd w:id="102"/>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spacing w:before="3"/>
        <w:ind w:rightChars="-137" w:right="31680"/>
        <w:rPr>
          <w:rFonts w:ascii="Times New Roman" w:hAnsi="Times New Roman" w:cs="Times New Roman"/>
          <w:b/>
          <w:bCs/>
          <w:sz w:val="58"/>
          <w:szCs w:val="58"/>
        </w:rPr>
      </w:pPr>
    </w:p>
    <w:p w:rsidR="00CD1DC2" w:rsidRDefault="00CD1DC2" w:rsidP="00346BFE">
      <w:pPr>
        <w:pStyle w:val="Heading5"/>
        <w:tabs>
          <w:tab w:val="left" w:pos="3085"/>
        </w:tabs>
        <w:ind w:left="13" w:rightChars="-137" w:right="31680"/>
        <w:rPr>
          <w:rFonts w:ascii="Times New Roman" w:hAnsi="Times New Roman" w:cs="Times New Roman"/>
        </w:rPr>
      </w:pPr>
      <w:bookmarkStart w:id="103" w:name="_Toc3991_WPSOffice_Level2"/>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bookmarkEnd w:id="103"/>
    </w:p>
    <w:p w:rsidR="00CD1DC2" w:rsidRDefault="00CD1DC2" w:rsidP="00346BFE">
      <w:pPr>
        <w:tabs>
          <w:tab w:val="left" w:pos="902"/>
          <w:tab w:val="left" w:pos="1987"/>
          <w:tab w:val="left" w:pos="3071"/>
        </w:tabs>
        <w:spacing w:before="239"/>
        <w:ind w:rightChars="-137" w:right="31680"/>
        <w:jc w:val="center"/>
        <w:rPr>
          <w:rFonts w:ascii="Times New Roman" w:hAnsi="Times New Roman" w:cs="Times New Roman"/>
          <w:b/>
          <w:bCs/>
          <w:sz w:val="36"/>
          <w:szCs w:val="36"/>
        </w:rPr>
      </w:pPr>
      <w:r>
        <w:rPr>
          <w:rFonts w:ascii="Times New Roman" w:hAnsi="Times New Roman" w:cs="Times New Roman"/>
          <w:b/>
          <w:bCs/>
          <w:sz w:val="36"/>
          <w:szCs w:val="36"/>
          <w:u w:val="single"/>
        </w:rPr>
        <w:tab/>
      </w:r>
      <w:bookmarkStart w:id="104" w:name="_Toc3775_WPSOffice_Level2"/>
      <w:r>
        <w:rPr>
          <w:rFonts w:ascii="Times New Roman" w:hAnsi="Times New Roman" w:hint="eastAsia"/>
          <w:b/>
          <w:bCs/>
          <w:sz w:val="36"/>
          <w:szCs w:val="36"/>
        </w:rPr>
        <w:t>年</w:t>
      </w:r>
      <w:r>
        <w:rPr>
          <w:rFonts w:ascii="Times New Roman" w:hAnsi="Times New Roman" w:cs="Times New Roman"/>
          <w:b/>
          <w:bCs/>
          <w:sz w:val="36"/>
          <w:szCs w:val="36"/>
          <w:u w:val="single"/>
        </w:rPr>
        <w:tab/>
      </w:r>
      <w:r>
        <w:rPr>
          <w:rFonts w:ascii="Times New Roman" w:hAnsi="Times New Roman" w:hint="eastAsia"/>
          <w:b/>
          <w:bCs/>
          <w:sz w:val="36"/>
          <w:szCs w:val="36"/>
        </w:rPr>
        <w:t>月</w:t>
      </w:r>
      <w:r>
        <w:rPr>
          <w:rFonts w:ascii="Times New Roman" w:hAnsi="Times New Roman" w:cs="Times New Roman"/>
          <w:b/>
          <w:bCs/>
          <w:sz w:val="36"/>
          <w:szCs w:val="36"/>
          <w:u w:val="single"/>
        </w:rPr>
        <w:tab/>
      </w:r>
      <w:r>
        <w:rPr>
          <w:rFonts w:ascii="Times New Roman" w:hAnsi="Times New Roman" w:hint="eastAsia"/>
          <w:b/>
          <w:bCs/>
          <w:sz w:val="36"/>
          <w:szCs w:val="36"/>
        </w:rPr>
        <w:t>日</w:t>
      </w:r>
      <w:bookmarkEnd w:id="104"/>
    </w:p>
    <w:p w:rsidR="00CD1DC2" w:rsidRDefault="00CD1DC2" w:rsidP="00346BFE">
      <w:pPr>
        <w:ind w:rightChars="-137" w:right="31680"/>
        <w:jc w:val="center"/>
        <w:rPr>
          <w:rFonts w:ascii="Times New Roman" w:hAnsi="Times New Roman" w:cs="Times New Roman"/>
          <w:sz w:val="36"/>
          <w:szCs w:val="36"/>
        </w:rPr>
        <w:sectPr w:rsidR="00CD1DC2">
          <w:pgSz w:w="11900" w:h="16840"/>
          <w:pgMar w:top="1701" w:right="1701" w:bottom="1701" w:left="1701" w:header="1020" w:footer="1134" w:gutter="0"/>
          <w:cols w:space="0"/>
          <w:titlePg/>
        </w:sectPr>
      </w:pPr>
    </w:p>
    <w:p w:rsidR="00CD1DC2" w:rsidRDefault="00CD1DC2" w:rsidP="00346BFE">
      <w:pPr>
        <w:pStyle w:val="Heading3"/>
        <w:spacing w:before="38"/>
        <w:ind w:rightChars="-137" w:right="31680"/>
        <w:rPr>
          <w:rFonts w:ascii="Times New Roman" w:hAnsi="Times New Roman" w:cs="Times New Roman"/>
        </w:rPr>
      </w:pPr>
      <w:r>
        <w:rPr>
          <w:rFonts w:ascii="Times New Roman" w:hAnsi="Times New Roman" w:hint="eastAsia"/>
        </w:rPr>
        <w:t>目</w:t>
      </w:r>
      <w:r>
        <w:rPr>
          <w:rFonts w:ascii="Times New Roman" w:hAnsi="Times New Roman" w:cs="Times New Roman"/>
          <w:lang w:val="en-US"/>
        </w:rPr>
        <w:t xml:space="preserve">    </w:t>
      </w:r>
      <w:r>
        <w:rPr>
          <w:rFonts w:ascii="Times New Roman" w:hAnsi="Times New Roman" w:hint="eastAsia"/>
        </w:rPr>
        <w:t>录</w:t>
      </w:r>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spacing w:before="62"/>
        <w:ind w:rightChars="-137" w:right="31680" w:firstLineChars="200" w:firstLine="31680"/>
        <w:rPr>
          <w:rFonts w:ascii="Times New Roman" w:hAnsi="Times New Roman" w:cs="Times New Roman"/>
          <w:sz w:val="28"/>
          <w:szCs w:val="28"/>
        </w:rPr>
      </w:pPr>
      <w:r>
        <w:rPr>
          <w:rFonts w:ascii="Times New Roman" w:hAnsi="Times New Roman" w:hint="eastAsia"/>
          <w:sz w:val="28"/>
          <w:szCs w:val="28"/>
        </w:rPr>
        <w:t>七、技术建议书</w:t>
      </w:r>
    </w:p>
    <w:p w:rsidR="00CD1DC2" w:rsidRDefault="00CD1DC2" w:rsidP="00346BFE">
      <w:pPr>
        <w:ind w:rightChars="-137" w:right="31680"/>
        <w:rPr>
          <w:rFonts w:ascii="Times New Roman" w:hAnsi="Times New Roman" w:cs="Times New Roman"/>
          <w:sz w:val="28"/>
          <w:szCs w:val="28"/>
        </w:rPr>
        <w:sectPr w:rsidR="00CD1DC2">
          <w:pgSz w:w="11900" w:h="16840"/>
          <w:pgMar w:top="1701" w:right="1701" w:bottom="1701" w:left="1701" w:header="1020" w:footer="1134" w:gutter="0"/>
          <w:cols w:space="0"/>
          <w:titlePg/>
        </w:sectPr>
      </w:pPr>
    </w:p>
    <w:p w:rsidR="00CD1DC2" w:rsidRDefault="00CD1DC2" w:rsidP="00346BFE">
      <w:pPr>
        <w:spacing w:before="62"/>
        <w:ind w:rightChars="-137" w:right="31680"/>
        <w:jc w:val="center"/>
        <w:rPr>
          <w:rFonts w:ascii="Times New Roman" w:hAnsi="Times New Roman" w:cs="Times New Roman"/>
          <w:b/>
          <w:bCs/>
          <w:sz w:val="28"/>
          <w:szCs w:val="28"/>
        </w:rPr>
      </w:pPr>
      <w:bookmarkStart w:id="105" w:name="_Toc19608_WPSOffice_Level2"/>
      <w:r>
        <w:rPr>
          <w:rFonts w:ascii="Times New Roman" w:hAnsi="Times New Roman" w:hint="eastAsia"/>
          <w:b/>
          <w:bCs/>
          <w:sz w:val="28"/>
          <w:szCs w:val="28"/>
        </w:rPr>
        <w:t>七、技术建议书</w:t>
      </w:r>
      <w:bookmarkEnd w:id="105"/>
    </w:p>
    <w:p w:rsidR="00CD1DC2" w:rsidRDefault="00CD1DC2" w:rsidP="00346BFE">
      <w:pPr>
        <w:pStyle w:val="BodyText"/>
        <w:ind w:rightChars="-137" w:right="31680"/>
        <w:rPr>
          <w:rFonts w:ascii="Times New Roman" w:hAnsi="Times New Roman" w:cs="Times New Roman"/>
          <w:b/>
          <w:bCs/>
          <w:sz w:val="28"/>
          <w:szCs w:val="28"/>
        </w:rPr>
      </w:pPr>
    </w:p>
    <w:p w:rsidR="00CD1DC2" w:rsidRDefault="00CD1DC2" w:rsidP="00346BFE">
      <w:pPr>
        <w:spacing w:before="188"/>
        <w:ind w:rightChars="-137" w:right="31680"/>
        <w:jc w:val="center"/>
        <w:rPr>
          <w:rFonts w:ascii="Times New Roman" w:hAnsi="Times New Roman" w:cs="Times New Roman"/>
          <w:sz w:val="24"/>
          <w:szCs w:val="24"/>
        </w:rPr>
      </w:pPr>
      <w:r>
        <w:rPr>
          <w:rFonts w:ascii="Times New Roman" w:hAnsi="Times New Roman" w:hint="eastAsia"/>
          <w:sz w:val="24"/>
          <w:szCs w:val="24"/>
        </w:rPr>
        <w:t>（字数不限）</w:t>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pStyle w:val="BodyText"/>
        <w:spacing w:before="5"/>
        <w:ind w:rightChars="-137" w:right="31680"/>
        <w:rPr>
          <w:rFonts w:ascii="Times New Roman" w:hAnsi="Times New Roman" w:cs="Times New Roman"/>
          <w:sz w:val="23"/>
          <w:szCs w:val="23"/>
        </w:rPr>
      </w:pPr>
    </w:p>
    <w:p w:rsidR="00CD1DC2" w:rsidRDefault="00CD1DC2" w:rsidP="00346BFE">
      <w:pPr>
        <w:pStyle w:val="BodyText"/>
        <w:spacing w:before="69"/>
        <w:ind w:left="880" w:rightChars="-137" w:right="31680"/>
        <w:rPr>
          <w:rFonts w:ascii="Times New Roman" w:hAnsi="Times New Roman" w:cs="Times New Roman"/>
        </w:rPr>
      </w:pPr>
      <w:r>
        <w:rPr>
          <w:rFonts w:ascii="Times New Roman" w:hAnsi="Times New Roman" w:hint="eastAsia"/>
        </w:rPr>
        <w:t>主要内容包括：</w:t>
      </w:r>
    </w:p>
    <w:p w:rsidR="00CD1DC2" w:rsidRDefault="00CD1DC2" w:rsidP="00346BFE">
      <w:pPr>
        <w:pStyle w:val="BodyText"/>
        <w:spacing w:before="7"/>
        <w:ind w:rightChars="-137" w:right="31680"/>
        <w:rPr>
          <w:rFonts w:ascii="Times New Roman" w:hAnsi="Times New Roman" w:cs="Times New Roman"/>
        </w:rPr>
      </w:pPr>
    </w:p>
    <w:p w:rsidR="00CD1DC2" w:rsidRDefault="00CD1DC2" w:rsidP="00346BFE">
      <w:pPr>
        <w:pStyle w:val="BodyText"/>
        <w:ind w:left="880" w:rightChars="-137" w:right="31680"/>
        <w:rPr>
          <w:rFonts w:ascii="Times New Roman" w:hAnsi="Times New Roman" w:cs="Times New Roman"/>
        </w:rPr>
      </w:pPr>
      <w:r>
        <w:rPr>
          <w:rFonts w:ascii="Times New Roman" w:hAnsi="Times New Roman" w:cs="Times New Roman"/>
        </w:rPr>
        <w:t>1</w:t>
      </w:r>
      <w:r>
        <w:rPr>
          <w:rFonts w:ascii="Times New Roman" w:hAnsi="Times New Roman" w:hint="eastAsia"/>
        </w:rPr>
        <w:t>、实施工作方案：</w:t>
      </w:r>
    </w:p>
    <w:p w:rsidR="00CD1DC2" w:rsidRDefault="00CD1DC2" w:rsidP="00346BFE">
      <w:pPr>
        <w:pStyle w:val="BodyText"/>
        <w:spacing w:before="7"/>
        <w:ind w:rightChars="-137" w:right="31680"/>
        <w:rPr>
          <w:rFonts w:ascii="Times New Roman" w:hAnsi="Times New Roman" w:cs="Times New Roman"/>
        </w:rPr>
      </w:pPr>
    </w:p>
    <w:p w:rsidR="00CD1DC2" w:rsidRDefault="00CD1DC2" w:rsidP="00346BFE">
      <w:pPr>
        <w:pStyle w:val="ListParagraph"/>
        <w:numPr>
          <w:ilvl w:val="0"/>
          <w:numId w:val="30"/>
        </w:numPr>
        <w:tabs>
          <w:tab w:val="left" w:pos="1617"/>
        </w:tabs>
        <w:ind w:rightChars="-137" w:right="31680"/>
        <w:rPr>
          <w:rFonts w:ascii="Times New Roman" w:hAnsi="Times New Roman" w:cs="Times New Roman"/>
          <w:sz w:val="21"/>
          <w:szCs w:val="21"/>
        </w:rPr>
      </w:pPr>
      <w:r>
        <w:rPr>
          <w:rFonts w:ascii="Times New Roman" w:hAnsi="Times New Roman" w:hint="eastAsia"/>
          <w:sz w:val="21"/>
          <w:szCs w:val="21"/>
        </w:rPr>
        <w:t>实施环境监测工作范围、依据、内容、方法及投入的人员、设施、设备；</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ListParagraph"/>
        <w:numPr>
          <w:ilvl w:val="0"/>
          <w:numId w:val="30"/>
        </w:numPr>
        <w:tabs>
          <w:tab w:val="left" w:pos="1617"/>
        </w:tabs>
        <w:ind w:rightChars="-137" w:right="31680" w:hanging="526"/>
        <w:rPr>
          <w:rFonts w:ascii="Times New Roman" w:hAnsi="Times New Roman" w:cs="Times New Roman"/>
          <w:sz w:val="21"/>
          <w:szCs w:val="21"/>
        </w:rPr>
      </w:pPr>
      <w:r>
        <w:rPr>
          <w:rFonts w:ascii="Times New Roman" w:hAnsi="Times New Roman" w:hint="eastAsia"/>
          <w:sz w:val="21"/>
          <w:szCs w:val="21"/>
        </w:rPr>
        <w:t>竣工验收技术服务内容、方法；</w:t>
      </w:r>
    </w:p>
    <w:p w:rsidR="00CD1DC2" w:rsidRDefault="00CD1DC2" w:rsidP="00346BFE">
      <w:pPr>
        <w:pStyle w:val="BodyText"/>
        <w:spacing w:before="5"/>
        <w:ind w:rightChars="-137" w:right="31680"/>
        <w:rPr>
          <w:rFonts w:ascii="Times New Roman" w:hAnsi="Times New Roman" w:cs="Times New Roman"/>
        </w:rPr>
      </w:pPr>
    </w:p>
    <w:p w:rsidR="00CD1DC2" w:rsidRDefault="00CD1DC2" w:rsidP="00346BFE">
      <w:pPr>
        <w:pStyle w:val="BodyText"/>
        <w:ind w:left="880" w:rightChars="-137" w:right="31680"/>
        <w:rPr>
          <w:rFonts w:ascii="Times New Roman" w:hAnsi="Times New Roman" w:cs="Times New Roman"/>
        </w:rPr>
      </w:pPr>
      <w:r>
        <w:rPr>
          <w:rFonts w:ascii="Times New Roman" w:hAnsi="Times New Roman" w:cs="Times New Roman"/>
        </w:rPr>
        <w:t>2</w:t>
      </w:r>
      <w:r>
        <w:rPr>
          <w:rFonts w:ascii="Times New Roman" w:hAnsi="Times New Roman" w:hint="eastAsia"/>
        </w:rPr>
        <w:t>、工作量及计划安排；</w:t>
      </w:r>
    </w:p>
    <w:p w:rsidR="00CD1DC2" w:rsidRDefault="00CD1DC2" w:rsidP="00346BFE">
      <w:pPr>
        <w:pStyle w:val="BodyText"/>
        <w:spacing w:before="9"/>
        <w:ind w:rightChars="-137" w:right="31680"/>
        <w:rPr>
          <w:rFonts w:ascii="Times New Roman" w:hAnsi="Times New Roman" w:cs="Times New Roman"/>
        </w:rPr>
      </w:pPr>
    </w:p>
    <w:p w:rsidR="00CD1DC2" w:rsidRDefault="00CD1DC2" w:rsidP="00346BFE">
      <w:pPr>
        <w:pStyle w:val="BodyText"/>
        <w:ind w:left="880" w:rightChars="-137" w:right="31680"/>
        <w:rPr>
          <w:rFonts w:ascii="Times New Roman" w:hAnsi="Times New Roman" w:cs="Times New Roman"/>
        </w:rPr>
      </w:pPr>
      <w:r>
        <w:rPr>
          <w:rFonts w:ascii="Times New Roman" w:hAnsi="Times New Roman" w:cs="Times New Roman"/>
        </w:rPr>
        <w:t>3</w:t>
      </w:r>
      <w:r>
        <w:rPr>
          <w:rFonts w:ascii="Times New Roman" w:hAnsi="Times New Roman" w:hint="eastAsia"/>
        </w:rPr>
        <w:t>、质量保证措施、进度保证措施；</w:t>
      </w:r>
    </w:p>
    <w:p w:rsidR="00CD1DC2" w:rsidRDefault="00CD1DC2" w:rsidP="00346BFE">
      <w:pPr>
        <w:pStyle w:val="BodyText"/>
        <w:spacing w:before="6"/>
        <w:ind w:rightChars="-137" w:right="31680"/>
        <w:rPr>
          <w:rFonts w:ascii="Times New Roman" w:hAnsi="Times New Roman" w:cs="Times New Roman"/>
        </w:rPr>
      </w:pPr>
    </w:p>
    <w:p w:rsidR="00CD1DC2" w:rsidRDefault="00CD1DC2" w:rsidP="00346BFE">
      <w:pPr>
        <w:pStyle w:val="BodyText"/>
        <w:ind w:left="880" w:rightChars="-137" w:right="31680"/>
        <w:rPr>
          <w:rFonts w:ascii="Times New Roman" w:hAnsi="Times New Roman" w:cs="Times New Roman"/>
        </w:rPr>
        <w:sectPr w:rsidR="00CD1DC2">
          <w:pgSz w:w="11900" w:h="16840"/>
          <w:pgMar w:top="1701" w:right="1701" w:bottom="1701" w:left="1701" w:header="1020" w:footer="1134" w:gutter="0"/>
          <w:cols w:space="0"/>
          <w:titlePg/>
        </w:sectPr>
      </w:pPr>
      <w:r>
        <w:rPr>
          <w:rFonts w:ascii="Times New Roman" w:hAnsi="Times New Roman" w:cs="Times New Roman"/>
        </w:rPr>
        <w:t>4</w:t>
      </w:r>
      <w:r>
        <w:rPr>
          <w:rFonts w:ascii="Times New Roman" w:hAnsi="Times New Roman" w:hint="eastAsia"/>
        </w:rPr>
        <w:t>、其他建议。</w:t>
      </w:r>
    </w:p>
    <w:p w:rsidR="00CD1DC2" w:rsidRDefault="00CD1DC2" w:rsidP="00346BFE">
      <w:pPr>
        <w:pStyle w:val="Heading3"/>
        <w:tabs>
          <w:tab w:val="left" w:pos="5531"/>
          <w:tab w:val="left" w:pos="9750"/>
        </w:tabs>
        <w:spacing w:before="51"/>
        <w:ind w:rightChars="-137" w:right="31680" w:firstLineChars="400" w:firstLine="31680"/>
        <w:jc w:val="both"/>
        <w:rPr>
          <w:rFonts w:ascii="Times New Roman" w:hAnsi="Times New Roman" w:cs="Times New Roman"/>
        </w:rPr>
      </w:pPr>
      <w:bookmarkStart w:id="106" w:name="_Toc12366_WPSOffice_Level1"/>
      <w:bookmarkStart w:id="107" w:name="_Toc9352_WPSOffice_Level1"/>
      <w:r>
        <w:rPr>
          <w:rFonts w:ascii="Times New Roman" w:hAnsi="Times New Roman" w:cs="Times New Roman"/>
          <w:u w:val="single"/>
          <w:lang w:val="en-US"/>
        </w:rPr>
        <w:t xml:space="preserve">                                    </w:t>
      </w:r>
      <w:r>
        <w:rPr>
          <w:rFonts w:ascii="Times New Roman" w:hAnsi="Times New Roman" w:hint="eastAsia"/>
        </w:rPr>
        <w:t>（项目名称）</w:t>
      </w:r>
      <w:bookmarkEnd w:id="106"/>
      <w:bookmarkEnd w:id="107"/>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pStyle w:val="BodyText"/>
        <w:ind w:rightChars="-137" w:right="31680"/>
        <w:rPr>
          <w:rFonts w:ascii="Times New Roman" w:hAnsi="Times New Roman" w:cs="Times New Roman"/>
          <w:b/>
          <w:bCs/>
          <w:sz w:val="44"/>
          <w:szCs w:val="44"/>
        </w:rPr>
      </w:pPr>
    </w:p>
    <w:p w:rsidR="00CD1DC2" w:rsidRDefault="00CD1DC2" w:rsidP="00346BFE">
      <w:pPr>
        <w:spacing w:before="374"/>
        <w:ind w:left="3067" w:rightChars="-137" w:right="31680"/>
        <w:rPr>
          <w:rFonts w:ascii="Times New Roman" w:hAnsi="Times New Roman" w:cs="Times New Roman"/>
          <w:b/>
          <w:bCs/>
          <w:sz w:val="72"/>
          <w:szCs w:val="72"/>
        </w:rPr>
      </w:pPr>
      <w:bookmarkStart w:id="108" w:name="_Toc461_WPSOffice_Level2"/>
      <w:r>
        <w:rPr>
          <w:rFonts w:ascii="Times New Roman" w:hAnsi="Times New Roman" w:hint="eastAsia"/>
          <w:b/>
          <w:bCs/>
          <w:sz w:val="72"/>
          <w:szCs w:val="72"/>
        </w:rPr>
        <w:t>投标文件</w:t>
      </w:r>
      <w:bookmarkEnd w:id="108"/>
    </w:p>
    <w:p w:rsidR="00CD1DC2" w:rsidRDefault="00CD1DC2" w:rsidP="00346BFE">
      <w:pPr>
        <w:pStyle w:val="BodyText"/>
        <w:spacing w:before="8"/>
        <w:ind w:rightChars="-137" w:right="31680"/>
        <w:rPr>
          <w:rFonts w:ascii="Times New Roman" w:hAnsi="Times New Roman" w:cs="Times New Roman"/>
          <w:b/>
          <w:bCs/>
          <w:sz w:val="73"/>
          <w:szCs w:val="73"/>
        </w:rPr>
      </w:pPr>
    </w:p>
    <w:p w:rsidR="00CD1DC2" w:rsidRDefault="00CD1DC2" w:rsidP="00346BFE">
      <w:pPr>
        <w:ind w:left="220" w:rightChars="-137" w:right="31680"/>
        <w:jc w:val="center"/>
        <w:rPr>
          <w:rFonts w:ascii="Times New Roman" w:hAnsi="Times New Roman" w:cs="Times New Roman"/>
          <w:b/>
          <w:bCs/>
          <w:sz w:val="52"/>
          <w:szCs w:val="52"/>
        </w:rPr>
      </w:pPr>
      <w:bookmarkStart w:id="109" w:name="_Toc29667_WPSOffice_Level2"/>
      <w:bookmarkStart w:id="110" w:name="_Toc19833_WPSOffice_Level1"/>
      <w:r>
        <w:rPr>
          <w:rFonts w:ascii="Times New Roman" w:hAnsi="Times New Roman" w:hint="eastAsia"/>
          <w:b/>
          <w:bCs/>
          <w:sz w:val="52"/>
          <w:szCs w:val="52"/>
        </w:rPr>
        <w:t>第三卷</w:t>
      </w:r>
      <w:r>
        <w:rPr>
          <w:rFonts w:ascii="Times New Roman" w:hAnsi="Times New Roman" w:cs="Times New Roman"/>
          <w:b/>
          <w:bCs/>
          <w:sz w:val="52"/>
          <w:szCs w:val="52"/>
        </w:rPr>
        <w:tab/>
      </w:r>
      <w:r>
        <w:rPr>
          <w:rFonts w:ascii="Times New Roman" w:hAnsi="Times New Roman" w:hint="eastAsia"/>
          <w:b/>
          <w:bCs/>
          <w:sz w:val="52"/>
          <w:szCs w:val="52"/>
        </w:rPr>
        <w:t>报价清单</w:t>
      </w:r>
      <w:bookmarkEnd w:id="109"/>
      <w:bookmarkEnd w:id="110"/>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ind w:rightChars="-137" w:right="31680"/>
        <w:rPr>
          <w:rFonts w:ascii="Times New Roman" w:hAnsi="Times New Roman" w:cs="Times New Roman"/>
          <w:b/>
          <w:bCs/>
          <w:sz w:val="52"/>
          <w:szCs w:val="52"/>
        </w:rPr>
      </w:pPr>
    </w:p>
    <w:p w:rsidR="00CD1DC2" w:rsidRDefault="00CD1DC2" w:rsidP="00346BFE">
      <w:pPr>
        <w:pStyle w:val="BodyText"/>
        <w:spacing w:before="10"/>
        <w:ind w:rightChars="-137" w:right="31680"/>
        <w:rPr>
          <w:rFonts w:ascii="Times New Roman" w:hAnsi="Times New Roman" w:cs="Times New Roman"/>
          <w:b/>
          <w:bCs/>
          <w:sz w:val="42"/>
          <w:szCs w:val="42"/>
        </w:rPr>
      </w:pPr>
    </w:p>
    <w:p w:rsidR="00CD1DC2" w:rsidRDefault="00CD1DC2" w:rsidP="00346BFE">
      <w:pPr>
        <w:pStyle w:val="Heading5"/>
        <w:tabs>
          <w:tab w:val="left" w:pos="3085"/>
        </w:tabs>
        <w:ind w:left="13" w:rightChars="-137" w:right="31680"/>
        <w:rPr>
          <w:rFonts w:ascii="Times New Roman" w:hAnsi="Times New Roman" w:cs="Times New Roman"/>
        </w:rPr>
      </w:pPr>
      <w:r>
        <w:rPr>
          <w:rFonts w:ascii="Times New Roman" w:hAnsi="Times New Roman" w:hint="eastAsia"/>
        </w:rPr>
        <w:t>投标人：</w:t>
      </w:r>
      <w:r>
        <w:rPr>
          <w:rFonts w:ascii="Times New Roman" w:hAnsi="Times New Roman" w:cs="Times New Roman"/>
          <w:u w:val="single"/>
        </w:rPr>
        <w:tab/>
      </w:r>
      <w:r>
        <w:rPr>
          <w:rFonts w:ascii="Times New Roman" w:hAnsi="Times New Roman" w:hint="eastAsia"/>
        </w:rPr>
        <w:t>（盖单位章）</w:t>
      </w:r>
    </w:p>
    <w:p w:rsidR="00CD1DC2" w:rsidRDefault="00CD1DC2" w:rsidP="00346BFE">
      <w:pPr>
        <w:tabs>
          <w:tab w:val="left" w:pos="902"/>
          <w:tab w:val="left" w:pos="1987"/>
          <w:tab w:val="left" w:pos="3071"/>
        </w:tabs>
        <w:spacing w:before="240"/>
        <w:ind w:rightChars="-137" w:right="31680"/>
        <w:jc w:val="center"/>
        <w:rPr>
          <w:rFonts w:ascii="Times New Roman" w:hAnsi="Times New Roman" w:cs="Times New Roman"/>
          <w:b/>
          <w:bCs/>
          <w:sz w:val="36"/>
          <w:szCs w:val="36"/>
        </w:rPr>
      </w:pPr>
      <w:r>
        <w:rPr>
          <w:rFonts w:ascii="Times New Roman" w:hAnsi="Times New Roman" w:cs="Times New Roman"/>
          <w:b/>
          <w:bCs/>
          <w:sz w:val="36"/>
          <w:szCs w:val="36"/>
          <w:u w:val="single"/>
        </w:rPr>
        <w:tab/>
      </w:r>
      <w:r>
        <w:rPr>
          <w:rFonts w:ascii="Times New Roman" w:hAnsi="Times New Roman" w:hint="eastAsia"/>
          <w:b/>
          <w:bCs/>
          <w:sz w:val="36"/>
          <w:szCs w:val="36"/>
        </w:rPr>
        <w:t>年</w:t>
      </w:r>
      <w:r>
        <w:rPr>
          <w:rFonts w:ascii="Times New Roman" w:hAnsi="Times New Roman" w:cs="Times New Roman"/>
          <w:b/>
          <w:bCs/>
          <w:sz w:val="36"/>
          <w:szCs w:val="36"/>
          <w:u w:val="single"/>
        </w:rPr>
        <w:tab/>
      </w:r>
      <w:r>
        <w:rPr>
          <w:rFonts w:ascii="Times New Roman" w:hAnsi="Times New Roman" w:hint="eastAsia"/>
          <w:b/>
          <w:bCs/>
          <w:sz w:val="36"/>
          <w:szCs w:val="36"/>
        </w:rPr>
        <w:t>月</w:t>
      </w:r>
      <w:r>
        <w:rPr>
          <w:rFonts w:ascii="Times New Roman" w:hAnsi="Times New Roman" w:cs="Times New Roman"/>
          <w:b/>
          <w:bCs/>
          <w:sz w:val="36"/>
          <w:szCs w:val="36"/>
          <w:u w:val="single"/>
        </w:rPr>
        <w:tab/>
      </w:r>
      <w:r>
        <w:rPr>
          <w:rFonts w:ascii="Times New Roman" w:hAnsi="Times New Roman" w:hint="eastAsia"/>
          <w:b/>
          <w:bCs/>
          <w:sz w:val="36"/>
          <w:szCs w:val="36"/>
        </w:rPr>
        <w:t>日</w:t>
      </w:r>
    </w:p>
    <w:p w:rsidR="00CD1DC2" w:rsidRDefault="00CD1DC2" w:rsidP="00346BFE">
      <w:pPr>
        <w:ind w:rightChars="-137" w:right="31680"/>
        <w:jc w:val="center"/>
        <w:rPr>
          <w:rFonts w:ascii="Times New Roman" w:hAnsi="Times New Roman" w:cs="Times New Roman"/>
          <w:sz w:val="36"/>
          <w:szCs w:val="36"/>
        </w:rPr>
        <w:sectPr w:rsidR="00CD1DC2">
          <w:pgSz w:w="11900" w:h="16840"/>
          <w:pgMar w:top="1701" w:right="1701" w:bottom="1701" w:left="1701" w:header="1020" w:footer="1134" w:gutter="0"/>
          <w:cols w:space="0"/>
          <w:titlePg/>
        </w:sectPr>
      </w:pPr>
    </w:p>
    <w:p w:rsidR="00CD1DC2" w:rsidRDefault="00CD1DC2" w:rsidP="00346BFE">
      <w:pPr>
        <w:pStyle w:val="BodyText"/>
        <w:spacing w:before="12"/>
        <w:ind w:rightChars="-137" w:right="31680"/>
        <w:rPr>
          <w:rFonts w:ascii="Times New Roman" w:hAnsi="Times New Roman" w:cs="Times New Roman"/>
          <w:sz w:val="27"/>
          <w:szCs w:val="27"/>
        </w:rPr>
      </w:pPr>
    </w:p>
    <w:p w:rsidR="00CD1DC2" w:rsidRDefault="00CD1DC2" w:rsidP="00346BFE">
      <w:pPr>
        <w:pStyle w:val="Heading3"/>
        <w:spacing w:before="38"/>
        <w:ind w:rightChars="-137" w:right="31680"/>
        <w:rPr>
          <w:rFonts w:ascii="Times New Roman" w:hAnsi="Times New Roman" w:cs="Times New Roman"/>
        </w:rPr>
      </w:pPr>
      <w:bookmarkStart w:id="111" w:name="_Toc26342_WPSOffice_Level1"/>
      <w:bookmarkStart w:id="112" w:name="_Toc27066_WPSOffice_Level1"/>
      <w:r>
        <w:rPr>
          <w:rFonts w:ascii="Times New Roman" w:hAnsi="Times New Roman" w:hint="eastAsia"/>
        </w:rPr>
        <w:t>目</w:t>
      </w:r>
      <w:r>
        <w:rPr>
          <w:rFonts w:ascii="Times New Roman" w:hAnsi="Times New Roman" w:cs="Times New Roman"/>
          <w:lang w:val="en-US"/>
        </w:rPr>
        <w:t xml:space="preserve">     </w:t>
      </w:r>
      <w:r>
        <w:rPr>
          <w:rFonts w:ascii="Times New Roman" w:hAnsi="Times New Roman" w:hint="eastAsia"/>
        </w:rPr>
        <w:t>录</w:t>
      </w:r>
      <w:bookmarkEnd w:id="111"/>
      <w:bookmarkEnd w:id="112"/>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pStyle w:val="BodyText"/>
        <w:ind w:rightChars="-137" w:right="31680"/>
        <w:rPr>
          <w:rFonts w:ascii="Times New Roman" w:hAnsi="Times New Roman" w:cs="Times New Roman"/>
          <w:b/>
          <w:bCs/>
          <w:sz w:val="20"/>
          <w:szCs w:val="20"/>
        </w:rPr>
      </w:pPr>
    </w:p>
    <w:p w:rsidR="00CD1DC2" w:rsidRDefault="00CD1DC2" w:rsidP="00346BFE">
      <w:pPr>
        <w:pStyle w:val="BodyText"/>
        <w:spacing w:before="9"/>
        <w:ind w:rightChars="-137" w:right="31680"/>
        <w:rPr>
          <w:rFonts w:ascii="Times New Roman" w:hAnsi="Times New Roman" w:cs="Times New Roman"/>
          <w:b/>
          <w:bCs/>
          <w:sz w:val="20"/>
          <w:szCs w:val="20"/>
        </w:rPr>
      </w:pPr>
    </w:p>
    <w:p w:rsidR="00CD1DC2" w:rsidRDefault="00CD1DC2" w:rsidP="00F218EB">
      <w:pPr>
        <w:spacing w:before="62" w:line="242" w:lineRule="auto"/>
        <w:ind w:left="460" w:rightChars="-137" w:right="31680"/>
        <w:rPr>
          <w:rFonts w:ascii="Times New Roman" w:hAnsi="Times New Roman" w:cs="Times New Roman"/>
          <w:sz w:val="24"/>
          <w:szCs w:val="24"/>
        </w:rPr>
      </w:pPr>
      <w:bookmarkStart w:id="113" w:name="_Toc4999_WPSOffice_Level1"/>
      <w:bookmarkStart w:id="114" w:name="_Toc17913_WPSOffice_Level1"/>
      <w:bookmarkStart w:id="115" w:name="_Toc17063_WPSOffice_Level1"/>
      <w:r>
        <w:rPr>
          <w:rFonts w:ascii="Times New Roman" w:hAnsi="Times New Roman" w:hint="eastAsia"/>
          <w:sz w:val="24"/>
          <w:szCs w:val="24"/>
        </w:rPr>
        <w:t>一、报价函</w:t>
      </w:r>
      <w:bookmarkEnd w:id="113"/>
    </w:p>
    <w:p w:rsidR="00CD1DC2" w:rsidRDefault="00CD1DC2" w:rsidP="00346BFE">
      <w:pPr>
        <w:spacing w:before="62" w:line="242" w:lineRule="auto"/>
        <w:ind w:left="460" w:rightChars="-137" w:right="31680"/>
        <w:rPr>
          <w:rFonts w:ascii="Times New Roman" w:hAnsi="Times New Roman" w:cs="Times New Roman"/>
          <w:sz w:val="24"/>
          <w:szCs w:val="24"/>
        </w:rPr>
        <w:sectPr w:rsidR="00CD1DC2">
          <w:pgSz w:w="11900" w:h="16840"/>
          <w:pgMar w:top="1701" w:right="1701" w:bottom="1701" w:left="1701" w:header="1020" w:footer="1134" w:gutter="0"/>
          <w:cols w:space="0"/>
          <w:titlePg/>
        </w:sectPr>
      </w:pPr>
      <w:bookmarkStart w:id="116" w:name="_Toc1007_WPSOffice_Level1"/>
      <w:r>
        <w:rPr>
          <w:rFonts w:ascii="Times New Roman" w:hAnsi="Times New Roman" w:hint="eastAsia"/>
          <w:sz w:val="24"/>
          <w:szCs w:val="24"/>
        </w:rPr>
        <w:t>二、报价清单</w:t>
      </w:r>
      <w:bookmarkEnd w:id="114"/>
      <w:bookmarkEnd w:id="115"/>
      <w:bookmarkEnd w:id="116"/>
    </w:p>
    <w:p w:rsidR="00CD1DC2" w:rsidRDefault="00CD1DC2" w:rsidP="00346BFE">
      <w:pPr>
        <w:pStyle w:val="Heading3"/>
        <w:ind w:rightChars="-137" w:right="31680"/>
        <w:rPr>
          <w:rFonts w:ascii="Times New Roman" w:hAnsi="Times New Roman" w:cs="Times New Roman"/>
          <w:sz w:val="30"/>
          <w:szCs w:val="30"/>
        </w:rPr>
      </w:pPr>
      <w:bookmarkStart w:id="117" w:name="_Toc14695_WPSOffice_Level1"/>
      <w:bookmarkStart w:id="118" w:name="_Toc18663_WPSOffice_Level1"/>
      <w:bookmarkStart w:id="119" w:name="_Toc18415_WPSOffice_Level1"/>
      <w:r>
        <w:rPr>
          <w:rFonts w:ascii="Times New Roman" w:hAnsi="Times New Roman" w:hint="eastAsia"/>
          <w:sz w:val="30"/>
          <w:szCs w:val="30"/>
        </w:rPr>
        <w:t>一、报价函</w:t>
      </w:r>
      <w:bookmarkEnd w:id="117"/>
      <w:bookmarkEnd w:id="118"/>
      <w:bookmarkEnd w:id="119"/>
    </w:p>
    <w:p w:rsidR="00CD1DC2" w:rsidRDefault="00CD1DC2" w:rsidP="00346BFE">
      <w:pPr>
        <w:pStyle w:val="BodyText"/>
        <w:spacing w:before="12"/>
        <w:ind w:rightChars="-137" w:right="31680"/>
        <w:rPr>
          <w:rFonts w:ascii="Times New Roman" w:hAnsi="Times New Roman" w:cs="Times New Roman"/>
          <w:b/>
          <w:bCs/>
          <w:sz w:val="36"/>
          <w:szCs w:val="36"/>
        </w:rPr>
      </w:pPr>
    </w:p>
    <w:p w:rsidR="00CD1DC2" w:rsidRDefault="00CD1DC2" w:rsidP="00346BFE">
      <w:pPr>
        <w:tabs>
          <w:tab w:val="left" w:pos="0"/>
          <w:tab w:val="left" w:pos="3340"/>
        </w:tabs>
        <w:ind w:rightChars="-137" w:right="31680"/>
        <w:rPr>
          <w:rFonts w:ascii="Times New Roman" w:hAnsi="Times New Roman" w:cs="Times New Roman"/>
          <w:sz w:val="24"/>
          <w:szCs w:val="24"/>
        </w:rPr>
      </w:pPr>
      <w:r>
        <w:rPr>
          <w:rFonts w:ascii="Times New Roman" w:hAnsi="Times New Roman" w:hint="eastAsia"/>
          <w:sz w:val="24"/>
          <w:szCs w:val="24"/>
        </w:rPr>
        <w:t>致：</w:t>
      </w:r>
      <w:r>
        <w:rPr>
          <w:rFonts w:ascii="Times New Roman" w:hAnsi="Times New Roman" w:cs="Times New Roman"/>
          <w:sz w:val="24"/>
          <w:szCs w:val="24"/>
          <w:u w:val="single"/>
        </w:rPr>
        <w:tab/>
      </w:r>
      <w:r>
        <w:rPr>
          <w:rFonts w:ascii="Times New Roman" w:hAnsi="Times New Roman" w:hint="eastAsia"/>
          <w:sz w:val="24"/>
          <w:szCs w:val="24"/>
        </w:rPr>
        <w:t>（招标人全称）</w:t>
      </w:r>
    </w:p>
    <w:p w:rsidR="00CD1DC2" w:rsidRDefault="00CD1DC2" w:rsidP="00346BFE">
      <w:pPr>
        <w:tabs>
          <w:tab w:val="left" w:pos="0"/>
          <w:tab w:val="left" w:pos="2853"/>
          <w:tab w:val="left" w:pos="5114"/>
        </w:tabs>
        <w:spacing w:before="159" w:line="364" w:lineRule="auto"/>
        <w:ind w:rightChars="-37" w:right="31680" w:firstLineChars="200" w:firstLine="31680"/>
        <w:jc w:val="both"/>
        <w:rPr>
          <w:rFonts w:ascii="Times New Roman" w:hAnsi="Times New Roman" w:cs="Times New Roman"/>
          <w:sz w:val="24"/>
          <w:szCs w:val="24"/>
        </w:rPr>
      </w:pPr>
      <w:r>
        <w:rPr>
          <w:rFonts w:ascii="Times New Roman" w:hAnsi="Times New Roman" w:hint="eastAsia"/>
          <w:sz w:val="24"/>
          <w:szCs w:val="24"/>
        </w:rPr>
        <w:t>经研究</w:t>
      </w:r>
      <w:r>
        <w:rPr>
          <w:rFonts w:ascii="Times New Roman" w:hAnsi="Times New Roman" w:cs="Times New Roman"/>
          <w:sz w:val="24"/>
          <w:szCs w:val="24"/>
          <w:u w:val="single"/>
        </w:rPr>
        <w:tab/>
      </w:r>
      <w:r>
        <w:rPr>
          <w:rFonts w:ascii="Times New Roman" w:hAnsi="Times New Roman" w:hint="eastAsia"/>
          <w:sz w:val="24"/>
          <w:szCs w:val="24"/>
        </w:rPr>
        <w:t>（项目名称）</w:t>
      </w:r>
      <w:r>
        <w:rPr>
          <w:rFonts w:ascii="Times New Roman" w:hAnsi="Times New Roman" w:cs="Times New Roman"/>
          <w:sz w:val="24"/>
          <w:szCs w:val="24"/>
          <w:u w:val="single"/>
        </w:rPr>
        <w:tab/>
      </w:r>
      <w:r>
        <w:rPr>
          <w:rFonts w:ascii="Times New Roman" w:hAnsi="Times New Roman" w:hint="eastAsia"/>
          <w:sz w:val="24"/>
          <w:szCs w:val="24"/>
        </w:rPr>
        <w:t>（标段）环境影响评价跟踪监测招标文件的全部内容（含第号至第号补遗书）后，我方就上述任务及相关服务进行投标。</w:t>
      </w:r>
    </w:p>
    <w:p w:rsidR="00CD1DC2" w:rsidRDefault="00CD1DC2" w:rsidP="00346BFE">
      <w:pPr>
        <w:tabs>
          <w:tab w:val="left" w:pos="0"/>
          <w:tab w:val="left" w:pos="7274"/>
        </w:tabs>
        <w:spacing w:line="364" w:lineRule="auto"/>
        <w:ind w:rightChars="-37" w:right="31680" w:firstLineChars="200" w:firstLine="31680"/>
        <w:jc w:val="both"/>
        <w:rPr>
          <w:rFonts w:ascii="Times New Roman" w:hAnsi="Times New Roman" w:cs="Times New Roman"/>
          <w:sz w:val="24"/>
          <w:szCs w:val="24"/>
        </w:rPr>
      </w:pPr>
      <w:r>
        <w:rPr>
          <w:rFonts w:ascii="Times New Roman" w:hAnsi="Times New Roman" w:hint="eastAsia"/>
          <w:sz w:val="24"/>
          <w:szCs w:val="24"/>
        </w:rPr>
        <w:t>根据分析计算，我方愿以投标价人民币（大写）</w:t>
      </w:r>
      <w:r>
        <w:rPr>
          <w:rFonts w:ascii="Times New Roman" w:hAnsi="Times New Roman" w:cs="Times New Roman"/>
          <w:sz w:val="24"/>
          <w:szCs w:val="24"/>
          <w:u w:val="single"/>
          <w:lang w:val="en-US"/>
        </w:rPr>
        <w:t xml:space="preserve">             </w:t>
      </w:r>
      <w:r>
        <w:rPr>
          <w:rFonts w:ascii="Times New Roman" w:hAnsi="Times New Roman" w:cs="Times New Roman"/>
          <w:sz w:val="24"/>
          <w:szCs w:val="24"/>
          <w:lang w:val="en-US"/>
        </w:rPr>
        <w:t xml:space="preserve"> </w:t>
      </w:r>
      <w:r>
        <w:rPr>
          <w:rFonts w:ascii="Times New Roman" w:hAnsi="Times New Roman" w:hint="eastAsia"/>
          <w:sz w:val="24"/>
          <w:szCs w:val="24"/>
        </w:rPr>
        <w:t>元（￥）</w:t>
      </w:r>
      <w:r>
        <w:rPr>
          <w:rFonts w:ascii="Times New Roman" w:hAnsi="Times New Roman" w:cs="Times New Roman"/>
          <w:sz w:val="24"/>
          <w:szCs w:val="24"/>
          <w:u w:val="single"/>
          <w:lang w:val="en-US"/>
        </w:rPr>
        <w:t xml:space="preserve">           </w:t>
      </w:r>
      <w:r>
        <w:rPr>
          <w:rFonts w:ascii="Times New Roman" w:hAnsi="Times New Roman" w:hint="eastAsia"/>
          <w:sz w:val="24"/>
          <w:szCs w:val="24"/>
        </w:rPr>
        <w:t>，完成本招标规定的所有工作内容，并接受招标文件第三章</w:t>
      </w:r>
      <w:r>
        <w:rPr>
          <w:rFonts w:ascii="Times New Roman" w:hAnsi="Times New Roman" w:cs="Times New Roman"/>
          <w:sz w:val="24"/>
          <w:szCs w:val="24"/>
        </w:rPr>
        <w:t>“</w:t>
      </w:r>
      <w:r>
        <w:rPr>
          <w:rFonts w:ascii="Times New Roman" w:hAnsi="Times New Roman" w:hint="eastAsia"/>
          <w:sz w:val="24"/>
          <w:szCs w:val="24"/>
        </w:rPr>
        <w:t>评标办法</w:t>
      </w:r>
      <w:r>
        <w:rPr>
          <w:rFonts w:ascii="Times New Roman" w:hAnsi="Times New Roman" w:cs="Times New Roman"/>
          <w:sz w:val="24"/>
          <w:szCs w:val="24"/>
        </w:rPr>
        <w:t>”</w:t>
      </w:r>
      <w:r>
        <w:rPr>
          <w:rFonts w:ascii="Times New Roman" w:hAnsi="Times New Roman" w:hint="eastAsia"/>
          <w:sz w:val="24"/>
          <w:szCs w:val="24"/>
        </w:rPr>
        <w:t>第</w:t>
      </w:r>
      <w:r>
        <w:rPr>
          <w:rFonts w:ascii="Times New Roman" w:hAnsi="Times New Roman" w:cs="Times New Roman"/>
          <w:sz w:val="24"/>
          <w:szCs w:val="24"/>
        </w:rPr>
        <w:t>2.9</w:t>
      </w:r>
      <w:r>
        <w:rPr>
          <w:rFonts w:ascii="Times New Roman" w:hAnsi="Times New Roman" w:hint="eastAsia"/>
          <w:sz w:val="24"/>
          <w:szCs w:val="24"/>
        </w:rPr>
        <w:t>款规定的对本投标价进行的</w:t>
      </w:r>
      <w:r>
        <w:rPr>
          <w:rFonts w:ascii="Times New Roman" w:hAnsi="Times New Roman" w:cs="Times New Roman"/>
          <w:sz w:val="24"/>
          <w:szCs w:val="24"/>
        </w:rPr>
        <w:t>“</w:t>
      </w:r>
      <w:r>
        <w:rPr>
          <w:rFonts w:ascii="Times New Roman" w:hAnsi="Times New Roman" w:hint="eastAsia"/>
          <w:sz w:val="24"/>
          <w:szCs w:val="24"/>
        </w:rPr>
        <w:t>算术性修正</w:t>
      </w:r>
      <w:r>
        <w:rPr>
          <w:rFonts w:ascii="Times New Roman" w:hAnsi="Times New Roman" w:cs="Times New Roman"/>
          <w:sz w:val="24"/>
          <w:szCs w:val="24"/>
        </w:rPr>
        <w:t>”</w:t>
      </w:r>
      <w:r>
        <w:rPr>
          <w:rFonts w:ascii="Times New Roman" w:hAnsi="Times New Roman" w:hint="eastAsia"/>
          <w:sz w:val="24"/>
          <w:szCs w:val="24"/>
        </w:rPr>
        <w:t>。同时，我方承诺：本投标价最终受合同条款的约束和调整。</w:t>
      </w: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ind w:rightChars="-137" w:right="31680"/>
        <w:rPr>
          <w:rFonts w:ascii="Times New Roman" w:hAnsi="Times New Roman" w:cs="Times New Roman"/>
          <w:sz w:val="24"/>
          <w:szCs w:val="24"/>
        </w:rPr>
      </w:pPr>
    </w:p>
    <w:p w:rsidR="00CD1DC2" w:rsidRDefault="00CD1DC2" w:rsidP="00346BFE">
      <w:pPr>
        <w:pStyle w:val="BodyText"/>
        <w:spacing w:before="6"/>
        <w:ind w:rightChars="-137" w:right="31680"/>
        <w:rPr>
          <w:rFonts w:ascii="Times New Roman" w:hAnsi="Times New Roman" w:cs="Times New Roman"/>
          <w:sz w:val="26"/>
          <w:szCs w:val="26"/>
        </w:rPr>
      </w:pPr>
    </w:p>
    <w:p w:rsidR="00CD1DC2" w:rsidRDefault="00CD1DC2" w:rsidP="00346BFE">
      <w:pPr>
        <w:tabs>
          <w:tab w:val="left" w:pos="7900"/>
          <w:tab w:val="left" w:pos="8140"/>
          <w:tab w:val="left" w:pos="8915"/>
        </w:tabs>
        <w:spacing w:line="364" w:lineRule="auto"/>
        <w:ind w:leftChars="1300" w:left="31680" w:rightChars="-137" w:right="31680" w:hangingChars="6" w:firstLine="31680"/>
        <w:rPr>
          <w:rFonts w:ascii="Times New Roman" w:hAnsi="Times New Roman" w:cs="Times New Roman"/>
          <w:sz w:val="24"/>
          <w:szCs w:val="24"/>
        </w:rPr>
      </w:pPr>
      <w:r>
        <w:rPr>
          <w:rFonts w:ascii="Times New Roman" w:hAnsi="Times New Roman" w:hint="eastAsia"/>
          <w:sz w:val="24"/>
          <w:szCs w:val="24"/>
        </w:rPr>
        <w:t>投标人：</w:t>
      </w:r>
      <w:r>
        <w:rPr>
          <w:rFonts w:ascii="Times New Roman" w:hAnsi="Times New Roman" w:cs="Times New Roman"/>
          <w:sz w:val="24"/>
          <w:szCs w:val="24"/>
          <w:u w:val="single"/>
        </w:rPr>
        <w:tab/>
      </w:r>
      <w:r>
        <w:rPr>
          <w:rFonts w:ascii="Times New Roman" w:hAnsi="Times New Roman" w:hint="eastAsia"/>
          <w:sz w:val="24"/>
          <w:szCs w:val="24"/>
        </w:rPr>
        <w:t>（盖单位章）法定代表人或其委托代理人：</w:t>
      </w:r>
      <w:r>
        <w:rPr>
          <w:rFonts w:ascii="Times New Roman" w:hAnsi="Times New Roman" w:cs="Times New Roman"/>
          <w:sz w:val="24"/>
          <w:szCs w:val="24"/>
          <w:u w:val="single"/>
        </w:rPr>
        <w:tab/>
      </w:r>
      <w:r>
        <w:rPr>
          <w:rFonts w:ascii="Times New Roman" w:hAnsi="Times New Roman" w:hint="eastAsia"/>
          <w:sz w:val="24"/>
          <w:szCs w:val="24"/>
        </w:rPr>
        <w:t>（签字）</w:t>
      </w:r>
    </w:p>
    <w:p w:rsidR="00CD1DC2" w:rsidRDefault="00CD1DC2" w:rsidP="00346BFE">
      <w:pPr>
        <w:tabs>
          <w:tab w:val="left" w:pos="7900"/>
          <w:tab w:val="left" w:pos="8140"/>
          <w:tab w:val="left" w:pos="8915"/>
        </w:tabs>
        <w:spacing w:line="364" w:lineRule="auto"/>
        <w:ind w:leftChars="1300" w:left="31680" w:rightChars="-137" w:right="31680" w:hangingChars="6" w:firstLine="31680"/>
        <w:rPr>
          <w:rFonts w:ascii="Times New Roman" w:hAnsi="Times New Roman" w:cs="Times New Roman"/>
          <w:sz w:val="24"/>
          <w:szCs w:val="24"/>
        </w:rPr>
      </w:pPr>
      <w:r>
        <w:rPr>
          <w:rFonts w:ascii="Times New Roman" w:hAnsi="Times New Roman" w:hint="eastAsia"/>
          <w:sz w:val="24"/>
          <w:szCs w:val="24"/>
        </w:rPr>
        <w:t>地址：</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CD1DC2" w:rsidRDefault="00CD1DC2" w:rsidP="00F218EB">
      <w:pPr>
        <w:tabs>
          <w:tab w:val="left" w:pos="7900"/>
          <w:tab w:val="left" w:pos="8140"/>
          <w:tab w:val="left" w:pos="8915"/>
        </w:tabs>
        <w:spacing w:line="364" w:lineRule="auto"/>
        <w:ind w:leftChars="1300" w:left="31680" w:rightChars="-137" w:right="31680" w:hangingChars="6" w:firstLine="31680"/>
        <w:rPr>
          <w:rFonts w:ascii="Times New Roman" w:hAnsi="Times New Roman" w:cs="Times New Roman"/>
          <w:sz w:val="24"/>
          <w:szCs w:val="24"/>
        </w:rPr>
      </w:pPr>
      <w:bookmarkStart w:id="120" w:name="_Toc3764_WPSOffice_Level2"/>
      <w:r>
        <w:rPr>
          <w:rFonts w:ascii="Times New Roman" w:hAnsi="Times New Roman" w:hint="eastAsia"/>
          <w:sz w:val="24"/>
          <w:szCs w:val="24"/>
        </w:rPr>
        <w:t>网址：</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CD1DC2" w:rsidRDefault="00CD1DC2" w:rsidP="00346BFE">
      <w:pPr>
        <w:tabs>
          <w:tab w:val="left" w:pos="8675"/>
          <w:tab w:val="left" w:pos="8795"/>
          <w:tab w:val="left" w:pos="8915"/>
        </w:tabs>
        <w:spacing w:line="364" w:lineRule="auto"/>
        <w:ind w:leftChars="1300" w:left="31680" w:rightChars="-137" w:right="31680" w:hangingChars="6" w:firstLine="31680"/>
        <w:jc w:val="both"/>
        <w:rPr>
          <w:rFonts w:ascii="Times New Roman" w:hAnsi="Times New Roman" w:cs="Times New Roman"/>
          <w:sz w:val="24"/>
          <w:szCs w:val="24"/>
          <w:u w:val="single"/>
        </w:rPr>
      </w:pPr>
      <w:r>
        <w:rPr>
          <w:rFonts w:ascii="Times New Roman" w:hAnsi="Times New Roman" w:hint="eastAsia"/>
          <w:sz w:val="24"/>
          <w:szCs w:val="24"/>
        </w:rPr>
        <w:t>电话：</w:t>
      </w:r>
      <w:r>
        <w:rPr>
          <w:rFonts w:ascii="Times New Roman" w:hAnsi="Times New Roman" w:cs="Times New Roman"/>
          <w:sz w:val="24"/>
          <w:szCs w:val="24"/>
          <w:u w:val="single"/>
        </w:rPr>
        <w:tab/>
      </w:r>
    </w:p>
    <w:p w:rsidR="00CD1DC2" w:rsidRDefault="00CD1DC2" w:rsidP="00346BFE">
      <w:pPr>
        <w:tabs>
          <w:tab w:val="left" w:pos="8675"/>
          <w:tab w:val="left" w:pos="8795"/>
          <w:tab w:val="left" w:pos="8915"/>
        </w:tabs>
        <w:spacing w:line="364" w:lineRule="auto"/>
        <w:ind w:leftChars="1300" w:left="31680" w:rightChars="-137" w:right="31680" w:hangingChars="6" w:firstLine="31680"/>
        <w:jc w:val="both"/>
        <w:rPr>
          <w:rFonts w:ascii="Times New Roman" w:hAnsi="Times New Roman" w:cs="Times New Roman"/>
          <w:sz w:val="24"/>
          <w:szCs w:val="24"/>
          <w:u w:val="single"/>
        </w:rPr>
      </w:pPr>
      <w:r>
        <w:rPr>
          <w:rFonts w:ascii="Times New Roman" w:hAnsi="Times New Roman" w:hint="eastAsia"/>
          <w:sz w:val="24"/>
          <w:szCs w:val="24"/>
        </w:rPr>
        <w:t>传真：</w:t>
      </w:r>
      <w:r>
        <w:rPr>
          <w:rFonts w:ascii="Times New Roman" w:hAnsi="Times New Roman" w:cs="Times New Roman"/>
          <w:sz w:val="24"/>
          <w:szCs w:val="24"/>
          <w:u w:val="single"/>
        </w:rPr>
        <w:tab/>
      </w:r>
    </w:p>
    <w:p w:rsidR="00CD1DC2" w:rsidRDefault="00CD1DC2" w:rsidP="00346BFE">
      <w:pPr>
        <w:tabs>
          <w:tab w:val="left" w:pos="8675"/>
          <w:tab w:val="left" w:pos="8795"/>
          <w:tab w:val="left" w:pos="8915"/>
        </w:tabs>
        <w:spacing w:line="364" w:lineRule="auto"/>
        <w:ind w:leftChars="1300" w:left="31680" w:rightChars="-137" w:right="31680" w:hangingChars="6" w:firstLine="31680"/>
        <w:jc w:val="both"/>
        <w:rPr>
          <w:rFonts w:ascii="Times New Roman" w:hAnsi="Times New Roman" w:cs="Times New Roman"/>
          <w:sz w:val="24"/>
          <w:szCs w:val="24"/>
        </w:rPr>
      </w:pPr>
      <w:r>
        <w:rPr>
          <w:rFonts w:ascii="Times New Roman" w:hAnsi="Times New Roman" w:hint="eastAsia"/>
          <w:sz w:val="24"/>
          <w:szCs w:val="24"/>
        </w:rPr>
        <w:t>邮政编码：</w:t>
      </w:r>
      <w:bookmarkEnd w:id="120"/>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CD1DC2" w:rsidRDefault="00CD1DC2" w:rsidP="00346BFE">
      <w:pPr>
        <w:pStyle w:val="BodyText"/>
        <w:ind w:rightChars="-137" w:right="31680"/>
        <w:rPr>
          <w:rFonts w:ascii="Times New Roman" w:hAnsi="Times New Roman" w:cs="Times New Roman"/>
          <w:sz w:val="20"/>
          <w:szCs w:val="20"/>
        </w:rPr>
      </w:pPr>
    </w:p>
    <w:p w:rsidR="00CD1DC2" w:rsidRDefault="00CD1DC2" w:rsidP="00346BFE">
      <w:pPr>
        <w:tabs>
          <w:tab w:val="left" w:pos="5860"/>
          <w:tab w:val="left" w:pos="6755"/>
          <w:tab w:val="left" w:pos="7780"/>
        </w:tabs>
        <w:spacing w:before="233"/>
        <w:ind w:left="5020" w:rightChars="-137" w:right="31680"/>
        <w:rPr>
          <w:rFonts w:ascii="Times New Roman" w:hAnsi="Times New Roman" w:cs="Times New Roman"/>
          <w:sz w:val="24"/>
          <w:szCs w:val="24"/>
        </w:rPr>
      </w:pPr>
      <w:r>
        <w:rPr>
          <w:rFonts w:ascii="Times New Roman" w:hAnsi="Times New Roman" w:cs="Times New Roman"/>
          <w:sz w:val="24"/>
          <w:szCs w:val="24"/>
          <w:u w:val="single"/>
        </w:rPr>
        <w:tab/>
      </w:r>
      <w:r>
        <w:rPr>
          <w:rFonts w:ascii="Times New Roman" w:hAnsi="Times New Roman" w:hint="eastAsia"/>
          <w:sz w:val="24"/>
          <w:szCs w:val="24"/>
        </w:rPr>
        <w:t>年</w:t>
      </w:r>
      <w:r>
        <w:rPr>
          <w:rFonts w:ascii="Times New Roman" w:hAnsi="Times New Roman" w:cs="Times New Roman"/>
          <w:sz w:val="24"/>
          <w:szCs w:val="24"/>
          <w:u w:val="single"/>
        </w:rPr>
        <w:tab/>
      </w:r>
      <w:r>
        <w:rPr>
          <w:rFonts w:ascii="Times New Roman" w:hAnsi="Times New Roman" w:hint="eastAsia"/>
          <w:sz w:val="24"/>
          <w:szCs w:val="24"/>
        </w:rPr>
        <w:t>月</w:t>
      </w:r>
      <w:r>
        <w:rPr>
          <w:rFonts w:ascii="Times New Roman" w:hAnsi="Times New Roman" w:cs="Times New Roman"/>
          <w:sz w:val="24"/>
          <w:szCs w:val="24"/>
          <w:u w:val="single"/>
        </w:rPr>
        <w:tab/>
      </w:r>
      <w:r>
        <w:rPr>
          <w:rFonts w:ascii="Times New Roman" w:hAnsi="Times New Roman" w:hint="eastAsia"/>
          <w:sz w:val="24"/>
          <w:szCs w:val="24"/>
        </w:rPr>
        <w:t>日</w:t>
      </w:r>
    </w:p>
    <w:p w:rsidR="00CD1DC2" w:rsidRDefault="00CD1DC2" w:rsidP="00346BFE">
      <w:pPr>
        <w:ind w:rightChars="-137" w:right="31680"/>
        <w:rPr>
          <w:rFonts w:ascii="Times New Roman" w:hAnsi="Times New Roman" w:cs="Times New Roman"/>
          <w:sz w:val="24"/>
          <w:szCs w:val="24"/>
        </w:rPr>
        <w:sectPr w:rsidR="00CD1DC2">
          <w:pgSz w:w="11900" w:h="16840"/>
          <w:pgMar w:top="1701" w:right="1701" w:bottom="1701" w:left="1701" w:header="1020" w:footer="1134" w:gutter="0"/>
          <w:cols w:space="0"/>
          <w:titlePg/>
        </w:sectPr>
      </w:pPr>
    </w:p>
    <w:p w:rsidR="00CD1DC2" w:rsidRDefault="00CD1DC2" w:rsidP="00346BFE">
      <w:pPr>
        <w:pStyle w:val="Heading3"/>
        <w:ind w:rightChars="-137" w:right="31680"/>
        <w:rPr>
          <w:rFonts w:ascii="Times New Roman" w:hAnsi="Times New Roman" w:cs="Times New Roman"/>
          <w:sz w:val="36"/>
          <w:szCs w:val="36"/>
        </w:rPr>
      </w:pPr>
      <w:bookmarkStart w:id="121" w:name="_Toc29773_WPSOffice_Level1"/>
      <w:bookmarkStart w:id="122" w:name="_Toc22988_WPSOffice_Level1"/>
      <w:bookmarkStart w:id="123" w:name="_Toc25972_WPSOffice_Level1"/>
      <w:r>
        <w:rPr>
          <w:rFonts w:ascii="Times New Roman" w:hAnsi="Times New Roman" w:hint="eastAsia"/>
          <w:sz w:val="36"/>
          <w:szCs w:val="36"/>
        </w:rPr>
        <w:t>二、报价清单</w:t>
      </w:r>
      <w:bookmarkEnd w:id="121"/>
      <w:bookmarkEnd w:id="122"/>
      <w:bookmarkEnd w:id="123"/>
    </w:p>
    <w:p w:rsidR="00CD1DC2" w:rsidRDefault="00CD1DC2" w:rsidP="00346BFE">
      <w:pPr>
        <w:pStyle w:val="BodyText"/>
        <w:ind w:rightChars="-137" w:right="31680"/>
        <w:rPr>
          <w:rFonts w:ascii="Times New Roman" w:hAnsi="Times New Roman" w:cs="Times New Roman"/>
          <w:b/>
          <w:bCs/>
          <w:sz w:val="20"/>
          <w:szCs w:val="20"/>
        </w:rPr>
      </w:pPr>
    </w:p>
    <w:tbl>
      <w:tblPr>
        <w:tblW w:w="935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8"/>
        <w:gridCol w:w="1065"/>
        <w:gridCol w:w="2127"/>
        <w:gridCol w:w="1065"/>
        <w:gridCol w:w="1065"/>
        <w:gridCol w:w="1066"/>
        <w:gridCol w:w="2086"/>
      </w:tblGrid>
      <w:tr w:rsidR="00CD1DC2" w:rsidRPr="002D5E4C">
        <w:trPr>
          <w:trHeight w:val="930"/>
        </w:trPr>
        <w:tc>
          <w:tcPr>
            <w:tcW w:w="878"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监测期</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监测内容</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监测项目</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站位布设</w:t>
            </w:r>
          </w:p>
        </w:tc>
        <w:tc>
          <w:tcPr>
            <w:tcW w:w="1065" w:type="dxa"/>
            <w:vAlign w:val="center"/>
          </w:tcPr>
          <w:p w:rsidR="00CD1DC2" w:rsidRPr="007D49FD" w:rsidRDefault="00CD1DC2" w:rsidP="007D49FD">
            <w:pPr>
              <w:pStyle w:val="BodyText"/>
              <w:spacing w:line="240" w:lineRule="exact"/>
              <w:jc w:val="center"/>
              <w:rPr>
                <w:rFonts w:ascii="Times New Roman" w:hAnsi="Times New Roman" w:cs="Times New Roman"/>
              </w:rPr>
            </w:pPr>
            <w:r w:rsidRPr="007D49FD">
              <w:rPr>
                <w:rFonts w:ascii="Times New Roman" w:hAnsi="Times New Roman" w:hint="eastAsia"/>
              </w:rPr>
              <w:t>单价（元）</w:t>
            </w:r>
          </w:p>
        </w:tc>
        <w:tc>
          <w:tcPr>
            <w:tcW w:w="1066" w:type="dxa"/>
            <w:vAlign w:val="center"/>
          </w:tcPr>
          <w:p w:rsidR="00CD1DC2" w:rsidRPr="007D49FD" w:rsidRDefault="00CD1DC2" w:rsidP="007D49FD">
            <w:pPr>
              <w:pStyle w:val="BodyText"/>
              <w:spacing w:line="240" w:lineRule="exact"/>
              <w:jc w:val="center"/>
              <w:rPr>
                <w:rFonts w:ascii="Times New Roman" w:hAnsi="Times New Roman" w:cs="Times New Roman"/>
              </w:rPr>
            </w:pPr>
            <w:r w:rsidRPr="007D49FD">
              <w:rPr>
                <w:rFonts w:ascii="Times New Roman" w:hAnsi="Times New Roman" w:hint="eastAsia"/>
              </w:rPr>
              <w:t>合价（元）</w:t>
            </w:r>
          </w:p>
        </w:tc>
        <w:tc>
          <w:tcPr>
            <w:tcW w:w="2086" w:type="dxa"/>
            <w:vAlign w:val="center"/>
          </w:tcPr>
          <w:p w:rsidR="00CD1DC2" w:rsidRPr="007D49FD" w:rsidRDefault="00CD1DC2" w:rsidP="007D49FD">
            <w:pPr>
              <w:pStyle w:val="BodyText"/>
              <w:spacing w:line="240" w:lineRule="exact"/>
              <w:jc w:val="center"/>
              <w:rPr>
                <w:rFonts w:ascii="Times New Roman" w:hAnsi="Times New Roman" w:cs="Times New Roman"/>
              </w:rPr>
            </w:pPr>
            <w:r w:rsidRPr="007D49FD">
              <w:rPr>
                <w:rFonts w:ascii="Times New Roman" w:hAnsi="Times New Roman" w:hint="eastAsia"/>
              </w:rPr>
              <w:t>备注</w:t>
            </w:r>
          </w:p>
        </w:tc>
      </w:tr>
      <w:tr w:rsidR="00CD1DC2" w:rsidRPr="002D5E4C">
        <w:tc>
          <w:tcPr>
            <w:tcW w:w="878" w:type="dxa"/>
            <w:vMerge w:val="restart"/>
            <w:vAlign w:val="center"/>
          </w:tcPr>
          <w:p w:rsidR="00CD1DC2" w:rsidRPr="007D49FD" w:rsidRDefault="00CD1DC2" w:rsidP="007D49FD">
            <w:pPr>
              <w:pStyle w:val="BodyText"/>
              <w:spacing w:line="240" w:lineRule="exact"/>
              <w:jc w:val="center"/>
              <w:rPr>
                <w:rFonts w:ascii="Times New Roman" w:hAnsi="Times New Roman" w:cs="Times New Roman"/>
              </w:rPr>
            </w:pPr>
            <w:r w:rsidRPr="007D49FD">
              <w:rPr>
                <w:rFonts w:ascii="Times New Roman" w:hAnsi="Times New Roman" w:hint="eastAsia"/>
              </w:rPr>
              <w:t>施工期</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水质</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sz w:val="21"/>
                <w:szCs w:val="21"/>
              </w:rPr>
              <w:t>SS</w:t>
            </w:r>
            <w:r w:rsidRPr="007D49FD">
              <w:rPr>
                <w:rFonts w:hint="eastAsia"/>
                <w:sz w:val="21"/>
                <w:szCs w:val="21"/>
              </w:rPr>
              <w:t>、</w:t>
            </w:r>
            <w:r w:rsidRPr="007D49FD">
              <w:rPr>
                <w:sz w:val="21"/>
                <w:szCs w:val="21"/>
              </w:rPr>
              <w:t>COD</w:t>
            </w:r>
            <w:r w:rsidRPr="007D49FD">
              <w:rPr>
                <w:rFonts w:hint="eastAsia"/>
                <w:sz w:val="21"/>
                <w:szCs w:val="21"/>
              </w:rPr>
              <w:t>（或高锰酸盐指数）、铜、铅、镉、石油类；</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9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ascii="Times New Roman" w:hAnsi="Times New Roman" w:cs="Times New Roman"/>
                <w:b/>
                <w:bCs/>
              </w:rPr>
            </w:pPr>
            <w:r w:rsidRPr="002D5E4C">
              <w:rPr>
                <w:rFonts w:hint="eastAsia"/>
              </w:rPr>
              <w:t>每年丰水期、平水期和枯水期各一次，重点在钢管桩打设和拔除阶段。竣工验收监测一次。</w:t>
            </w:r>
          </w:p>
        </w:tc>
      </w:tr>
      <w:tr w:rsidR="00CD1DC2" w:rsidRPr="002D5E4C">
        <w:trPr>
          <w:trHeight w:val="672"/>
        </w:trPr>
        <w:tc>
          <w:tcPr>
            <w:tcW w:w="878" w:type="dxa"/>
            <w:vMerge/>
          </w:tcPr>
          <w:p w:rsidR="00CD1DC2" w:rsidRPr="007D49FD" w:rsidRDefault="00CD1DC2" w:rsidP="007D49FD">
            <w:pPr>
              <w:pStyle w:val="BodyText"/>
              <w:spacing w:line="240" w:lineRule="exact"/>
              <w:rPr>
                <w:rFonts w:ascii="Times New Roman" w:hAnsi="Times New Roman" w:cs="Times New Roman"/>
              </w:rPr>
            </w:pP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沉积物</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铜、铅、镉、石油类、有机碳</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6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cs="Times New Roman"/>
              </w:rPr>
            </w:pPr>
            <w:r w:rsidRPr="002D5E4C">
              <w:rPr>
                <w:rFonts w:hint="eastAsia"/>
              </w:rPr>
              <w:t>每年一次。</w:t>
            </w:r>
          </w:p>
        </w:tc>
      </w:tr>
      <w:tr w:rsidR="00CD1DC2" w:rsidRPr="002D5E4C">
        <w:trPr>
          <w:trHeight w:val="935"/>
        </w:trPr>
        <w:tc>
          <w:tcPr>
            <w:tcW w:w="878" w:type="dxa"/>
            <w:vMerge/>
          </w:tcPr>
          <w:p w:rsidR="00CD1DC2" w:rsidRPr="007D49FD" w:rsidRDefault="00CD1DC2" w:rsidP="007D49FD">
            <w:pPr>
              <w:pStyle w:val="BodyText"/>
              <w:spacing w:line="240" w:lineRule="exact"/>
              <w:rPr>
                <w:rFonts w:ascii="Times New Roman" w:hAnsi="Times New Roman" w:cs="Times New Roman"/>
              </w:rPr>
            </w:pP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水生生物</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叶绿素、浮游植物、浮游动物、底栖生物</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6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cs="Times New Roman"/>
              </w:rPr>
            </w:pPr>
            <w:r w:rsidRPr="002D5E4C">
              <w:rPr>
                <w:rFonts w:hint="eastAsia"/>
              </w:rPr>
              <w:t>每年丰水期和枯水期各一次。竣工验收监测一次。</w:t>
            </w:r>
          </w:p>
        </w:tc>
      </w:tr>
      <w:tr w:rsidR="00CD1DC2" w:rsidRPr="002D5E4C">
        <w:tc>
          <w:tcPr>
            <w:tcW w:w="878" w:type="dxa"/>
            <w:vMerge w:val="restart"/>
            <w:vAlign w:val="center"/>
          </w:tcPr>
          <w:p w:rsidR="00CD1DC2" w:rsidRPr="007D49FD" w:rsidRDefault="00CD1DC2" w:rsidP="007D49FD">
            <w:pPr>
              <w:pStyle w:val="BodyText"/>
              <w:spacing w:line="240" w:lineRule="exact"/>
              <w:jc w:val="center"/>
              <w:rPr>
                <w:rFonts w:ascii="Times New Roman" w:hAnsi="Times New Roman" w:cs="Times New Roman"/>
              </w:rPr>
            </w:pPr>
            <w:r w:rsidRPr="007D49FD">
              <w:rPr>
                <w:rFonts w:ascii="Times New Roman" w:hAnsi="Times New Roman" w:hint="eastAsia"/>
              </w:rPr>
              <w:t>营运期</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水质</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sz w:val="21"/>
                <w:szCs w:val="21"/>
              </w:rPr>
              <w:t>SS</w:t>
            </w:r>
            <w:r w:rsidRPr="007D49FD">
              <w:rPr>
                <w:rFonts w:hint="eastAsia"/>
                <w:sz w:val="21"/>
                <w:szCs w:val="21"/>
              </w:rPr>
              <w:t>、</w:t>
            </w:r>
            <w:r w:rsidRPr="007D49FD">
              <w:rPr>
                <w:sz w:val="21"/>
                <w:szCs w:val="21"/>
              </w:rPr>
              <w:t xml:space="preserve"> COD</w:t>
            </w:r>
            <w:r w:rsidRPr="007D49FD">
              <w:rPr>
                <w:rFonts w:hint="eastAsia"/>
                <w:sz w:val="21"/>
                <w:szCs w:val="21"/>
              </w:rPr>
              <w:t>（或高锰酸盐指数）、铜、铅、镉、石油类；</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9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cs="Times New Roman"/>
              </w:rPr>
            </w:pPr>
            <w:r w:rsidRPr="002D5E4C">
              <w:rPr>
                <w:rFonts w:hint="eastAsia"/>
              </w:rPr>
              <w:t>前</w:t>
            </w:r>
            <w:r w:rsidRPr="002D5E4C">
              <w:t xml:space="preserve"> 2 </w:t>
            </w:r>
            <w:r w:rsidRPr="002D5E4C">
              <w:rPr>
                <w:rFonts w:hint="eastAsia"/>
              </w:rPr>
              <w:t>年，每年丰水期、平水期和枯水期各一次，建议雨后取样。之后视前</w:t>
            </w:r>
            <w:r w:rsidRPr="002D5E4C">
              <w:t xml:space="preserve"> 2 </w:t>
            </w:r>
            <w:r w:rsidRPr="002D5E4C">
              <w:rPr>
                <w:rFonts w:hint="eastAsia"/>
              </w:rPr>
              <w:t>年调查结果适当调整监测频率。</w:t>
            </w:r>
          </w:p>
        </w:tc>
      </w:tr>
      <w:tr w:rsidR="00CD1DC2" w:rsidRPr="002D5E4C">
        <w:trPr>
          <w:trHeight w:val="624"/>
        </w:trPr>
        <w:tc>
          <w:tcPr>
            <w:tcW w:w="878" w:type="dxa"/>
            <w:vMerge/>
            <w:vAlign w:val="center"/>
          </w:tcPr>
          <w:p w:rsidR="00CD1DC2" w:rsidRPr="007D49FD" w:rsidRDefault="00CD1DC2" w:rsidP="007D49FD">
            <w:pPr>
              <w:pStyle w:val="BodyText"/>
              <w:spacing w:line="240" w:lineRule="exact"/>
              <w:jc w:val="center"/>
              <w:rPr>
                <w:rFonts w:ascii="Times New Roman" w:hAnsi="Times New Roman" w:cs="Times New Roman"/>
                <w:b/>
                <w:bCs/>
              </w:rPr>
            </w:pP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沉积物</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铜、铅、镉、石油类、有机碳</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6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cs="Times New Roman"/>
              </w:rPr>
            </w:pPr>
            <w:r w:rsidRPr="00E31007">
              <w:rPr>
                <w:rFonts w:hint="eastAsia"/>
              </w:rPr>
              <w:t>每二年一次</w:t>
            </w:r>
          </w:p>
        </w:tc>
      </w:tr>
      <w:tr w:rsidR="00CD1DC2" w:rsidRPr="002D5E4C">
        <w:tc>
          <w:tcPr>
            <w:tcW w:w="878" w:type="dxa"/>
            <w:vMerge/>
            <w:vAlign w:val="center"/>
          </w:tcPr>
          <w:p w:rsidR="00CD1DC2" w:rsidRPr="007D49FD" w:rsidRDefault="00CD1DC2" w:rsidP="007D49FD">
            <w:pPr>
              <w:pStyle w:val="BodyText"/>
              <w:spacing w:line="240" w:lineRule="exact"/>
              <w:jc w:val="center"/>
              <w:rPr>
                <w:rFonts w:ascii="Times New Roman" w:hAnsi="Times New Roman" w:cs="Times New Roman"/>
                <w:b/>
                <w:bCs/>
              </w:rPr>
            </w:pP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水生生物</w:t>
            </w:r>
          </w:p>
        </w:tc>
        <w:tc>
          <w:tcPr>
            <w:tcW w:w="2127"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叶绿素、浮游植物、浮游动物、底栖生物；</w:t>
            </w:r>
          </w:p>
        </w:tc>
        <w:tc>
          <w:tcPr>
            <w:tcW w:w="1065" w:type="dxa"/>
            <w:vAlign w:val="center"/>
          </w:tcPr>
          <w:p w:rsidR="00CD1DC2" w:rsidRPr="007D49FD" w:rsidRDefault="00CD1DC2" w:rsidP="007D49FD">
            <w:pPr>
              <w:spacing w:line="240" w:lineRule="exact"/>
              <w:jc w:val="center"/>
              <w:rPr>
                <w:rFonts w:cs="Times New Roman"/>
                <w:sz w:val="21"/>
                <w:szCs w:val="21"/>
              </w:rPr>
            </w:pPr>
            <w:r w:rsidRPr="007D49FD">
              <w:rPr>
                <w:rFonts w:hint="eastAsia"/>
                <w:sz w:val="21"/>
                <w:szCs w:val="21"/>
              </w:rPr>
              <w:t>共</w:t>
            </w:r>
            <w:r w:rsidRPr="007D49FD">
              <w:rPr>
                <w:sz w:val="21"/>
                <w:szCs w:val="21"/>
              </w:rPr>
              <w:t xml:space="preserve"> 6 </w:t>
            </w:r>
            <w:r w:rsidRPr="007D49FD">
              <w:rPr>
                <w:rFonts w:hint="eastAsia"/>
                <w:sz w:val="21"/>
                <w:szCs w:val="21"/>
              </w:rPr>
              <w:t>个站位</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vAlign w:val="center"/>
          </w:tcPr>
          <w:p w:rsidR="00CD1DC2" w:rsidRPr="007D49FD" w:rsidRDefault="00CD1DC2" w:rsidP="007D49FD">
            <w:pPr>
              <w:pStyle w:val="BodyText"/>
              <w:spacing w:line="240" w:lineRule="exact"/>
              <w:jc w:val="both"/>
              <w:rPr>
                <w:rFonts w:cs="Times New Roman"/>
              </w:rPr>
            </w:pPr>
            <w:r w:rsidRPr="00E31007">
              <w:rPr>
                <w:rFonts w:hint="eastAsia"/>
              </w:rPr>
              <w:t>前</w:t>
            </w:r>
            <w:r w:rsidRPr="00E31007">
              <w:t xml:space="preserve"> 2 </w:t>
            </w:r>
            <w:r w:rsidRPr="00E31007">
              <w:rPr>
                <w:rFonts w:hint="eastAsia"/>
              </w:rPr>
              <w:t>年，每年丰水期和枯水期各一次，建议雨后取样。之后视前</w:t>
            </w:r>
            <w:r w:rsidRPr="00E31007">
              <w:t xml:space="preserve"> 2 </w:t>
            </w:r>
            <w:r w:rsidRPr="00E31007">
              <w:rPr>
                <w:rFonts w:hint="eastAsia"/>
              </w:rPr>
              <w:t>年调查结果适当调整监测频率。</w:t>
            </w:r>
          </w:p>
        </w:tc>
      </w:tr>
      <w:tr w:rsidR="00CD1DC2" w:rsidRPr="002D5E4C">
        <w:trPr>
          <w:trHeight w:val="902"/>
        </w:trPr>
        <w:tc>
          <w:tcPr>
            <w:tcW w:w="5135" w:type="dxa"/>
            <w:gridSpan w:val="4"/>
            <w:vAlign w:val="center"/>
          </w:tcPr>
          <w:p w:rsidR="00CD1DC2" w:rsidRPr="007D49FD" w:rsidRDefault="00CD1DC2" w:rsidP="007D49FD">
            <w:pPr>
              <w:pStyle w:val="BodyText"/>
              <w:spacing w:line="240" w:lineRule="exact"/>
              <w:jc w:val="center"/>
              <w:rPr>
                <w:rFonts w:ascii="Times New Roman" w:hAnsi="Times New Roman" w:cs="Times New Roman"/>
                <w:b/>
                <w:bCs/>
              </w:rPr>
            </w:pPr>
            <w:r w:rsidRPr="007D49FD">
              <w:rPr>
                <w:rFonts w:ascii="Times New Roman" w:hAnsi="Times New Roman" w:hint="eastAsia"/>
                <w:b/>
                <w:bCs/>
              </w:rPr>
              <w:t>投标报价合计</w:t>
            </w:r>
          </w:p>
        </w:tc>
        <w:tc>
          <w:tcPr>
            <w:tcW w:w="1065" w:type="dxa"/>
          </w:tcPr>
          <w:p w:rsidR="00CD1DC2" w:rsidRPr="007D49FD" w:rsidRDefault="00CD1DC2" w:rsidP="007D49FD">
            <w:pPr>
              <w:pStyle w:val="BodyText"/>
              <w:spacing w:line="240" w:lineRule="exact"/>
              <w:rPr>
                <w:rFonts w:ascii="Times New Roman" w:hAnsi="Times New Roman" w:cs="Times New Roman"/>
                <w:b/>
                <w:bCs/>
              </w:rPr>
            </w:pPr>
          </w:p>
        </w:tc>
        <w:tc>
          <w:tcPr>
            <w:tcW w:w="1066" w:type="dxa"/>
          </w:tcPr>
          <w:p w:rsidR="00CD1DC2" w:rsidRPr="007D49FD" w:rsidRDefault="00CD1DC2" w:rsidP="007D49FD">
            <w:pPr>
              <w:pStyle w:val="BodyText"/>
              <w:spacing w:line="240" w:lineRule="exact"/>
              <w:rPr>
                <w:rFonts w:ascii="Times New Roman" w:hAnsi="Times New Roman" w:cs="Times New Roman"/>
                <w:b/>
                <w:bCs/>
              </w:rPr>
            </w:pPr>
          </w:p>
        </w:tc>
        <w:tc>
          <w:tcPr>
            <w:tcW w:w="2086" w:type="dxa"/>
          </w:tcPr>
          <w:p w:rsidR="00CD1DC2" w:rsidRPr="007D49FD" w:rsidRDefault="00CD1DC2" w:rsidP="007D49FD">
            <w:pPr>
              <w:pStyle w:val="BodyText"/>
              <w:spacing w:line="240" w:lineRule="exact"/>
              <w:rPr>
                <w:rFonts w:ascii="Times New Roman" w:hAnsi="Times New Roman" w:cs="Times New Roman"/>
                <w:b/>
                <w:bCs/>
              </w:rPr>
            </w:pPr>
          </w:p>
        </w:tc>
      </w:tr>
    </w:tbl>
    <w:p w:rsidR="00CD1DC2" w:rsidRDefault="00CD1DC2" w:rsidP="00CD1DC2">
      <w:pPr>
        <w:pStyle w:val="BodyText"/>
        <w:ind w:rightChars="-137" w:right="31680"/>
        <w:rPr>
          <w:rFonts w:ascii="Times New Roman" w:hAnsi="Times New Roman" w:cs="Times New Roman"/>
          <w:b/>
          <w:bCs/>
          <w:sz w:val="20"/>
          <w:szCs w:val="20"/>
        </w:rPr>
      </w:pPr>
    </w:p>
    <w:p w:rsidR="00CD1DC2" w:rsidRDefault="00CD1DC2" w:rsidP="00F218EB">
      <w:pPr>
        <w:pStyle w:val="BodyText"/>
        <w:spacing w:line="300" w:lineRule="exact"/>
        <w:ind w:left="460" w:rightChars="-137" w:right="31680"/>
        <w:rPr>
          <w:rFonts w:ascii="Times New Roman" w:hAnsi="Times New Roman" w:cs="Times New Roman"/>
        </w:rPr>
      </w:pPr>
      <w:r>
        <w:rPr>
          <w:rFonts w:ascii="Times New Roman" w:hAnsi="Times New Roman" w:hint="eastAsia"/>
        </w:rPr>
        <w:t>注：投标人应根据实际情况列出详细报价附表，格式自拟。</w:t>
      </w:r>
    </w:p>
    <w:sectPr w:rsidR="00CD1D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DC2" w:rsidRDefault="00CD1DC2" w:rsidP="00191E41">
      <w:pPr>
        <w:rPr>
          <w:rFonts w:cs="Times New Roman"/>
        </w:rPr>
      </w:pPr>
      <w:r>
        <w:rPr>
          <w:rFonts w:cs="Times New Roman"/>
        </w:rPr>
        <w:separator/>
      </w:r>
    </w:p>
  </w:endnote>
  <w:endnote w:type="continuationSeparator" w:id="0">
    <w:p w:rsidR="00CD1DC2" w:rsidRDefault="00CD1DC2" w:rsidP="00191E4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BodyText"/>
      <w:spacing w:line="14" w:lineRule="auto"/>
      <w:rPr>
        <w:rFonts w:cs="Times New Roman"/>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BodyText"/>
      <w:spacing w:line="14" w:lineRule="auto"/>
      <w:rPr>
        <w:rFonts w:cs="Times New Roman"/>
        <w:sz w:val="20"/>
        <w:szCs w:val="20"/>
      </w:rPr>
    </w:pPr>
    <w:r>
      <w:rPr>
        <w:noProof/>
        <w:lang w:val="en-US"/>
      </w:rPr>
      <w:pict>
        <v:shapetype id="_x0000_t202" coordsize="21600,21600" o:spt="202" path="m,l,21600r21600,l21600,xe">
          <v:stroke joinstyle="miter"/>
          <v:path gradientshapeok="t" o:connecttype="rect"/>
        </v:shapetype>
        <v:shape id="文本框 2" o:spid="_x0000_s2049" type="#_x0000_t202" style="position:absolute;margin-left:0;margin-top:781.25pt;width:8.5pt;height:12pt;z-index:251656192;mso-position-horizontal:center;mso-position-horizontal-relative:margin;mso-position-vertical-relative:page" filled="f" stroked="f">
          <v:textbox inset="0,0,0,0">
            <w:txbxContent>
              <w:p w:rsidR="00CD1DC2" w:rsidRDefault="00CD1DC2">
                <w:pPr>
                  <w:spacing w:before="12"/>
                  <w:ind w:left="40"/>
                  <w:rPr>
                    <w:rFonts w:ascii="Times New Roman" w:cs="Times New Roman"/>
                    <w:sz w:val="18"/>
                    <w:szCs w:val="18"/>
                  </w:rPr>
                </w:pPr>
                <w:r>
                  <w:rPr>
                    <w:rFonts w:ascii="Times New Roman" w:cs="Times New Roman"/>
                    <w:sz w:val="18"/>
                    <w:szCs w:val="18"/>
                  </w:rPr>
                  <w:fldChar w:fldCharType="begin"/>
                </w:r>
                <w:r>
                  <w:rPr>
                    <w:rFonts w:ascii="Times New Roman" w:cs="Times New Roman"/>
                    <w:sz w:val="18"/>
                    <w:szCs w:val="18"/>
                  </w:rPr>
                  <w:instrText xml:space="preserve"> PAGE </w:instrText>
                </w:r>
                <w:r>
                  <w:rPr>
                    <w:rFonts w:ascii="Times New Roman" w:cs="Times New Roman"/>
                    <w:sz w:val="18"/>
                    <w:szCs w:val="18"/>
                  </w:rPr>
                  <w:fldChar w:fldCharType="separate"/>
                </w:r>
                <w:r>
                  <w:rPr>
                    <w:rFonts w:ascii="Times New Roman" w:cs="Times New Roman"/>
                    <w:noProof/>
                    <w:sz w:val="18"/>
                    <w:szCs w:val="18"/>
                  </w:rPr>
                  <w:t>3</w:t>
                </w:r>
                <w:r>
                  <w:rPr>
                    <w:rFonts w:ascii="Times New Roman" w:cs="Times New Roman"/>
                    <w:sz w:val="18"/>
                    <w:szCs w:val="18"/>
                  </w:rPr>
                  <w:fldChar w:fldCharType="end"/>
                </w:r>
              </w:p>
            </w:txbxContent>
          </v:textbox>
          <w10:wrap anchorx="margin"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Footer"/>
      <w:rPr>
        <w:rFonts w:cs="Times New Roman"/>
      </w:rPr>
    </w:pPr>
    <w:r>
      <w:rPr>
        <w:noProof/>
        <w:lang w:val="en-US"/>
      </w:rP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filled="f" stroked="f" strokeweight=".5pt">
          <v:textbox style="mso-fit-shape-to-text:t" inset="0,0,0,0">
            <w:txbxContent>
              <w:p w:rsidR="00CD1DC2" w:rsidRDefault="00CD1DC2">
                <w:pPr>
                  <w:pStyle w:val="Footer"/>
                  <w:rPr>
                    <w:rFonts w:cs="Times New Roman"/>
                  </w:rPr>
                </w:pPr>
                <w:fldSimple w:instr=" PAGE  \* MERGEFORMAT ">
                  <w:r>
                    <w:rPr>
                      <w:noProof/>
                    </w:rPr>
                    <w:t>9</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BodyText"/>
      <w:spacing w:line="14" w:lineRule="auto"/>
      <w:rPr>
        <w:rFonts w:cs="Times New Roman"/>
        <w:sz w:val="20"/>
        <w:szCs w:val="20"/>
      </w:rPr>
    </w:pPr>
    <w:r>
      <w:rPr>
        <w:noProof/>
        <w:lang w:val="en-US"/>
      </w:rPr>
      <w:pict>
        <v:shapetype id="_x0000_t202" coordsize="21600,21600" o:spt="202" path="m,l,21600r21600,l21600,xe">
          <v:stroke joinstyle="miter"/>
          <v:path gradientshapeok="t" o:connecttype="rect"/>
        </v:shapetype>
        <v:shape id="文本框 3" o:spid="_x0000_s2051" type="#_x0000_t202" style="position:absolute;margin-left:0;margin-top:796.95pt;width:13.15pt;height:12pt;z-index:251657216;mso-position-horizontal:center;mso-position-horizontal-relative:margin;mso-position-vertical-relative:page" filled="f" stroked="f">
          <v:textbox inset="0,0,0,0">
            <w:txbxContent>
              <w:p w:rsidR="00CD1DC2" w:rsidRDefault="00CD1DC2">
                <w:pPr>
                  <w:spacing w:before="12"/>
                  <w:ind w:left="40"/>
                  <w:rPr>
                    <w:rFonts w:ascii="Times New Roman" w:cs="Times New Roman"/>
                    <w:sz w:val="18"/>
                    <w:szCs w:val="18"/>
                  </w:rPr>
                </w:pPr>
                <w:r>
                  <w:rPr>
                    <w:rFonts w:ascii="Times New Roman" w:cs="Times New Roman"/>
                    <w:sz w:val="18"/>
                    <w:szCs w:val="18"/>
                  </w:rPr>
                  <w:fldChar w:fldCharType="begin"/>
                </w:r>
                <w:r>
                  <w:rPr>
                    <w:rFonts w:ascii="Times New Roman" w:cs="Times New Roman"/>
                    <w:sz w:val="18"/>
                    <w:szCs w:val="18"/>
                  </w:rPr>
                  <w:instrText xml:space="preserve"> PAGE </w:instrText>
                </w:r>
                <w:r>
                  <w:rPr>
                    <w:rFonts w:ascii="Times New Roman" w:cs="Times New Roman"/>
                    <w:sz w:val="18"/>
                    <w:szCs w:val="18"/>
                  </w:rPr>
                  <w:fldChar w:fldCharType="separate"/>
                </w:r>
                <w:r>
                  <w:rPr>
                    <w:rFonts w:ascii="Times New Roman" w:cs="Times New Roman"/>
                    <w:noProof/>
                    <w:sz w:val="18"/>
                    <w:szCs w:val="18"/>
                  </w:rPr>
                  <w:t>6</w:t>
                </w:r>
                <w:r>
                  <w:rPr>
                    <w:rFonts w:ascii="Times New Roman" w:cs="Times New Roman"/>
                    <w:sz w:val="18"/>
                    <w:szCs w:val="18"/>
                  </w:rPr>
                  <w:fldChar w:fldCharType="end"/>
                </w:r>
              </w:p>
            </w:txbxContent>
          </v:textbox>
          <w10:wrap anchorx="margin"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BodyText"/>
      <w:spacing w:line="14" w:lineRule="auto"/>
      <w:rPr>
        <w:rFonts w:cs="Times New Roman"/>
        <w:sz w:val="20"/>
        <w:szCs w:val="20"/>
      </w:rPr>
    </w:pPr>
    <w:r>
      <w:rPr>
        <w:noProof/>
        <w:lang w:val="en-US"/>
      </w:rPr>
      <w:pict>
        <v:shapetype id="_x0000_t202" coordsize="21600,21600" o:spt="202" path="m,l,21600r21600,l21600,xe">
          <v:stroke joinstyle="miter"/>
          <v:path gradientshapeok="t" o:connecttype="rect"/>
        </v:shapetype>
        <v:shape id="文本框 4" o:spid="_x0000_s2052" type="#_x0000_t202" style="position:absolute;margin-left:0;margin-top:781.25pt;width:13.15pt;height:12pt;z-index:251659264;mso-position-horizontal:center;mso-position-horizontal-relative:margin;mso-position-vertical-relative:page" filled="f" stroked="f">
          <v:textbox inset="0,0,0,0">
            <w:txbxContent>
              <w:p w:rsidR="00CD1DC2" w:rsidRDefault="00CD1DC2">
                <w:pPr>
                  <w:spacing w:before="12"/>
                  <w:ind w:left="40"/>
                  <w:rPr>
                    <w:rFonts w:ascii="Times New Roman" w:cs="Times New Roman"/>
                    <w:sz w:val="18"/>
                    <w:szCs w:val="18"/>
                  </w:rPr>
                </w:pPr>
                <w:r>
                  <w:rPr>
                    <w:rFonts w:ascii="Times New Roman" w:cs="Times New Roman"/>
                    <w:sz w:val="18"/>
                    <w:szCs w:val="18"/>
                  </w:rPr>
                  <w:fldChar w:fldCharType="begin"/>
                </w:r>
                <w:r>
                  <w:rPr>
                    <w:rFonts w:ascii="Times New Roman" w:cs="Times New Roman"/>
                    <w:sz w:val="18"/>
                    <w:szCs w:val="18"/>
                  </w:rPr>
                  <w:instrText xml:space="preserve"> PAGE </w:instrText>
                </w:r>
                <w:r>
                  <w:rPr>
                    <w:rFonts w:ascii="Times New Roman" w:cs="Times New Roman"/>
                    <w:sz w:val="18"/>
                    <w:szCs w:val="18"/>
                  </w:rPr>
                  <w:fldChar w:fldCharType="separate"/>
                </w:r>
                <w:r>
                  <w:rPr>
                    <w:rFonts w:ascii="Times New Roman" w:cs="Times New Roman"/>
                    <w:noProof/>
                    <w:sz w:val="18"/>
                    <w:szCs w:val="18"/>
                  </w:rPr>
                  <w:t>72</w:t>
                </w:r>
                <w:r>
                  <w:rPr>
                    <w:rFonts w:ascii="Times New Roman" w:cs="Times New Roman"/>
                    <w:sz w:val="18"/>
                    <w:szCs w:val="18"/>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DC2" w:rsidRDefault="00CD1DC2" w:rsidP="00191E41">
      <w:pPr>
        <w:rPr>
          <w:rFonts w:cs="Times New Roman"/>
        </w:rPr>
      </w:pPr>
      <w:r>
        <w:rPr>
          <w:rFonts w:cs="Times New Roman"/>
        </w:rPr>
        <w:separator/>
      </w:r>
    </w:p>
  </w:footnote>
  <w:footnote w:type="continuationSeparator" w:id="0">
    <w:p w:rsidR="00CD1DC2" w:rsidRDefault="00CD1DC2" w:rsidP="00191E4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Header"/>
      <w:pBdr>
        <w:top w:val="none" w:sz="0" w:space="0" w:color="auto"/>
        <w:left w:val="none" w:sz="0" w:space="0" w:color="auto"/>
        <w:bottom w:val="none" w:sz="0" w:space="0" w:color="auto"/>
        <w:right w:val="none" w:sz="0" w:space="0" w:color="auto"/>
      </w:pBdr>
      <w:jc w:val="right"/>
      <w:rPr>
        <w:rFonts w:cs="Times New Roman"/>
      </w:rPr>
    </w:pPr>
    <w:r>
      <w:rPr>
        <w:u w:val="single"/>
        <w:lang w:val="en-US"/>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Header"/>
      <w:pBdr>
        <w:top w:val="none" w:sz="0" w:space="0" w:color="auto"/>
        <w:left w:val="none" w:sz="0" w:space="0" w:color="auto"/>
        <w:bottom w:val="none" w:sz="0" w:space="0" w:color="auto"/>
        <w:right w:val="none" w:sz="0" w:space="0" w:color="auto"/>
      </w:pBdr>
      <w:jc w:val="left"/>
      <w:rPr>
        <w:rFonts w:cs="Times New Roman"/>
        <w:u w:val="single"/>
      </w:rPr>
    </w:pPr>
    <w:r>
      <w:rPr>
        <w:u w:val="single"/>
        <w:lang w:val="en-US"/>
      </w:rPr>
      <w:t xml:space="preserve">    </w:t>
    </w:r>
    <w:r>
      <w:rPr>
        <w:u w:val="single"/>
      </w:rPr>
      <w:t>S226(76</w:t>
    </w:r>
    <w:r>
      <w:rPr>
        <w:rFonts w:hint="eastAsia"/>
        <w:u w:val="single"/>
      </w:rPr>
      <w:t>省道</w:t>
    </w:r>
    <w:r>
      <w:rPr>
        <w:u w:val="single"/>
      </w:rPr>
      <w:t>)</w:t>
    </w:r>
    <w:r>
      <w:rPr>
        <w:rFonts w:hint="eastAsia"/>
        <w:u w:val="single"/>
      </w:rPr>
      <w:t>玉环龙溪至坎门段改建工程跨海桥梁漩门湾三桥项目海域环境影响评价跟踪监测招标文件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Header"/>
      <w:pBdr>
        <w:top w:val="none" w:sz="0" w:space="0" w:color="auto"/>
        <w:left w:val="none" w:sz="0" w:space="0" w:color="auto"/>
        <w:bottom w:val="none" w:sz="0" w:space="0" w:color="auto"/>
        <w:right w:val="none" w:sz="0" w:space="0" w:color="auto"/>
      </w:pBdr>
      <w:jc w:val="right"/>
      <w:rPr>
        <w:rFonts w:cs="Times New Roman"/>
      </w:rPr>
    </w:pPr>
    <w:r>
      <w:rPr>
        <w:u w:val="single"/>
        <w:lang w:val="en-US"/>
      </w:rPr>
      <w:t xml:space="preserve">    </w:t>
    </w:r>
    <w:r>
      <w:rPr>
        <w:u w:val="single"/>
      </w:rPr>
      <w:t>S226(76</w:t>
    </w:r>
    <w:r>
      <w:rPr>
        <w:rFonts w:hint="eastAsia"/>
        <w:u w:val="single"/>
      </w:rPr>
      <w:t>省道</w:t>
    </w:r>
    <w:r>
      <w:rPr>
        <w:u w:val="single"/>
      </w:rPr>
      <w:t>)</w:t>
    </w:r>
    <w:r>
      <w:rPr>
        <w:rFonts w:hint="eastAsia"/>
        <w:u w:val="single"/>
      </w:rPr>
      <w:t>玉环龙溪至坎门段改建工程跨海桥梁漩门湾三桥项目海域环境影响评价跟踪监测招标文件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C2" w:rsidRDefault="00CD1DC2">
    <w:pPr>
      <w:pStyle w:val="Header"/>
      <w:pBdr>
        <w:top w:val="none" w:sz="0" w:space="0" w:color="auto"/>
        <w:left w:val="none" w:sz="0" w:space="0" w:color="auto"/>
        <w:bottom w:val="none" w:sz="0" w:space="0" w:color="auto"/>
        <w:right w:val="none" w:sz="0" w:space="0" w:color="auto"/>
      </w:pBdr>
      <w:jc w:val="right"/>
      <w:rPr>
        <w:rFonts w:cs="Times New Roman"/>
        <w:u w:val="single"/>
      </w:rPr>
    </w:pPr>
    <w:r>
      <w:rPr>
        <w:u w:val="single"/>
        <w:lang w:val="en-US"/>
      </w:rPr>
      <w:t xml:space="preserve">  </w:t>
    </w:r>
    <w:r>
      <w:rPr>
        <w:u w:val="single"/>
      </w:rPr>
      <w:t>S226(76</w:t>
    </w:r>
    <w:r>
      <w:rPr>
        <w:rFonts w:hint="eastAsia"/>
        <w:u w:val="single"/>
      </w:rPr>
      <w:t>省道</w:t>
    </w:r>
    <w:r>
      <w:rPr>
        <w:u w:val="single"/>
      </w:rPr>
      <w:t>)</w:t>
    </w:r>
    <w:r>
      <w:rPr>
        <w:rFonts w:hint="eastAsia"/>
        <w:u w:val="single"/>
      </w:rPr>
      <w:t>玉环龙溪至坎门段改建工程跨海桥梁漩门湾三桥项目海域环境影响评价跟踪监测招标文件</w:t>
    </w:r>
  </w:p>
  <w:p w:rsidR="00CD1DC2" w:rsidRDefault="00CD1DC2">
    <w:pPr>
      <w:pStyle w:val="Header"/>
      <w:pBdr>
        <w:top w:val="none" w:sz="0" w:space="0" w:color="auto"/>
        <w:left w:val="none" w:sz="0" w:space="0" w:color="auto"/>
        <w:bottom w:val="none" w:sz="0" w:space="0" w:color="auto"/>
        <w:right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multilevel"/>
    <w:tmpl w:val="813A4B87"/>
    <w:lvl w:ilvl="0">
      <w:start w:val="1"/>
      <w:numFmt w:val="decimal"/>
      <w:lvlText w:val="（%1）"/>
      <w:lvlJc w:val="left"/>
      <w:pPr>
        <w:ind w:left="638" w:hanging="526"/>
      </w:pPr>
      <w:rPr>
        <w:rFonts w:ascii="宋体" w:eastAsia="宋体" w:hAnsi="宋体" w:hint="default"/>
        <w:b/>
        <w:bCs/>
        <w:w w:val="99"/>
        <w:sz w:val="19"/>
        <w:szCs w:val="19"/>
      </w:rPr>
    </w:lvl>
    <w:lvl w:ilvl="1">
      <w:numFmt w:val="bullet"/>
      <w:lvlText w:val="•"/>
      <w:lvlJc w:val="left"/>
      <w:pPr>
        <w:ind w:left="1262" w:hanging="526"/>
      </w:pPr>
      <w:rPr>
        <w:rFonts w:hint="default"/>
      </w:rPr>
    </w:lvl>
    <w:lvl w:ilvl="2">
      <w:numFmt w:val="bullet"/>
      <w:lvlText w:val="•"/>
      <w:lvlJc w:val="left"/>
      <w:pPr>
        <w:ind w:left="1885" w:hanging="526"/>
      </w:pPr>
      <w:rPr>
        <w:rFonts w:hint="default"/>
      </w:rPr>
    </w:lvl>
    <w:lvl w:ilvl="3">
      <w:numFmt w:val="bullet"/>
      <w:lvlText w:val="•"/>
      <w:lvlJc w:val="left"/>
      <w:pPr>
        <w:ind w:left="2508" w:hanging="526"/>
      </w:pPr>
      <w:rPr>
        <w:rFonts w:hint="default"/>
      </w:rPr>
    </w:lvl>
    <w:lvl w:ilvl="4">
      <w:numFmt w:val="bullet"/>
      <w:lvlText w:val="•"/>
      <w:lvlJc w:val="left"/>
      <w:pPr>
        <w:ind w:left="3130" w:hanging="526"/>
      </w:pPr>
      <w:rPr>
        <w:rFonts w:hint="default"/>
      </w:rPr>
    </w:lvl>
    <w:lvl w:ilvl="5">
      <w:numFmt w:val="bullet"/>
      <w:lvlText w:val="•"/>
      <w:lvlJc w:val="left"/>
      <w:pPr>
        <w:ind w:left="3753" w:hanging="526"/>
      </w:pPr>
      <w:rPr>
        <w:rFonts w:hint="default"/>
      </w:rPr>
    </w:lvl>
    <w:lvl w:ilvl="6">
      <w:numFmt w:val="bullet"/>
      <w:lvlText w:val="•"/>
      <w:lvlJc w:val="left"/>
      <w:pPr>
        <w:ind w:left="4376" w:hanging="526"/>
      </w:pPr>
      <w:rPr>
        <w:rFonts w:hint="default"/>
      </w:rPr>
    </w:lvl>
    <w:lvl w:ilvl="7">
      <w:numFmt w:val="bullet"/>
      <w:lvlText w:val="•"/>
      <w:lvlJc w:val="left"/>
      <w:pPr>
        <w:ind w:left="4998" w:hanging="526"/>
      </w:pPr>
      <w:rPr>
        <w:rFonts w:hint="default"/>
      </w:rPr>
    </w:lvl>
    <w:lvl w:ilvl="8">
      <w:numFmt w:val="bullet"/>
      <w:lvlText w:val="•"/>
      <w:lvlJc w:val="left"/>
      <w:pPr>
        <w:ind w:left="5621" w:hanging="526"/>
      </w:pPr>
      <w:rPr>
        <w:rFonts w:hint="default"/>
      </w:rPr>
    </w:lvl>
  </w:abstractNum>
  <w:abstractNum w:abstractNumId="1">
    <w:nsid w:val="8461FADE"/>
    <w:multiLevelType w:val="multilevel"/>
    <w:tmpl w:val="8461FADE"/>
    <w:lvl w:ilvl="0">
      <w:start w:val="1"/>
      <w:numFmt w:val="lowerLetter"/>
      <w:lvlText w:val="%1."/>
      <w:lvlJc w:val="left"/>
      <w:pPr>
        <w:ind w:left="323" w:hanging="211"/>
      </w:pPr>
      <w:rPr>
        <w:rFonts w:ascii="宋体" w:eastAsia="宋体" w:hAnsi="宋体" w:hint="default"/>
        <w:spacing w:val="-2"/>
        <w:w w:val="99"/>
        <w:sz w:val="19"/>
        <w:szCs w:val="19"/>
      </w:rPr>
    </w:lvl>
    <w:lvl w:ilvl="1">
      <w:numFmt w:val="bullet"/>
      <w:lvlText w:val="•"/>
      <w:lvlJc w:val="left"/>
      <w:pPr>
        <w:ind w:left="974" w:hanging="211"/>
      </w:pPr>
      <w:rPr>
        <w:rFonts w:hint="default"/>
      </w:rPr>
    </w:lvl>
    <w:lvl w:ilvl="2">
      <w:numFmt w:val="bullet"/>
      <w:lvlText w:val="•"/>
      <w:lvlJc w:val="left"/>
      <w:pPr>
        <w:ind w:left="1629" w:hanging="211"/>
      </w:pPr>
      <w:rPr>
        <w:rFonts w:hint="default"/>
      </w:rPr>
    </w:lvl>
    <w:lvl w:ilvl="3">
      <w:numFmt w:val="bullet"/>
      <w:lvlText w:val="•"/>
      <w:lvlJc w:val="left"/>
      <w:pPr>
        <w:ind w:left="2284" w:hanging="211"/>
      </w:pPr>
      <w:rPr>
        <w:rFonts w:hint="default"/>
      </w:rPr>
    </w:lvl>
    <w:lvl w:ilvl="4">
      <w:numFmt w:val="bullet"/>
      <w:lvlText w:val="•"/>
      <w:lvlJc w:val="left"/>
      <w:pPr>
        <w:ind w:left="2938" w:hanging="211"/>
      </w:pPr>
      <w:rPr>
        <w:rFonts w:hint="default"/>
      </w:rPr>
    </w:lvl>
    <w:lvl w:ilvl="5">
      <w:numFmt w:val="bullet"/>
      <w:lvlText w:val="•"/>
      <w:lvlJc w:val="left"/>
      <w:pPr>
        <w:ind w:left="3593" w:hanging="211"/>
      </w:pPr>
      <w:rPr>
        <w:rFonts w:hint="default"/>
      </w:rPr>
    </w:lvl>
    <w:lvl w:ilvl="6">
      <w:numFmt w:val="bullet"/>
      <w:lvlText w:val="•"/>
      <w:lvlJc w:val="left"/>
      <w:pPr>
        <w:ind w:left="4248" w:hanging="211"/>
      </w:pPr>
      <w:rPr>
        <w:rFonts w:hint="default"/>
      </w:rPr>
    </w:lvl>
    <w:lvl w:ilvl="7">
      <w:numFmt w:val="bullet"/>
      <w:lvlText w:val="•"/>
      <w:lvlJc w:val="left"/>
      <w:pPr>
        <w:ind w:left="4902" w:hanging="211"/>
      </w:pPr>
      <w:rPr>
        <w:rFonts w:hint="default"/>
      </w:rPr>
    </w:lvl>
    <w:lvl w:ilvl="8">
      <w:numFmt w:val="bullet"/>
      <w:lvlText w:val="•"/>
      <w:lvlJc w:val="left"/>
      <w:pPr>
        <w:ind w:left="5557" w:hanging="211"/>
      </w:pPr>
      <w:rPr>
        <w:rFonts w:hint="default"/>
      </w:rPr>
    </w:lvl>
  </w:abstractNum>
  <w:abstractNum w:abstractNumId="2">
    <w:nsid w:val="9288B902"/>
    <w:multiLevelType w:val="multilevel"/>
    <w:tmpl w:val="9288B902"/>
    <w:lvl w:ilvl="0">
      <w:start w:val="1"/>
      <w:numFmt w:val="decimal"/>
      <w:lvlText w:val="（%1）"/>
      <w:lvlJc w:val="left"/>
      <w:pPr>
        <w:ind w:left="641" w:hanging="527"/>
      </w:pPr>
      <w:rPr>
        <w:rFonts w:ascii="宋体" w:eastAsia="宋体" w:hAnsi="宋体" w:hint="default"/>
        <w:spacing w:val="0"/>
        <w:w w:val="99"/>
        <w:sz w:val="19"/>
        <w:szCs w:val="19"/>
      </w:rPr>
    </w:lvl>
    <w:lvl w:ilvl="1">
      <w:numFmt w:val="bullet"/>
      <w:lvlText w:val="•"/>
      <w:lvlJc w:val="left"/>
      <w:pPr>
        <w:ind w:left="1254" w:hanging="527"/>
      </w:pPr>
      <w:rPr>
        <w:rFonts w:hint="default"/>
      </w:rPr>
    </w:lvl>
    <w:lvl w:ilvl="2">
      <w:numFmt w:val="bullet"/>
      <w:lvlText w:val="•"/>
      <w:lvlJc w:val="left"/>
      <w:pPr>
        <w:ind w:left="1869" w:hanging="527"/>
      </w:pPr>
      <w:rPr>
        <w:rFonts w:hint="default"/>
      </w:rPr>
    </w:lvl>
    <w:lvl w:ilvl="3">
      <w:numFmt w:val="bullet"/>
      <w:lvlText w:val="•"/>
      <w:lvlJc w:val="left"/>
      <w:pPr>
        <w:ind w:left="2483" w:hanging="527"/>
      </w:pPr>
      <w:rPr>
        <w:rFonts w:hint="default"/>
      </w:rPr>
    </w:lvl>
    <w:lvl w:ilvl="4">
      <w:numFmt w:val="bullet"/>
      <w:lvlText w:val="•"/>
      <w:lvlJc w:val="left"/>
      <w:pPr>
        <w:ind w:left="3098" w:hanging="527"/>
      </w:pPr>
      <w:rPr>
        <w:rFonts w:hint="default"/>
      </w:rPr>
    </w:lvl>
    <w:lvl w:ilvl="5">
      <w:numFmt w:val="bullet"/>
      <w:lvlText w:val="•"/>
      <w:lvlJc w:val="left"/>
      <w:pPr>
        <w:ind w:left="3713" w:hanging="527"/>
      </w:pPr>
      <w:rPr>
        <w:rFonts w:hint="default"/>
      </w:rPr>
    </w:lvl>
    <w:lvl w:ilvl="6">
      <w:numFmt w:val="bullet"/>
      <w:lvlText w:val="•"/>
      <w:lvlJc w:val="left"/>
      <w:pPr>
        <w:ind w:left="4327" w:hanging="527"/>
      </w:pPr>
      <w:rPr>
        <w:rFonts w:hint="default"/>
      </w:rPr>
    </w:lvl>
    <w:lvl w:ilvl="7">
      <w:numFmt w:val="bullet"/>
      <w:lvlText w:val="•"/>
      <w:lvlJc w:val="left"/>
      <w:pPr>
        <w:ind w:left="4942" w:hanging="527"/>
      </w:pPr>
      <w:rPr>
        <w:rFonts w:hint="default"/>
      </w:rPr>
    </w:lvl>
    <w:lvl w:ilvl="8">
      <w:numFmt w:val="bullet"/>
      <w:lvlText w:val="•"/>
      <w:lvlJc w:val="left"/>
      <w:pPr>
        <w:ind w:left="5556" w:hanging="527"/>
      </w:pPr>
      <w:rPr>
        <w:rFonts w:hint="default"/>
      </w:rPr>
    </w:lvl>
  </w:abstractNum>
  <w:abstractNum w:abstractNumId="3">
    <w:nsid w:val="9C8AC8EF"/>
    <w:multiLevelType w:val="multilevel"/>
    <w:tmpl w:val="9C8AC8EF"/>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4">
    <w:nsid w:val="B0F1ACD9"/>
    <w:multiLevelType w:val="multilevel"/>
    <w:tmpl w:val="B0F1ACD9"/>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5">
    <w:nsid w:val="B53F3350"/>
    <w:multiLevelType w:val="multilevel"/>
    <w:tmpl w:val="B53F3350"/>
    <w:lvl w:ilvl="0">
      <w:start w:val="1"/>
      <w:numFmt w:val="decimal"/>
      <w:lvlText w:val="（%1）"/>
      <w:lvlJc w:val="left"/>
      <w:pPr>
        <w:ind w:left="1616" w:hanging="525"/>
      </w:pPr>
      <w:rPr>
        <w:rFonts w:ascii="宋体" w:eastAsia="宋体" w:hAnsi="宋体" w:hint="default"/>
        <w:w w:val="99"/>
        <w:sz w:val="19"/>
        <w:szCs w:val="19"/>
      </w:rPr>
    </w:lvl>
    <w:lvl w:ilvl="1">
      <w:numFmt w:val="bullet"/>
      <w:lvlText w:val="•"/>
      <w:lvlJc w:val="left"/>
      <w:pPr>
        <w:ind w:left="2468" w:hanging="525"/>
      </w:pPr>
      <w:rPr>
        <w:rFonts w:hint="default"/>
      </w:rPr>
    </w:lvl>
    <w:lvl w:ilvl="2">
      <w:numFmt w:val="bullet"/>
      <w:lvlText w:val="•"/>
      <w:lvlJc w:val="left"/>
      <w:pPr>
        <w:ind w:left="3316" w:hanging="525"/>
      </w:pPr>
      <w:rPr>
        <w:rFonts w:hint="default"/>
      </w:rPr>
    </w:lvl>
    <w:lvl w:ilvl="3">
      <w:numFmt w:val="bullet"/>
      <w:lvlText w:val="•"/>
      <w:lvlJc w:val="left"/>
      <w:pPr>
        <w:ind w:left="4164" w:hanging="525"/>
      </w:pPr>
      <w:rPr>
        <w:rFonts w:hint="default"/>
      </w:rPr>
    </w:lvl>
    <w:lvl w:ilvl="4">
      <w:numFmt w:val="bullet"/>
      <w:lvlText w:val="•"/>
      <w:lvlJc w:val="left"/>
      <w:pPr>
        <w:ind w:left="5012" w:hanging="525"/>
      </w:pPr>
      <w:rPr>
        <w:rFonts w:hint="default"/>
      </w:rPr>
    </w:lvl>
    <w:lvl w:ilvl="5">
      <w:numFmt w:val="bullet"/>
      <w:lvlText w:val="•"/>
      <w:lvlJc w:val="left"/>
      <w:pPr>
        <w:ind w:left="5860" w:hanging="525"/>
      </w:pPr>
      <w:rPr>
        <w:rFonts w:hint="default"/>
      </w:rPr>
    </w:lvl>
    <w:lvl w:ilvl="6">
      <w:numFmt w:val="bullet"/>
      <w:lvlText w:val="•"/>
      <w:lvlJc w:val="left"/>
      <w:pPr>
        <w:ind w:left="6708" w:hanging="525"/>
      </w:pPr>
      <w:rPr>
        <w:rFonts w:hint="default"/>
      </w:rPr>
    </w:lvl>
    <w:lvl w:ilvl="7">
      <w:numFmt w:val="bullet"/>
      <w:lvlText w:val="•"/>
      <w:lvlJc w:val="left"/>
      <w:pPr>
        <w:ind w:left="7556" w:hanging="525"/>
      </w:pPr>
      <w:rPr>
        <w:rFonts w:hint="default"/>
      </w:rPr>
    </w:lvl>
    <w:lvl w:ilvl="8">
      <w:numFmt w:val="bullet"/>
      <w:lvlText w:val="•"/>
      <w:lvlJc w:val="left"/>
      <w:pPr>
        <w:ind w:left="8404" w:hanging="525"/>
      </w:pPr>
      <w:rPr>
        <w:rFonts w:hint="default"/>
      </w:rPr>
    </w:lvl>
  </w:abstractNum>
  <w:abstractNum w:abstractNumId="6">
    <w:nsid w:val="BE923771"/>
    <w:multiLevelType w:val="multilevel"/>
    <w:tmpl w:val="BE923771"/>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7">
    <w:nsid w:val="C8879AEF"/>
    <w:multiLevelType w:val="multilevel"/>
    <w:tmpl w:val="C8879AEF"/>
    <w:lvl w:ilvl="0">
      <w:start w:val="2"/>
      <w:numFmt w:val="decimal"/>
      <w:lvlText w:val="%1"/>
      <w:lvlJc w:val="left"/>
      <w:pPr>
        <w:ind w:left="112" w:hanging="579"/>
      </w:pPr>
      <w:rPr>
        <w:rFonts w:hint="default"/>
      </w:rPr>
    </w:lvl>
    <w:lvl w:ilvl="1">
      <w:start w:val="2"/>
      <w:numFmt w:val="decimal"/>
      <w:lvlText w:val="%1.%2"/>
      <w:lvlJc w:val="left"/>
      <w:pPr>
        <w:ind w:left="112" w:hanging="579"/>
      </w:pPr>
      <w:rPr>
        <w:rFonts w:hint="default"/>
      </w:rPr>
    </w:lvl>
    <w:lvl w:ilvl="2">
      <w:start w:val="1"/>
      <w:numFmt w:val="decimal"/>
      <w:lvlText w:val="%1.%2.%3"/>
      <w:lvlJc w:val="left"/>
      <w:pPr>
        <w:ind w:left="112" w:hanging="579"/>
      </w:pPr>
      <w:rPr>
        <w:rFonts w:ascii="宋体" w:eastAsia="宋体" w:hAnsi="宋体" w:hint="default"/>
        <w:spacing w:val="-2"/>
        <w:w w:val="99"/>
        <w:sz w:val="21"/>
        <w:szCs w:val="21"/>
      </w:rPr>
    </w:lvl>
    <w:lvl w:ilvl="3">
      <w:numFmt w:val="bullet"/>
      <w:lvlText w:val="•"/>
      <w:lvlJc w:val="left"/>
      <w:pPr>
        <w:ind w:left="1732" w:hanging="579"/>
      </w:pPr>
      <w:rPr>
        <w:rFonts w:hint="default"/>
      </w:rPr>
    </w:lvl>
    <w:lvl w:ilvl="4">
      <w:numFmt w:val="bullet"/>
      <w:lvlText w:val="•"/>
      <w:lvlJc w:val="left"/>
      <w:pPr>
        <w:ind w:left="2270" w:hanging="579"/>
      </w:pPr>
      <w:rPr>
        <w:rFonts w:hint="default"/>
      </w:rPr>
    </w:lvl>
    <w:lvl w:ilvl="5">
      <w:numFmt w:val="bullet"/>
      <w:lvlText w:val="•"/>
      <w:lvlJc w:val="left"/>
      <w:pPr>
        <w:ind w:left="2807" w:hanging="579"/>
      </w:pPr>
      <w:rPr>
        <w:rFonts w:hint="default"/>
      </w:rPr>
    </w:lvl>
    <w:lvl w:ilvl="6">
      <w:numFmt w:val="bullet"/>
      <w:lvlText w:val="•"/>
      <w:lvlJc w:val="left"/>
      <w:pPr>
        <w:ind w:left="3345" w:hanging="579"/>
      </w:pPr>
      <w:rPr>
        <w:rFonts w:hint="default"/>
      </w:rPr>
    </w:lvl>
    <w:lvl w:ilvl="7">
      <w:numFmt w:val="bullet"/>
      <w:lvlText w:val="•"/>
      <w:lvlJc w:val="left"/>
      <w:pPr>
        <w:ind w:left="3882" w:hanging="579"/>
      </w:pPr>
      <w:rPr>
        <w:rFonts w:hint="default"/>
      </w:rPr>
    </w:lvl>
    <w:lvl w:ilvl="8">
      <w:numFmt w:val="bullet"/>
      <w:lvlText w:val="•"/>
      <w:lvlJc w:val="left"/>
      <w:pPr>
        <w:ind w:left="4420" w:hanging="579"/>
      </w:pPr>
      <w:rPr>
        <w:rFonts w:hint="default"/>
      </w:rPr>
    </w:lvl>
  </w:abstractNum>
  <w:abstractNum w:abstractNumId="8">
    <w:nsid w:val="C9AC1F6A"/>
    <w:multiLevelType w:val="singleLevel"/>
    <w:tmpl w:val="C9AC1F6A"/>
    <w:lvl w:ilvl="0">
      <w:start w:val="2"/>
      <w:numFmt w:val="chineseCounting"/>
      <w:suff w:val="nothing"/>
      <w:lvlText w:val="%1、"/>
      <w:lvlJc w:val="left"/>
      <w:rPr>
        <w:rFonts w:hint="eastAsia"/>
      </w:rPr>
    </w:lvl>
  </w:abstractNum>
  <w:abstractNum w:abstractNumId="9">
    <w:nsid w:val="DCBA6B53"/>
    <w:multiLevelType w:val="multilevel"/>
    <w:tmpl w:val="DCBA6B53"/>
    <w:lvl w:ilvl="0">
      <w:start w:val="1"/>
      <w:numFmt w:val="decimal"/>
      <w:lvlText w:val="（%1）"/>
      <w:lvlJc w:val="left"/>
      <w:pPr>
        <w:ind w:left="232" w:hanging="527"/>
      </w:pPr>
      <w:rPr>
        <w:rFonts w:ascii="宋体" w:eastAsia="宋体" w:hAnsi="宋体" w:hint="default"/>
        <w:spacing w:val="0"/>
        <w:w w:val="99"/>
        <w:sz w:val="19"/>
        <w:szCs w:val="19"/>
      </w:rPr>
    </w:lvl>
    <w:lvl w:ilvl="1">
      <w:numFmt w:val="bullet"/>
      <w:lvlText w:val="•"/>
      <w:lvlJc w:val="left"/>
      <w:pPr>
        <w:ind w:left="1226" w:hanging="527"/>
      </w:pPr>
      <w:rPr>
        <w:rFonts w:hint="default"/>
      </w:rPr>
    </w:lvl>
    <w:lvl w:ilvl="2">
      <w:numFmt w:val="bullet"/>
      <w:lvlText w:val="•"/>
      <w:lvlJc w:val="left"/>
      <w:pPr>
        <w:ind w:left="2212" w:hanging="527"/>
      </w:pPr>
      <w:rPr>
        <w:rFonts w:hint="default"/>
      </w:rPr>
    </w:lvl>
    <w:lvl w:ilvl="3">
      <w:numFmt w:val="bullet"/>
      <w:lvlText w:val="•"/>
      <w:lvlJc w:val="left"/>
      <w:pPr>
        <w:ind w:left="3198" w:hanging="527"/>
      </w:pPr>
      <w:rPr>
        <w:rFonts w:hint="default"/>
      </w:rPr>
    </w:lvl>
    <w:lvl w:ilvl="4">
      <w:numFmt w:val="bullet"/>
      <w:lvlText w:val="•"/>
      <w:lvlJc w:val="left"/>
      <w:pPr>
        <w:ind w:left="4184" w:hanging="527"/>
      </w:pPr>
      <w:rPr>
        <w:rFonts w:hint="default"/>
      </w:rPr>
    </w:lvl>
    <w:lvl w:ilvl="5">
      <w:numFmt w:val="bullet"/>
      <w:lvlText w:val="•"/>
      <w:lvlJc w:val="left"/>
      <w:pPr>
        <w:ind w:left="5170" w:hanging="527"/>
      </w:pPr>
      <w:rPr>
        <w:rFonts w:hint="default"/>
      </w:rPr>
    </w:lvl>
    <w:lvl w:ilvl="6">
      <w:numFmt w:val="bullet"/>
      <w:lvlText w:val="•"/>
      <w:lvlJc w:val="left"/>
      <w:pPr>
        <w:ind w:left="6156" w:hanging="527"/>
      </w:pPr>
      <w:rPr>
        <w:rFonts w:hint="default"/>
      </w:rPr>
    </w:lvl>
    <w:lvl w:ilvl="7">
      <w:numFmt w:val="bullet"/>
      <w:lvlText w:val="•"/>
      <w:lvlJc w:val="left"/>
      <w:pPr>
        <w:ind w:left="7142" w:hanging="527"/>
      </w:pPr>
      <w:rPr>
        <w:rFonts w:hint="default"/>
      </w:rPr>
    </w:lvl>
    <w:lvl w:ilvl="8">
      <w:numFmt w:val="bullet"/>
      <w:lvlText w:val="•"/>
      <w:lvlJc w:val="left"/>
      <w:pPr>
        <w:ind w:left="8128" w:hanging="527"/>
      </w:pPr>
      <w:rPr>
        <w:rFonts w:hint="default"/>
      </w:rPr>
    </w:lvl>
  </w:abstractNum>
  <w:abstractNum w:abstractNumId="10">
    <w:nsid w:val="F4B5D9F5"/>
    <w:multiLevelType w:val="multilevel"/>
    <w:tmpl w:val="F4B5D9F5"/>
    <w:lvl w:ilvl="0">
      <w:start w:val="1"/>
      <w:numFmt w:val="decimal"/>
      <w:lvlText w:val="%1."/>
      <w:lvlJc w:val="left"/>
      <w:pPr>
        <w:ind w:left="592" w:hanging="360"/>
      </w:pPr>
      <w:rPr>
        <w:rFonts w:ascii="宋体" w:eastAsia="宋体" w:hAnsi="宋体" w:hint="default"/>
        <w:w w:val="100"/>
        <w:sz w:val="24"/>
        <w:szCs w:val="24"/>
      </w:rPr>
    </w:lvl>
    <w:lvl w:ilvl="1">
      <w:start w:val="1"/>
      <w:numFmt w:val="decimal"/>
      <w:lvlText w:val="%1.%2"/>
      <w:lvlJc w:val="left"/>
      <w:pPr>
        <w:ind w:left="652" w:hanging="420"/>
      </w:pPr>
      <w:rPr>
        <w:rFonts w:ascii="宋体" w:eastAsia="宋体" w:hAnsi="宋体" w:hint="default"/>
        <w:spacing w:val="0"/>
        <w:w w:val="99"/>
        <w:sz w:val="21"/>
        <w:szCs w:val="21"/>
      </w:rPr>
    </w:lvl>
    <w:lvl w:ilvl="2">
      <w:start w:val="1"/>
      <w:numFmt w:val="decimal"/>
      <w:lvlText w:val="%1.%2.%3"/>
      <w:lvlJc w:val="left"/>
      <w:pPr>
        <w:ind w:left="1284" w:hanging="632"/>
      </w:pPr>
      <w:rPr>
        <w:rFonts w:ascii="宋体" w:eastAsia="宋体" w:hAnsi="宋体" w:hint="default"/>
        <w:spacing w:val="-2"/>
        <w:w w:val="99"/>
        <w:sz w:val="21"/>
        <w:szCs w:val="21"/>
      </w:rPr>
    </w:lvl>
    <w:lvl w:ilvl="3">
      <w:numFmt w:val="bullet"/>
      <w:lvlText w:val="•"/>
      <w:lvlJc w:val="left"/>
      <w:pPr>
        <w:ind w:left="1280" w:hanging="632"/>
      </w:pPr>
      <w:rPr>
        <w:rFonts w:hint="default"/>
      </w:rPr>
    </w:lvl>
    <w:lvl w:ilvl="4">
      <w:numFmt w:val="bullet"/>
      <w:lvlText w:val="•"/>
      <w:lvlJc w:val="left"/>
      <w:pPr>
        <w:ind w:left="1380" w:hanging="632"/>
      </w:pPr>
      <w:rPr>
        <w:rFonts w:hint="default"/>
      </w:rPr>
    </w:lvl>
    <w:lvl w:ilvl="5">
      <w:numFmt w:val="bullet"/>
      <w:lvlText w:val="•"/>
      <w:lvlJc w:val="left"/>
      <w:pPr>
        <w:ind w:left="2833" w:hanging="632"/>
      </w:pPr>
      <w:rPr>
        <w:rFonts w:hint="default"/>
      </w:rPr>
    </w:lvl>
    <w:lvl w:ilvl="6">
      <w:numFmt w:val="bullet"/>
      <w:lvlText w:val="•"/>
      <w:lvlJc w:val="left"/>
      <w:pPr>
        <w:ind w:left="4286" w:hanging="632"/>
      </w:pPr>
      <w:rPr>
        <w:rFonts w:hint="default"/>
      </w:rPr>
    </w:lvl>
    <w:lvl w:ilvl="7">
      <w:numFmt w:val="bullet"/>
      <w:lvlText w:val="•"/>
      <w:lvlJc w:val="left"/>
      <w:pPr>
        <w:ind w:left="5740" w:hanging="632"/>
      </w:pPr>
      <w:rPr>
        <w:rFonts w:hint="default"/>
      </w:rPr>
    </w:lvl>
    <w:lvl w:ilvl="8">
      <w:numFmt w:val="bullet"/>
      <w:lvlText w:val="•"/>
      <w:lvlJc w:val="left"/>
      <w:pPr>
        <w:ind w:left="7193" w:hanging="632"/>
      </w:pPr>
      <w:rPr>
        <w:rFonts w:hint="default"/>
      </w:rPr>
    </w:lvl>
  </w:abstractNum>
  <w:abstractNum w:abstractNumId="11">
    <w:nsid w:val="0E640482"/>
    <w:multiLevelType w:val="multilevel"/>
    <w:tmpl w:val="0E640482"/>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12">
    <w:nsid w:val="23E97754"/>
    <w:multiLevelType w:val="multilevel"/>
    <w:tmpl w:val="23E97754"/>
    <w:lvl w:ilvl="0">
      <w:start w:val="2"/>
      <w:numFmt w:val="decimal"/>
      <w:lvlText w:val="%1."/>
      <w:lvlJc w:val="left"/>
      <w:pPr>
        <w:ind w:left="1092" w:hanging="272"/>
      </w:pPr>
      <w:rPr>
        <w:rFonts w:ascii="宋体" w:eastAsia="宋体" w:hAnsi="宋体" w:hint="default"/>
        <w:spacing w:val="-2"/>
        <w:w w:val="100"/>
        <w:sz w:val="18"/>
        <w:szCs w:val="18"/>
      </w:rPr>
    </w:lvl>
    <w:lvl w:ilvl="1">
      <w:start w:val="2"/>
      <w:numFmt w:val="decimal"/>
      <w:lvlText w:val="%2."/>
      <w:lvlJc w:val="left"/>
      <w:pPr>
        <w:ind w:left="1377" w:hanging="183"/>
      </w:pPr>
      <w:rPr>
        <w:rFonts w:ascii="宋体" w:eastAsia="宋体" w:hAnsi="宋体" w:hint="default"/>
        <w:spacing w:val="-2"/>
        <w:w w:val="100"/>
        <w:sz w:val="16"/>
        <w:szCs w:val="16"/>
      </w:rPr>
    </w:lvl>
    <w:lvl w:ilvl="2">
      <w:numFmt w:val="bullet"/>
      <w:lvlText w:val="•"/>
      <w:lvlJc w:val="left"/>
      <w:pPr>
        <w:ind w:left="2348" w:hanging="183"/>
      </w:pPr>
      <w:rPr>
        <w:rFonts w:hint="default"/>
      </w:rPr>
    </w:lvl>
    <w:lvl w:ilvl="3">
      <w:numFmt w:val="bullet"/>
      <w:lvlText w:val="•"/>
      <w:lvlJc w:val="left"/>
      <w:pPr>
        <w:ind w:left="3317" w:hanging="183"/>
      </w:pPr>
      <w:rPr>
        <w:rFonts w:hint="default"/>
      </w:rPr>
    </w:lvl>
    <w:lvl w:ilvl="4">
      <w:numFmt w:val="bullet"/>
      <w:lvlText w:val="•"/>
      <w:lvlJc w:val="left"/>
      <w:pPr>
        <w:ind w:left="4286" w:hanging="183"/>
      </w:pPr>
      <w:rPr>
        <w:rFonts w:hint="default"/>
      </w:rPr>
    </w:lvl>
    <w:lvl w:ilvl="5">
      <w:numFmt w:val="bullet"/>
      <w:lvlText w:val="•"/>
      <w:lvlJc w:val="left"/>
      <w:pPr>
        <w:ind w:left="5255" w:hanging="183"/>
      </w:pPr>
      <w:rPr>
        <w:rFonts w:hint="default"/>
      </w:rPr>
    </w:lvl>
    <w:lvl w:ilvl="6">
      <w:numFmt w:val="bullet"/>
      <w:lvlText w:val="•"/>
      <w:lvlJc w:val="left"/>
      <w:pPr>
        <w:ind w:left="6224" w:hanging="183"/>
      </w:pPr>
      <w:rPr>
        <w:rFonts w:hint="default"/>
      </w:rPr>
    </w:lvl>
    <w:lvl w:ilvl="7">
      <w:numFmt w:val="bullet"/>
      <w:lvlText w:val="•"/>
      <w:lvlJc w:val="left"/>
      <w:pPr>
        <w:ind w:left="7193" w:hanging="183"/>
      </w:pPr>
      <w:rPr>
        <w:rFonts w:hint="default"/>
      </w:rPr>
    </w:lvl>
    <w:lvl w:ilvl="8">
      <w:numFmt w:val="bullet"/>
      <w:lvlText w:val="•"/>
      <w:lvlJc w:val="left"/>
      <w:pPr>
        <w:ind w:left="8162" w:hanging="183"/>
      </w:pPr>
      <w:rPr>
        <w:rFonts w:hint="default"/>
      </w:rPr>
    </w:lvl>
  </w:abstractNum>
  <w:abstractNum w:abstractNumId="13">
    <w:nsid w:val="243FCF68"/>
    <w:multiLevelType w:val="multilevel"/>
    <w:tmpl w:val="243FCF68"/>
    <w:lvl w:ilvl="0">
      <w:start w:val="1"/>
      <w:numFmt w:val="decimal"/>
      <w:lvlText w:val="（%1）"/>
      <w:lvlJc w:val="left"/>
      <w:pPr>
        <w:ind w:left="850" w:hanging="525"/>
      </w:pPr>
      <w:rPr>
        <w:rFonts w:ascii="宋体" w:eastAsia="宋体" w:hAnsi="宋体" w:hint="default"/>
        <w:w w:val="99"/>
        <w:sz w:val="19"/>
        <w:szCs w:val="19"/>
      </w:rPr>
    </w:lvl>
    <w:lvl w:ilvl="1">
      <w:numFmt w:val="bullet"/>
      <w:lvlText w:val="•"/>
      <w:lvlJc w:val="left"/>
      <w:pPr>
        <w:ind w:left="1549" w:hanging="525"/>
      </w:pPr>
      <w:rPr>
        <w:rFonts w:hint="default"/>
      </w:rPr>
    </w:lvl>
    <w:lvl w:ilvl="2">
      <w:numFmt w:val="bullet"/>
      <w:lvlText w:val="•"/>
      <w:lvlJc w:val="left"/>
      <w:pPr>
        <w:ind w:left="2238" w:hanging="525"/>
      </w:pPr>
      <w:rPr>
        <w:rFonts w:hint="default"/>
      </w:rPr>
    </w:lvl>
    <w:lvl w:ilvl="3">
      <w:numFmt w:val="bullet"/>
      <w:lvlText w:val="•"/>
      <w:lvlJc w:val="left"/>
      <w:pPr>
        <w:ind w:left="2927" w:hanging="525"/>
      </w:pPr>
      <w:rPr>
        <w:rFonts w:hint="default"/>
      </w:rPr>
    </w:lvl>
    <w:lvl w:ilvl="4">
      <w:numFmt w:val="bullet"/>
      <w:lvlText w:val="•"/>
      <w:lvlJc w:val="left"/>
      <w:pPr>
        <w:ind w:left="3616" w:hanging="525"/>
      </w:pPr>
      <w:rPr>
        <w:rFonts w:hint="default"/>
      </w:rPr>
    </w:lvl>
    <w:lvl w:ilvl="5">
      <w:numFmt w:val="bullet"/>
      <w:lvlText w:val="•"/>
      <w:lvlJc w:val="left"/>
      <w:pPr>
        <w:ind w:left="4305" w:hanging="525"/>
      </w:pPr>
      <w:rPr>
        <w:rFonts w:hint="default"/>
      </w:rPr>
    </w:lvl>
    <w:lvl w:ilvl="6">
      <w:numFmt w:val="bullet"/>
      <w:lvlText w:val="•"/>
      <w:lvlJc w:val="left"/>
      <w:pPr>
        <w:ind w:left="4994" w:hanging="525"/>
      </w:pPr>
      <w:rPr>
        <w:rFonts w:hint="default"/>
      </w:rPr>
    </w:lvl>
    <w:lvl w:ilvl="7">
      <w:numFmt w:val="bullet"/>
      <w:lvlText w:val="•"/>
      <w:lvlJc w:val="left"/>
      <w:pPr>
        <w:ind w:left="5683" w:hanging="525"/>
      </w:pPr>
      <w:rPr>
        <w:rFonts w:hint="default"/>
      </w:rPr>
    </w:lvl>
    <w:lvl w:ilvl="8">
      <w:numFmt w:val="bullet"/>
      <w:lvlText w:val="•"/>
      <w:lvlJc w:val="left"/>
      <w:pPr>
        <w:ind w:left="6372" w:hanging="525"/>
      </w:pPr>
      <w:rPr>
        <w:rFonts w:hint="default"/>
      </w:rPr>
    </w:lvl>
  </w:abstractNum>
  <w:abstractNum w:abstractNumId="14">
    <w:nsid w:val="2470EC97"/>
    <w:multiLevelType w:val="multilevel"/>
    <w:tmpl w:val="2470EC97"/>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15">
    <w:nsid w:val="2A8F537B"/>
    <w:multiLevelType w:val="multilevel"/>
    <w:tmpl w:val="2A8F537B"/>
    <w:lvl w:ilvl="0">
      <w:start w:val="4"/>
      <w:numFmt w:val="decimal"/>
      <w:lvlText w:val="（%1）"/>
      <w:lvlJc w:val="left"/>
      <w:pPr>
        <w:ind w:left="639" w:hanging="527"/>
      </w:pPr>
      <w:rPr>
        <w:rFonts w:ascii="宋体" w:eastAsia="宋体" w:hAnsi="宋体" w:hint="default"/>
        <w:spacing w:val="0"/>
        <w:w w:val="99"/>
        <w:sz w:val="19"/>
        <w:szCs w:val="19"/>
      </w:rPr>
    </w:lvl>
    <w:lvl w:ilvl="1">
      <w:numFmt w:val="bullet"/>
      <w:lvlText w:val="•"/>
      <w:lvlJc w:val="left"/>
      <w:pPr>
        <w:ind w:left="1125" w:hanging="527"/>
      </w:pPr>
      <w:rPr>
        <w:rFonts w:hint="default"/>
      </w:rPr>
    </w:lvl>
    <w:lvl w:ilvl="2">
      <w:numFmt w:val="bullet"/>
      <w:lvlText w:val="•"/>
      <w:lvlJc w:val="left"/>
      <w:pPr>
        <w:ind w:left="1611" w:hanging="527"/>
      </w:pPr>
      <w:rPr>
        <w:rFonts w:hint="default"/>
      </w:rPr>
    </w:lvl>
    <w:lvl w:ilvl="3">
      <w:numFmt w:val="bullet"/>
      <w:lvlText w:val="•"/>
      <w:lvlJc w:val="left"/>
      <w:pPr>
        <w:ind w:left="2096" w:hanging="527"/>
      </w:pPr>
      <w:rPr>
        <w:rFonts w:hint="default"/>
      </w:rPr>
    </w:lvl>
    <w:lvl w:ilvl="4">
      <w:numFmt w:val="bullet"/>
      <w:lvlText w:val="•"/>
      <w:lvlJc w:val="left"/>
      <w:pPr>
        <w:ind w:left="2582" w:hanging="527"/>
      </w:pPr>
      <w:rPr>
        <w:rFonts w:hint="default"/>
      </w:rPr>
    </w:lvl>
    <w:lvl w:ilvl="5">
      <w:numFmt w:val="bullet"/>
      <w:lvlText w:val="•"/>
      <w:lvlJc w:val="left"/>
      <w:pPr>
        <w:ind w:left="3067" w:hanging="527"/>
      </w:pPr>
      <w:rPr>
        <w:rFonts w:hint="default"/>
      </w:rPr>
    </w:lvl>
    <w:lvl w:ilvl="6">
      <w:numFmt w:val="bullet"/>
      <w:lvlText w:val="•"/>
      <w:lvlJc w:val="left"/>
      <w:pPr>
        <w:ind w:left="3553" w:hanging="527"/>
      </w:pPr>
      <w:rPr>
        <w:rFonts w:hint="default"/>
      </w:rPr>
    </w:lvl>
    <w:lvl w:ilvl="7">
      <w:numFmt w:val="bullet"/>
      <w:lvlText w:val="•"/>
      <w:lvlJc w:val="left"/>
      <w:pPr>
        <w:ind w:left="4038" w:hanging="527"/>
      </w:pPr>
      <w:rPr>
        <w:rFonts w:hint="default"/>
      </w:rPr>
    </w:lvl>
    <w:lvl w:ilvl="8">
      <w:numFmt w:val="bullet"/>
      <w:lvlText w:val="•"/>
      <w:lvlJc w:val="left"/>
      <w:pPr>
        <w:ind w:left="4524" w:hanging="527"/>
      </w:pPr>
      <w:rPr>
        <w:rFonts w:hint="default"/>
      </w:rPr>
    </w:lvl>
  </w:abstractNum>
  <w:abstractNum w:abstractNumId="16">
    <w:nsid w:val="32A7AF2D"/>
    <w:multiLevelType w:val="multilevel"/>
    <w:tmpl w:val="32A7AF2D"/>
    <w:lvl w:ilvl="0">
      <w:start w:val="1"/>
      <w:numFmt w:val="decimal"/>
      <w:lvlText w:val="%1."/>
      <w:lvlJc w:val="left"/>
      <w:pPr>
        <w:ind w:left="864" w:hanging="212"/>
      </w:pPr>
      <w:rPr>
        <w:rFonts w:ascii="宋体" w:eastAsia="宋体" w:hAnsi="宋体" w:hint="default"/>
        <w:spacing w:val="1"/>
        <w:w w:val="99"/>
        <w:sz w:val="19"/>
        <w:szCs w:val="19"/>
      </w:rPr>
    </w:lvl>
    <w:lvl w:ilvl="1">
      <w:start w:val="1"/>
      <w:numFmt w:val="decimal"/>
      <w:lvlText w:val="%2."/>
      <w:lvlJc w:val="left"/>
      <w:pPr>
        <w:ind w:left="1092" w:hanging="212"/>
      </w:pPr>
      <w:rPr>
        <w:rFonts w:ascii="宋体" w:eastAsia="宋体" w:hAnsi="宋体" w:hint="default"/>
        <w:spacing w:val="1"/>
        <w:w w:val="99"/>
        <w:sz w:val="19"/>
        <w:szCs w:val="19"/>
      </w:rPr>
    </w:lvl>
    <w:lvl w:ilvl="2">
      <w:start w:val="1"/>
      <w:numFmt w:val="decimal"/>
      <w:lvlText w:val="%3."/>
      <w:lvlJc w:val="left"/>
      <w:pPr>
        <w:ind w:left="460" w:hanging="211"/>
      </w:pPr>
      <w:rPr>
        <w:rFonts w:ascii="宋体" w:eastAsia="宋体" w:hAnsi="宋体" w:hint="default"/>
        <w:spacing w:val="-2"/>
        <w:w w:val="99"/>
        <w:sz w:val="19"/>
        <w:szCs w:val="19"/>
      </w:rPr>
    </w:lvl>
    <w:lvl w:ilvl="3">
      <w:numFmt w:val="bullet"/>
      <w:lvlText w:val="•"/>
      <w:lvlJc w:val="left"/>
      <w:pPr>
        <w:ind w:left="2225" w:hanging="211"/>
      </w:pPr>
      <w:rPr>
        <w:rFonts w:hint="default"/>
      </w:rPr>
    </w:lvl>
    <w:lvl w:ilvl="4">
      <w:numFmt w:val="bullet"/>
      <w:lvlText w:val="•"/>
      <w:lvlJc w:val="left"/>
      <w:pPr>
        <w:ind w:left="3350" w:hanging="211"/>
      </w:pPr>
      <w:rPr>
        <w:rFonts w:hint="default"/>
      </w:rPr>
    </w:lvl>
    <w:lvl w:ilvl="5">
      <w:numFmt w:val="bullet"/>
      <w:lvlText w:val="•"/>
      <w:lvlJc w:val="left"/>
      <w:pPr>
        <w:ind w:left="4475" w:hanging="211"/>
      </w:pPr>
      <w:rPr>
        <w:rFonts w:hint="default"/>
      </w:rPr>
    </w:lvl>
    <w:lvl w:ilvl="6">
      <w:numFmt w:val="bullet"/>
      <w:lvlText w:val="•"/>
      <w:lvlJc w:val="left"/>
      <w:pPr>
        <w:ind w:left="5600" w:hanging="211"/>
      </w:pPr>
      <w:rPr>
        <w:rFonts w:hint="default"/>
      </w:rPr>
    </w:lvl>
    <w:lvl w:ilvl="7">
      <w:numFmt w:val="bullet"/>
      <w:lvlText w:val="•"/>
      <w:lvlJc w:val="left"/>
      <w:pPr>
        <w:ind w:left="6725" w:hanging="211"/>
      </w:pPr>
      <w:rPr>
        <w:rFonts w:hint="default"/>
      </w:rPr>
    </w:lvl>
    <w:lvl w:ilvl="8">
      <w:numFmt w:val="bullet"/>
      <w:lvlText w:val="•"/>
      <w:lvlJc w:val="left"/>
      <w:pPr>
        <w:ind w:left="7850" w:hanging="211"/>
      </w:pPr>
      <w:rPr>
        <w:rFonts w:hint="default"/>
      </w:rPr>
    </w:lvl>
  </w:abstractNum>
  <w:abstractNum w:abstractNumId="17">
    <w:nsid w:val="39A0D9AC"/>
    <w:multiLevelType w:val="multilevel"/>
    <w:tmpl w:val="39A0D9AC"/>
    <w:lvl w:ilvl="0">
      <w:start w:val="3"/>
      <w:numFmt w:val="decimal"/>
      <w:lvlText w:val="（%1）"/>
      <w:lvlJc w:val="left"/>
      <w:pPr>
        <w:ind w:left="644" w:hanging="527"/>
      </w:pPr>
      <w:rPr>
        <w:rFonts w:ascii="宋体" w:eastAsia="宋体" w:hAnsi="宋体" w:hint="default"/>
        <w:spacing w:val="-12"/>
        <w:w w:val="99"/>
        <w:sz w:val="19"/>
        <w:szCs w:val="19"/>
      </w:rPr>
    </w:lvl>
    <w:lvl w:ilvl="1">
      <w:numFmt w:val="bullet"/>
      <w:lvlText w:val="•"/>
      <w:lvlJc w:val="left"/>
      <w:pPr>
        <w:ind w:left="1262" w:hanging="527"/>
      </w:pPr>
      <w:rPr>
        <w:rFonts w:hint="default"/>
      </w:rPr>
    </w:lvl>
    <w:lvl w:ilvl="2">
      <w:numFmt w:val="bullet"/>
      <w:lvlText w:val="•"/>
      <w:lvlJc w:val="left"/>
      <w:pPr>
        <w:ind w:left="1885" w:hanging="527"/>
      </w:pPr>
      <w:rPr>
        <w:rFonts w:hint="default"/>
      </w:rPr>
    </w:lvl>
    <w:lvl w:ilvl="3">
      <w:numFmt w:val="bullet"/>
      <w:lvlText w:val="•"/>
      <w:lvlJc w:val="left"/>
      <w:pPr>
        <w:ind w:left="2508" w:hanging="527"/>
      </w:pPr>
      <w:rPr>
        <w:rFonts w:hint="default"/>
      </w:rPr>
    </w:lvl>
    <w:lvl w:ilvl="4">
      <w:numFmt w:val="bullet"/>
      <w:lvlText w:val="•"/>
      <w:lvlJc w:val="left"/>
      <w:pPr>
        <w:ind w:left="3130" w:hanging="527"/>
      </w:pPr>
      <w:rPr>
        <w:rFonts w:hint="default"/>
      </w:rPr>
    </w:lvl>
    <w:lvl w:ilvl="5">
      <w:numFmt w:val="bullet"/>
      <w:lvlText w:val="•"/>
      <w:lvlJc w:val="left"/>
      <w:pPr>
        <w:ind w:left="3753" w:hanging="527"/>
      </w:pPr>
      <w:rPr>
        <w:rFonts w:hint="default"/>
      </w:rPr>
    </w:lvl>
    <w:lvl w:ilvl="6">
      <w:numFmt w:val="bullet"/>
      <w:lvlText w:val="•"/>
      <w:lvlJc w:val="left"/>
      <w:pPr>
        <w:ind w:left="4376" w:hanging="527"/>
      </w:pPr>
      <w:rPr>
        <w:rFonts w:hint="default"/>
      </w:rPr>
    </w:lvl>
    <w:lvl w:ilvl="7">
      <w:numFmt w:val="bullet"/>
      <w:lvlText w:val="•"/>
      <w:lvlJc w:val="left"/>
      <w:pPr>
        <w:ind w:left="4998" w:hanging="527"/>
      </w:pPr>
      <w:rPr>
        <w:rFonts w:hint="default"/>
      </w:rPr>
    </w:lvl>
    <w:lvl w:ilvl="8">
      <w:numFmt w:val="bullet"/>
      <w:lvlText w:val="•"/>
      <w:lvlJc w:val="left"/>
      <w:pPr>
        <w:ind w:left="5621" w:hanging="527"/>
      </w:pPr>
      <w:rPr>
        <w:rFonts w:hint="default"/>
      </w:rPr>
    </w:lvl>
  </w:abstractNum>
  <w:abstractNum w:abstractNumId="18">
    <w:nsid w:val="46A08BB8"/>
    <w:multiLevelType w:val="multilevel"/>
    <w:tmpl w:val="46A08BB8"/>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19">
    <w:nsid w:val="4C1BAE26"/>
    <w:multiLevelType w:val="multilevel"/>
    <w:tmpl w:val="4C1BAE26"/>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20">
    <w:nsid w:val="4D4DC07F"/>
    <w:multiLevelType w:val="multilevel"/>
    <w:tmpl w:val="4D4DC07F"/>
    <w:lvl w:ilvl="0">
      <w:start w:val="1"/>
      <w:numFmt w:val="decimal"/>
      <w:lvlText w:val="(%1)"/>
      <w:lvlJc w:val="left"/>
      <w:pPr>
        <w:ind w:left="429" w:hanging="317"/>
      </w:pPr>
      <w:rPr>
        <w:rFonts w:ascii="宋体" w:eastAsia="宋体" w:hAnsi="宋体" w:hint="default"/>
        <w:spacing w:val="1"/>
        <w:w w:val="99"/>
        <w:sz w:val="19"/>
        <w:szCs w:val="19"/>
      </w:rPr>
    </w:lvl>
    <w:lvl w:ilvl="1">
      <w:numFmt w:val="bullet"/>
      <w:lvlText w:val="•"/>
      <w:lvlJc w:val="left"/>
      <w:pPr>
        <w:ind w:left="927" w:hanging="317"/>
      </w:pPr>
      <w:rPr>
        <w:rFonts w:hint="default"/>
      </w:rPr>
    </w:lvl>
    <w:lvl w:ilvl="2">
      <w:numFmt w:val="bullet"/>
      <w:lvlText w:val="•"/>
      <w:lvlJc w:val="left"/>
      <w:pPr>
        <w:ind w:left="1434" w:hanging="317"/>
      </w:pPr>
      <w:rPr>
        <w:rFonts w:hint="default"/>
      </w:rPr>
    </w:lvl>
    <w:lvl w:ilvl="3">
      <w:numFmt w:val="bullet"/>
      <w:lvlText w:val="•"/>
      <w:lvlJc w:val="left"/>
      <w:pPr>
        <w:ind w:left="1942" w:hanging="317"/>
      </w:pPr>
      <w:rPr>
        <w:rFonts w:hint="default"/>
      </w:rPr>
    </w:lvl>
    <w:lvl w:ilvl="4">
      <w:numFmt w:val="bullet"/>
      <w:lvlText w:val="•"/>
      <w:lvlJc w:val="left"/>
      <w:pPr>
        <w:ind w:left="2449" w:hanging="317"/>
      </w:pPr>
      <w:rPr>
        <w:rFonts w:hint="default"/>
      </w:rPr>
    </w:lvl>
    <w:lvl w:ilvl="5">
      <w:numFmt w:val="bullet"/>
      <w:lvlText w:val="•"/>
      <w:lvlJc w:val="left"/>
      <w:pPr>
        <w:ind w:left="2957" w:hanging="317"/>
      </w:pPr>
      <w:rPr>
        <w:rFonts w:hint="default"/>
      </w:rPr>
    </w:lvl>
    <w:lvl w:ilvl="6">
      <w:numFmt w:val="bullet"/>
      <w:lvlText w:val="•"/>
      <w:lvlJc w:val="left"/>
      <w:pPr>
        <w:ind w:left="3464" w:hanging="317"/>
      </w:pPr>
      <w:rPr>
        <w:rFonts w:hint="default"/>
      </w:rPr>
    </w:lvl>
    <w:lvl w:ilvl="7">
      <w:numFmt w:val="bullet"/>
      <w:lvlText w:val="•"/>
      <w:lvlJc w:val="left"/>
      <w:pPr>
        <w:ind w:left="3972" w:hanging="317"/>
      </w:pPr>
      <w:rPr>
        <w:rFonts w:hint="default"/>
      </w:rPr>
    </w:lvl>
    <w:lvl w:ilvl="8">
      <w:numFmt w:val="bullet"/>
      <w:lvlText w:val="•"/>
      <w:lvlJc w:val="left"/>
      <w:pPr>
        <w:ind w:left="4479" w:hanging="317"/>
      </w:pPr>
      <w:rPr>
        <w:rFonts w:hint="default"/>
      </w:rPr>
    </w:lvl>
  </w:abstractNum>
  <w:abstractNum w:abstractNumId="21">
    <w:nsid w:val="4D94DA66"/>
    <w:multiLevelType w:val="multilevel"/>
    <w:tmpl w:val="4D94DA66"/>
    <w:lvl w:ilvl="0">
      <w:start w:val="1"/>
      <w:numFmt w:val="decimal"/>
      <w:lvlText w:val="%1."/>
      <w:lvlJc w:val="left"/>
      <w:pPr>
        <w:ind w:left="516" w:hanging="284"/>
      </w:pPr>
      <w:rPr>
        <w:rFonts w:ascii="宋体" w:eastAsia="宋体" w:hAnsi="宋体" w:hint="default"/>
        <w:spacing w:val="1"/>
        <w:w w:val="100"/>
        <w:sz w:val="26"/>
        <w:szCs w:val="26"/>
      </w:rPr>
    </w:lvl>
    <w:lvl w:ilvl="1">
      <w:start w:val="1"/>
      <w:numFmt w:val="decimal"/>
      <w:lvlText w:val="%1.%2"/>
      <w:lvlJc w:val="left"/>
      <w:pPr>
        <w:ind w:left="717" w:hanging="485"/>
      </w:pPr>
      <w:rPr>
        <w:rFonts w:ascii="宋体" w:eastAsia="宋体" w:hAnsi="宋体" w:hint="default"/>
        <w:spacing w:val="0"/>
        <w:w w:val="100"/>
        <w:sz w:val="24"/>
        <w:szCs w:val="24"/>
      </w:rPr>
    </w:lvl>
    <w:lvl w:ilvl="2">
      <w:start w:val="1"/>
      <w:numFmt w:val="decimal"/>
      <w:lvlText w:val="%1.%2.%3"/>
      <w:lvlJc w:val="left"/>
      <w:pPr>
        <w:ind w:left="712" w:hanging="725"/>
      </w:pPr>
      <w:rPr>
        <w:rFonts w:ascii="宋体" w:eastAsia="宋体" w:hAnsi="宋体" w:hint="default"/>
        <w:spacing w:val="-15"/>
        <w:w w:val="100"/>
        <w:sz w:val="24"/>
        <w:szCs w:val="24"/>
      </w:rPr>
    </w:lvl>
    <w:lvl w:ilvl="3">
      <w:numFmt w:val="bullet"/>
      <w:lvlText w:val="•"/>
      <w:lvlJc w:val="left"/>
      <w:pPr>
        <w:ind w:left="2804" w:hanging="725"/>
      </w:pPr>
      <w:rPr>
        <w:rFonts w:hint="default"/>
      </w:rPr>
    </w:lvl>
    <w:lvl w:ilvl="4">
      <w:numFmt w:val="bullet"/>
      <w:lvlText w:val="•"/>
      <w:lvlJc w:val="left"/>
      <w:pPr>
        <w:ind w:left="3846" w:hanging="725"/>
      </w:pPr>
      <w:rPr>
        <w:rFonts w:hint="default"/>
      </w:rPr>
    </w:lvl>
    <w:lvl w:ilvl="5">
      <w:numFmt w:val="bullet"/>
      <w:lvlText w:val="•"/>
      <w:lvlJc w:val="left"/>
      <w:pPr>
        <w:ind w:left="4888" w:hanging="725"/>
      </w:pPr>
      <w:rPr>
        <w:rFonts w:hint="default"/>
      </w:rPr>
    </w:lvl>
    <w:lvl w:ilvl="6">
      <w:numFmt w:val="bullet"/>
      <w:lvlText w:val="•"/>
      <w:lvlJc w:val="left"/>
      <w:pPr>
        <w:ind w:left="5931" w:hanging="725"/>
      </w:pPr>
      <w:rPr>
        <w:rFonts w:hint="default"/>
      </w:rPr>
    </w:lvl>
    <w:lvl w:ilvl="7">
      <w:numFmt w:val="bullet"/>
      <w:lvlText w:val="•"/>
      <w:lvlJc w:val="left"/>
      <w:pPr>
        <w:ind w:left="6973" w:hanging="725"/>
      </w:pPr>
      <w:rPr>
        <w:rFonts w:hint="default"/>
      </w:rPr>
    </w:lvl>
    <w:lvl w:ilvl="8">
      <w:numFmt w:val="bullet"/>
      <w:lvlText w:val="•"/>
      <w:lvlJc w:val="left"/>
      <w:pPr>
        <w:ind w:left="8015" w:hanging="725"/>
      </w:pPr>
      <w:rPr>
        <w:rFonts w:hint="default"/>
      </w:rPr>
    </w:lvl>
  </w:abstractNum>
  <w:abstractNum w:abstractNumId="22">
    <w:nsid w:val="504CF6C6"/>
    <w:multiLevelType w:val="singleLevel"/>
    <w:tmpl w:val="504CF6C6"/>
    <w:lvl w:ilvl="0">
      <w:start w:val="1"/>
      <w:numFmt w:val="chineseCounting"/>
      <w:suff w:val="nothing"/>
      <w:lvlText w:val="%1、"/>
      <w:lvlJc w:val="left"/>
      <w:rPr>
        <w:rFonts w:hint="eastAsia"/>
      </w:rPr>
    </w:lvl>
  </w:abstractNum>
  <w:abstractNum w:abstractNumId="23">
    <w:nsid w:val="58765686"/>
    <w:multiLevelType w:val="multilevel"/>
    <w:tmpl w:val="58765686"/>
    <w:lvl w:ilvl="0">
      <w:start w:val="4"/>
      <w:numFmt w:val="lowerLetter"/>
      <w:lvlText w:val="%1."/>
      <w:lvlJc w:val="left"/>
      <w:pPr>
        <w:ind w:left="323" w:hanging="211"/>
      </w:pPr>
      <w:rPr>
        <w:rFonts w:ascii="宋体" w:eastAsia="宋体" w:hAnsi="宋体" w:hint="default"/>
        <w:spacing w:val="-2"/>
        <w:w w:val="99"/>
        <w:sz w:val="19"/>
        <w:szCs w:val="19"/>
      </w:rPr>
    </w:lvl>
    <w:lvl w:ilvl="1">
      <w:numFmt w:val="bullet"/>
      <w:lvlText w:val="•"/>
      <w:lvlJc w:val="left"/>
      <w:pPr>
        <w:ind w:left="974" w:hanging="211"/>
      </w:pPr>
      <w:rPr>
        <w:rFonts w:hint="default"/>
      </w:rPr>
    </w:lvl>
    <w:lvl w:ilvl="2">
      <w:numFmt w:val="bullet"/>
      <w:lvlText w:val="•"/>
      <w:lvlJc w:val="left"/>
      <w:pPr>
        <w:ind w:left="1629" w:hanging="211"/>
      </w:pPr>
      <w:rPr>
        <w:rFonts w:hint="default"/>
      </w:rPr>
    </w:lvl>
    <w:lvl w:ilvl="3">
      <w:numFmt w:val="bullet"/>
      <w:lvlText w:val="•"/>
      <w:lvlJc w:val="left"/>
      <w:pPr>
        <w:ind w:left="2284" w:hanging="211"/>
      </w:pPr>
      <w:rPr>
        <w:rFonts w:hint="default"/>
      </w:rPr>
    </w:lvl>
    <w:lvl w:ilvl="4">
      <w:numFmt w:val="bullet"/>
      <w:lvlText w:val="•"/>
      <w:lvlJc w:val="left"/>
      <w:pPr>
        <w:ind w:left="2938" w:hanging="211"/>
      </w:pPr>
      <w:rPr>
        <w:rFonts w:hint="default"/>
      </w:rPr>
    </w:lvl>
    <w:lvl w:ilvl="5">
      <w:numFmt w:val="bullet"/>
      <w:lvlText w:val="•"/>
      <w:lvlJc w:val="left"/>
      <w:pPr>
        <w:ind w:left="3593" w:hanging="211"/>
      </w:pPr>
      <w:rPr>
        <w:rFonts w:hint="default"/>
      </w:rPr>
    </w:lvl>
    <w:lvl w:ilvl="6">
      <w:numFmt w:val="bullet"/>
      <w:lvlText w:val="•"/>
      <w:lvlJc w:val="left"/>
      <w:pPr>
        <w:ind w:left="4248" w:hanging="211"/>
      </w:pPr>
      <w:rPr>
        <w:rFonts w:hint="default"/>
      </w:rPr>
    </w:lvl>
    <w:lvl w:ilvl="7">
      <w:numFmt w:val="bullet"/>
      <w:lvlText w:val="•"/>
      <w:lvlJc w:val="left"/>
      <w:pPr>
        <w:ind w:left="4902" w:hanging="211"/>
      </w:pPr>
      <w:rPr>
        <w:rFonts w:hint="default"/>
      </w:rPr>
    </w:lvl>
    <w:lvl w:ilvl="8">
      <w:numFmt w:val="bullet"/>
      <w:lvlText w:val="•"/>
      <w:lvlJc w:val="left"/>
      <w:pPr>
        <w:ind w:left="5557" w:hanging="211"/>
      </w:pPr>
      <w:rPr>
        <w:rFonts w:hint="default"/>
      </w:rPr>
    </w:lvl>
  </w:abstractNum>
  <w:abstractNum w:abstractNumId="24">
    <w:nsid w:val="5A241D34"/>
    <w:multiLevelType w:val="multilevel"/>
    <w:tmpl w:val="5A241D34"/>
    <w:lvl w:ilvl="0">
      <w:start w:val="4"/>
      <w:numFmt w:val="decimal"/>
      <w:lvlText w:val="（%1）"/>
      <w:lvlJc w:val="left"/>
      <w:pPr>
        <w:ind w:left="639" w:hanging="527"/>
      </w:pPr>
      <w:rPr>
        <w:rFonts w:ascii="宋体" w:eastAsia="宋体" w:hAnsi="宋体" w:hint="default"/>
        <w:spacing w:val="0"/>
        <w:w w:val="99"/>
        <w:sz w:val="19"/>
        <w:szCs w:val="19"/>
      </w:rPr>
    </w:lvl>
    <w:lvl w:ilvl="1">
      <w:numFmt w:val="bullet"/>
      <w:lvlText w:val="•"/>
      <w:lvlJc w:val="left"/>
      <w:pPr>
        <w:ind w:left="1125" w:hanging="527"/>
      </w:pPr>
      <w:rPr>
        <w:rFonts w:hint="default"/>
      </w:rPr>
    </w:lvl>
    <w:lvl w:ilvl="2">
      <w:numFmt w:val="bullet"/>
      <w:lvlText w:val="•"/>
      <w:lvlJc w:val="left"/>
      <w:pPr>
        <w:ind w:left="1611" w:hanging="527"/>
      </w:pPr>
      <w:rPr>
        <w:rFonts w:hint="default"/>
      </w:rPr>
    </w:lvl>
    <w:lvl w:ilvl="3">
      <w:numFmt w:val="bullet"/>
      <w:lvlText w:val="•"/>
      <w:lvlJc w:val="left"/>
      <w:pPr>
        <w:ind w:left="2096" w:hanging="527"/>
      </w:pPr>
      <w:rPr>
        <w:rFonts w:hint="default"/>
      </w:rPr>
    </w:lvl>
    <w:lvl w:ilvl="4">
      <w:numFmt w:val="bullet"/>
      <w:lvlText w:val="•"/>
      <w:lvlJc w:val="left"/>
      <w:pPr>
        <w:ind w:left="2582" w:hanging="527"/>
      </w:pPr>
      <w:rPr>
        <w:rFonts w:hint="default"/>
      </w:rPr>
    </w:lvl>
    <w:lvl w:ilvl="5">
      <w:numFmt w:val="bullet"/>
      <w:lvlText w:val="•"/>
      <w:lvlJc w:val="left"/>
      <w:pPr>
        <w:ind w:left="3067" w:hanging="527"/>
      </w:pPr>
      <w:rPr>
        <w:rFonts w:hint="default"/>
      </w:rPr>
    </w:lvl>
    <w:lvl w:ilvl="6">
      <w:numFmt w:val="bullet"/>
      <w:lvlText w:val="•"/>
      <w:lvlJc w:val="left"/>
      <w:pPr>
        <w:ind w:left="3553" w:hanging="527"/>
      </w:pPr>
      <w:rPr>
        <w:rFonts w:hint="default"/>
      </w:rPr>
    </w:lvl>
    <w:lvl w:ilvl="7">
      <w:numFmt w:val="bullet"/>
      <w:lvlText w:val="•"/>
      <w:lvlJc w:val="left"/>
      <w:pPr>
        <w:ind w:left="4038" w:hanging="527"/>
      </w:pPr>
      <w:rPr>
        <w:rFonts w:hint="default"/>
      </w:rPr>
    </w:lvl>
    <w:lvl w:ilvl="8">
      <w:numFmt w:val="bullet"/>
      <w:lvlText w:val="•"/>
      <w:lvlJc w:val="left"/>
      <w:pPr>
        <w:ind w:left="4524" w:hanging="527"/>
      </w:pPr>
      <w:rPr>
        <w:rFonts w:hint="default"/>
      </w:rPr>
    </w:lvl>
  </w:abstractNum>
  <w:abstractNum w:abstractNumId="25">
    <w:nsid w:val="60382F6E"/>
    <w:multiLevelType w:val="multilevel"/>
    <w:tmpl w:val="60382F6E"/>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26">
    <w:nsid w:val="629F7852"/>
    <w:multiLevelType w:val="multilevel"/>
    <w:tmpl w:val="629F7852"/>
    <w:lvl w:ilvl="0">
      <w:start w:val="1"/>
      <w:numFmt w:val="decimal"/>
      <w:lvlText w:val="（%1）"/>
      <w:lvlJc w:val="left"/>
      <w:pPr>
        <w:ind w:left="641" w:hanging="527"/>
      </w:pPr>
      <w:rPr>
        <w:rFonts w:ascii="宋体" w:eastAsia="宋体" w:hAnsi="宋体" w:hint="default"/>
        <w:spacing w:val="0"/>
        <w:w w:val="99"/>
        <w:sz w:val="19"/>
        <w:szCs w:val="19"/>
      </w:rPr>
    </w:lvl>
    <w:lvl w:ilvl="1">
      <w:numFmt w:val="bullet"/>
      <w:lvlText w:val="•"/>
      <w:lvlJc w:val="left"/>
      <w:pPr>
        <w:ind w:left="1254" w:hanging="527"/>
      </w:pPr>
      <w:rPr>
        <w:rFonts w:hint="default"/>
      </w:rPr>
    </w:lvl>
    <w:lvl w:ilvl="2">
      <w:numFmt w:val="bullet"/>
      <w:lvlText w:val="•"/>
      <w:lvlJc w:val="left"/>
      <w:pPr>
        <w:ind w:left="1869" w:hanging="527"/>
      </w:pPr>
      <w:rPr>
        <w:rFonts w:hint="default"/>
      </w:rPr>
    </w:lvl>
    <w:lvl w:ilvl="3">
      <w:numFmt w:val="bullet"/>
      <w:lvlText w:val="•"/>
      <w:lvlJc w:val="left"/>
      <w:pPr>
        <w:ind w:left="2483" w:hanging="527"/>
      </w:pPr>
      <w:rPr>
        <w:rFonts w:hint="default"/>
      </w:rPr>
    </w:lvl>
    <w:lvl w:ilvl="4">
      <w:numFmt w:val="bullet"/>
      <w:lvlText w:val="•"/>
      <w:lvlJc w:val="left"/>
      <w:pPr>
        <w:ind w:left="3098" w:hanging="527"/>
      </w:pPr>
      <w:rPr>
        <w:rFonts w:hint="default"/>
      </w:rPr>
    </w:lvl>
    <w:lvl w:ilvl="5">
      <w:numFmt w:val="bullet"/>
      <w:lvlText w:val="•"/>
      <w:lvlJc w:val="left"/>
      <w:pPr>
        <w:ind w:left="3713" w:hanging="527"/>
      </w:pPr>
      <w:rPr>
        <w:rFonts w:hint="default"/>
      </w:rPr>
    </w:lvl>
    <w:lvl w:ilvl="6">
      <w:numFmt w:val="bullet"/>
      <w:lvlText w:val="•"/>
      <w:lvlJc w:val="left"/>
      <w:pPr>
        <w:ind w:left="4327" w:hanging="527"/>
      </w:pPr>
      <w:rPr>
        <w:rFonts w:hint="default"/>
      </w:rPr>
    </w:lvl>
    <w:lvl w:ilvl="7">
      <w:numFmt w:val="bullet"/>
      <w:lvlText w:val="•"/>
      <w:lvlJc w:val="left"/>
      <w:pPr>
        <w:ind w:left="4942" w:hanging="527"/>
      </w:pPr>
      <w:rPr>
        <w:rFonts w:hint="default"/>
      </w:rPr>
    </w:lvl>
    <w:lvl w:ilvl="8">
      <w:numFmt w:val="bullet"/>
      <w:lvlText w:val="•"/>
      <w:lvlJc w:val="left"/>
      <w:pPr>
        <w:ind w:left="5556" w:hanging="527"/>
      </w:pPr>
      <w:rPr>
        <w:rFonts w:hint="default"/>
      </w:rPr>
    </w:lvl>
  </w:abstractNum>
  <w:abstractNum w:abstractNumId="27">
    <w:nsid w:val="77ECEA79"/>
    <w:multiLevelType w:val="multilevel"/>
    <w:tmpl w:val="77ECEA79"/>
    <w:lvl w:ilvl="0">
      <w:start w:val="1"/>
      <w:numFmt w:val="decimal"/>
      <w:lvlText w:val="（%1）"/>
      <w:lvlJc w:val="left"/>
      <w:pPr>
        <w:ind w:left="1179" w:hanging="527"/>
      </w:pPr>
      <w:rPr>
        <w:rFonts w:ascii="宋体" w:eastAsia="宋体" w:hAnsi="宋体" w:hint="default"/>
        <w:spacing w:val="-12"/>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28">
    <w:nsid w:val="7C246926"/>
    <w:multiLevelType w:val="multilevel"/>
    <w:tmpl w:val="7C246926"/>
    <w:lvl w:ilvl="0">
      <w:start w:val="1"/>
      <w:numFmt w:val="decimal"/>
      <w:lvlText w:val="（%1）"/>
      <w:lvlJc w:val="left"/>
      <w:pPr>
        <w:ind w:left="1179" w:hanging="527"/>
      </w:pPr>
      <w:rPr>
        <w:rFonts w:ascii="宋体" w:eastAsia="宋体" w:hAnsi="宋体" w:hint="default"/>
        <w:spacing w:val="0"/>
        <w:w w:val="99"/>
        <w:sz w:val="19"/>
        <w:szCs w:val="19"/>
      </w:rPr>
    </w:lvl>
    <w:lvl w:ilvl="1">
      <w:numFmt w:val="bullet"/>
      <w:lvlText w:val="•"/>
      <w:lvlJc w:val="left"/>
      <w:pPr>
        <w:ind w:left="2072" w:hanging="527"/>
      </w:pPr>
      <w:rPr>
        <w:rFonts w:hint="default"/>
      </w:rPr>
    </w:lvl>
    <w:lvl w:ilvl="2">
      <w:numFmt w:val="bullet"/>
      <w:lvlText w:val="•"/>
      <w:lvlJc w:val="left"/>
      <w:pPr>
        <w:ind w:left="2964" w:hanging="527"/>
      </w:pPr>
      <w:rPr>
        <w:rFonts w:hint="default"/>
      </w:rPr>
    </w:lvl>
    <w:lvl w:ilvl="3">
      <w:numFmt w:val="bullet"/>
      <w:lvlText w:val="•"/>
      <w:lvlJc w:val="left"/>
      <w:pPr>
        <w:ind w:left="3856" w:hanging="527"/>
      </w:pPr>
      <w:rPr>
        <w:rFonts w:hint="default"/>
      </w:rPr>
    </w:lvl>
    <w:lvl w:ilvl="4">
      <w:numFmt w:val="bullet"/>
      <w:lvlText w:val="•"/>
      <w:lvlJc w:val="left"/>
      <w:pPr>
        <w:ind w:left="4748" w:hanging="527"/>
      </w:pPr>
      <w:rPr>
        <w:rFonts w:hint="default"/>
      </w:rPr>
    </w:lvl>
    <w:lvl w:ilvl="5">
      <w:numFmt w:val="bullet"/>
      <w:lvlText w:val="•"/>
      <w:lvlJc w:val="left"/>
      <w:pPr>
        <w:ind w:left="5640" w:hanging="527"/>
      </w:pPr>
      <w:rPr>
        <w:rFonts w:hint="default"/>
      </w:rPr>
    </w:lvl>
    <w:lvl w:ilvl="6">
      <w:numFmt w:val="bullet"/>
      <w:lvlText w:val="•"/>
      <w:lvlJc w:val="left"/>
      <w:pPr>
        <w:ind w:left="6532" w:hanging="527"/>
      </w:pPr>
      <w:rPr>
        <w:rFonts w:hint="default"/>
      </w:rPr>
    </w:lvl>
    <w:lvl w:ilvl="7">
      <w:numFmt w:val="bullet"/>
      <w:lvlText w:val="•"/>
      <w:lvlJc w:val="left"/>
      <w:pPr>
        <w:ind w:left="7424" w:hanging="527"/>
      </w:pPr>
      <w:rPr>
        <w:rFonts w:hint="default"/>
      </w:rPr>
    </w:lvl>
    <w:lvl w:ilvl="8">
      <w:numFmt w:val="bullet"/>
      <w:lvlText w:val="•"/>
      <w:lvlJc w:val="left"/>
      <w:pPr>
        <w:ind w:left="8316" w:hanging="527"/>
      </w:pPr>
      <w:rPr>
        <w:rFonts w:hint="default"/>
      </w:rPr>
    </w:lvl>
  </w:abstractNum>
  <w:abstractNum w:abstractNumId="29">
    <w:nsid w:val="7DEC2089"/>
    <w:multiLevelType w:val="multilevel"/>
    <w:tmpl w:val="7DEC2089"/>
    <w:lvl w:ilvl="0">
      <w:start w:val="1"/>
      <w:numFmt w:val="decimal"/>
      <w:lvlText w:val="（%1）"/>
      <w:lvlJc w:val="left"/>
      <w:pPr>
        <w:ind w:left="640" w:hanging="528"/>
      </w:pPr>
      <w:rPr>
        <w:rFonts w:ascii="宋体" w:eastAsia="宋体" w:hAnsi="宋体" w:hint="default"/>
        <w:w w:val="99"/>
        <w:sz w:val="19"/>
        <w:szCs w:val="19"/>
      </w:rPr>
    </w:lvl>
    <w:lvl w:ilvl="1">
      <w:numFmt w:val="bullet"/>
      <w:lvlText w:val="•"/>
      <w:lvlJc w:val="left"/>
      <w:pPr>
        <w:ind w:left="1262" w:hanging="528"/>
      </w:pPr>
      <w:rPr>
        <w:rFonts w:hint="default"/>
      </w:rPr>
    </w:lvl>
    <w:lvl w:ilvl="2">
      <w:numFmt w:val="bullet"/>
      <w:lvlText w:val="•"/>
      <w:lvlJc w:val="left"/>
      <w:pPr>
        <w:ind w:left="1885" w:hanging="528"/>
      </w:pPr>
      <w:rPr>
        <w:rFonts w:hint="default"/>
      </w:rPr>
    </w:lvl>
    <w:lvl w:ilvl="3">
      <w:numFmt w:val="bullet"/>
      <w:lvlText w:val="•"/>
      <w:lvlJc w:val="left"/>
      <w:pPr>
        <w:ind w:left="2508" w:hanging="528"/>
      </w:pPr>
      <w:rPr>
        <w:rFonts w:hint="default"/>
      </w:rPr>
    </w:lvl>
    <w:lvl w:ilvl="4">
      <w:numFmt w:val="bullet"/>
      <w:lvlText w:val="•"/>
      <w:lvlJc w:val="left"/>
      <w:pPr>
        <w:ind w:left="3130" w:hanging="528"/>
      </w:pPr>
      <w:rPr>
        <w:rFonts w:hint="default"/>
      </w:rPr>
    </w:lvl>
    <w:lvl w:ilvl="5">
      <w:numFmt w:val="bullet"/>
      <w:lvlText w:val="•"/>
      <w:lvlJc w:val="left"/>
      <w:pPr>
        <w:ind w:left="3753" w:hanging="528"/>
      </w:pPr>
      <w:rPr>
        <w:rFonts w:hint="default"/>
      </w:rPr>
    </w:lvl>
    <w:lvl w:ilvl="6">
      <w:numFmt w:val="bullet"/>
      <w:lvlText w:val="•"/>
      <w:lvlJc w:val="left"/>
      <w:pPr>
        <w:ind w:left="4376" w:hanging="528"/>
      </w:pPr>
      <w:rPr>
        <w:rFonts w:hint="default"/>
      </w:rPr>
    </w:lvl>
    <w:lvl w:ilvl="7">
      <w:numFmt w:val="bullet"/>
      <w:lvlText w:val="•"/>
      <w:lvlJc w:val="left"/>
      <w:pPr>
        <w:ind w:left="4998" w:hanging="528"/>
      </w:pPr>
      <w:rPr>
        <w:rFonts w:hint="default"/>
      </w:rPr>
    </w:lvl>
    <w:lvl w:ilvl="8">
      <w:numFmt w:val="bullet"/>
      <w:lvlText w:val="•"/>
      <w:lvlJc w:val="left"/>
      <w:pPr>
        <w:ind w:left="5621" w:hanging="528"/>
      </w:pPr>
      <w:rPr>
        <w:rFonts w:hint="default"/>
      </w:rPr>
    </w:lvl>
  </w:abstractNum>
  <w:num w:numId="1">
    <w:abstractNumId w:val="22"/>
  </w:num>
  <w:num w:numId="2">
    <w:abstractNumId w:val="15"/>
  </w:num>
  <w:num w:numId="3">
    <w:abstractNumId w:val="24"/>
  </w:num>
  <w:num w:numId="4">
    <w:abstractNumId w:val="7"/>
  </w:num>
  <w:num w:numId="5">
    <w:abstractNumId w:val="20"/>
  </w:num>
  <w:num w:numId="6">
    <w:abstractNumId w:val="10"/>
  </w:num>
  <w:num w:numId="7">
    <w:abstractNumId w:val="14"/>
  </w:num>
  <w:num w:numId="8">
    <w:abstractNumId w:val="9"/>
  </w:num>
  <w:num w:numId="9">
    <w:abstractNumId w:val="3"/>
  </w:num>
  <w:num w:numId="10">
    <w:abstractNumId w:val="19"/>
  </w:num>
  <w:num w:numId="11">
    <w:abstractNumId w:val="25"/>
  </w:num>
  <w:num w:numId="12">
    <w:abstractNumId w:val="11"/>
  </w:num>
  <w:num w:numId="13">
    <w:abstractNumId w:val="18"/>
  </w:num>
  <w:num w:numId="14">
    <w:abstractNumId w:val="4"/>
  </w:num>
  <w:num w:numId="15">
    <w:abstractNumId w:val="28"/>
  </w:num>
  <w:num w:numId="16">
    <w:abstractNumId w:val="27"/>
  </w:num>
  <w:num w:numId="17">
    <w:abstractNumId w:val="6"/>
  </w:num>
  <w:num w:numId="18">
    <w:abstractNumId w:val="26"/>
  </w:num>
  <w:num w:numId="19">
    <w:abstractNumId w:val="2"/>
  </w:num>
  <w:num w:numId="20">
    <w:abstractNumId w:val="17"/>
  </w:num>
  <w:num w:numId="21">
    <w:abstractNumId w:val="1"/>
  </w:num>
  <w:num w:numId="22">
    <w:abstractNumId w:val="23"/>
  </w:num>
  <w:num w:numId="23">
    <w:abstractNumId w:val="29"/>
  </w:num>
  <w:num w:numId="24">
    <w:abstractNumId w:val="0"/>
  </w:num>
  <w:num w:numId="25">
    <w:abstractNumId w:val="13"/>
  </w:num>
  <w:num w:numId="26">
    <w:abstractNumId w:val="21"/>
  </w:num>
  <w:num w:numId="27">
    <w:abstractNumId w:val="16"/>
  </w:num>
  <w:num w:numId="28">
    <w:abstractNumId w:val="8"/>
  </w:num>
  <w:num w:numId="29">
    <w:abstractNumId w:val="12"/>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ocumentProtection w:edit="forms" w:enforcement="1"/>
  <w:defaultTabStop w:val="720"/>
  <w:doNotHyphenateCaps/>
  <w:drawingGridHorizontalSpacing w:val="110"/>
  <w:displayHorizontalDrawingGridEvery w:val="2"/>
  <w:characterSpacingControl w:val="doNotCompress"/>
  <w:noLineBreaksAfter w:lang="zh-CN" w:val="$([{£¥·‘“〈《「『【〔〖〝﹙﹛﹝＄（．［｛￡￥"/>
  <w:noLineBreaksBefore w:lang="zh-CN" w:val="!%),.:;&gt;?]}¢¨°·ˇˉ―‖’”…‰′″›℃∶、。〃〉》」』】〕〗〞︶︺︾﹀﹄﹚﹜﹞！＂％＇），．：；？］｀｜｝～￠"/>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E41"/>
    <w:rsid w:val="00191E41"/>
    <w:rsid w:val="002D5E4C"/>
    <w:rsid w:val="00311F3A"/>
    <w:rsid w:val="00346BFE"/>
    <w:rsid w:val="00601AFC"/>
    <w:rsid w:val="007D49FD"/>
    <w:rsid w:val="00816F20"/>
    <w:rsid w:val="008454EA"/>
    <w:rsid w:val="00C07141"/>
    <w:rsid w:val="00CD1DC2"/>
    <w:rsid w:val="00E31007"/>
    <w:rsid w:val="00F218EB"/>
    <w:rsid w:val="0BE97120"/>
    <w:rsid w:val="0DC73CA6"/>
    <w:rsid w:val="0E697D8B"/>
    <w:rsid w:val="16306BAB"/>
    <w:rsid w:val="16452B37"/>
    <w:rsid w:val="19DE5E62"/>
    <w:rsid w:val="34947882"/>
    <w:rsid w:val="38336279"/>
    <w:rsid w:val="3C407536"/>
    <w:rsid w:val="3D0E13B7"/>
    <w:rsid w:val="3F0E0A38"/>
    <w:rsid w:val="407A128F"/>
    <w:rsid w:val="468B3116"/>
    <w:rsid w:val="478C6BEA"/>
    <w:rsid w:val="4B385CB9"/>
    <w:rsid w:val="5035311E"/>
    <w:rsid w:val="54C53FFE"/>
    <w:rsid w:val="55710539"/>
    <w:rsid w:val="595652C1"/>
    <w:rsid w:val="5FD43456"/>
    <w:rsid w:val="5FF217E7"/>
    <w:rsid w:val="62CD7539"/>
    <w:rsid w:val="719A1017"/>
    <w:rsid w:val="741C305C"/>
    <w:rsid w:val="7D460A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BodyText"/>
    <w:qFormat/>
    <w:rsid w:val="00191E41"/>
    <w:pPr>
      <w:widowControl w:val="0"/>
      <w:autoSpaceDE w:val="0"/>
      <w:autoSpaceDN w:val="0"/>
    </w:pPr>
    <w:rPr>
      <w:rFonts w:ascii="宋体" w:hAnsi="宋体" w:cs="宋体"/>
      <w:kern w:val="0"/>
      <w:sz w:val="22"/>
      <w:lang w:val="zh-CN"/>
    </w:rPr>
  </w:style>
  <w:style w:type="paragraph" w:styleId="Heading1">
    <w:name w:val="heading 1"/>
    <w:basedOn w:val="Normal"/>
    <w:next w:val="Normal"/>
    <w:link w:val="Heading1Char"/>
    <w:uiPriority w:val="99"/>
    <w:qFormat/>
    <w:rsid w:val="00191E41"/>
    <w:pPr>
      <w:ind w:left="6"/>
      <w:jc w:val="center"/>
      <w:outlineLvl w:val="0"/>
    </w:pPr>
    <w:rPr>
      <w:b/>
      <w:bCs/>
      <w:sz w:val="52"/>
      <w:szCs w:val="52"/>
    </w:rPr>
  </w:style>
  <w:style w:type="paragraph" w:styleId="Heading2">
    <w:name w:val="heading 2"/>
    <w:basedOn w:val="Normal"/>
    <w:next w:val="Normal"/>
    <w:link w:val="Heading2Char"/>
    <w:uiPriority w:val="99"/>
    <w:qFormat/>
    <w:rsid w:val="00191E41"/>
    <w:pPr>
      <w:spacing w:before="33"/>
      <w:ind w:left="1029" w:right="1023"/>
      <w:jc w:val="center"/>
      <w:outlineLvl w:val="1"/>
    </w:pPr>
    <w:rPr>
      <w:b/>
      <w:bCs/>
      <w:sz w:val="48"/>
      <w:szCs w:val="48"/>
    </w:rPr>
  </w:style>
  <w:style w:type="paragraph" w:styleId="Heading3">
    <w:name w:val="heading 3"/>
    <w:basedOn w:val="Normal"/>
    <w:next w:val="Normal"/>
    <w:link w:val="Heading3Char"/>
    <w:uiPriority w:val="99"/>
    <w:qFormat/>
    <w:rsid w:val="00191E41"/>
    <w:pPr>
      <w:spacing w:before="184"/>
      <w:jc w:val="center"/>
      <w:outlineLvl w:val="2"/>
    </w:pPr>
    <w:rPr>
      <w:b/>
      <w:bCs/>
      <w:sz w:val="44"/>
      <w:szCs w:val="44"/>
    </w:rPr>
  </w:style>
  <w:style w:type="paragraph" w:styleId="Heading4">
    <w:name w:val="heading 4"/>
    <w:basedOn w:val="Normal"/>
    <w:next w:val="Normal"/>
    <w:link w:val="Heading4Char"/>
    <w:uiPriority w:val="99"/>
    <w:qFormat/>
    <w:rsid w:val="00191E41"/>
    <w:pPr>
      <w:spacing w:before="38"/>
      <w:ind w:left="6"/>
      <w:jc w:val="center"/>
      <w:outlineLvl w:val="3"/>
    </w:pPr>
    <w:rPr>
      <w:sz w:val="44"/>
      <w:szCs w:val="44"/>
    </w:rPr>
  </w:style>
  <w:style w:type="paragraph" w:styleId="Heading5">
    <w:name w:val="heading 5"/>
    <w:basedOn w:val="Normal"/>
    <w:next w:val="Normal"/>
    <w:link w:val="Heading5Char"/>
    <w:uiPriority w:val="99"/>
    <w:qFormat/>
    <w:rsid w:val="00191E41"/>
    <w:pPr>
      <w:jc w:val="center"/>
      <w:outlineLvl w:val="4"/>
    </w:pPr>
    <w:rPr>
      <w:b/>
      <w:bCs/>
      <w:sz w:val="36"/>
      <w:szCs w:val="36"/>
    </w:rPr>
  </w:style>
  <w:style w:type="paragraph" w:styleId="Heading6">
    <w:name w:val="heading 6"/>
    <w:basedOn w:val="Normal"/>
    <w:next w:val="Normal"/>
    <w:link w:val="Heading6Char"/>
    <w:uiPriority w:val="99"/>
    <w:qFormat/>
    <w:rsid w:val="00191E41"/>
    <w:pPr>
      <w:spacing w:before="49"/>
      <w:ind w:left="1027" w:right="1023"/>
      <w:jc w:val="center"/>
      <w:outlineLvl w:val="5"/>
    </w:pPr>
    <w:rPr>
      <w:sz w:val="36"/>
      <w:szCs w:val="36"/>
    </w:rPr>
  </w:style>
  <w:style w:type="paragraph" w:styleId="Heading7">
    <w:name w:val="heading 7"/>
    <w:basedOn w:val="Normal"/>
    <w:next w:val="Normal"/>
    <w:link w:val="Heading7Char"/>
    <w:uiPriority w:val="99"/>
    <w:qFormat/>
    <w:rsid w:val="00191E41"/>
    <w:pPr>
      <w:outlineLvl w:val="6"/>
    </w:pPr>
    <w:rPr>
      <w:sz w:val="32"/>
      <w:szCs w:val="32"/>
    </w:rPr>
  </w:style>
  <w:style w:type="paragraph" w:styleId="Heading8">
    <w:name w:val="heading 8"/>
    <w:basedOn w:val="Normal"/>
    <w:next w:val="Normal"/>
    <w:link w:val="Heading8Char"/>
    <w:uiPriority w:val="99"/>
    <w:qFormat/>
    <w:rsid w:val="00191E41"/>
    <w:pPr>
      <w:spacing w:before="58"/>
      <w:ind w:left="1027" w:right="1023"/>
      <w:jc w:val="center"/>
      <w:outlineLvl w:val="7"/>
    </w:pPr>
    <w:rPr>
      <w:sz w:val="30"/>
      <w:szCs w:val="30"/>
    </w:rPr>
  </w:style>
  <w:style w:type="paragraph" w:styleId="Heading9">
    <w:name w:val="heading 9"/>
    <w:basedOn w:val="Normal"/>
    <w:next w:val="Normal"/>
    <w:link w:val="Heading9Char"/>
    <w:uiPriority w:val="99"/>
    <w:qFormat/>
    <w:rsid w:val="00191E41"/>
    <w:pPr>
      <w:spacing w:before="62"/>
      <w:ind w:left="232" w:right="1023"/>
      <w:jc w:val="center"/>
      <w:outlineLvl w:val="8"/>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宋体" w:eastAsia="宋体" w:cs="宋体"/>
      <w:b/>
      <w:bCs/>
      <w:kern w:val="44"/>
      <w:sz w:val="44"/>
      <w:szCs w:val="44"/>
      <w:lang w:val="zh-CN"/>
    </w:rPr>
  </w:style>
  <w:style w:type="character" w:customStyle="1" w:styleId="Heading2Char">
    <w:name w:val="Heading 2 Char"/>
    <w:basedOn w:val="DefaultParagraphFont"/>
    <w:link w:val="Heading2"/>
    <w:uiPriority w:val="99"/>
    <w:semiHidden/>
    <w:locked/>
    <w:rPr>
      <w:rFonts w:ascii="Cambria" w:eastAsia="宋体" w:hAnsi="Cambria" w:cs="Cambria"/>
      <w:b/>
      <w:bCs/>
      <w:kern w:val="0"/>
      <w:sz w:val="32"/>
      <w:szCs w:val="32"/>
      <w:lang w:val="zh-CN"/>
    </w:rPr>
  </w:style>
  <w:style w:type="character" w:customStyle="1" w:styleId="Heading3Char">
    <w:name w:val="Heading 3 Char"/>
    <w:basedOn w:val="DefaultParagraphFont"/>
    <w:link w:val="Heading3"/>
    <w:uiPriority w:val="99"/>
    <w:semiHidden/>
    <w:locked/>
    <w:rPr>
      <w:rFonts w:ascii="宋体" w:eastAsia="宋体" w:cs="宋体"/>
      <w:b/>
      <w:bCs/>
      <w:kern w:val="0"/>
      <w:sz w:val="32"/>
      <w:szCs w:val="32"/>
      <w:lang w:val="zh-CN"/>
    </w:rPr>
  </w:style>
  <w:style w:type="character" w:customStyle="1" w:styleId="Heading4Char">
    <w:name w:val="Heading 4 Char"/>
    <w:basedOn w:val="DefaultParagraphFont"/>
    <w:link w:val="Heading4"/>
    <w:uiPriority w:val="99"/>
    <w:semiHidden/>
    <w:locked/>
    <w:rPr>
      <w:rFonts w:ascii="Cambria" w:eastAsia="宋体" w:hAnsi="Cambria" w:cs="Cambria"/>
      <w:b/>
      <w:bCs/>
      <w:kern w:val="0"/>
      <w:sz w:val="28"/>
      <w:szCs w:val="28"/>
      <w:lang w:val="zh-CN"/>
    </w:rPr>
  </w:style>
  <w:style w:type="character" w:customStyle="1" w:styleId="Heading5Char">
    <w:name w:val="Heading 5 Char"/>
    <w:basedOn w:val="DefaultParagraphFont"/>
    <w:link w:val="Heading5"/>
    <w:uiPriority w:val="99"/>
    <w:semiHidden/>
    <w:locked/>
    <w:rPr>
      <w:rFonts w:ascii="宋体" w:eastAsia="宋体" w:cs="宋体"/>
      <w:b/>
      <w:bCs/>
      <w:kern w:val="0"/>
      <w:sz w:val="28"/>
      <w:szCs w:val="28"/>
      <w:lang w:val="zh-CN"/>
    </w:rPr>
  </w:style>
  <w:style w:type="character" w:customStyle="1" w:styleId="Heading6Char">
    <w:name w:val="Heading 6 Char"/>
    <w:basedOn w:val="DefaultParagraphFont"/>
    <w:link w:val="Heading6"/>
    <w:uiPriority w:val="99"/>
    <w:semiHidden/>
    <w:locked/>
    <w:rPr>
      <w:rFonts w:ascii="Cambria" w:eastAsia="宋体" w:hAnsi="Cambria" w:cs="Cambria"/>
      <w:b/>
      <w:bCs/>
      <w:kern w:val="0"/>
      <w:sz w:val="24"/>
      <w:szCs w:val="24"/>
      <w:lang w:val="zh-CN"/>
    </w:rPr>
  </w:style>
  <w:style w:type="character" w:customStyle="1" w:styleId="Heading7Char">
    <w:name w:val="Heading 7 Char"/>
    <w:basedOn w:val="DefaultParagraphFont"/>
    <w:link w:val="Heading7"/>
    <w:uiPriority w:val="99"/>
    <w:semiHidden/>
    <w:locked/>
    <w:rPr>
      <w:rFonts w:ascii="宋体" w:eastAsia="宋体" w:cs="宋体"/>
      <w:b/>
      <w:bCs/>
      <w:kern w:val="0"/>
      <w:sz w:val="24"/>
      <w:szCs w:val="24"/>
      <w:lang w:val="zh-CN"/>
    </w:rPr>
  </w:style>
  <w:style w:type="character" w:customStyle="1" w:styleId="Heading8Char">
    <w:name w:val="Heading 8 Char"/>
    <w:basedOn w:val="DefaultParagraphFont"/>
    <w:link w:val="Heading8"/>
    <w:uiPriority w:val="99"/>
    <w:semiHidden/>
    <w:locked/>
    <w:rPr>
      <w:rFonts w:ascii="Cambria" w:eastAsia="宋体" w:hAnsi="Cambria" w:cs="Cambria"/>
      <w:kern w:val="0"/>
      <w:sz w:val="24"/>
      <w:szCs w:val="24"/>
      <w:lang w:val="zh-CN"/>
    </w:rPr>
  </w:style>
  <w:style w:type="character" w:customStyle="1" w:styleId="Heading9Char">
    <w:name w:val="Heading 9 Char"/>
    <w:basedOn w:val="DefaultParagraphFont"/>
    <w:link w:val="Heading9"/>
    <w:uiPriority w:val="99"/>
    <w:semiHidden/>
    <w:locked/>
    <w:rPr>
      <w:rFonts w:ascii="Cambria" w:eastAsia="宋体" w:hAnsi="Cambria" w:cs="Cambria"/>
      <w:kern w:val="0"/>
      <w:sz w:val="21"/>
      <w:szCs w:val="21"/>
      <w:lang w:val="zh-CN"/>
    </w:rPr>
  </w:style>
  <w:style w:type="paragraph" w:styleId="BodyText">
    <w:name w:val="Body Text"/>
    <w:basedOn w:val="Normal"/>
    <w:link w:val="BodyTextChar"/>
    <w:uiPriority w:val="99"/>
    <w:rsid w:val="00191E41"/>
    <w:rPr>
      <w:sz w:val="21"/>
      <w:szCs w:val="21"/>
    </w:rPr>
  </w:style>
  <w:style w:type="character" w:customStyle="1" w:styleId="BodyTextChar">
    <w:name w:val="Body Text Char"/>
    <w:basedOn w:val="DefaultParagraphFont"/>
    <w:link w:val="BodyText"/>
    <w:uiPriority w:val="99"/>
    <w:semiHidden/>
    <w:locked/>
    <w:rPr>
      <w:rFonts w:ascii="宋体" w:eastAsia="宋体" w:cs="宋体"/>
      <w:kern w:val="0"/>
      <w:sz w:val="22"/>
      <w:szCs w:val="22"/>
      <w:lang w:val="zh-CN"/>
    </w:rPr>
  </w:style>
  <w:style w:type="paragraph" w:styleId="TOC3">
    <w:name w:val="toc 3"/>
    <w:basedOn w:val="Normal"/>
    <w:next w:val="Normal"/>
    <w:autoRedefine/>
    <w:uiPriority w:val="99"/>
    <w:semiHidden/>
    <w:rsid w:val="00191E41"/>
    <w:pPr>
      <w:spacing w:before="2"/>
      <w:ind w:right="463"/>
      <w:jc w:val="right"/>
    </w:pPr>
    <w:rPr>
      <w:b/>
      <w:bCs/>
      <w:i/>
      <w:iCs/>
    </w:rPr>
  </w:style>
  <w:style w:type="paragraph" w:styleId="PlainText">
    <w:name w:val="Plain Text"/>
    <w:basedOn w:val="Normal"/>
    <w:link w:val="PlainTextChar"/>
    <w:uiPriority w:val="99"/>
    <w:rsid w:val="00191E41"/>
    <w:rPr>
      <w:rFonts w:hAnsi="Courier New"/>
      <w:sz w:val="21"/>
      <w:szCs w:val="21"/>
    </w:rPr>
  </w:style>
  <w:style w:type="character" w:customStyle="1" w:styleId="PlainTextChar">
    <w:name w:val="Plain Text Char"/>
    <w:basedOn w:val="DefaultParagraphFont"/>
    <w:link w:val="PlainText"/>
    <w:uiPriority w:val="99"/>
    <w:semiHidden/>
    <w:locked/>
    <w:rPr>
      <w:rFonts w:ascii="宋体" w:hAnsi="Courier New" w:cs="宋体"/>
      <w:kern w:val="0"/>
      <w:sz w:val="21"/>
      <w:szCs w:val="21"/>
      <w:lang w:val="zh-CN"/>
    </w:rPr>
  </w:style>
  <w:style w:type="paragraph" w:styleId="Footer">
    <w:name w:val="footer"/>
    <w:basedOn w:val="Normal"/>
    <w:link w:val="FooterChar"/>
    <w:uiPriority w:val="99"/>
    <w:rsid w:val="00191E4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Pr>
      <w:rFonts w:ascii="宋体" w:eastAsia="宋体" w:cs="宋体"/>
      <w:kern w:val="0"/>
      <w:sz w:val="18"/>
      <w:szCs w:val="18"/>
      <w:lang w:val="zh-CN"/>
    </w:rPr>
  </w:style>
  <w:style w:type="paragraph" w:styleId="Header">
    <w:name w:val="header"/>
    <w:basedOn w:val="Normal"/>
    <w:link w:val="HeaderChar"/>
    <w:uiPriority w:val="99"/>
    <w:rsid w:val="00191E4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szCs w:val="18"/>
    </w:rPr>
  </w:style>
  <w:style w:type="character" w:customStyle="1" w:styleId="HeaderChar">
    <w:name w:val="Header Char"/>
    <w:basedOn w:val="DefaultParagraphFont"/>
    <w:link w:val="Header"/>
    <w:uiPriority w:val="99"/>
    <w:semiHidden/>
    <w:locked/>
    <w:rPr>
      <w:rFonts w:ascii="宋体" w:eastAsia="宋体" w:cs="宋体"/>
      <w:kern w:val="0"/>
      <w:sz w:val="18"/>
      <w:szCs w:val="18"/>
      <w:lang w:val="zh-CN"/>
    </w:rPr>
  </w:style>
  <w:style w:type="paragraph" w:styleId="TOC1">
    <w:name w:val="toc 1"/>
    <w:basedOn w:val="Normal"/>
    <w:next w:val="Normal"/>
    <w:autoRedefine/>
    <w:uiPriority w:val="99"/>
    <w:semiHidden/>
    <w:rsid w:val="00191E41"/>
    <w:pPr>
      <w:spacing w:before="2"/>
      <w:ind w:right="463"/>
      <w:jc w:val="right"/>
    </w:pPr>
    <w:rPr>
      <w:b/>
      <w:bCs/>
      <w:sz w:val="21"/>
      <w:szCs w:val="21"/>
    </w:rPr>
  </w:style>
  <w:style w:type="paragraph" w:styleId="TOC4">
    <w:name w:val="toc 4"/>
    <w:basedOn w:val="Normal"/>
    <w:next w:val="Normal"/>
    <w:autoRedefine/>
    <w:uiPriority w:val="99"/>
    <w:semiHidden/>
    <w:rsid w:val="00191E41"/>
    <w:pPr>
      <w:spacing w:before="52"/>
      <w:ind w:left="460"/>
    </w:pPr>
    <w:rPr>
      <w:sz w:val="21"/>
      <w:szCs w:val="21"/>
    </w:rPr>
  </w:style>
  <w:style w:type="paragraph" w:styleId="TOC2">
    <w:name w:val="toc 2"/>
    <w:basedOn w:val="Normal"/>
    <w:next w:val="Normal"/>
    <w:autoRedefine/>
    <w:uiPriority w:val="99"/>
    <w:semiHidden/>
    <w:rsid w:val="00191E41"/>
    <w:pPr>
      <w:spacing w:before="2"/>
      <w:ind w:right="463"/>
      <w:jc w:val="right"/>
    </w:pPr>
    <w:rPr>
      <w:sz w:val="21"/>
      <w:szCs w:val="21"/>
    </w:rPr>
  </w:style>
  <w:style w:type="paragraph" w:styleId="NormalWeb">
    <w:name w:val="Normal (Web)"/>
    <w:basedOn w:val="Normal"/>
    <w:next w:val="PlainText"/>
    <w:uiPriority w:val="99"/>
    <w:rsid w:val="00191E41"/>
    <w:pPr>
      <w:widowControl/>
      <w:spacing w:beforeAutospacing="1" w:afterAutospacing="1"/>
    </w:pPr>
    <w:rPr>
      <w:color w:val="000000"/>
      <w:sz w:val="24"/>
      <w:szCs w:val="24"/>
    </w:rPr>
  </w:style>
  <w:style w:type="paragraph" w:styleId="Title">
    <w:name w:val="Title"/>
    <w:basedOn w:val="Normal"/>
    <w:link w:val="TitleChar"/>
    <w:uiPriority w:val="99"/>
    <w:qFormat/>
    <w:rsid w:val="00191E41"/>
    <w:pPr>
      <w:jc w:val="center"/>
      <w:outlineLvl w:val="0"/>
    </w:pPr>
    <w:rPr>
      <w:rFonts w:ascii="Arial" w:hAnsi="Arial" w:cs="Arial"/>
      <w:b/>
      <w:bCs/>
    </w:rPr>
  </w:style>
  <w:style w:type="character" w:customStyle="1" w:styleId="TitleChar">
    <w:name w:val="Title Char"/>
    <w:basedOn w:val="DefaultParagraphFont"/>
    <w:link w:val="Title"/>
    <w:uiPriority w:val="99"/>
    <w:locked/>
    <w:rPr>
      <w:rFonts w:ascii="Cambria" w:hAnsi="Cambria" w:cs="Cambria"/>
      <w:b/>
      <w:bCs/>
      <w:kern w:val="0"/>
      <w:sz w:val="32"/>
      <w:szCs w:val="32"/>
      <w:lang w:val="zh-CN"/>
    </w:rPr>
  </w:style>
  <w:style w:type="table" w:customStyle="1" w:styleId="TableNormal1">
    <w:name w:val="Table Normal1"/>
    <w:uiPriority w:val="99"/>
    <w:semiHidden/>
    <w:rsid w:val="00191E41"/>
    <w:rPr>
      <w:kern w:val="0"/>
      <w:sz w:val="20"/>
      <w:szCs w:val="20"/>
    </w:rPr>
    <w:tblPr>
      <w:tblCellMar>
        <w:top w:w="0" w:type="dxa"/>
        <w:left w:w="0" w:type="dxa"/>
        <w:bottom w:w="0" w:type="dxa"/>
        <w:right w:w="0" w:type="dxa"/>
      </w:tblCellMar>
    </w:tblPr>
  </w:style>
  <w:style w:type="paragraph" w:styleId="ListParagraph">
    <w:name w:val="List Paragraph"/>
    <w:basedOn w:val="Normal"/>
    <w:uiPriority w:val="99"/>
    <w:qFormat/>
    <w:rsid w:val="00191E41"/>
    <w:pPr>
      <w:ind w:left="1179" w:hanging="528"/>
    </w:pPr>
  </w:style>
  <w:style w:type="paragraph" w:customStyle="1" w:styleId="TableParagraph">
    <w:name w:val="Table Paragraph"/>
    <w:basedOn w:val="Normal"/>
    <w:uiPriority w:val="99"/>
    <w:rsid w:val="00191E41"/>
  </w:style>
  <w:style w:type="paragraph" w:customStyle="1" w:styleId="WPSOffice1">
    <w:name w:val="WPSOffice手动目录 1"/>
    <w:uiPriority w:val="99"/>
    <w:rsid w:val="00191E41"/>
    <w:rPr>
      <w:rFonts w:ascii="Calibri" w:hAnsi="Calibri" w:cs="Calibri"/>
      <w:kern w:val="0"/>
      <w:sz w:val="20"/>
      <w:szCs w:val="20"/>
    </w:rPr>
  </w:style>
  <w:style w:type="paragraph" w:customStyle="1" w:styleId="WPSOffice2">
    <w:name w:val="WPSOffice手动目录 2"/>
    <w:uiPriority w:val="99"/>
    <w:rsid w:val="00191E41"/>
    <w:pPr>
      <w:ind w:leftChars="200" w:left="200"/>
    </w:pPr>
    <w:rPr>
      <w:rFonts w:ascii="Calibri" w:hAnsi="Calibri" w:cs="Calibri"/>
      <w:kern w:val="0"/>
      <w:sz w:val="20"/>
      <w:szCs w:val="20"/>
    </w:rPr>
  </w:style>
  <w:style w:type="paragraph" w:customStyle="1" w:styleId="2">
    <w:name w:val="标题2"/>
    <w:basedOn w:val="Title"/>
    <w:uiPriority w:val="99"/>
    <w:rsid w:val="00191E41"/>
    <w:pPr>
      <w:spacing w:after="240"/>
      <w:jc w:val="left"/>
    </w:pPr>
    <w:rPr>
      <w:rFonts w:ascii="Cambria" w:hAnsi="Cambria" w:cs="Cambria"/>
      <w:sz w:val="30"/>
      <w:szCs w:val="30"/>
    </w:rPr>
  </w:style>
  <w:style w:type="table" w:styleId="TableGrid">
    <w:name w:val="Table Grid"/>
    <w:basedOn w:val="TableNormal"/>
    <w:uiPriority w:val="99"/>
    <w:rsid w:val="002D5E4C"/>
    <w:pPr>
      <w:widowControl w:val="0"/>
      <w:autoSpaceDE w:val="0"/>
      <w:autoSpaceDN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1072902833@qq.com" TargetMode="External"/><Relationship Id="rId18" Type="http://schemas.openxmlformats.org/officeDocument/2006/relationships/hyperlink" Target="http://wenshu.court.gov.c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yperlink" Target="http://wenshu.court.gov.cn/"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1072902833@qq.com"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73</Pages>
  <Words>5169</Words>
  <Characters>29466</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崇贤至东湖路连接线工程一期工程环境监理（含监测）及环保竣工验收服务招标文件.doc</dc:title>
  <dc:subject/>
  <dc:creator>Administrator</dc:creator>
  <cp:keywords/>
  <dc:description/>
  <cp:lastModifiedBy>Admin</cp:lastModifiedBy>
  <cp:revision>3</cp:revision>
  <cp:lastPrinted>2019-08-21T07:47:00Z</cp:lastPrinted>
  <dcterms:created xsi:type="dcterms:W3CDTF">2019-08-21T08:19:00Z</dcterms:created>
  <dcterms:modified xsi:type="dcterms:W3CDTF">2019-08-21T08:20:00Z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pdfFactory Pro www.pdffactory.com</vt:lpwstr>
  </property>
  <property fmtid="{D5CDD505-2E9C-101B-9397-08002B2CF9AE}" pid="3" name="KSOProductBuildVer">
    <vt:lpwstr>2052-11.1.0.8894</vt:lpwstr>
  </property>
</Properties>
</file>