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1DCD" w:rsidRDefault="00881DCD">
      <w:pPr>
        <w:spacing w:line="600" w:lineRule="exact"/>
        <w:rPr>
          <w:rFonts w:asciiTheme="minorEastAsia" w:eastAsiaTheme="minorEastAsia" w:hAnsiTheme="minorEastAsia" w:cstheme="minorEastAsia"/>
          <w:sz w:val="24"/>
        </w:rPr>
      </w:pPr>
      <w:bookmarkStart w:id="0" w:name="_GoBack"/>
      <w:bookmarkEnd w:id="0"/>
    </w:p>
    <w:p w:rsidR="00881DCD" w:rsidRDefault="00881DCD">
      <w:pPr>
        <w:jc w:val="center"/>
        <w:rPr>
          <w:rFonts w:asciiTheme="minorEastAsia" w:eastAsiaTheme="minorEastAsia" w:hAnsiTheme="minorEastAsia" w:cstheme="minorEastAsia"/>
          <w:sz w:val="24"/>
        </w:rPr>
      </w:pPr>
    </w:p>
    <w:p w:rsidR="00881DCD" w:rsidRDefault="00961AEC">
      <w:pPr>
        <w:spacing w:beforeLines="50" w:before="156"/>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sz w:val="30"/>
          <w:szCs w:val="30"/>
          <w:u w:val="single"/>
        </w:rPr>
      </w:pPr>
      <w:r>
        <w:rPr>
          <w:rFonts w:asciiTheme="minorEastAsia" w:eastAsiaTheme="minorEastAsia" w:hAnsiTheme="minorEastAsia" w:cstheme="minorEastAsia" w:hint="eastAsia"/>
          <w:b/>
          <w:bCs/>
          <w:sz w:val="30"/>
          <w:szCs w:val="30"/>
        </w:rPr>
        <w:t>项目编号：</w:t>
      </w:r>
      <w:r>
        <w:rPr>
          <w:rFonts w:asciiTheme="minorEastAsia" w:eastAsiaTheme="minorEastAsia" w:hAnsiTheme="minorEastAsia" w:cstheme="minorEastAsia" w:hint="eastAsia"/>
          <w:b/>
          <w:bCs/>
          <w:sz w:val="30"/>
          <w:szCs w:val="30"/>
          <w:u w:val="single"/>
        </w:rPr>
        <w:t>DZSD-YHZFCG-2019-33</w:t>
      </w:r>
    </w:p>
    <w:p w:rsidR="00881DCD" w:rsidRDefault="00961AEC">
      <w:pPr>
        <w:snapToGrid w:val="0"/>
        <w:spacing w:beforeLines="50" w:before="156" w:line="360" w:lineRule="auto"/>
        <w:ind w:leftChars="700" w:left="1470"/>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u w:val="single"/>
        </w:rPr>
        <w:t>玉环市沙门镇（</w:t>
      </w:r>
      <w:proofErr w:type="gramStart"/>
      <w:r>
        <w:rPr>
          <w:rFonts w:asciiTheme="minorEastAsia" w:eastAsiaTheme="minorEastAsia" w:hAnsiTheme="minorEastAsia" w:cstheme="minorEastAsia" w:hint="eastAsia"/>
          <w:b/>
          <w:color w:val="000000" w:themeColor="text1"/>
          <w:sz w:val="30"/>
          <w:szCs w:val="30"/>
          <w:u w:val="single"/>
        </w:rPr>
        <w:t>滨港工业</w:t>
      </w:r>
      <w:proofErr w:type="gramEnd"/>
      <w:r>
        <w:rPr>
          <w:rFonts w:asciiTheme="minorEastAsia" w:eastAsiaTheme="minorEastAsia" w:hAnsiTheme="minorEastAsia" w:cstheme="minorEastAsia" w:hint="eastAsia"/>
          <w:b/>
          <w:color w:val="000000" w:themeColor="text1"/>
          <w:sz w:val="30"/>
          <w:szCs w:val="30"/>
          <w:u w:val="single"/>
        </w:rPr>
        <w:t>城）保洁项目</w:t>
      </w: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采购单位：</w:t>
      </w:r>
      <w:r>
        <w:rPr>
          <w:rFonts w:asciiTheme="minorEastAsia" w:eastAsiaTheme="minorEastAsia" w:hAnsiTheme="minorEastAsia" w:cstheme="minorEastAsia" w:hint="eastAsia"/>
          <w:b/>
          <w:bCs/>
          <w:w w:val="95"/>
          <w:sz w:val="30"/>
          <w:szCs w:val="30"/>
        </w:rPr>
        <w:t xml:space="preserve"> </w:t>
      </w:r>
      <w:r>
        <w:rPr>
          <w:rFonts w:asciiTheme="minorEastAsia" w:eastAsiaTheme="minorEastAsia" w:hAnsiTheme="minorEastAsia" w:cstheme="minorEastAsia" w:hint="eastAsia"/>
          <w:b/>
          <w:color w:val="000000"/>
          <w:sz w:val="30"/>
          <w:szCs w:val="30"/>
          <w:u w:val="single"/>
        </w:rPr>
        <w:t>玉环市沙门镇人民政府</w:t>
      </w: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代理机构：</w:t>
      </w:r>
      <w:r>
        <w:rPr>
          <w:rFonts w:asciiTheme="minorEastAsia" w:eastAsiaTheme="minorEastAsia" w:hAnsiTheme="minorEastAsia" w:cstheme="minorEastAsia" w:hint="eastAsia"/>
          <w:b/>
          <w:bCs/>
          <w:w w:val="95"/>
          <w:sz w:val="30"/>
          <w:szCs w:val="30"/>
        </w:rPr>
        <w:t xml:space="preserve"> </w:t>
      </w:r>
      <w:r>
        <w:rPr>
          <w:rFonts w:asciiTheme="minorEastAsia" w:eastAsiaTheme="minorEastAsia" w:hAnsiTheme="minorEastAsia" w:cstheme="minorEastAsia" w:hint="eastAsia"/>
          <w:b/>
          <w:color w:val="000000"/>
          <w:sz w:val="30"/>
          <w:szCs w:val="30"/>
          <w:u w:val="single"/>
        </w:rPr>
        <w:t>台州三得工程咨询有限公司</w:t>
      </w:r>
    </w:p>
    <w:p w:rsidR="00881DCD" w:rsidRDefault="00881DCD" w:rsidP="00227B09">
      <w:pPr>
        <w:snapToGrid w:val="0"/>
        <w:spacing w:beforeLines="50" w:before="156" w:line="360" w:lineRule="auto"/>
        <w:ind w:leftChars="183" w:left="384" w:firstLineChars="1607" w:firstLine="4614"/>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961AEC">
      <w:pPr>
        <w:snapToGrid w:val="0"/>
        <w:spacing w:beforeLines="50" w:before="156"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w:t>
      </w:r>
      <w:r>
        <w:rPr>
          <w:rFonts w:asciiTheme="minorEastAsia" w:eastAsiaTheme="minorEastAsia" w:hAnsiTheme="minorEastAsia" w:cstheme="minorEastAsia" w:hint="eastAsia"/>
          <w:b/>
          <w:bCs/>
          <w:w w:val="95"/>
          <w:sz w:val="30"/>
          <w:szCs w:val="30"/>
        </w:rPr>
        <w:t>年</w:t>
      </w:r>
      <w:r>
        <w:rPr>
          <w:rFonts w:asciiTheme="minorEastAsia" w:eastAsiaTheme="minorEastAsia" w:hAnsiTheme="minorEastAsia" w:cstheme="minorEastAsia" w:hint="eastAsia"/>
          <w:b/>
          <w:bCs/>
          <w:w w:val="95"/>
          <w:sz w:val="30"/>
          <w:szCs w:val="30"/>
        </w:rPr>
        <w:t xml:space="preserve"> 12</w:t>
      </w:r>
      <w:r>
        <w:rPr>
          <w:rFonts w:asciiTheme="minorEastAsia" w:eastAsiaTheme="minorEastAsia" w:hAnsiTheme="minorEastAsia" w:cstheme="minorEastAsia" w:hint="eastAsia"/>
          <w:b/>
          <w:bCs/>
          <w:w w:val="95"/>
          <w:sz w:val="30"/>
          <w:szCs w:val="30"/>
        </w:rPr>
        <w:t>月</w:t>
      </w:r>
    </w:p>
    <w:p w:rsidR="00881DCD" w:rsidRDefault="00961AEC">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w:t>
      </w:r>
      <w:r>
        <w:rPr>
          <w:rFonts w:asciiTheme="minorEastAsia" w:eastAsiaTheme="minorEastAsia" w:hAnsiTheme="minorEastAsia" w:cstheme="minorEastAsia" w:hint="eastAsia"/>
          <w:b/>
          <w:bCs/>
          <w:color w:val="000000"/>
          <w:sz w:val="36"/>
          <w:szCs w:val="36"/>
        </w:rPr>
        <w:t xml:space="preserve">    </w:t>
      </w:r>
      <w:r>
        <w:rPr>
          <w:rFonts w:asciiTheme="minorEastAsia" w:eastAsiaTheme="minorEastAsia" w:hAnsiTheme="minorEastAsia" w:cstheme="minorEastAsia" w:hint="eastAsia"/>
          <w:b/>
          <w:bCs/>
          <w:color w:val="000000"/>
          <w:sz w:val="36"/>
          <w:szCs w:val="36"/>
        </w:rPr>
        <w:t>录</w:t>
      </w:r>
    </w:p>
    <w:p w:rsidR="00881DCD" w:rsidRDefault="00881DC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881DCD" w:rsidRDefault="00881DCD">
      <w:pPr>
        <w:spacing w:line="360" w:lineRule="auto"/>
        <w:rPr>
          <w:rFonts w:asciiTheme="minorEastAsia" w:eastAsiaTheme="minorEastAsia" w:hAnsiTheme="minorEastAsia" w:cstheme="minorEastAsia"/>
          <w:sz w:val="28"/>
          <w:szCs w:val="28"/>
        </w:rPr>
      </w:pP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881DCD" w:rsidRDefault="00881DCD">
      <w:pPr>
        <w:spacing w:line="360" w:lineRule="auto"/>
        <w:rPr>
          <w:rFonts w:asciiTheme="minorEastAsia" w:eastAsiaTheme="minorEastAsia" w:hAnsiTheme="minorEastAsia" w:cstheme="minorEastAsia"/>
        </w:rPr>
      </w:pPr>
    </w:p>
    <w:p w:rsidR="00881DCD" w:rsidRDefault="00961AEC">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公开招标采购公告</w:t>
      </w:r>
    </w:p>
    <w:p w:rsidR="00881DCD" w:rsidRDefault="00961AEC">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w:t>
      </w:r>
      <w:r>
        <w:rPr>
          <w:rFonts w:asciiTheme="minorEastAsia" w:eastAsiaTheme="minorEastAsia" w:hAnsiTheme="minorEastAsia" w:cstheme="minorEastAsia" w:hint="eastAsia"/>
          <w:kern w:val="0"/>
          <w:sz w:val="24"/>
        </w:rPr>
        <w:t>87</w:t>
      </w:r>
      <w:r>
        <w:rPr>
          <w:rFonts w:asciiTheme="minorEastAsia" w:eastAsiaTheme="minorEastAsia" w:hAnsiTheme="minorEastAsia" w:cstheme="minorEastAsia" w:hint="eastAsia"/>
          <w:kern w:val="0"/>
          <w:sz w:val="24"/>
        </w:rPr>
        <w:t>号《政府采购货物和服务招标投标管理办法》等有关规定</w:t>
      </w:r>
      <w:r>
        <w:rPr>
          <w:rFonts w:asciiTheme="minorEastAsia" w:eastAsiaTheme="minorEastAsia" w:hAnsiTheme="minorEastAsia" w:cstheme="minorEastAsia" w:hint="eastAsia"/>
          <w:kern w:val="0"/>
          <w:sz w:val="24"/>
        </w:rPr>
        <w:t xml:space="preserve">, </w:t>
      </w:r>
      <w:r>
        <w:rPr>
          <w:rFonts w:asciiTheme="minorEastAsia" w:eastAsiaTheme="minorEastAsia" w:hAnsiTheme="minorEastAsia" w:cstheme="minorEastAsia" w:hint="eastAsia"/>
          <w:kern w:val="0"/>
          <w:sz w:val="24"/>
        </w:rPr>
        <w:t>受采购人委托</w:t>
      </w:r>
      <w:r>
        <w:rPr>
          <w:rFonts w:asciiTheme="minorEastAsia" w:eastAsiaTheme="minorEastAsia" w:hAnsiTheme="minorEastAsia" w:cstheme="minorEastAsia" w:hint="eastAsia"/>
          <w:color w:val="000000"/>
          <w:sz w:val="24"/>
        </w:rPr>
        <w:t>，就玉环市沙门镇人民政府的玉环市沙门镇（</w:t>
      </w:r>
      <w:proofErr w:type="gramStart"/>
      <w:r>
        <w:rPr>
          <w:rFonts w:asciiTheme="minorEastAsia" w:eastAsiaTheme="minorEastAsia" w:hAnsiTheme="minorEastAsia" w:cstheme="minorEastAsia" w:hint="eastAsia"/>
          <w:color w:val="000000"/>
          <w:sz w:val="24"/>
        </w:rPr>
        <w:t>滨港工业</w:t>
      </w:r>
      <w:proofErr w:type="gramEnd"/>
      <w:r>
        <w:rPr>
          <w:rFonts w:asciiTheme="minorEastAsia" w:eastAsiaTheme="minorEastAsia" w:hAnsiTheme="minorEastAsia" w:cstheme="minorEastAsia" w:hint="eastAsia"/>
          <w:color w:val="000000"/>
          <w:sz w:val="24"/>
        </w:rPr>
        <w:t>城）</w:t>
      </w:r>
      <w:proofErr w:type="gramStart"/>
      <w:r>
        <w:rPr>
          <w:rFonts w:asciiTheme="minorEastAsia" w:eastAsiaTheme="minorEastAsia" w:hAnsiTheme="minorEastAsia" w:cstheme="minorEastAsia" w:hint="eastAsia"/>
          <w:color w:val="000000"/>
          <w:sz w:val="24"/>
        </w:rPr>
        <w:t>保洁项目</w:t>
      </w:r>
      <w:proofErr w:type="gramEnd"/>
      <w:r>
        <w:rPr>
          <w:rFonts w:asciiTheme="minorEastAsia" w:eastAsiaTheme="minorEastAsia" w:hAnsiTheme="minorEastAsia" w:cstheme="minorEastAsia" w:hint="eastAsia"/>
          <w:color w:val="000000"/>
          <w:sz w:val="24"/>
        </w:rPr>
        <w:t>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881DCD" w:rsidRDefault="00961AEC">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w:t>
      </w:r>
      <w:r>
        <w:rPr>
          <w:rStyle w:val="af9"/>
          <w:rFonts w:asciiTheme="minorEastAsia" w:eastAsiaTheme="minorEastAsia" w:hAnsiTheme="minorEastAsia" w:cstheme="minorEastAsia"/>
          <w:color w:val="000000"/>
        </w:rPr>
        <w:t>:  </w:t>
      </w:r>
      <w:r>
        <w:rPr>
          <w:rFonts w:asciiTheme="minorEastAsia" w:eastAsiaTheme="minorEastAsia" w:hAnsiTheme="minorEastAsia" w:cstheme="minorEastAsia"/>
          <w:b/>
          <w:color w:val="000000"/>
        </w:rPr>
        <w:t>DZSD-YHZFCG-2019-33</w:t>
      </w:r>
    </w:p>
    <w:p w:rsidR="00881DCD" w:rsidRDefault="00961AEC">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411"/>
        <w:gridCol w:w="1276"/>
        <w:gridCol w:w="821"/>
        <w:gridCol w:w="1985"/>
        <w:gridCol w:w="505"/>
      </w:tblGrid>
      <w:tr w:rsidR="00881DCD">
        <w:trPr>
          <w:trHeight w:val="637"/>
          <w:jc w:val="center"/>
        </w:trPr>
        <w:tc>
          <w:tcPr>
            <w:tcW w:w="605" w:type="dxa"/>
            <w:vAlign w:val="center"/>
          </w:tcPr>
          <w:p w:rsidR="00881DCD" w:rsidRDefault="00961AEC">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411"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276"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821"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服务期</w:t>
            </w:r>
          </w:p>
        </w:tc>
        <w:tc>
          <w:tcPr>
            <w:tcW w:w="1985"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505"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881DCD">
        <w:trPr>
          <w:trHeight w:val="975"/>
          <w:jc w:val="center"/>
        </w:trPr>
        <w:tc>
          <w:tcPr>
            <w:tcW w:w="605" w:type="dxa"/>
            <w:vAlign w:val="center"/>
          </w:tcPr>
          <w:p w:rsidR="00881DCD" w:rsidRDefault="00961AEC">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Merge w:val="restart"/>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玉环市沙门镇（</w:t>
            </w:r>
            <w:proofErr w:type="gramStart"/>
            <w:r>
              <w:rPr>
                <w:rFonts w:asciiTheme="minorEastAsia" w:eastAsiaTheme="minorEastAsia" w:hAnsiTheme="minorEastAsia" w:cstheme="minorEastAsia" w:hint="eastAsia"/>
                <w:bCs/>
                <w:sz w:val="22"/>
              </w:rPr>
              <w:t>滨港工业</w:t>
            </w:r>
            <w:proofErr w:type="gramEnd"/>
            <w:r>
              <w:rPr>
                <w:rFonts w:asciiTheme="minorEastAsia" w:eastAsiaTheme="minorEastAsia" w:hAnsiTheme="minorEastAsia" w:cstheme="minorEastAsia" w:hint="eastAsia"/>
                <w:bCs/>
                <w:sz w:val="22"/>
              </w:rPr>
              <w:t>城）</w:t>
            </w:r>
            <w:proofErr w:type="gramStart"/>
            <w:r>
              <w:rPr>
                <w:rFonts w:asciiTheme="minorEastAsia" w:eastAsiaTheme="minorEastAsia" w:hAnsiTheme="minorEastAsia" w:cstheme="minorEastAsia" w:hint="eastAsia"/>
                <w:bCs/>
                <w:sz w:val="22"/>
              </w:rPr>
              <w:t>保洁项目</w:t>
            </w:r>
            <w:proofErr w:type="gramEnd"/>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597.98</w:t>
            </w:r>
            <w:r>
              <w:rPr>
                <w:rFonts w:asciiTheme="minorEastAsia" w:eastAsiaTheme="minorEastAsia" w:hAnsiTheme="minorEastAsia" w:cstheme="minorEastAsia" w:hint="eastAsia"/>
                <w:bCs/>
                <w:sz w:val="22"/>
              </w:rPr>
              <w:t>万元</w:t>
            </w:r>
          </w:p>
        </w:tc>
        <w:tc>
          <w:tcPr>
            <w:tcW w:w="127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597.98</w:t>
            </w:r>
            <w:r>
              <w:rPr>
                <w:rFonts w:asciiTheme="minorEastAsia" w:eastAsiaTheme="minorEastAsia" w:hAnsiTheme="minorEastAsia" w:cstheme="minorEastAsia" w:hint="eastAsia"/>
                <w:bCs/>
                <w:sz w:val="22"/>
              </w:rPr>
              <w:t>万元</w:t>
            </w:r>
          </w:p>
        </w:tc>
        <w:tc>
          <w:tcPr>
            <w:tcW w:w="82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985"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保洁及内部清运，具体详见招标文件</w:t>
            </w:r>
          </w:p>
        </w:tc>
        <w:tc>
          <w:tcPr>
            <w:tcW w:w="505" w:type="dxa"/>
            <w:vAlign w:val="center"/>
          </w:tcPr>
          <w:p w:rsidR="00881DCD" w:rsidRDefault="00881DCD">
            <w:pPr>
              <w:pStyle w:val="ad"/>
              <w:tabs>
                <w:tab w:val="left" w:pos="574"/>
              </w:tabs>
              <w:jc w:val="center"/>
              <w:rPr>
                <w:rFonts w:asciiTheme="minorEastAsia" w:eastAsiaTheme="minorEastAsia" w:hAnsiTheme="minorEastAsia" w:cstheme="minorEastAsia"/>
                <w:bCs/>
                <w:sz w:val="22"/>
              </w:rPr>
            </w:pPr>
          </w:p>
        </w:tc>
      </w:tr>
      <w:tr w:rsidR="00881DCD">
        <w:trPr>
          <w:trHeight w:val="975"/>
          <w:jc w:val="center"/>
        </w:trPr>
        <w:tc>
          <w:tcPr>
            <w:tcW w:w="605" w:type="dxa"/>
            <w:vAlign w:val="center"/>
          </w:tcPr>
          <w:p w:rsidR="00881DCD" w:rsidRDefault="00961AEC">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2</w:t>
            </w:r>
          </w:p>
        </w:tc>
        <w:tc>
          <w:tcPr>
            <w:tcW w:w="2822" w:type="dxa"/>
            <w:vMerge/>
            <w:vAlign w:val="center"/>
          </w:tcPr>
          <w:p w:rsidR="00881DCD" w:rsidRDefault="00881DCD">
            <w:pPr>
              <w:pStyle w:val="ad"/>
              <w:tabs>
                <w:tab w:val="left" w:pos="574"/>
              </w:tabs>
              <w:jc w:val="center"/>
              <w:rPr>
                <w:rFonts w:asciiTheme="minorEastAsia" w:eastAsiaTheme="minorEastAsia" w:hAnsiTheme="minorEastAsia" w:cstheme="minorEastAsia"/>
                <w:bCs/>
                <w:sz w:val="22"/>
              </w:rPr>
            </w:pPr>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143</w:t>
            </w:r>
            <w:r>
              <w:rPr>
                <w:rFonts w:asciiTheme="minorEastAsia" w:eastAsiaTheme="minorEastAsia" w:hAnsiTheme="minorEastAsia" w:cstheme="minorEastAsia" w:hint="eastAsia"/>
                <w:bCs/>
                <w:sz w:val="22"/>
              </w:rPr>
              <w:t>万元</w:t>
            </w:r>
          </w:p>
        </w:tc>
        <w:tc>
          <w:tcPr>
            <w:tcW w:w="127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143</w:t>
            </w:r>
            <w:r>
              <w:rPr>
                <w:rFonts w:asciiTheme="minorEastAsia" w:eastAsiaTheme="minorEastAsia" w:hAnsiTheme="minorEastAsia" w:cstheme="minorEastAsia" w:hint="eastAsia"/>
                <w:bCs/>
                <w:sz w:val="22"/>
              </w:rPr>
              <w:t>万元</w:t>
            </w:r>
          </w:p>
        </w:tc>
        <w:tc>
          <w:tcPr>
            <w:tcW w:w="82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985"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镇垃圾中转站清运至发电厂，具体详见招标文件</w:t>
            </w:r>
          </w:p>
        </w:tc>
        <w:tc>
          <w:tcPr>
            <w:tcW w:w="505" w:type="dxa"/>
            <w:vAlign w:val="center"/>
          </w:tcPr>
          <w:p w:rsidR="00881DCD" w:rsidRDefault="00881DCD">
            <w:pPr>
              <w:pStyle w:val="ad"/>
              <w:tabs>
                <w:tab w:val="left" w:pos="574"/>
              </w:tabs>
              <w:jc w:val="center"/>
              <w:rPr>
                <w:rFonts w:asciiTheme="minorEastAsia" w:eastAsiaTheme="minorEastAsia" w:hAnsiTheme="minorEastAsia" w:cstheme="minorEastAsia"/>
                <w:bCs/>
                <w:sz w:val="22"/>
              </w:rPr>
            </w:pPr>
          </w:p>
        </w:tc>
      </w:tr>
    </w:tbl>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分散委托中介</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881DCD" w:rsidRDefault="00961AEC">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881DCD" w:rsidRDefault="00961AEC">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（二）本项目供应商特定条件：有环卫保洁等相关营业范围的企业，本项目不接受联合体投标。</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r>
        <w:rPr>
          <w:rStyle w:val="af9"/>
          <w:rFonts w:asciiTheme="minorEastAsia" w:eastAsiaTheme="minorEastAsia" w:hAnsiTheme="minorEastAsia" w:cstheme="minorEastAsia"/>
          <w:color w:val="000000"/>
        </w:rPr>
        <w:t>:</w:t>
      </w:r>
    </w:p>
    <w:p w:rsidR="00881DCD" w:rsidRDefault="00961AEC">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．招标文件提供期限为本公告发布次日起</w:t>
      </w:r>
      <w:r>
        <w:rPr>
          <w:rFonts w:asciiTheme="minorEastAsia" w:eastAsiaTheme="minorEastAsia" w:hAnsiTheme="minorEastAsia" w:cstheme="minorEastAsia"/>
          <w:color w:val="000000"/>
        </w:rPr>
        <w:t>5</w:t>
      </w:r>
      <w:r>
        <w:rPr>
          <w:rFonts w:asciiTheme="minorEastAsia" w:eastAsiaTheme="minorEastAsia" w:hAnsiTheme="minorEastAsia" w:cstheme="minorEastAsia"/>
          <w:color w:val="000000"/>
        </w:rPr>
        <w:t>个工作日</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双休日及法定节假日除外</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w:t>
      </w:r>
    </w:p>
    <w:p w:rsidR="00881DCD" w:rsidRDefault="00961AEC">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w:t>
      </w:r>
      <w:r>
        <w:rPr>
          <w:rFonts w:asciiTheme="minorEastAsia" w:eastAsiaTheme="minorEastAsia" w:hAnsiTheme="minorEastAsia" w:cstheme="minorEastAsia"/>
          <w:color w:val="000000"/>
        </w:rPr>
        <w:t>．报名地址：玉环市玉城街道东城路</w:t>
      </w:r>
      <w:r>
        <w:rPr>
          <w:rFonts w:asciiTheme="minorEastAsia" w:eastAsiaTheme="minorEastAsia" w:hAnsiTheme="minorEastAsia" w:cstheme="minorEastAsia"/>
          <w:color w:val="000000"/>
        </w:rPr>
        <w:t>115</w:t>
      </w:r>
      <w:r>
        <w:rPr>
          <w:rFonts w:asciiTheme="minorEastAsia" w:eastAsiaTheme="minorEastAsia" w:hAnsiTheme="minorEastAsia" w:cstheme="minorEastAsia"/>
          <w:color w:val="000000"/>
        </w:rPr>
        <w:t>号（台州三得工程咨询有限公司）</w:t>
      </w:r>
    </w:p>
    <w:p w:rsidR="00881DCD" w:rsidRDefault="00961AEC">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881DCD" w:rsidRDefault="00961AEC">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w:t>
      </w:r>
      <w:r w:rsidR="00227B09">
        <w:rPr>
          <w:rFonts w:asciiTheme="minorEastAsia" w:eastAsiaTheme="minorEastAsia" w:hAnsiTheme="minorEastAsia" w:cstheme="minorEastAsia"/>
          <w:color w:val="000000"/>
        </w:rPr>
        <w:t>2020年1月8日</w:t>
      </w:r>
      <w:r>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时</w:t>
      </w:r>
      <w:r>
        <w:rPr>
          <w:rFonts w:asciiTheme="minorEastAsia" w:eastAsiaTheme="minorEastAsia" w:hAnsiTheme="minorEastAsia" w:cstheme="minorEastAsia"/>
          <w:color w:val="000000"/>
        </w:rPr>
        <w:t>10</w:t>
      </w:r>
      <w:r>
        <w:rPr>
          <w:rFonts w:asciiTheme="minorEastAsia" w:eastAsiaTheme="minorEastAsia" w:hAnsiTheme="minorEastAsia" w:cstheme="minorEastAsia"/>
          <w:color w:val="000000"/>
        </w:rPr>
        <w:t>分整在玉环市公共资源交易中心（玉环市新城中路与长治路（南一路）交叉口）二楼开标室</w:t>
      </w:r>
      <w:r>
        <w:rPr>
          <w:rFonts w:asciiTheme="minorEastAsia" w:eastAsiaTheme="minorEastAsia" w:hAnsiTheme="minorEastAsia" w:cstheme="minorEastAsia"/>
          <w:color w:val="000000"/>
        </w:rPr>
        <w:t>2</w:t>
      </w:r>
      <w:r>
        <w:rPr>
          <w:rFonts w:asciiTheme="minorEastAsia" w:eastAsiaTheme="minorEastAsia" w:hAnsiTheme="minorEastAsia" w:cstheme="minorEastAsia"/>
          <w:color w:val="000000"/>
        </w:rPr>
        <w:t>开标，请在开标当日</w:t>
      </w:r>
      <w:r>
        <w:rPr>
          <w:rFonts w:asciiTheme="minorEastAsia" w:eastAsiaTheme="minorEastAsia" w:hAnsiTheme="minorEastAsia" w:cstheme="minorEastAsia"/>
          <w:color w:val="000000"/>
        </w:rPr>
        <w:t>13</w:t>
      </w:r>
      <w:r>
        <w:rPr>
          <w:rFonts w:asciiTheme="minorEastAsia" w:eastAsiaTheme="minorEastAsia" w:hAnsiTheme="minorEastAsia" w:cstheme="minorEastAsia"/>
          <w:color w:val="000000"/>
        </w:rPr>
        <w:t>时</w:t>
      </w:r>
      <w:r>
        <w:rPr>
          <w:rFonts w:asciiTheme="minorEastAsia" w:eastAsiaTheme="minorEastAsia" w:hAnsiTheme="minorEastAsia" w:cstheme="minorEastAsia"/>
          <w:color w:val="000000"/>
        </w:rPr>
        <w:t>30</w:t>
      </w:r>
      <w:r>
        <w:rPr>
          <w:rFonts w:asciiTheme="minorEastAsia" w:eastAsiaTheme="minorEastAsia" w:hAnsiTheme="minorEastAsia" w:cstheme="minorEastAsia"/>
          <w:color w:val="000000"/>
        </w:rPr>
        <w:t>分至</w:t>
      </w:r>
      <w:r>
        <w:rPr>
          <w:rFonts w:asciiTheme="minorEastAsia" w:eastAsiaTheme="minorEastAsia" w:hAnsiTheme="minorEastAsia" w:cstheme="minorEastAsia"/>
          <w:color w:val="000000"/>
        </w:rPr>
        <w:t>14:10</w:t>
      </w:r>
      <w:r>
        <w:rPr>
          <w:rFonts w:asciiTheme="minorEastAsia" w:eastAsiaTheme="minorEastAsia" w:hAnsiTheme="minorEastAsia" w:cstheme="minorEastAsia"/>
          <w:color w:val="000000"/>
        </w:rPr>
        <w:t>将投标文件送达开标地点，逾期或不符合规定的投标文件恕不接受。</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881DCD" w:rsidRDefault="00961AEC">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、查询渠道：国家企业信用信息公示系统（</w:t>
      </w:r>
      <w:r>
        <w:rPr>
          <w:rFonts w:asciiTheme="minorEastAsia" w:eastAsiaTheme="minorEastAsia" w:hAnsiTheme="minorEastAsia" w:cstheme="minorEastAsia" w:hint="eastAsia"/>
          <w:color w:val="000000"/>
          <w:sz w:val="24"/>
        </w:rPr>
        <w:t>http://www.gsxt.gov.cn/index.html</w:t>
      </w:r>
      <w:r>
        <w:rPr>
          <w:rFonts w:asciiTheme="minorEastAsia" w:eastAsiaTheme="minorEastAsia" w:hAnsiTheme="minorEastAsia" w:cstheme="minorEastAsia" w:hint="eastAsia"/>
          <w:color w:val="000000"/>
          <w:sz w:val="24"/>
        </w:rPr>
        <w:t>）。</w:t>
      </w:r>
    </w:p>
    <w:p w:rsidR="00881DCD" w:rsidRDefault="00961AEC">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、截止时点：开标后评标前。</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3</w:t>
      </w:r>
      <w:r>
        <w:rPr>
          <w:rFonts w:asciiTheme="minorEastAsia" w:eastAsiaTheme="minorEastAsia" w:hAnsiTheme="minorEastAsia" w:cstheme="minorEastAsia" w:hint="eastAsia"/>
          <w:color w:val="000000"/>
          <w:sz w:val="24"/>
        </w:rPr>
        <w:t>、信用信息查询记录和证据留存的具体方式：由采购组织机构在规定查询时间内打印信用信息查询记录并归入项目档案。</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使用规则：对列入失信被执行人、重大税收违法案件当事人名单、政府采购严重违法失信行为记录名单及其他不符合《中华人民共和国政府采购法》第二十二条规定条件的供应商，将被拒绝其参与政府采购活动。</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、供应商认为采购文件使自己的权益受到损害的，可</w:t>
      </w:r>
      <w:r>
        <w:rPr>
          <w:rFonts w:asciiTheme="minorEastAsia" w:eastAsiaTheme="minorEastAsia" w:hAnsiTheme="minorEastAsia" w:cstheme="minorEastAsia" w:hint="eastAsia"/>
          <w:color w:val="000000"/>
          <w:sz w:val="24"/>
        </w:rPr>
        <w:t>以自收到采购文件之日（获取</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发售截止日之后收到采购文件的，以获取</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发售截止日为准，未按规定报名，不接受质疑）起</w:t>
      </w:r>
      <w:r>
        <w:rPr>
          <w:rFonts w:asciiTheme="minorEastAsia" w:eastAsiaTheme="minorEastAsia" w:hAnsiTheme="minorEastAsia" w:cstheme="minorEastAsia" w:hint="eastAsia"/>
          <w:color w:val="000000"/>
          <w:sz w:val="24"/>
        </w:rPr>
        <w:t>7</w:t>
      </w:r>
      <w:r>
        <w:rPr>
          <w:rFonts w:asciiTheme="minorEastAsia" w:eastAsiaTheme="minorEastAsia" w:hAnsiTheme="minorEastAsia" w:cstheme="minorEastAsia" w:hint="eastAsia"/>
          <w:color w:val="000000"/>
          <w:sz w:val="24"/>
        </w:rPr>
        <w:t>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2009</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28</w:t>
      </w:r>
      <w:r>
        <w:rPr>
          <w:rFonts w:asciiTheme="minorEastAsia" w:eastAsiaTheme="minorEastAsia" w:hAnsiTheme="minorEastAsia" w:cstheme="minorEastAsia" w:hint="eastAsia"/>
          <w:sz w:val="24"/>
        </w:rPr>
        <w:t>号文件，请各投标供应商及时办理浙江政府</w:t>
      </w:r>
      <w:r>
        <w:rPr>
          <w:rFonts w:asciiTheme="minorEastAsia" w:eastAsiaTheme="minorEastAsia" w:hAnsiTheme="minorEastAsia" w:cstheme="minorEastAsia" w:hint="eastAsia"/>
          <w:sz w:val="24"/>
        </w:rPr>
        <w:t>采购网“政府采购供应商注册”手续。</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、本项目所有公告发布网站：“浙江省政府采购网”（</w:t>
      </w:r>
      <w:r>
        <w:rPr>
          <w:rFonts w:asciiTheme="minorEastAsia" w:eastAsiaTheme="minorEastAsia" w:hAnsiTheme="minorEastAsia" w:cstheme="minorEastAsia" w:hint="eastAsia"/>
          <w:color w:val="000000"/>
          <w:sz w:val="24"/>
        </w:rPr>
        <w:t>http:// www.zjzfcg.gov.cn</w:t>
      </w:r>
      <w:r>
        <w:rPr>
          <w:rFonts w:asciiTheme="minorEastAsia" w:eastAsiaTheme="minorEastAsia" w:hAnsiTheme="minorEastAsia" w:cstheme="minorEastAsia" w:hint="eastAsia"/>
          <w:color w:val="000000"/>
          <w:sz w:val="24"/>
        </w:rPr>
        <w:t>）。</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881DCD" w:rsidRDefault="00961AEC">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）报名表（可现场填写）；</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）营业执照，税务登记证、组织机构代码证（复印件加盖单位公章）；或“三证合一”营业执照；或“五证合一”的营业执照（复印件加盖公章）；</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3</w:t>
      </w:r>
      <w:r>
        <w:rPr>
          <w:rFonts w:asciiTheme="minorEastAsia" w:eastAsiaTheme="minorEastAsia" w:hAnsiTheme="minorEastAsia" w:cstheme="minorEastAsia" w:hint="eastAsia"/>
          <w:color w:val="000000"/>
          <w:sz w:val="24"/>
        </w:rPr>
        <w:t>）投标人代表（投标人的法定代表人或其授权委托代理人）的有效身份证复印件，如授权委托代理人的，需提供有效的授权委托书或介绍信原件。</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4</w:t>
      </w:r>
      <w:r>
        <w:rPr>
          <w:rFonts w:asciiTheme="minorEastAsia" w:eastAsiaTheme="minorEastAsia" w:hAnsiTheme="minorEastAsia" w:cstheme="minorEastAsia" w:hint="eastAsia"/>
          <w:color w:val="000000"/>
          <w:sz w:val="24"/>
        </w:rPr>
        <w:t>）公告要求的其它材料。</w:t>
      </w:r>
    </w:p>
    <w:p w:rsidR="00881DCD" w:rsidRDefault="00961AEC">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注：请将以上原件的复印件加盖投标单位公章按顺序装订同时提交。</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玉环市沙门镇人民政府</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联系人：陈先生</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w:t>
      </w:r>
      <w:r>
        <w:rPr>
          <w:rFonts w:asciiTheme="minorEastAsia" w:eastAsiaTheme="minorEastAsia" w:hAnsiTheme="minorEastAsia" w:cstheme="minorEastAsia" w:hint="eastAsia"/>
          <w:color w:val="000000"/>
          <w:sz w:val="24"/>
        </w:rPr>
        <w:t>0576-</w:t>
      </w:r>
      <w:r>
        <w:rPr>
          <w:rFonts w:asciiTheme="minorEastAsia" w:eastAsiaTheme="minorEastAsia" w:hAnsiTheme="minorEastAsia" w:cstheme="minorEastAsia"/>
          <w:color w:val="000000"/>
          <w:sz w:val="24"/>
        </w:rPr>
        <w:t>87161093</w:t>
      </w:r>
      <w:r>
        <w:rPr>
          <w:rFonts w:asciiTheme="minorEastAsia" w:eastAsiaTheme="minorEastAsia" w:hAnsiTheme="minorEastAsia" w:cstheme="minorEastAsia" w:hint="eastAsia"/>
          <w:color w:val="000000"/>
          <w:sz w:val="24"/>
        </w:rPr>
        <w:t xml:space="preserve">       </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r>
        <w:rPr>
          <w:rFonts w:asciiTheme="minorEastAsia" w:eastAsiaTheme="minorEastAsia" w:hAnsiTheme="minorEastAsia" w:cstheme="minorEastAsia" w:hint="eastAsia"/>
          <w:color w:val="000000"/>
          <w:sz w:val="24"/>
        </w:rPr>
        <w:t xml:space="preserve">   </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联系人：陈先生</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电话：</w:t>
      </w:r>
      <w:r>
        <w:rPr>
          <w:rFonts w:asciiTheme="minorEastAsia" w:eastAsiaTheme="minorEastAsia" w:hAnsiTheme="minorEastAsia" w:cstheme="minorEastAsia" w:hint="eastAsia"/>
          <w:color w:val="000000"/>
          <w:sz w:val="24"/>
        </w:rPr>
        <w:t xml:space="preserve"> 0576-80732215</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w:t>
      </w:r>
      <w:r>
        <w:rPr>
          <w:rFonts w:asciiTheme="minorEastAsia" w:eastAsiaTheme="minorEastAsia" w:hAnsiTheme="minorEastAsia" w:cstheme="minorEastAsia" w:hint="eastAsia"/>
          <w:color w:val="000000"/>
          <w:sz w:val="24"/>
        </w:rPr>
        <w:t>348381720@qq.com</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联系电话：</w:t>
      </w:r>
      <w:r>
        <w:rPr>
          <w:rFonts w:asciiTheme="minorEastAsia" w:eastAsiaTheme="minorEastAsia" w:hAnsiTheme="minorEastAsia" w:cstheme="minorEastAsia" w:hint="eastAsia"/>
          <w:color w:val="000000"/>
          <w:sz w:val="24"/>
        </w:rPr>
        <w:t xml:space="preserve">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881DCD" w:rsidRDefault="00881DCD">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881DCD" w:rsidRDefault="00961AEC">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881DCD" w:rsidRDefault="00961AEC">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玉环市沙门镇人民政府</w:t>
      </w:r>
    </w:p>
    <w:p w:rsidR="00881DCD" w:rsidRDefault="00961AEC">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二○一九年十二月</w:t>
      </w:r>
      <w:r>
        <w:rPr>
          <w:rFonts w:asciiTheme="minorEastAsia" w:eastAsiaTheme="minorEastAsia" w:hAnsiTheme="minorEastAsia" w:cstheme="minorEastAsia" w:hint="eastAsia"/>
          <w:color w:val="000000"/>
          <w:sz w:val="24"/>
        </w:rPr>
        <w:t xml:space="preserve"> </w:t>
      </w:r>
    </w:p>
    <w:p w:rsidR="00881DCD" w:rsidRDefault="00881DCD">
      <w:pPr>
        <w:snapToGrid w:val="0"/>
        <w:ind w:left="238"/>
        <w:jc w:val="center"/>
        <w:rPr>
          <w:rFonts w:asciiTheme="minorEastAsia" w:eastAsiaTheme="minorEastAsia" w:hAnsiTheme="minorEastAsia" w:cstheme="minorEastAsia"/>
          <w:color w:val="000000"/>
          <w:sz w:val="24"/>
        </w:rPr>
      </w:pPr>
    </w:p>
    <w:p w:rsidR="00881DCD" w:rsidRDefault="00881DCD">
      <w:pPr>
        <w:snapToGrid w:val="0"/>
        <w:ind w:left="238"/>
        <w:jc w:val="center"/>
        <w:rPr>
          <w:rFonts w:asciiTheme="minorEastAsia" w:eastAsiaTheme="minorEastAsia" w:hAnsiTheme="minorEastAsia" w:cstheme="minorEastAsia"/>
          <w:color w:val="000000"/>
          <w:sz w:val="24"/>
        </w:rPr>
      </w:pPr>
    </w:p>
    <w:p w:rsidR="00881DCD" w:rsidRDefault="00881DCD">
      <w:pPr>
        <w:snapToGrid w:val="0"/>
        <w:spacing w:beforeLines="50" w:before="156" w:afterLines="50" w:after="156"/>
        <w:ind w:left="238"/>
        <w:jc w:val="center"/>
        <w:rPr>
          <w:rFonts w:asciiTheme="minorEastAsia" w:eastAsiaTheme="minorEastAsia" w:hAnsiTheme="minorEastAsia" w:cstheme="minorEastAsia"/>
          <w:color w:val="000000"/>
          <w:sz w:val="24"/>
        </w:rPr>
      </w:pPr>
    </w:p>
    <w:p w:rsidR="00881DCD" w:rsidRDefault="00961AEC">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881DCD" w:rsidRDefault="00961AEC">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881DCD">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目</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容</w:t>
            </w:r>
          </w:p>
        </w:tc>
      </w:tr>
      <w:tr w:rsidR="00881DCD">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881DCD">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881DCD">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881DCD" w:rsidRDefault="00961AE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资格证明文件、商务与技术文件正本一份、副本四份，报价文件正本一份、副本四份。电子文件单独包装一份（电子文件包括全套投标文件，盖章部分采购扫描形式插入，电子文件格式为</w:t>
            </w:r>
            <w:r>
              <w:rPr>
                <w:rFonts w:asciiTheme="minorEastAsia" w:eastAsiaTheme="minorEastAsia" w:hAnsiTheme="minorEastAsia" w:cstheme="minorEastAsia" w:hint="eastAsia"/>
                <w:szCs w:val="21"/>
              </w:rPr>
              <w:t>PDF</w:t>
            </w:r>
            <w:r>
              <w:rPr>
                <w:rFonts w:asciiTheme="minorEastAsia" w:eastAsiaTheme="minorEastAsia" w:hAnsiTheme="minorEastAsia" w:cstheme="minorEastAsia" w:hint="eastAsia"/>
                <w:szCs w:val="21"/>
              </w:rPr>
              <w:t>）</w:t>
            </w:r>
          </w:p>
        </w:tc>
      </w:tr>
      <w:tr w:rsidR="00881DCD">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w:t>
            </w:r>
            <w:r>
              <w:rPr>
                <w:rFonts w:asciiTheme="minorEastAsia" w:eastAsiaTheme="minorEastAsia" w:hAnsiTheme="minorEastAsia" w:cstheme="minorEastAsia" w:hint="eastAsia"/>
                <w:szCs w:val="21"/>
              </w:rPr>
              <w:t>90</w:t>
            </w:r>
            <w:r>
              <w:rPr>
                <w:rFonts w:asciiTheme="minorEastAsia" w:eastAsiaTheme="minorEastAsia" w:hAnsiTheme="minorEastAsia" w:cstheme="minorEastAsia" w:hint="eastAsia"/>
                <w:szCs w:val="21"/>
              </w:rPr>
              <w:t>天，</w:t>
            </w:r>
            <w:r>
              <w:rPr>
                <w:rFonts w:asciiTheme="minorEastAsia" w:eastAsiaTheme="minorEastAsia" w:hAnsiTheme="minorEastAsia" w:cstheme="minorEastAsia" w:hint="eastAsia"/>
                <w:kern w:val="0"/>
                <w:szCs w:val="21"/>
              </w:rPr>
              <w:t>投标有效期从提交投标文件的截止之日起算。</w:t>
            </w:r>
          </w:p>
        </w:tc>
      </w:tr>
      <w:tr w:rsidR="00881DCD">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w:t>
            </w:r>
            <w:r w:rsidR="00227B09">
              <w:rPr>
                <w:rFonts w:asciiTheme="minorEastAsia" w:eastAsiaTheme="minorEastAsia" w:hAnsiTheme="minorEastAsia" w:cstheme="minorEastAsia" w:hint="eastAsia"/>
                <w:color w:val="000000"/>
                <w:szCs w:val="21"/>
              </w:rPr>
              <w:t>2020年1月8日</w:t>
            </w:r>
            <w:r>
              <w:rPr>
                <w:rFonts w:asciiTheme="minorEastAsia" w:eastAsiaTheme="minorEastAsia" w:hAnsiTheme="minorEastAsia" w:cstheme="minorEastAsia" w:hint="eastAsia"/>
                <w:color w:val="000000"/>
                <w:szCs w:val="21"/>
              </w:rPr>
              <w:t>14:10</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w:t>
            </w:r>
            <w:r>
              <w:rPr>
                <w:rFonts w:asciiTheme="minorEastAsia" w:eastAsiaTheme="minorEastAsia" w:hAnsiTheme="minorEastAsia" w:cstheme="minorEastAsia" w:hint="eastAsia"/>
                <w:color w:val="000000"/>
                <w:szCs w:val="21"/>
              </w:rPr>
              <w:t>2</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881DCD">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w:t>
            </w:r>
            <w:r w:rsidR="00227B09">
              <w:rPr>
                <w:rFonts w:asciiTheme="minorEastAsia" w:eastAsiaTheme="minorEastAsia" w:hAnsiTheme="minorEastAsia" w:cstheme="minorEastAsia" w:hint="eastAsia"/>
                <w:color w:val="000000"/>
                <w:szCs w:val="21"/>
              </w:rPr>
              <w:t>2020年1月8日</w:t>
            </w:r>
            <w:r>
              <w:rPr>
                <w:rFonts w:asciiTheme="minorEastAsia" w:eastAsiaTheme="minorEastAsia" w:hAnsiTheme="minorEastAsia" w:cstheme="minorEastAsia" w:hint="eastAsia"/>
                <w:color w:val="000000"/>
                <w:szCs w:val="21"/>
              </w:rPr>
              <w:t>14:10</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w:t>
            </w:r>
            <w:r>
              <w:rPr>
                <w:rFonts w:asciiTheme="minorEastAsia" w:eastAsiaTheme="minorEastAsia" w:hAnsiTheme="minorEastAsia" w:cstheme="minorEastAsia" w:hint="eastAsia"/>
                <w:color w:val="000000"/>
                <w:szCs w:val="21"/>
              </w:rPr>
              <w:t>2</w:t>
            </w:r>
          </w:p>
        </w:tc>
      </w:tr>
      <w:tr w:rsidR="00881DCD">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881DCD">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w:t>
            </w:r>
            <w:r>
              <w:rPr>
                <w:rFonts w:asciiTheme="minorEastAsia" w:eastAsiaTheme="minorEastAsia" w:hAnsiTheme="minorEastAsia" w:cstheme="minorEastAsia"/>
                <w:color w:val="000000"/>
                <w:sz w:val="21"/>
                <w:szCs w:val="21"/>
              </w:rPr>
              <w:t>10%</w:t>
            </w:r>
          </w:p>
        </w:tc>
      </w:tr>
      <w:tr w:rsidR="00881DCD">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881DCD">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881DCD">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、本项目投标应以人民币报价；</w:t>
            </w: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szCs w:val="21"/>
              </w:rPr>
              <w:t>不论投标结果如何，投标人均应自行承担所有与投标有关的全部费用；</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、本项目招标代理服务费根据中标价按国家计委《招标代理服务收费管理暂行办法》（计价格</w:t>
            </w:r>
            <w:r>
              <w:rPr>
                <w:rFonts w:asciiTheme="minorEastAsia" w:eastAsiaTheme="minorEastAsia" w:hAnsiTheme="minorEastAsia" w:cstheme="minorEastAsia" w:hint="eastAsia"/>
                <w:szCs w:val="21"/>
              </w:rPr>
              <w:t>[2002]1980</w:t>
            </w:r>
            <w:r>
              <w:rPr>
                <w:rFonts w:asciiTheme="minorEastAsia" w:eastAsiaTheme="minorEastAsia" w:hAnsiTheme="minorEastAsia" w:cstheme="minorEastAsia" w:hint="eastAsia"/>
                <w:szCs w:val="21"/>
              </w:rPr>
              <w:t>号）计取。招标代理服务费由中标人向招标代理机构支付。在招标代理机构发中标通知书前一次性付清招标代理机构代理服务费用。</w:t>
            </w:r>
          </w:p>
        </w:tc>
      </w:tr>
    </w:tbl>
    <w:p w:rsidR="00881DCD" w:rsidRDefault="00961AEC">
      <w:pPr>
        <w:pStyle w:val="af"/>
        <w:snapToGrid w:val="0"/>
        <w:spacing w:before="156" w:after="156"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w:t>
      </w:r>
      <w:r>
        <w:rPr>
          <w:rFonts w:asciiTheme="minorEastAsia" w:eastAsiaTheme="minorEastAsia" w:hAnsiTheme="minorEastAsia" w:cstheme="minorEastAsia" w:hint="eastAsia"/>
          <w:b/>
          <w:szCs w:val="21"/>
        </w:rPr>
        <w:t>、总</w:t>
      </w:r>
      <w:r>
        <w:rPr>
          <w:rFonts w:asciiTheme="minorEastAsia" w:eastAsiaTheme="minorEastAsia" w:hAnsiTheme="minorEastAsia" w:cstheme="minorEastAsia" w:hint="eastAsia"/>
          <w:b/>
          <w:szCs w:val="21"/>
        </w:rPr>
        <w:t xml:space="preserve">  </w:t>
      </w:r>
      <w:r>
        <w:rPr>
          <w:rFonts w:asciiTheme="minorEastAsia" w:eastAsiaTheme="minorEastAsia" w:hAnsiTheme="minorEastAsia" w:cstheme="minorEastAsia" w:hint="eastAsia"/>
          <w:b/>
          <w:szCs w:val="21"/>
        </w:rPr>
        <w:t>则</w:t>
      </w:r>
    </w:p>
    <w:p w:rsidR="00881DCD" w:rsidRDefault="00961AEC">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w:t>
      </w:r>
      <w:r>
        <w:rPr>
          <w:rFonts w:asciiTheme="minorEastAsia" w:eastAsiaTheme="minorEastAsia" w:hAnsiTheme="minorEastAsia" w:cstheme="minorEastAsia" w:hint="eastAsia"/>
          <w:b/>
          <w:color w:val="000000"/>
          <w:szCs w:val="21"/>
        </w:rPr>
        <w:t xml:space="preserve"> </w:t>
      </w:r>
      <w:r>
        <w:rPr>
          <w:rFonts w:asciiTheme="minorEastAsia" w:eastAsiaTheme="minorEastAsia" w:hAnsiTheme="minorEastAsia" w:cstheme="minorEastAsia" w:hint="eastAsia"/>
          <w:b/>
          <w:color w:val="000000"/>
          <w:szCs w:val="21"/>
        </w:rPr>
        <w:t>适用范围</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881DCD" w:rsidRDefault="00961AEC">
      <w:pPr>
        <w:snapToGrid w:val="0"/>
        <w:spacing w:beforeLines="50" w:before="156"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881DCD" w:rsidRDefault="00961AEC" w:rsidP="00227B09">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color w:val="000000"/>
          <w:sz w:val="21"/>
          <w:szCs w:val="21"/>
        </w:rPr>
        <w:t>、</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881DCD" w:rsidRDefault="00961AEC" w:rsidP="00227B09">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、采购人：是指委托采购代理机构采购本次项目的国家机关、事业单位和团体组织。</w:t>
      </w:r>
    </w:p>
    <w:p w:rsidR="00881DCD" w:rsidRDefault="00961AEC" w:rsidP="00227B09">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881DCD" w:rsidRDefault="00961AEC">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、货物：是指各种形态和种类的物品，包括原材料、燃料、设备、产品等。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r>
        <w:rPr>
          <w:rFonts w:asciiTheme="minorEastAsia" w:eastAsiaTheme="minorEastAsia" w:hAnsiTheme="minorEastAsia" w:cstheme="minorEastAsia" w:hint="eastAsia"/>
          <w:color w:val="000000"/>
          <w:szCs w:val="21"/>
        </w:rPr>
        <w:t>、“书面形式”包括信函、传真等。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r>
        <w:rPr>
          <w:rFonts w:asciiTheme="minorEastAsia" w:eastAsiaTheme="minorEastAsia" w:hAnsiTheme="minorEastAsia" w:cstheme="minorEastAsia" w:hint="eastAsia"/>
          <w:color w:val="000000"/>
          <w:szCs w:val="21"/>
        </w:rPr>
        <w:t>、“▲”系指实质性要求条款。</w:t>
      </w:r>
    </w:p>
    <w:p w:rsidR="00881DCD" w:rsidRDefault="00961AEC">
      <w:pPr>
        <w:snapToGrid w:val="0"/>
        <w:spacing w:beforeLines="50" w:before="156"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881DCD" w:rsidRDefault="00961AEC">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881DCD" w:rsidRDefault="00961AEC">
      <w:pPr>
        <w:pStyle w:val="af"/>
        <w:snapToGrid w:val="0"/>
        <w:spacing w:before="156" w:after="156"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881DCD" w:rsidRDefault="00961AEC">
      <w:pPr>
        <w:pStyle w:val="af"/>
        <w:snapToGrid w:val="0"/>
        <w:spacing w:before="156" w:after="156"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、投标人投标所使用的资格、信誉、荣誉、业绩与企业认证必须为本法人所拥有。投标人投标所使用的采购项目管理人员必须为本法人员工（指本法人或控股公司正式员工）。</w:t>
      </w:r>
    </w:p>
    <w:p w:rsidR="00881DCD" w:rsidRDefault="00961AEC">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881DCD" w:rsidRDefault="00961AEC">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、投标人在投标活动中提供任何虚假材料</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其投标无效，并报监管部门查处；中标后发现的</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w:t>
      </w:r>
      <w:r>
        <w:rPr>
          <w:rFonts w:asciiTheme="minorEastAsia" w:eastAsiaTheme="minorEastAsia" w:hAnsiTheme="minorEastAsia" w:cstheme="minorEastAsia" w:hint="eastAsia"/>
          <w:b w:val="0"/>
          <w:bCs w:val="0"/>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w:t>
      </w:r>
      <w:r>
        <w:rPr>
          <w:rFonts w:asciiTheme="minorEastAsia" w:eastAsiaTheme="minorEastAsia" w:hAnsiTheme="minorEastAsia" w:cstheme="minorEastAsia" w:hint="eastAsia"/>
          <w:b w:val="0"/>
          <w:bCs w:val="0"/>
          <w:sz w:val="21"/>
          <w:szCs w:val="21"/>
        </w:rPr>
        <w:t>、为采购项目提供整体设计、规范编制或者项目管理、监理、检测等服务的供应商，不得再参加该采购项目的其他采购活动。</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w:t>
      </w:r>
      <w:r>
        <w:rPr>
          <w:rFonts w:asciiTheme="minorEastAsia" w:eastAsiaTheme="minorEastAsia" w:hAnsiTheme="minorEastAsia" w:cstheme="minorEastAsia" w:hint="eastAsia"/>
          <w:b w:val="0"/>
          <w:bCs w:val="0"/>
          <w:sz w:val="21"/>
          <w:szCs w:val="21"/>
        </w:rPr>
        <w:t>、投标文件格式中的表格式样可以根据项目差别做适当调整</w:t>
      </w:r>
      <w:r>
        <w:rPr>
          <w:rFonts w:asciiTheme="minorEastAsia" w:eastAsiaTheme="minorEastAsia" w:hAnsiTheme="minorEastAsia" w:cstheme="minorEastAsia" w:hint="eastAsia"/>
          <w:b w:val="0"/>
          <w:bCs w:val="0"/>
          <w:sz w:val="21"/>
          <w:szCs w:val="21"/>
        </w:rPr>
        <w:t>,</w:t>
      </w:r>
      <w:r>
        <w:rPr>
          <w:rFonts w:asciiTheme="minorEastAsia" w:eastAsiaTheme="minorEastAsia" w:hAnsiTheme="minorEastAsia" w:cstheme="minorEastAsia" w:hint="eastAsia"/>
          <w:b w:val="0"/>
          <w:bCs w:val="0"/>
          <w:sz w:val="21"/>
          <w:szCs w:val="21"/>
        </w:rPr>
        <w:t>但应当保持表格样式基本形态不变。</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lastRenderedPageBreak/>
        <w:t>7</w:t>
      </w:r>
      <w:r>
        <w:rPr>
          <w:rFonts w:asciiTheme="minorEastAsia" w:eastAsiaTheme="minorEastAsia" w:hAnsiTheme="minorEastAsia" w:cstheme="minorEastAsia" w:hint="eastAsia"/>
          <w:b w:val="0"/>
          <w:bCs w:val="0"/>
          <w:sz w:val="21"/>
          <w:szCs w:val="21"/>
        </w:rPr>
        <w:t>、单位负责人为同一人或者存在直接控股、管理关系的不同供应商，不得参加同一合同项下的政府采购活动。</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w:t>
      </w:r>
      <w:r>
        <w:rPr>
          <w:rFonts w:asciiTheme="minorEastAsia" w:eastAsiaTheme="minorEastAsia" w:hAnsiTheme="minorEastAsia" w:cstheme="minorEastAsia" w:hint="eastAsia"/>
          <w:b w:val="0"/>
          <w:bCs w:val="0"/>
          <w:sz w:val="21"/>
          <w:szCs w:val="21"/>
        </w:rPr>
        <w:t>、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881DCD" w:rsidRDefault="00961AE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881DCD" w:rsidRDefault="00961AEC">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（一）招标文件由招标文件总目录所列内容组成。</w:t>
      </w:r>
    </w:p>
    <w:p w:rsidR="00881DCD" w:rsidRDefault="00961AEC">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w:t>
      </w:r>
      <w:r>
        <w:rPr>
          <w:rFonts w:asciiTheme="minorEastAsia" w:eastAsiaTheme="minorEastAsia" w:hAnsiTheme="minorEastAsia" w:cstheme="minorEastAsia" w:hint="eastAsia"/>
          <w:kern w:val="0"/>
          <w:szCs w:val="21"/>
        </w:rPr>
        <w:t>的澄清或修改</w:t>
      </w:r>
    </w:p>
    <w:p w:rsidR="00881DCD" w:rsidRDefault="00961AEC" w:rsidP="00227B09">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、采购组织机构可视采购具体情况对已发出的招标文件进行必要的澄清或者修改。澄清或者修改的内容可能影响投标文件编制的，采购人或者采购组织机构应当在投标截止时间至少</w:t>
      </w:r>
      <w:r>
        <w:rPr>
          <w:rFonts w:asciiTheme="minorEastAsia" w:eastAsiaTheme="minorEastAsia" w:hAnsiTheme="minorEastAsia" w:cstheme="minorEastAsia" w:hint="eastAsia"/>
          <w:kern w:val="0"/>
          <w:szCs w:val="21"/>
        </w:rPr>
        <w:t>15</w:t>
      </w:r>
      <w:r>
        <w:rPr>
          <w:rFonts w:asciiTheme="minorEastAsia" w:eastAsiaTheme="minorEastAsia" w:hAnsiTheme="minorEastAsia" w:cstheme="minorEastAsia" w:hint="eastAsia"/>
          <w:kern w:val="0"/>
          <w:szCs w:val="21"/>
        </w:rPr>
        <w:t>日前，在原公告发布媒体上发布澄清公告，澄清或者修改的内容为招标文件的组成部分；不足</w:t>
      </w:r>
      <w:r>
        <w:rPr>
          <w:rFonts w:asciiTheme="minorEastAsia" w:eastAsiaTheme="minorEastAsia" w:hAnsiTheme="minorEastAsia" w:cstheme="minorEastAsia" w:hint="eastAsia"/>
          <w:kern w:val="0"/>
          <w:szCs w:val="21"/>
        </w:rPr>
        <w:t>15</w:t>
      </w:r>
      <w:r>
        <w:rPr>
          <w:rFonts w:asciiTheme="minorEastAsia" w:eastAsiaTheme="minorEastAsia" w:hAnsiTheme="minorEastAsia" w:cstheme="minorEastAsia" w:hint="eastAsia"/>
          <w:kern w:val="0"/>
          <w:szCs w:val="21"/>
        </w:rPr>
        <w:t>日的，采购人或者采购组织机构应当顺延提交投标文件的截止时间。</w:t>
      </w:r>
      <w:r>
        <w:rPr>
          <w:rFonts w:asciiTheme="minorEastAsia" w:eastAsiaTheme="minorEastAsia" w:hAnsiTheme="minorEastAsia" w:cstheme="minorEastAsia" w:hint="eastAsia"/>
          <w:kern w:val="0"/>
          <w:szCs w:val="21"/>
        </w:rPr>
        <w:t xml:space="preserve"> </w:t>
      </w:r>
    </w:p>
    <w:p w:rsidR="00881DCD" w:rsidRDefault="00961AEC">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w:t>
      </w:r>
      <w:r>
        <w:rPr>
          <w:rFonts w:asciiTheme="minorEastAsia" w:eastAsiaTheme="minorEastAsia" w:hAnsiTheme="minorEastAsia" w:cstheme="minorEastAsia" w:hint="eastAsia"/>
          <w:b/>
          <w:kern w:val="0"/>
          <w:szCs w:val="21"/>
        </w:rPr>
        <w:t>三、投标文件</w:t>
      </w:r>
    </w:p>
    <w:p w:rsidR="00881DCD" w:rsidRDefault="00961AEC">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881DCD" w:rsidRDefault="00961AEC">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881DCD" w:rsidRDefault="00961AEC">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b/>
          <w:szCs w:val="21"/>
        </w:rPr>
        <w:t>、资格证明文件的组成：</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881DCD" w:rsidRDefault="00961AEC">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w:t>
      </w:r>
      <w:r>
        <w:rPr>
          <w:rFonts w:asciiTheme="minorEastAsia" w:eastAsiaTheme="minorEastAsia" w:hAnsiTheme="minorEastAsia" w:cstheme="minorEastAsia" w:hint="eastAsia"/>
          <w:b/>
          <w:szCs w:val="21"/>
        </w:rPr>
        <w:t>、商务与技术文件的组成：</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）投标人情况介绍（人员与技术力量、企业规模、经营业绩等）。</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）投标方案描述：</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A. </w:t>
      </w:r>
      <w:r>
        <w:rPr>
          <w:rFonts w:asciiTheme="minorEastAsia" w:eastAsiaTheme="minorEastAsia" w:hAnsiTheme="minorEastAsia" w:cstheme="minorEastAsia" w:hint="eastAsia"/>
          <w:szCs w:val="21"/>
        </w:rPr>
        <w:t>项目技术服务方案：根据本项目实际工作计划自行编制工作实施方案，根据投标人提供的项目实施计划及方案。</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B.</w:t>
      </w:r>
      <w:r>
        <w:rPr>
          <w:rFonts w:asciiTheme="minorEastAsia" w:eastAsiaTheme="minorEastAsia" w:hAnsiTheme="minorEastAsia" w:cstheme="minorEastAsia" w:hint="eastAsia"/>
          <w:szCs w:val="21"/>
        </w:rPr>
        <w:t>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）投标描述及相关资料：</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w:t>
      </w:r>
      <w:r>
        <w:rPr>
          <w:rFonts w:asciiTheme="minorEastAsia" w:eastAsiaTheme="minorEastAsia" w:hAnsiTheme="minorEastAsia" w:cstheme="minorEastAsia" w:hint="eastAsia"/>
          <w:szCs w:val="21"/>
        </w:rPr>
        <w:t>服务人员配置清单（均不含报价）。</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w:t>
      </w:r>
      <w:r>
        <w:rPr>
          <w:rFonts w:asciiTheme="minorEastAsia" w:eastAsiaTheme="minorEastAsia" w:hAnsiTheme="minorEastAsia" w:cstheme="minorEastAsia" w:hint="eastAsia"/>
          <w:szCs w:val="21"/>
        </w:rPr>
        <w:t>人员素质情况。</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szCs w:val="21"/>
        </w:rPr>
        <w:t>商务及技术响应表。</w:t>
      </w:r>
    </w:p>
    <w:p w:rsidR="00881DCD" w:rsidRDefault="00961AEC" w:rsidP="00227B09">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kern w:val="0"/>
          <w:szCs w:val="21"/>
        </w:rPr>
        <w:t>）投标人通过的质量管理体系、环保体系、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rPr>
        <w:t>）类似项目的成功案例（投标人类似项目实施情况一览表、合同复印件及其相应的发票、用户验收报告等；</w:t>
      </w:r>
    </w:p>
    <w:p w:rsidR="00881DCD" w:rsidRDefault="00961AEC">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）投标人认为需要提供的其他资料（包括可能影响投标人商务与技术文件评分的各类证明材料）。</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）售后服务描述及承诺。</w:t>
      </w:r>
    </w:p>
    <w:p w:rsidR="00881DCD" w:rsidRDefault="00961AEC">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w:t>
      </w:r>
      <w:r>
        <w:rPr>
          <w:rFonts w:asciiTheme="minorEastAsia" w:eastAsiaTheme="minorEastAsia" w:hAnsiTheme="minorEastAsia" w:cstheme="minorEastAsia" w:hint="eastAsia"/>
          <w:b/>
          <w:kern w:val="0"/>
          <w:szCs w:val="21"/>
        </w:rPr>
        <w:t>、报价文件的组成</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1</w:t>
      </w:r>
      <w:r>
        <w:rPr>
          <w:rFonts w:asciiTheme="minorEastAsia" w:eastAsiaTheme="minorEastAsia" w:hAnsiTheme="minorEastAsia" w:cstheme="minorEastAsia" w:hint="eastAsia"/>
          <w:color w:val="000000"/>
          <w:kern w:val="0"/>
          <w:szCs w:val="21"/>
        </w:rPr>
        <w:t>）报价文件由开标一览表、报价明细表、小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等声明函（如是小微企业）、</w:t>
      </w:r>
      <w:r>
        <w:rPr>
          <w:rFonts w:asciiTheme="minorEastAsia" w:eastAsiaTheme="minorEastAsia" w:hAnsiTheme="minorEastAsia" w:cstheme="minorEastAsia" w:hint="eastAsia"/>
          <w:color w:val="000000"/>
          <w:szCs w:val="21"/>
          <w:lang w:val="zh-CN"/>
        </w:rPr>
        <w:t>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w:t>
      </w:r>
      <w:r>
        <w:rPr>
          <w:rFonts w:asciiTheme="minorEastAsia" w:eastAsiaTheme="minorEastAsia" w:hAnsiTheme="minorEastAsia" w:cstheme="minorEastAsia" w:hint="eastAsia"/>
          <w:color w:val="000000"/>
          <w:kern w:val="0"/>
          <w:szCs w:val="21"/>
        </w:rPr>
        <w:t>（如是小微企业）</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kern w:val="0"/>
          <w:szCs w:val="21"/>
        </w:rPr>
        <w:t>产品适用政府采购政策情况表，以及投标人认为其他需要说明的内容组成。</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2</w:t>
      </w:r>
      <w:r>
        <w:rPr>
          <w:rFonts w:asciiTheme="minorEastAsia" w:eastAsiaTheme="minorEastAsia" w:hAnsiTheme="minorEastAsia" w:cstheme="minorEastAsia" w:hint="eastAsia"/>
          <w:color w:val="000000"/>
          <w:kern w:val="0"/>
          <w:szCs w:val="21"/>
        </w:rPr>
        <w:t>）此报价为投标人一次性报出唯一的最终价格，包含其它一切所要涉及到的费用，有选择的报价将被拒绝。</w:t>
      </w:r>
    </w:p>
    <w:p w:rsidR="00881DCD" w:rsidRDefault="00961AEC">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881DCD" w:rsidRDefault="00961AEC">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w:t>
      </w:r>
      <w:r>
        <w:rPr>
          <w:rFonts w:asciiTheme="minorEastAsia" w:eastAsiaTheme="minorEastAsia" w:hAnsiTheme="minorEastAsia" w:cstheme="minorEastAsia" w:hint="eastAsia"/>
          <w:color w:val="000000"/>
          <w:kern w:val="0"/>
          <w:szCs w:val="21"/>
        </w:rPr>
        <w:t>5</w:t>
      </w:r>
      <w:r>
        <w:rPr>
          <w:rFonts w:asciiTheme="minorEastAsia" w:eastAsiaTheme="minorEastAsia" w:hAnsiTheme="minorEastAsia" w:cstheme="minorEastAsia" w:hint="eastAsia"/>
          <w:color w:val="000000"/>
          <w:kern w:val="0"/>
          <w:szCs w:val="21"/>
        </w:rPr>
        <w:t>）相关报价单需打印或用不退色的墨水填写，</w:t>
      </w: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881DCD" w:rsidRDefault="00961AEC">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881DCD" w:rsidRDefault="00881DCD">
      <w:pPr>
        <w:autoSpaceDE w:val="0"/>
        <w:autoSpaceDN w:val="0"/>
        <w:adjustRightInd w:val="0"/>
        <w:ind w:firstLineChars="200" w:firstLine="420"/>
        <w:rPr>
          <w:rFonts w:asciiTheme="minorEastAsia" w:eastAsiaTheme="minorEastAsia" w:hAnsiTheme="minorEastAsia" w:cstheme="minorEastAsia"/>
          <w:color w:val="000000"/>
          <w:szCs w:val="21"/>
        </w:rPr>
      </w:pPr>
    </w:p>
    <w:p w:rsidR="00881DCD" w:rsidRDefault="00961AEC">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881DCD" w:rsidRDefault="00961AEC">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w:t>
      </w:r>
      <w:r>
        <w:rPr>
          <w:rFonts w:asciiTheme="minorEastAsia" w:eastAsiaTheme="minorEastAsia" w:hAnsiTheme="minorEastAsia" w:cstheme="minorEastAsia" w:hint="eastAsia"/>
          <w:b/>
          <w:bCs/>
          <w:color w:val="000000"/>
          <w:szCs w:val="21"/>
        </w:rPr>
        <w:t>、投标文件的制作要求</w:t>
      </w:r>
    </w:p>
    <w:p w:rsidR="00881DCD" w:rsidRDefault="00961AEC">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w:t>
      </w:r>
      <w:r>
        <w:rPr>
          <w:rFonts w:asciiTheme="minorEastAsia" w:eastAsiaTheme="minorEastAsia" w:hAnsiTheme="minorEastAsia" w:cstheme="minorEastAsia" w:hint="eastAsia"/>
          <w:color w:val="000000"/>
          <w:szCs w:val="21"/>
        </w:rPr>
        <w:lastRenderedPageBreak/>
        <w:t>除签字、盖章、专用名称等特殊情形外，以中文汉语以外的文字表述的投标文件视同未提供。</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4</w:t>
      </w:r>
      <w:r>
        <w:rPr>
          <w:rFonts w:asciiTheme="minorEastAsia" w:eastAsiaTheme="minorEastAsia" w:hAnsiTheme="minorEastAsia" w:cstheme="minorEastAsia" w:hint="eastAsia"/>
          <w:color w:val="000000"/>
          <w:szCs w:val="21"/>
        </w:rPr>
        <w:t>）投标计量单位，招标文件已有明确规定的，使用招标文件规定的计量单位；招标文件没有规定的，应采用中华人民共和国法定计量单位（货币单位：人民币元）。</w:t>
      </w:r>
    </w:p>
    <w:p w:rsidR="00881DCD" w:rsidRDefault="00961AEC">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lang w:val="zh-CN"/>
        </w:rPr>
        <w:t>5</w:t>
      </w:r>
      <w:r>
        <w:rPr>
          <w:rFonts w:asciiTheme="minorEastAsia" w:eastAsiaTheme="minorEastAsia" w:hAnsiTheme="minorEastAsia" w:cstheme="minorEastAsia" w:hint="eastAsia"/>
          <w:kern w:val="0"/>
          <w:szCs w:val="21"/>
          <w:lang w:val="zh-CN"/>
        </w:rPr>
        <w:t>）若投标人不按招标文件的要求提供资格审查材料，其风险由投标人自行承担。</w:t>
      </w:r>
    </w:p>
    <w:p w:rsidR="00881DCD" w:rsidRDefault="00961AEC">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lang w:val="zh-CN"/>
        </w:rPr>
        <w:t>6</w:t>
      </w:r>
      <w:r>
        <w:rPr>
          <w:rFonts w:asciiTheme="minorEastAsia" w:eastAsiaTheme="minorEastAsia" w:hAnsiTheme="minorEastAsia" w:cstheme="minorEastAsia" w:hint="eastAsia"/>
          <w:kern w:val="0"/>
          <w:szCs w:val="21"/>
          <w:lang w:val="zh-CN"/>
        </w:rPr>
        <w:t>）与本次投标无关的内容请不要制作在内，确保投标文件有针对性、简洁明了，同时节约纸张；投标文件建议以</w:t>
      </w:r>
      <w:r>
        <w:rPr>
          <w:rFonts w:asciiTheme="minorEastAsia" w:eastAsiaTheme="minorEastAsia" w:hAnsiTheme="minorEastAsia" w:cstheme="minorEastAsia" w:hint="eastAsia"/>
          <w:kern w:val="0"/>
          <w:szCs w:val="21"/>
          <w:lang w:val="zh-CN"/>
        </w:rPr>
        <w:t>A4</w:t>
      </w:r>
      <w:r>
        <w:rPr>
          <w:rFonts w:asciiTheme="minorEastAsia" w:eastAsiaTheme="minorEastAsia" w:hAnsiTheme="minorEastAsia" w:cstheme="minorEastAsia" w:hint="eastAsia"/>
          <w:kern w:val="0"/>
          <w:szCs w:val="21"/>
          <w:lang w:val="zh-CN"/>
        </w:rPr>
        <w:t>纸大小双面打印并装订。</w:t>
      </w:r>
    </w:p>
    <w:p w:rsidR="00881DCD" w:rsidRDefault="00961AEC">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w:t>
      </w:r>
      <w:r>
        <w:rPr>
          <w:rFonts w:asciiTheme="minorEastAsia" w:eastAsiaTheme="minorEastAsia" w:hAnsiTheme="minorEastAsia" w:cstheme="minorEastAsia" w:hint="eastAsia"/>
          <w:b/>
          <w:bCs/>
          <w:color w:val="000000"/>
          <w:szCs w:val="21"/>
        </w:rPr>
        <w:t>、投标文件的封装要求</w:t>
      </w:r>
    </w:p>
    <w:p w:rsidR="00881DCD" w:rsidRDefault="00961AEC" w:rsidP="00227B09">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）请在密封袋的封口处应有投标单位公章或投标全权代表签字。封皮上</w:t>
      </w:r>
      <w:r>
        <w:rPr>
          <w:rFonts w:asciiTheme="minorEastAsia" w:eastAsiaTheme="minorEastAsia" w:hAnsiTheme="minorEastAsia" w:cstheme="minorEastAsia" w:hint="eastAsia"/>
          <w:kern w:val="0"/>
          <w:szCs w:val="21"/>
        </w:rPr>
        <w:t>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kern w:val="0"/>
          <w:szCs w:val="21"/>
        </w:rPr>
        <w:t>）</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881DCD" w:rsidRDefault="00961AEC">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color w:val="000000"/>
          <w:szCs w:val="21"/>
        </w:rPr>
        <w:t>投标文件的递交要求</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）投标文件必须在规定时间前派人送达指定的投标地点。投标文件在截止时间后提交，采购组织机构将拒绝接收。</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）如有特殊情况，采购组织机构延长截止时间和开标时间，采购组织机构和投标人的权利和义务将受到新的截止时间和开标时间的约束。</w:t>
      </w:r>
    </w:p>
    <w:p w:rsidR="00881DCD" w:rsidRDefault="00961AEC">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kern w:val="0"/>
          <w:szCs w:val="21"/>
        </w:rPr>
        <w:t>、投标文件的补充、修改和撤回。</w:t>
      </w:r>
    </w:p>
    <w:p w:rsidR="00881DCD" w:rsidRDefault="00961AEC">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）投标修改文件必须密封，在密封袋上写明项目编号、标段、招标项目名称、投标人名称、并注明“修改文件”、“开标时启封”字样，其作为投标文件的组成部份。</w:t>
      </w:r>
    </w:p>
    <w:p w:rsidR="00881DCD" w:rsidRDefault="00961AEC">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881DCD" w:rsidRDefault="00961AEC" w:rsidP="00227B0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lastRenderedPageBreak/>
        <w:t>1</w:t>
      </w:r>
      <w:r>
        <w:rPr>
          <w:rFonts w:asciiTheme="minorEastAsia" w:eastAsiaTheme="minorEastAsia" w:hAnsiTheme="minorEastAsia" w:cstheme="minorEastAsia" w:hint="eastAsia"/>
          <w:color w:val="000000"/>
          <w:sz w:val="21"/>
          <w:szCs w:val="21"/>
          <w:lang w:val="en-GB"/>
        </w:rPr>
        <w:t>、自投标截止日起</w:t>
      </w:r>
      <w:r>
        <w:rPr>
          <w:rFonts w:asciiTheme="minorEastAsia" w:eastAsiaTheme="minorEastAsia" w:hAnsiTheme="minorEastAsia" w:cstheme="minorEastAsia" w:hint="eastAsia"/>
          <w:color w:val="000000"/>
          <w:sz w:val="21"/>
          <w:szCs w:val="21"/>
          <w:lang w:val="en-GB"/>
        </w:rPr>
        <w:t>90</w:t>
      </w:r>
      <w:r>
        <w:rPr>
          <w:rFonts w:asciiTheme="minorEastAsia" w:eastAsiaTheme="minorEastAsia" w:hAnsiTheme="minorEastAsia" w:cstheme="minorEastAsia" w:hint="eastAsia"/>
          <w:color w:val="000000"/>
          <w:sz w:val="21"/>
          <w:szCs w:val="21"/>
          <w:lang w:val="en-GB"/>
        </w:rPr>
        <w:t>天投标文件应保持有效。有效期不足的投标文件将被拒绝。</w:t>
      </w:r>
    </w:p>
    <w:p w:rsidR="00881DCD" w:rsidRDefault="00961AEC" w:rsidP="00227B0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w:t>
      </w:r>
      <w:r>
        <w:rPr>
          <w:rFonts w:asciiTheme="minorEastAsia" w:eastAsiaTheme="minorEastAsia" w:hAnsiTheme="minorEastAsia" w:cstheme="minorEastAsia" w:hint="eastAsia"/>
          <w:color w:val="000000"/>
          <w:sz w:val="21"/>
          <w:szCs w:val="21"/>
          <w:lang w:val="en-GB"/>
        </w:rPr>
        <w:t>、在特殊情况下，采购人可与投标人协商延长投标文件的有效期，这种要求和答复均以书面形式进行。</w:t>
      </w:r>
    </w:p>
    <w:p w:rsidR="00881DCD" w:rsidRDefault="00961AEC">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中标人的投标文件自开标之日起至合同履行完毕均应保持有效。</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881DCD" w:rsidRDefault="00961AEC">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（一）开标事项</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开标程序：</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、开标会由招标项目负责人主持，主持人宣布开标会议开始；</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、主持人介绍参加开标会的人员名单；</w:t>
      </w:r>
      <w:r>
        <w:rPr>
          <w:rFonts w:asciiTheme="minorEastAsia" w:eastAsiaTheme="minorEastAsia" w:hAnsiTheme="minorEastAsia" w:cstheme="minorEastAsia" w:hint="eastAsia"/>
          <w:sz w:val="21"/>
          <w:szCs w:val="21"/>
        </w:rPr>
        <w:t xml:space="preserve"> </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、主持人宣布评标期间的有关事项，告知应当回避的情形</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提请有关人员回避；</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、投标人或其当场推荐的代表，检查投标文件密封</w:t>
      </w:r>
      <w:r>
        <w:rPr>
          <w:rFonts w:asciiTheme="minorEastAsia" w:eastAsiaTheme="minorEastAsia" w:hAnsiTheme="minorEastAsia" w:cstheme="minorEastAsia" w:hint="eastAsia"/>
          <w:sz w:val="21"/>
          <w:szCs w:val="21"/>
        </w:rPr>
        <w:t>的完整性；</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、完成综合比较与评价后，由主持人按投标文件的先后顺序当场拆封报价文件，并现场宣读《开标一览表》中的投标报价，以及采购组织机构认为有必要宣读的其他内容；</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、采购组织机构做开标记录</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投标人代表对开标记录进行当场校核及勘误，并签字确认。同时由记录人、监督人当场签字确认。投标人代表未到场签字确认或者拒绝签字确认的，不影响评标过程；</w:t>
      </w:r>
    </w:p>
    <w:p w:rsidR="00881DCD" w:rsidRDefault="00961AEC">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、在完成评标后，宣布评标结果，开标会议结束。</w:t>
      </w:r>
    </w:p>
    <w:p w:rsidR="00881DCD" w:rsidRDefault="00961AEC">
      <w:pPr>
        <w:pStyle w:val="af"/>
        <w:snapToGrid w:val="0"/>
        <w:spacing w:before="156" w:after="156"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881DCD" w:rsidRDefault="00961AEC">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lastRenderedPageBreak/>
        <w:t>1</w:t>
      </w:r>
      <w:r>
        <w:rPr>
          <w:rFonts w:asciiTheme="minorEastAsia" w:eastAsiaTheme="minorEastAsia" w:hAnsiTheme="minorEastAsia" w:cstheme="minorEastAsia" w:hint="eastAsia"/>
          <w:b/>
          <w:bCs/>
          <w:color w:val="000000"/>
          <w:szCs w:val="21"/>
        </w:rPr>
        <w:t>、资格审查</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881DCD" w:rsidRDefault="00961AEC">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w:t>
      </w:r>
      <w:r>
        <w:rPr>
          <w:rFonts w:asciiTheme="minorEastAsia" w:eastAsiaTheme="minorEastAsia" w:hAnsiTheme="minorEastAsia" w:cstheme="minorEastAsia"/>
          <w:b/>
          <w:bCs/>
          <w:sz w:val="21"/>
          <w:szCs w:val="21"/>
        </w:rPr>
        <w:t>、符合性审查</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881DCD" w:rsidRDefault="00961AEC">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w:t>
      </w:r>
      <w:r>
        <w:rPr>
          <w:rFonts w:asciiTheme="minorEastAsia" w:eastAsiaTheme="minorEastAsia" w:hAnsiTheme="minorEastAsia" w:cstheme="minorEastAsia"/>
          <w:b/>
          <w:bCs/>
          <w:sz w:val="21"/>
          <w:szCs w:val="21"/>
        </w:rPr>
        <w:t>、综合比较与评价</w:t>
      </w:r>
    </w:p>
    <w:p w:rsidR="00881DCD" w:rsidRDefault="00961AEC">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881DCD" w:rsidRDefault="00961AEC">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）评标委员会应当按照招标文件中规定的评标方法和标准，对符合性审查合格的投标文件进行商务和技术评估，综合比较与评价。</w:t>
      </w:r>
    </w:p>
    <w:p w:rsidR="00881DCD" w:rsidRDefault="00961AEC">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）评标时，评标委员会各成员应当独立对每个投标人的投标文件进行评价，并汇总每个投标人的得分。</w:t>
      </w:r>
    </w:p>
    <w:p w:rsidR="00881DCD" w:rsidRDefault="00961AEC">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w:t>
      </w:r>
      <w:r>
        <w:rPr>
          <w:rFonts w:asciiTheme="minorEastAsia" w:eastAsiaTheme="minorEastAsia" w:hAnsiTheme="minorEastAsia" w:cstheme="minorEastAsia" w:hint="eastAsia"/>
          <w:b/>
          <w:bCs/>
          <w:szCs w:val="21"/>
        </w:rPr>
        <w:t>、得分确认及评审报告编写</w:t>
      </w:r>
    </w:p>
    <w:p w:rsidR="00881DCD" w:rsidRDefault="00961AEC" w:rsidP="00227B09">
      <w:pPr>
        <w:pStyle w:val="af"/>
        <w:snapToGrid w:val="0"/>
        <w:spacing w:before="156" w:after="156"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）评标委员会对报价文件进行复核，对于系统计算出的价格分及总得分进行确认；</w:t>
      </w:r>
    </w:p>
    <w:p w:rsidR="00881DCD" w:rsidRDefault="00961AEC" w:rsidP="00227B09">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）评标委员会应当按照招标文件中规定的评标方法和标准，对符合性审查合格的投标文件进行商务和技术评估，综合比较与评价。</w:t>
      </w:r>
    </w:p>
    <w:p w:rsidR="00881DCD" w:rsidRDefault="00961AEC">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881DCD" w:rsidRDefault="00961AEC">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w:t>
      </w:r>
      <w:r>
        <w:rPr>
          <w:rFonts w:asciiTheme="minorEastAsia" w:eastAsiaTheme="minorEastAsia" w:hAnsiTheme="minorEastAsia" w:cstheme="minorEastAsia" w:hint="eastAsia"/>
          <w:b/>
          <w:kern w:val="0"/>
          <w:szCs w:val="21"/>
        </w:rPr>
        <w:t>、评价</w:t>
      </w:r>
    </w:p>
    <w:p w:rsidR="00881DCD" w:rsidRDefault="00961AEC">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881DCD" w:rsidRDefault="00961AEC">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（三）澄清问题的形式</w:t>
      </w:r>
    </w:p>
    <w:p w:rsidR="00881DCD" w:rsidRDefault="00961AEC">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、投标文件中开标一览表（报价表）内容与投标文件中相应内容不一致的，以开标一览表（报价表）为准；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、大写金额和小写金额不一致的，以大写金额为准；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3</w:t>
      </w:r>
      <w:r>
        <w:rPr>
          <w:rFonts w:asciiTheme="minorEastAsia" w:eastAsiaTheme="minorEastAsia" w:hAnsiTheme="minorEastAsia" w:cstheme="minorEastAsia"/>
          <w:sz w:val="21"/>
          <w:szCs w:val="21"/>
        </w:rPr>
        <w:t>、单价金额小数点或者百分比有明显错位的，以开标一览表的总价为准，并修改单价；</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4</w:t>
      </w:r>
      <w:r>
        <w:rPr>
          <w:rFonts w:asciiTheme="minorEastAsia" w:eastAsiaTheme="minorEastAsia" w:hAnsiTheme="minorEastAsia" w:cstheme="minorEastAsia"/>
          <w:sz w:val="21"/>
          <w:szCs w:val="21"/>
        </w:rPr>
        <w:t>、总价金额与按单价汇总金额不一致的，以单价金额计算结果为准。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w:t>
      </w:r>
      <w:r>
        <w:rPr>
          <w:rFonts w:asciiTheme="minorEastAsia" w:eastAsiaTheme="minorEastAsia" w:hAnsiTheme="minorEastAsia" w:cstheme="minorEastAsia"/>
          <w:sz w:val="21"/>
          <w:szCs w:val="21"/>
        </w:rPr>
        <w:lastRenderedPageBreak/>
        <w:t>者由法定代表人或其授权的代表签字。修正后的报价经投标人确认后产生约束力，投标人不确认的，其投标无效。</w:t>
      </w:r>
    </w:p>
    <w:p w:rsidR="00881DCD" w:rsidRDefault="00961AEC">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881DCD" w:rsidRDefault="00961AEC" w:rsidP="00227B09">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、资格证明文件或商务与技术文件跟报价文件出现混装或在资格证明文件或商务与技术文件中出现投标报价的，或者报价文件中报价的货物跟商务与技术文件中的投标货物出现重大偏差的；</w:t>
      </w:r>
    </w:p>
    <w:p w:rsidR="00881DCD" w:rsidRDefault="00961AEC">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、不具备招标文件中规定的资格要求的。</w:t>
      </w:r>
      <w:r>
        <w:rPr>
          <w:rFonts w:asciiTheme="minorEastAsia" w:eastAsiaTheme="minorEastAsia" w:hAnsiTheme="minorEastAsia" w:cstheme="minorEastAsia"/>
          <w:sz w:val="21"/>
          <w:szCs w:val="21"/>
        </w:rPr>
        <w:tab/>
      </w:r>
    </w:p>
    <w:p w:rsidR="00881DCD" w:rsidRDefault="00961AEC">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3</w:t>
      </w:r>
      <w:r>
        <w:rPr>
          <w:rFonts w:asciiTheme="minorEastAsia" w:eastAsiaTheme="minorEastAsia" w:hAnsiTheme="minorEastAsia" w:cstheme="minorEastAsia"/>
          <w:sz w:val="21"/>
          <w:szCs w:val="21"/>
        </w:rPr>
        <w:t>、投标文件含有采购人不能接受的附加条件的。</w:t>
      </w:r>
    </w:p>
    <w:p w:rsidR="00881DCD" w:rsidRDefault="00961AEC" w:rsidP="00227B09">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w:t>
      </w:r>
      <w:r>
        <w:rPr>
          <w:rFonts w:asciiTheme="minorEastAsia" w:eastAsiaTheme="minorEastAsia" w:hAnsiTheme="minorEastAsia" w:cs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6</w:t>
      </w:r>
      <w:r>
        <w:rPr>
          <w:rFonts w:asciiTheme="minorEastAsia" w:eastAsiaTheme="minorEastAsia" w:hAnsiTheme="minorEastAsia" w:cstheme="minorEastAsia"/>
          <w:sz w:val="21"/>
          <w:szCs w:val="21"/>
        </w:rPr>
        <w:t>、报价超过招标文件中规定的预算金额</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最高限价。</w:t>
      </w:r>
      <w:r>
        <w:rPr>
          <w:rFonts w:asciiTheme="minorEastAsia" w:eastAsiaTheme="minorEastAsia" w:hAnsiTheme="minorEastAsia" w:cstheme="minorEastAsia"/>
          <w:sz w:val="21"/>
          <w:szCs w:val="21"/>
        </w:rPr>
        <w:t xml:space="preserve"> </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w:t>
      </w:r>
      <w:r>
        <w:rPr>
          <w:rFonts w:asciiTheme="minorEastAsia" w:eastAsiaTheme="minorEastAsia" w:hAnsiTheme="minorEastAsia" w:cstheme="minorEastAsia"/>
          <w:sz w:val="21"/>
          <w:szCs w:val="21"/>
        </w:rPr>
        <w:t>、主要性能参数指标负偏离项（含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w:t>
      </w:r>
      <w:r>
        <w:rPr>
          <w:rFonts w:asciiTheme="minorEastAsia" w:eastAsiaTheme="minorEastAsia" w:hAnsiTheme="minorEastAsia" w:cstheme="minorEastAsia"/>
          <w:sz w:val="21"/>
          <w:szCs w:val="21"/>
        </w:rPr>
        <w:t>、投标参数未如实填写，完全复制粘贴招标参数的。</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9</w:t>
      </w:r>
      <w:r>
        <w:rPr>
          <w:rFonts w:asciiTheme="minorEastAsia" w:eastAsiaTheme="minorEastAsia" w:hAnsiTheme="minorEastAsia" w:cstheme="minorEastAsia"/>
          <w:sz w:val="21"/>
          <w:szCs w:val="21"/>
        </w:rPr>
        <w:t>、投标文件提供虚假材料的。</w:t>
      </w:r>
      <w:r>
        <w:rPr>
          <w:rFonts w:asciiTheme="minorEastAsia" w:eastAsiaTheme="minorEastAsia" w:hAnsiTheme="minorEastAsia" w:cstheme="minorEastAsia"/>
          <w:sz w:val="21"/>
          <w:szCs w:val="21"/>
        </w:rPr>
        <w:t xml:space="preserve"> </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w:t>
      </w:r>
      <w:r>
        <w:rPr>
          <w:rFonts w:asciiTheme="minorEastAsia" w:eastAsiaTheme="minorEastAsia" w:hAnsiTheme="minorEastAsia" w:cstheme="minorEastAsia"/>
          <w:sz w:val="21"/>
          <w:szCs w:val="21"/>
        </w:rPr>
        <w:t>、不符合中华人民共和国财政部令第</w:t>
      </w:r>
      <w:r>
        <w:rPr>
          <w:rFonts w:asciiTheme="minorEastAsia" w:eastAsiaTheme="minorEastAsia" w:hAnsiTheme="minorEastAsia" w:cstheme="minorEastAsia"/>
          <w:sz w:val="21"/>
          <w:szCs w:val="21"/>
        </w:rPr>
        <w:t>87</w:t>
      </w:r>
      <w:r>
        <w:rPr>
          <w:rFonts w:asciiTheme="minorEastAsia" w:eastAsiaTheme="minorEastAsia" w:hAnsiTheme="minorEastAsia" w:cstheme="minorEastAsia"/>
          <w:sz w:val="21"/>
          <w:szCs w:val="21"/>
        </w:rPr>
        <w:t>号《政府采购货物和服务招标投标管理办法》第三十七条情形之一的，视为投标人串通投标，其投标无效，并移送采购监管部门：</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）不同投标人的投标文件由同一单位或者个人编制；</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）不同投标人委托同一单位或者个人办理投标事宜；</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3</w:t>
      </w:r>
      <w:r>
        <w:rPr>
          <w:rFonts w:asciiTheme="minorEastAsia" w:eastAsiaTheme="minorEastAsia" w:hAnsiTheme="minorEastAsia" w:cstheme="minorEastAsia"/>
          <w:sz w:val="21"/>
          <w:szCs w:val="21"/>
        </w:rPr>
        <w:t>）不同投标人的投标文件载明的项目管理成员或者联系人员为同一人；</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4</w:t>
      </w:r>
      <w:r>
        <w:rPr>
          <w:rFonts w:asciiTheme="minorEastAsia" w:eastAsiaTheme="minorEastAsia" w:hAnsiTheme="minorEastAsia" w:cstheme="minorEastAsia"/>
          <w:sz w:val="21"/>
          <w:szCs w:val="21"/>
        </w:rPr>
        <w:t>）不同投标人的投标文件异常一致或者投标报价呈规律性差异；</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 xml:space="preserve"> </w:t>
      </w:r>
      <w:r>
        <w:rPr>
          <w:rFonts w:asciiTheme="minorEastAsia" w:eastAsiaTheme="minorEastAsia" w:hAnsiTheme="minorEastAsia" w:cstheme="minorEastAsia"/>
          <w:sz w:val="21"/>
          <w:szCs w:val="21"/>
        </w:rPr>
        <w:t>（</w:t>
      </w:r>
      <w:r>
        <w:rPr>
          <w:rFonts w:asciiTheme="minorEastAsia" w:eastAsiaTheme="minorEastAsia" w:hAnsiTheme="minorEastAsia" w:cstheme="minorEastAsia"/>
          <w:sz w:val="21"/>
          <w:szCs w:val="21"/>
        </w:rPr>
        <w:t>5</w:t>
      </w:r>
      <w:r>
        <w:rPr>
          <w:rFonts w:asciiTheme="minorEastAsia" w:eastAsiaTheme="minorEastAsia" w:hAnsiTheme="minorEastAsia" w:cstheme="minorEastAsia"/>
          <w:sz w:val="21"/>
          <w:szCs w:val="21"/>
        </w:rPr>
        <w:t>）不同投标人的投标文件相互混装；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w:t>
      </w:r>
      <w:r>
        <w:rPr>
          <w:rFonts w:asciiTheme="minorEastAsia" w:eastAsiaTheme="minorEastAsia" w:hAnsiTheme="minorEastAsia" w:cstheme="minorEastAsia" w:hint="eastAsia"/>
          <w:color w:val="000000"/>
          <w:kern w:val="0"/>
          <w:szCs w:val="21"/>
        </w:rPr>
        <w:t>、不符合法律、法规和招标文件中规定的其他实质性要求的（招标文</w:t>
      </w:r>
      <w:r>
        <w:rPr>
          <w:rFonts w:asciiTheme="minorEastAsia" w:eastAsiaTheme="minorEastAsia" w:hAnsiTheme="minorEastAsia" w:cstheme="minorEastAsia" w:hint="eastAsia"/>
          <w:color w:val="000000"/>
          <w:kern w:val="0"/>
          <w:szCs w:val="21"/>
        </w:rPr>
        <w:t>件中打“▲”内容及被拒绝的条款）。</w:t>
      </w:r>
    </w:p>
    <w:p w:rsidR="00881DCD" w:rsidRDefault="00961AEC">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、出现影响采购公正的违法、违规行为的；</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、评标委员会发现招标文件存在歧义、重大缺陷导致评标工作无法进行，或者招标文件内容违反国家有关强制性规定的；</w:t>
      </w:r>
      <w:r>
        <w:rPr>
          <w:rFonts w:asciiTheme="minorEastAsia" w:eastAsiaTheme="minorEastAsia" w:hAnsiTheme="minorEastAsia" w:cstheme="minorEastAsia"/>
          <w:sz w:val="21"/>
          <w:szCs w:val="21"/>
        </w:rPr>
        <w:t xml:space="preserve"> </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w:t>
      </w:r>
      <w:r>
        <w:rPr>
          <w:rFonts w:asciiTheme="minorEastAsia" w:eastAsiaTheme="minorEastAsia" w:hAnsiTheme="minorEastAsia" w:cstheme="minorEastAsia"/>
          <w:sz w:val="21"/>
          <w:szCs w:val="21"/>
        </w:rPr>
        <w:t>、因重大变故，采购任务取消的；</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w:t>
      </w:r>
      <w:r>
        <w:rPr>
          <w:rFonts w:asciiTheme="minorEastAsia" w:eastAsiaTheme="minorEastAsia" w:hAnsiTheme="minorEastAsia" w:cstheme="minorEastAsia"/>
          <w:sz w:val="21"/>
          <w:szCs w:val="21"/>
        </w:rPr>
        <w:t>、法律、法规和招标文件规定的其他导致评标结果无效的。</w:t>
      </w:r>
    </w:p>
    <w:p w:rsidR="00881DCD" w:rsidRDefault="00961AEC">
      <w:pPr>
        <w:pStyle w:val="af"/>
        <w:tabs>
          <w:tab w:val="left" w:pos="630"/>
        </w:tabs>
        <w:snapToGrid w:val="0"/>
        <w:spacing w:before="156" w:after="156"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881DCD" w:rsidRDefault="00961AEC">
      <w:pPr>
        <w:pStyle w:val="af"/>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1</w:t>
      </w:r>
      <w:r>
        <w:rPr>
          <w:rFonts w:asciiTheme="minorEastAsia" w:eastAsiaTheme="minorEastAsia" w:hAnsiTheme="minorEastAsia" w:cstheme="minorEastAsia" w:hint="eastAsia"/>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881DCD" w:rsidRDefault="00961AEC">
      <w:pPr>
        <w:pStyle w:val="af"/>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、评标办法。具体评标内容及评分标准等详见《第三章：评标方法及评分标准》。</w:t>
      </w:r>
    </w:p>
    <w:p w:rsidR="00881DCD" w:rsidRDefault="00961AEC">
      <w:pPr>
        <w:pStyle w:val="af"/>
        <w:snapToGrid w:val="0"/>
        <w:spacing w:before="156" w:after="156"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881DCD" w:rsidRDefault="00961AEC">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881DCD" w:rsidRDefault="00961AEC">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881DCD" w:rsidRDefault="00961AEC">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、确定中标供应商。评标委员会根据采购单位的《授权意见</w:t>
      </w:r>
      <w:r>
        <w:rPr>
          <w:rFonts w:asciiTheme="minorEastAsia" w:eastAsiaTheme="minorEastAsia" w:hAnsiTheme="minorEastAsia" w:cstheme="minorEastAsia"/>
          <w:sz w:val="21"/>
          <w:szCs w:val="21"/>
        </w:rPr>
        <w:t>确认书》，推荐中标候选人或确定中标人。其中推荐中标候选人的，采购组织机构在评审结束后</w:t>
      </w: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个工作日内将评标报告送采购人，采购人自收到评审报告之日起</w:t>
      </w:r>
      <w:r>
        <w:rPr>
          <w:rFonts w:asciiTheme="minorEastAsia" w:eastAsiaTheme="minorEastAsia" w:hAnsiTheme="minorEastAsia" w:cstheme="minorEastAsia"/>
          <w:sz w:val="21"/>
          <w:szCs w:val="21"/>
        </w:rPr>
        <w:t>5</w:t>
      </w:r>
      <w:r>
        <w:rPr>
          <w:rFonts w:asciiTheme="minorEastAsia" w:eastAsiaTheme="minorEastAsia" w:hAnsiTheme="minorEastAsia" w:cstheme="minorEastAsia"/>
          <w:sz w:val="21"/>
          <w:szCs w:val="21"/>
        </w:rPr>
        <w:t>个工作日内在评审报告推荐的中标候选人中按顺序确定中标人。</w:t>
      </w:r>
    </w:p>
    <w:p w:rsidR="00881DCD" w:rsidRDefault="00961AEC">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w:t>
      </w: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个工作日内，在省级以上财政部门指定的媒体及相关网站上公告中标结果，招标文件应当随中标结果同时公告。</w:t>
      </w:r>
    </w:p>
    <w:p w:rsidR="00881DCD" w:rsidRDefault="00961AEC">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rPr>
        <w:t>、发出中标通知书。采购组织机构在发布中标结果的同时，向中标人发出中标通知书。</w:t>
      </w:r>
    </w:p>
    <w:p w:rsidR="00881DCD" w:rsidRDefault="00961AEC">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881DCD" w:rsidRDefault="00961AEC">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sz w:val="21"/>
          <w:szCs w:val="21"/>
        </w:rPr>
        <w:t>、采购人应当自中标通知书发出之日起</w:t>
      </w:r>
      <w:r>
        <w:rPr>
          <w:rFonts w:asciiTheme="minorEastAsia" w:eastAsiaTheme="minorEastAsia" w:hAnsiTheme="minorEastAsia" w:cstheme="minorEastAsia"/>
          <w:sz w:val="21"/>
          <w:szCs w:val="21"/>
        </w:rPr>
        <w:t>10</w:t>
      </w:r>
      <w:r>
        <w:rPr>
          <w:rFonts w:asciiTheme="minorEastAsia" w:eastAsiaTheme="minorEastAsia" w:hAnsiTheme="minorEastAsia" w:cstheme="minorEastAsia"/>
          <w:sz w:val="21"/>
          <w:szCs w:val="21"/>
        </w:rPr>
        <w:t>个工作日内，按照招标文件和中标人投标文件的规定，与中标人签订书面合同。所签订的合同不得对招标文件确定的事项和中标人投标文件作实质性修改。</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w:t>
      </w:r>
      <w:r>
        <w:rPr>
          <w:rFonts w:asciiTheme="minorEastAsia" w:eastAsiaTheme="minorEastAsia" w:hAnsiTheme="minorEastAsia" w:cstheme="minorEastAsia"/>
          <w:sz w:val="21"/>
          <w:szCs w:val="21"/>
        </w:rPr>
        <w:t>、采购人不得向中标人提出任何不合理的要求作为签订合同的条件。</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w:t>
      </w:r>
      <w:r>
        <w:rPr>
          <w:rFonts w:asciiTheme="minorEastAsia" w:eastAsiaTheme="minorEastAsia" w:hAnsiTheme="minorEastAsia" w:cstheme="minorEastAsia"/>
          <w:sz w:val="21"/>
          <w:szCs w:val="21"/>
        </w:rPr>
        <w:t>、中标供应商无故拖延、拒签合同的将取消中标资格。</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w:t>
      </w:r>
      <w:r>
        <w:rPr>
          <w:rFonts w:asciiTheme="minorEastAsia" w:eastAsiaTheme="minorEastAsia" w:hAnsiTheme="minorEastAsia" w:cstheme="minorEastAsia"/>
          <w:sz w:val="21"/>
          <w:szCs w:val="21"/>
        </w:rPr>
        <w:t>、中标供应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w:t>
      </w:r>
      <w:r>
        <w:rPr>
          <w:rFonts w:asciiTheme="minorEastAsia" w:eastAsiaTheme="minorEastAsia" w:hAnsiTheme="minorEastAsia" w:cstheme="minorEastAsia"/>
          <w:sz w:val="21"/>
          <w:szCs w:val="21"/>
        </w:rPr>
        <w:t>、询问或</w:t>
      </w:r>
      <w:r>
        <w:rPr>
          <w:rFonts w:asciiTheme="minorEastAsia" w:eastAsiaTheme="minorEastAsia" w:hAnsiTheme="minorEastAsia" w:cstheme="minorEastAsia"/>
          <w:sz w:val="21"/>
          <w:szCs w:val="21"/>
        </w:rPr>
        <w:t>者质疑事项可能影响中标结果的，采购人应当暂停签订合同，已经签订合同的，应当中止履行合同（中标结果的质疑期为中标结果公告期限届满之日起七个工作日）。</w:t>
      </w:r>
    </w:p>
    <w:p w:rsidR="00881DCD" w:rsidRDefault="00961AEC">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881DCD" w:rsidRDefault="00961AEC">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、采购人应当自政府采购合同签订之日起</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881DCD" w:rsidRDefault="00961AEC">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、采购人应当自政府采购合同签订之日起</w:t>
      </w: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881DCD" w:rsidRDefault="00961AEC">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881DCD" w:rsidRDefault="00961AEC">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881DCD" w:rsidRDefault="00961AEC">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w:t>
      </w:r>
      <w:r>
        <w:rPr>
          <w:rFonts w:asciiTheme="minorEastAsia" w:eastAsiaTheme="minorEastAsia" w:hAnsiTheme="minorEastAsia" w:cstheme="minorEastAsia" w:hint="eastAsia"/>
          <w:kern w:val="0"/>
          <w:szCs w:val="21"/>
        </w:rPr>
        <w:t>100</w:t>
      </w:r>
      <w:r>
        <w:rPr>
          <w:rFonts w:asciiTheme="minorEastAsia" w:eastAsiaTheme="minorEastAsia" w:hAnsiTheme="minorEastAsia" w:cstheme="minorEastAsia" w:hint="eastAsia"/>
          <w:kern w:val="0"/>
          <w:szCs w:val="21"/>
        </w:rPr>
        <w:t>分。评标标准按以下</w:t>
      </w: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rPr>
        <w:t>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881DCD">
        <w:trPr>
          <w:trHeight w:val="587"/>
        </w:trPr>
        <w:tc>
          <w:tcPr>
            <w:tcW w:w="3291" w:type="dxa"/>
            <w:tcBorders>
              <w:tl2br w:val="single" w:sz="4" w:space="0" w:color="auto"/>
            </w:tcBorders>
          </w:tcPr>
          <w:p w:rsidR="00881DCD" w:rsidRDefault="00961AEC">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标段</w:t>
            </w:r>
          </w:p>
          <w:p w:rsidR="00881DCD" w:rsidRDefault="00961AEC">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881DCD" w:rsidRDefault="00961AEC">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玉环市沙门镇（</w:t>
            </w:r>
            <w:proofErr w:type="gramStart"/>
            <w:r>
              <w:rPr>
                <w:rFonts w:asciiTheme="minorEastAsia" w:eastAsiaTheme="minorEastAsia" w:hAnsiTheme="minorEastAsia" w:cstheme="minorEastAsia" w:hint="eastAsia"/>
                <w:kern w:val="0"/>
                <w:szCs w:val="21"/>
              </w:rPr>
              <w:t>滨港工业</w:t>
            </w:r>
            <w:proofErr w:type="gramEnd"/>
            <w:r>
              <w:rPr>
                <w:rFonts w:asciiTheme="minorEastAsia" w:eastAsiaTheme="minorEastAsia" w:hAnsiTheme="minorEastAsia" w:cstheme="minorEastAsia" w:hint="eastAsia"/>
                <w:kern w:val="0"/>
                <w:szCs w:val="21"/>
              </w:rPr>
              <w:t>城）</w:t>
            </w:r>
            <w:proofErr w:type="gramStart"/>
            <w:r>
              <w:rPr>
                <w:rFonts w:asciiTheme="minorEastAsia" w:eastAsiaTheme="minorEastAsia" w:hAnsiTheme="minorEastAsia" w:cstheme="minorEastAsia" w:hint="eastAsia"/>
                <w:kern w:val="0"/>
                <w:szCs w:val="21"/>
              </w:rPr>
              <w:t>保洁项目</w:t>
            </w:r>
            <w:proofErr w:type="gramEnd"/>
          </w:p>
        </w:tc>
      </w:tr>
      <w:tr w:rsidR="00881DCD">
        <w:trPr>
          <w:trHeight w:val="446"/>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51</w:t>
            </w:r>
            <w:r>
              <w:rPr>
                <w:rFonts w:asciiTheme="minorEastAsia" w:eastAsiaTheme="minorEastAsia" w:hAnsiTheme="minorEastAsia" w:cstheme="minorEastAsia" w:hint="eastAsia"/>
                <w:b/>
                <w:szCs w:val="21"/>
              </w:rPr>
              <w:t>分</w:t>
            </w:r>
          </w:p>
        </w:tc>
      </w:tr>
      <w:tr w:rsidR="00881DCD">
        <w:trPr>
          <w:trHeight w:val="375"/>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15</w:t>
            </w:r>
            <w:r>
              <w:rPr>
                <w:rFonts w:asciiTheme="minorEastAsia" w:eastAsiaTheme="minorEastAsia" w:hAnsiTheme="minorEastAsia" w:cstheme="minorEastAsia" w:hint="eastAsia"/>
                <w:b/>
                <w:szCs w:val="21"/>
              </w:rPr>
              <w:t>分</w:t>
            </w:r>
          </w:p>
        </w:tc>
      </w:tr>
      <w:tr w:rsidR="00881DCD">
        <w:trPr>
          <w:trHeight w:val="511"/>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政府采购信誉</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r>
              <w:rPr>
                <w:rFonts w:asciiTheme="minorEastAsia" w:eastAsiaTheme="minorEastAsia" w:hAnsiTheme="minorEastAsia" w:cstheme="minorEastAsia" w:hint="eastAsia"/>
                <w:b/>
                <w:szCs w:val="21"/>
              </w:rPr>
              <w:t>分</w:t>
            </w:r>
          </w:p>
        </w:tc>
      </w:tr>
      <w:tr w:rsidR="00881DCD">
        <w:trPr>
          <w:trHeight w:val="511"/>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b/>
                <w:szCs w:val="21"/>
              </w:rPr>
              <w:t>分</w:t>
            </w:r>
          </w:p>
        </w:tc>
      </w:tr>
      <w:tr w:rsidR="00881DCD">
        <w:trPr>
          <w:trHeight w:val="518"/>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30</w:t>
            </w:r>
            <w:r>
              <w:rPr>
                <w:rFonts w:asciiTheme="minorEastAsia" w:eastAsiaTheme="minorEastAsia" w:hAnsiTheme="minorEastAsia" w:cstheme="minorEastAsia" w:hint="eastAsia"/>
                <w:b/>
                <w:szCs w:val="21"/>
              </w:rPr>
              <w:t>分</w:t>
            </w:r>
          </w:p>
        </w:tc>
      </w:tr>
    </w:tbl>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w:t>
      </w:r>
      <w:r>
        <w:rPr>
          <w:rFonts w:asciiTheme="minorEastAsia" w:eastAsiaTheme="minorEastAsia" w:hAnsiTheme="minorEastAsia" w:cstheme="minorEastAsia" w:hint="eastAsia"/>
          <w:bCs/>
          <w:color w:val="000000"/>
          <w:szCs w:val="21"/>
          <w:lang w:val="zh-CN"/>
        </w:rPr>
        <w:t>评标委员会所有成员评分合计数</w:t>
      </w:r>
      <w:r>
        <w:rPr>
          <w:rFonts w:asciiTheme="minorEastAsia" w:eastAsiaTheme="minorEastAsia" w:hAnsiTheme="minorEastAsia" w:cstheme="minorEastAsia" w:hint="eastAsia"/>
          <w:bCs/>
          <w:color w:val="000000"/>
          <w:szCs w:val="21"/>
          <w:lang w:val="zh-CN"/>
        </w:rPr>
        <w:t>/</w:t>
      </w:r>
      <w:r>
        <w:rPr>
          <w:rFonts w:asciiTheme="minorEastAsia" w:eastAsiaTheme="minorEastAsia" w:hAnsiTheme="minorEastAsia" w:cstheme="minorEastAsia" w:hint="eastAsia"/>
          <w:bCs/>
          <w:color w:val="000000"/>
          <w:szCs w:val="21"/>
          <w:lang w:val="zh-CN"/>
        </w:rPr>
        <w:t>评标委员会组成人员数。</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评标基准价／投标报价</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30%</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 xml:space="preserve">100 </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color w:val="000000"/>
          <w:szCs w:val="21"/>
          <w:u w:val="single"/>
        </w:rPr>
        <w:t>[</w:t>
      </w:r>
      <w:r>
        <w:rPr>
          <w:rFonts w:asciiTheme="minorEastAsia" w:eastAsiaTheme="minorEastAsia" w:hAnsiTheme="minorEastAsia" w:cstheme="minorEastAsia" w:hint="eastAsia"/>
          <w:b/>
          <w:szCs w:val="21"/>
          <w:u w:val="single"/>
        </w:rPr>
        <w:t>投标报价低于所有经初步评审有效投标人报价算术平均值的</w:t>
      </w:r>
      <w:r>
        <w:rPr>
          <w:rFonts w:asciiTheme="minorEastAsia" w:eastAsiaTheme="minorEastAsia" w:hAnsiTheme="minorEastAsia" w:cstheme="minorEastAsia" w:hint="eastAsia"/>
          <w:b/>
          <w:szCs w:val="21"/>
          <w:u w:val="single"/>
        </w:rPr>
        <w:t>92%</w:t>
      </w:r>
      <w:r>
        <w:rPr>
          <w:rFonts w:asciiTheme="minorEastAsia" w:eastAsiaTheme="minorEastAsia" w:hAnsiTheme="minorEastAsia" w:cstheme="minorEastAsia" w:hint="eastAsia"/>
          <w:b/>
          <w:szCs w:val="21"/>
          <w:u w:val="single"/>
        </w:rPr>
        <w:t>的，则认定为投标人的报价明显低于其他通过符合性审查投标人的报价，有可能影响产品（服务）质量或者不能诚信履约，评委会将要求投标人在开评标现场</w:t>
      </w:r>
      <w:r>
        <w:rPr>
          <w:rFonts w:asciiTheme="minorEastAsia" w:eastAsiaTheme="minorEastAsia" w:hAnsiTheme="minorEastAsia" w:cstheme="minorEastAsia" w:hint="eastAsia"/>
          <w:b/>
          <w:szCs w:val="21"/>
          <w:u w:val="single"/>
        </w:rPr>
        <w:t>10</w:t>
      </w:r>
      <w:r>
        <w:rPr>
          <w:rFonts w:asciiTheme="minorEastAsia" w:eastAsiaTheme="minorEastAsia" w:hAnsiTheme="minorEastAsia" w:cstheme="minorEastAsia" w:hint="eastAsia"/>
          <w:b/>
          <w:szCs w:val="21"/>
          <w:u w:val="single"/>
        </w:rPr>
        <w:t>分钟内提供书面说明；投标人未在规定时间内提交书</w:t>
      </w:r>
      <w:r>
        <w:rPr>
          <w:rFonts w:asciiTheme="minorEastAsia" w:eastAsiaTheme="minorEastAsia" w:hAnsiTheme="minorEastAsia" w:cstheme="minorEastAsia" w:hint="eastAsia"/>
          <w:b/>
          <w:szCs w:val="21"/>
          <w:u w:val="single"/>
        </w:rPr>
        <w:t>面说明或评标委员会认为其说明不能证明其报价合理性的，评标委员会将其作为无效投标处理。（如投标人数量为</w:t>
      </w:r>
      <w:r>
        <w:rPr>
          <w:rFonts w:asciiTheme="minorEastAsia" w:eastAsiaTheme="minorEastAsia" w:hAnsiTheme="minorEastAsia" w:cstheme="minorEastAsia" w:hint="eastAsia"/>
          <w:b/>
          <w:szCs w:val="21"/>
          <w:u w:val="single"/>
        </w:rPr>
        <w:t>3</w:t>
      </w:r>
      <w:r>
        <w:rPr>
          <w:rFonts w:asciiTheme="minorEastAsia" w:eastAsiaTheme="minorEastAsia" w:hAnsiTheme="minorEastAsia" w:cstheme="minorEastAsia" w:hint="eastAsia"/>
          <w:b/>
          <w:szCs w:val="21"/>
          <w:u w:val="single"/>
        </w:rPr>
        <w:t>家时，删除本条款）。</w:t>
      </w:r>
      <w:r>
        <w:rPr>
          <w:rFonts w:asciiTheme="minorEastAsia" w:eastAsiaTheme="minorEastAsia" w:hAnsiTheme="minorEastAsia" w:cstheme="minorEastAsia" w:hint="eastAsia"/>
          <w:b/>
          <w:szCs w:val="21"/>
          <w:u w:val="single"/>
        </w:rPr>
        <w:t>]</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w:t>
      </w:r>
      <w:r>
        <w:rPr>
          <w:rFonts w:asciiTheme="minorEastAsia" w:eastAsiaTheme="minorEastAsia" w:hAnsiTheme="minorEastAsia" w:cstheme="minorEastAsia" w:hint="eastAsia"/>
          <w:color w:val="000000"/>
          <w:szCs w:val="21"/>
          <w:lang w:val="zh-CN"/>
        </w:rPr>
        <w:t>1</w:t>
      </w:r>
      <w:r>
        <w:rPr>
          <w:rFonts w:asciiTheme="minorEastAsia" w:eastAsiaTheme="minorEastAsia" w:hAnsiTheme="minorEastAsia" w:cstheme="minorEastAsia" w:hint="eastAsia"/>
          <w:color w:val="000000"/>
          <w:szCs w:val="21"/>
          <w:lang w:val="zh-CN"/>
        </w:rPr>
        <w:t>）关于小型、微型企业（简称小微企业）投标：小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w:t>
      </w:r>
      <w:r>
        <w:rPr>
          <w:rFonts w:asciiTheme="minorEastAsia" w:eastAsiaTheme="minorEastAsia" w:hAnsiTheme="minorEastAsia" w:cstheme="minorEastAsia" w:hint="eastAsia"/>
          <w:color w:val="000000"/>
          <w:szCs w:val="21"/>
          <w:lang w:val="zh-CN"/>
        </w:rPr>
        <w:t>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w:t>
      </w:r>
      <w:r>
        <w:rPr>
          <w:rFonts w:asciiTheme="minorEastAsia" w:eastAsiaTheme="minorEastAsia" w:hAnsiTheme="minorEastAsia" w:cstheme="minorEastAsia" w:hint="eastAsia"/>
          <w:color w:val="000000"/>
          <w:szCs w:val="21"/>
          <w:lang w:val="zh-CN"/>
        </w:rPr>
        <w:t>2</w:t>
      </w:r>
      <w:r>
        <w:rPr>
          <w:rFonts w:asciiTheme="minorEastAsia" w:eastAsiaTheme="minorEastAsia" w:hAnsiTheme="minorEastAsia" w:cstheme="minorEastAsia" w:hint="eastAsia"/>
          <w:color w:val="000000"/>
          <w:szCs w:val="21"/>
          <w:lang w:val="zh-CN"/>
        </w:rPr>
        <w:t>）监狱企业参加政府采购活动时，应当提供由省级以上监狱管理局、戒毒管理局（含新疆生产建设兵团）出</w:t>
      </w:r>
      <w:r>
        <w:rPr>
          <w:rFonts w:asciiTheme="minorEastAsia" w:eastAsiaTheme="minorEastAsia" w:hAnsiTheme="minorEastAsia" w:cstheme="minorEastAsia" w:hint="eastAsia"/>
          <w:color w:val="000000"/>
          <w:szCs w:val="21"/>
          <w:lang w:val="zh-CN"/>
        </w:rPr>
        <w:lastRenderedPageBreak/>
        <w:t>具的属于监狱企业的证明文件和《产品适用政府采购政策情况表》（见附件），视同小型、微型企业，享受小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r>
        <w:rPr>
          <w:rFonts w:asciiTheme="minorEastAsia" w:eastAsiaTheme="minorEastAsia" w:hAnsiTheme="minorEastAsia" w:cstheme="minorEastAsia" w:hint="eastAsia"/>
          <w:color w:val="000000"/>
          <w:szCs w:val="21"/>
          <w:lang w:val="zh-CN"/>
        </w:rPr>
        <w:t>3</w:t>
      </w:r>
      <w:r>
        <w:rPr>
          <w:rFonts w:asciiTheme="minorEastAsia" w:eastAsiaTheme="minorEastAsia" w:hAnsiTheme="minorEastAsia" w:cstheme="minorEastAsia" w:hint="eastAsia"/>
          <w:color w:val="000000"/>
          <w:szCs w:val="21"/>
          <w:lang w:val="zh-CN"/>
        </w:rPr>
        <w:t>）残疾人福利性单位在参加政府采购活动时，应提供《残疾人福利性单位声明函》（见附件）和《产品适用政府采购政策情况表》（见附件），视同小型、微型企业，享受小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w:t>
      </w:r>
      <w:r>
        <w:rPr>
          <w:rFonts w:asciiTheme="minorEastAsia" w:eastAsiaTheme="minorEastAsia" w:hAnsiTheme="minorEastAsia" w:cstheme="minorEastAsia" w:hint="eastAsia"/>
          <w:color w:val="000000"/>
          <w:szCs w:val="21"/>
          <w:lang w:val="zh-CN"/>
        </w:rPr>
        <w:t>2</w:t>
      </w:r>
      <w:r>
        <w:rPr>
          <w:rFonts w:asciiTheme="minorEastAsia" w:eastAsiaTheme="minorEastAsia" w:hAnsiTheme="minorEastAsia" w:cstheme="minorEastAsia" w:hint="eastAsia"/>
          <w:color w:val="000000"/>
          <w:szCs w:val="21"/>
          <w:lang w:val="zh-CN"/>
        </w:rPr>
        <w:t>位小数。</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w:t>
      </w:r>
      <w:r>
        <w:rPr>
          <w:rFonts w:asciiTheme="minorEastAsia" w:eastAsiaTheme="minorEastAsia" w:hAnsiTheme="minorEastAsia" w:cstheme="minorEastAsia" w:hint="eastAsia"/>
          <w:color w:val="000000"/>
          <w:szCs w:val="21"/>
          <w:lang w:val="zh-CN"/>
        </w:rPr>
        <w:t>1</w:t>
      </w:r>
      <w:r>
        <w:rPr>
          <w:rFonts w:asciiTheme="minorEastAsia" w:eastAsiaTheme="minorEastAsia" w:hAnsiTheme="minorEastAsia" w:cstheme="minorEastAsia" w:hint="eastAsia"/>
          <w:color w:val="000000"/>
          <w:szCs w:val="21"/>
          <w:lang w:val="zh-CN"/>
        </w:rPr>
        <w:t>）采用最低评标价法的采购项目，以其中通过资格审查、符合性审查且报价最低的参加评标；报价相同的，由评标委员会集体确定一个投标人参加评标，其他投</w:t>
      </w:r>
      <w:r>
        <w:rPr>
          <w:rFonts w:asciiTheme="minorEastAsia" w:eastAsiaTheme="minorEastAsia" w:hAnsiTheme="minorEastAsia" w:cstheme="minorEastAsia" w:hint="eastAsia"/>
          <w:color w:val="000000"/>
          <w:szCs w:val="21"/>
          <w:lang w:val="zh-CN"/>
        </w:rPr>
        <w:t>标无效。（</w:t>
      </w:r>
      <w:r>
        <w:rPr>
          <w:rFonts w:asciiTheme="minorEastAsia" w:eastAsiaTheme="minorEastAsia" w:hAnsiTheme="minorEastAsia" w:cstheme="minorEastAsia" w:hint="eastAsia"/>
          <w:color w:val="000000"/>
          <w:szCs w:val="21"/>
          <w:lang w:val="zh-CN"/>
        </w:rPr>
        <w:t>2</w:t>
      </w:r>
      <w:r>
        <w:rPr>
          <w:rFonts w:asciiTheme="minorEastAsia" w:eastAsiaTheme="minorEastAsia" w:hAnsiTheme="minorEastAsia" w:cstheme="minorEastAsia" w:hint="eastAsia"/>
          <w:color w:val="000000"/>
          <w:szCs w:val="21"/>
          <w:lang w:val="zh-CN"/>
        </w:rPr>
        <w:t>）使用综合评分法的采购项目，评审后得分最高的同品牌投标人获得中标人推荐资格；评审得分相同的，由评标委员会集体推荐一个投标人作为中标候选人，其他同品牌投标人不作为中标候选人。</w:t>
      </w:r>
    </w:p>
    <w:p w:rsidR="00881DCD" w:rsidRDefault="00961AEC">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881DCD">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881DCD">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zCs w:val="21"/>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投标人对项目现状及需求的理解情况，对项目现状和需求描述的全面性、准确性、针对性，项目功能设计完备、对服务各组成部分等功能进行准确的分析进行分类：一类得</w:t>
            </w:r>
            <w:r>
              <w:rPr>
                <w:rFonts w:asciiTheme="minorEastAsia" w:eastAsiaTheme="minorEastAsia" w:hAnsiTheme="minorEastAsia" w:cstheme="minorEastAsia" w:hint="eastAsia"/>
                <w:szCs w:val="21"/>
              </w:rPr>
              <w:t>2.5-3</w:t>
            </w:r>
            <w:r>
              <w:rPr>
                <w:rFonts w:asciiTheme="minorEastAsia" w:eastAsiaTheme="minorEastAsia" w:hAnsiTheme="minorEastAsia" w:cstheme="minorEastAsia" w:hint="eastAsia"/>
                <w:szCs w:val="21"/>
              </w:rPr>
              <w:t>分，二类得</w:t>
            </w:r>
            <w:r>
              <w:rPr>
                <w:rFonts w:asciiTheme="minorEastAsia" w:eastAsiaTheme="minorEastAsia" w:hAnsiTheme="minorEastAsia" w:cstheme="minorEastAsia" w:hint="eastAsia"/>
                <w:szCs w:val="21"/>
              </w:rPr>
              <w:t>2-2.4</w:t>
            </w:r>
            <w:r>
              <w:rPr>
                <w:rFonts w:asciiTheme="minorEastAsia" w:eastAsiaTheme="minorEastAsia" w:hAnsiTheme="minorEastAsia" w:cstheme="minorEastAsia" w:hint="eastAsia"/>
                <w:szCs w:val="21"/>
              </w:rPr>
              <w:t>分，三类得</w:t>
            </w:r>
            <w:r>
              <w:rPr>
                <w:rFonts w:asciiTheme="minorEastAsia" w:eastAsiaTheme="minorEastAsia" w:hAnsiTheme="minorEastAsia" w:cstheme="minorEastAsia" w:hint="eastAsia"/>
                <w:szCs w:val="21"/>
              </w:rPr>
              <w:t>0-1.9</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w:t>
            </w:r>
            <w:r>
              <w:rPr>
                <w:rFonts w:asciiTheme="minorEastAsia" w:eastAsiaTheme="minorEastAsia" w:hAnsiTheme="minorEastAsia" w:cstheme="minorEastAsia" w:hint="eastAsia"/>
                <w:szCs w:val="21"/>
              </w:rPr>
              <w:t>分</w:t>
            </w:r>
          </w:p>
        </w:tc>
      </w:tr>
      <w:tr w:rsidR="00881DCD">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合理的项目实施人员及机械设备配置</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根据项目配备人员及机械设备配置情况，由专家综合评定打分，一类得</w:t>
            </w:r>
            <w:r>
              <w:rPr>
                <w:rFonts w:ascii="Calibri" w:eastAsiaTheme="minorEastAsia" w:hAnsi="Calibri" w:cs="Calibri" w:hint="eastAsia"/>
              </w:rPr>
              <w:t>17</w:t>
            </w:r>
            <w:r>
              <w:rPr>
                <w:rFonts w:ascii="Calibri" w:eastAsia="Calibri" w:hAnsi="Calibri" w:cs="Calibri"/>
              </w:rPr>
              <w:t>-</w:t>
            </w:r>
            <w:r>
              <w:rPr>
                <w:rFonts w:ascii="Calibri" w:eastAsiaTheme="minorEastAsia" w:hAnsi="Calibri" w:cs="Calibri" w:hint="eastAsia"/>
              </w:rPr>
              <w:t>20</w:t>
            </w:r>
            <w:r>
              <w:rPr>
                <w:rFonts w:ascii="Calibri" w:eastAsia="Calibri" w:hAnsi="Calibri" w:cs="Calibri"/>
                <w:lang w:val="zh-TW" w:eastAsia="zh-TW"/>
              </w:rPr>
              <w:t>分，二类得</w:t>
            </w:r>
            <w:r>
              <w:rPr>
                <w:rFonts w:ascii="Calibri" w:eastAsiaTheme="minorEastAsia" w:hAnsi="Calibri" w:cs="Calibri" w:hint="eastAsia"/>
              </w:rPr>
              <w:t>13</w:t>
            </w:r>
            <w:r>
              <w:rPr>
                <w:rFonts w:ascii="Calibri" w:eastAsia="Calibri" w:hAnsi="Calibri" w:cs="Calibri"/>
              </w:rPr>
              <w:t>-</w:t>
            </w:r>
            <w:r>
              <w:rPr>
                <w:rFonts w:ascii="Calibri" w:eastAsiaTheme="minorEastAsia" w:hAnsi="Calibri" w:cs="Calibri" w:hint="eastAsia"/>
              </w:rPr>
              <w:t>16</w:t>
            </w:r>
            <w:r>
              <w:rPr>
                <w:rFonts w:ascii="Calibri" w:eastAsia="Calibri" w:hAnsi="Calibri" w:cs="Calibri"/>
                <w:lang w:val="zh-TW" w:eastAsia="zh-TW"/>
              </w:rPr>
              <w:t>分，三类得</w:t>
            </w:r>
            <w:r>
              <w:rPr>
                <w:rFonts w:ascii="Calibri" w:eastAsia="Calibri" w:hAnsi="Calibri" w:cs="Calibri"/>
              </w:rPr>
              <w:t>0-</w:t>
            </w:r>
            <w:r>
              <w:rPr>
                <w:rFonts w:ascii="Calibri" w:eastAsiaTheme="minorEastAsia" w:hAnsi="Calibri" w:cs="Calibri" w:hint="eastAsia"/>
              </w:rPr>
              <w:t>12</w:t>
            </w:r>
            <w:r>
              <w:rPr>
                <w:rFonts w:ascii="Calibri" w:eastAsia="Calibri" w:hAnsi="Calibri" w:cs="Calibri"/>
                <w:lang w:val="zh-TW" w:eastAsia="zh-TW"/>
              </w:rPr>
              <w:t>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0-</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szCs w:val="21"/>
              </w:rPr>
              <w:t>分</w:t>
            </w:r>
          </w:p>
        </w:tc>
      </w:tr>
      <w:tr w:rsidR="00881DCD">
        <w:trPr>
          <w:trHeight w:val="1041"/>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项目服务方案</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根据项目服务方案合理性、先进性、与项目需求的吻合度进行分类：一类得</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分，二类得</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分，三类得</w:t>
            </w:r>
            <w:r>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0-15</w:t>
            </w:r>
            <w:r>
              <w:rPr>
                <w:rFonts w:asciiTheme="minorEastAsia" w:eastAsiaTheme="minorEastAsia" w:hAnsiTheme="minorEastAsia" w:cstheme="minorEastAsia" w:hint="eastAsia"/>
                <w:szCs w:val="21"/>
              </w:rPr>
              <w:t>分</w:t>
            </w:r>
          </w:p>
        </w:tc>
      </w:tr>
      <w:tr w:rsidR="00881DCD">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根据突发事件处置方案及措施进行分类：一类得</w:t>
            </w:r>
            <w:r>
              <w:rPr>
                <w:rFonts w:asciiTheme="minorEastAsia" w:eastAsiaTheme="minorEastAsia" w:hAnsiTheme="minorEastAsia" w:cstheme="minorEastAsia" w:hint="eastAsia"/>
                <w:szCs w:val="21"/>
              </w:rPr>
              <w:t>2.5-3</w:t>
            </w:r>
            <w:r>
              <w:rPr>
                <w:rFonts w:asciiTheme="minorEastAsia" w:eastAsiaTheme="minorEastAsia" w:hAnsiTheme="minorEastAsia" w:cstheme="minorEastAsia" w:hint="eastAsia"/>
                <w:szCs w:val="21"/>
              </w:rPr>
              <w:t>分，二类得</w:t>
            </w:r>
            <w:r>
              <w:rPr>
                <w:rFonts w:asciiTheme="minorEastAsia" w:eastAsiaTheme="minorEastAsia" w:hAnsiTheme="minorEastAsia" w:cstheme="minorEastAsia" w:hint="eastAsia"/>
                <w:szCs w:val="21"/>
              </w:rPr>
              <w:t>2-2.4</w:t>
            </w:r>
            <w:r>
              <w:rPr>
                <w:rFonts w:asciiTheme="minorEastAsia" w:eastAsiaTheme="minorEastAsia" w:hAnsiTheme="minorEastAsia" w:cstheme="minorEastAsia" w:hint="eastAsia"/>
                <w:szCs w:val="21"/>
              </w:rPr>
              <w:t>分，三类得</w:t>
            </w:r>
            <w:r>
              <w:rPr>
                <w:rFonts w:asciiTheme="minorEastAsia" w:eastAsiaTheme="minorEastAsia" w:hAnsiTheme="minorEastAsia" w:cstheme="minorEastAsia" w:hint="eastAsia"/>
                <w:szCs w:val="21"/>
              </w:rPr>
              <w:t>0-1.9</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w:t>
            </w:r>
            <w:r>
              <w:rPr>
                <w:rFonts w:asciiTheme="minorEastAsia" w:eastAsiaTheme="minorEastAsia" w:hAnsiTheme="minorEastAsia" w:cstheme="minorEastAsia" w:hint="eastAsia"/>
                <w:szCs w:val="21"/>
              </w:rPr>
              <w:t>分</w:t>
            </w:r>
          </w:p>
        </w:tc>
      </w:tr>
      <w:tr w:rsidR="00881DCD">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安全管理方案</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根据安全管理制度、安全培训、安全人员配置等方案</w:t>
            </w:r>
            <w:r>
              <w:rPr>
                <w:rFonts w:asciiTheme="minorEastAsia" w:eastAsiaTheme="minorEastAsia" w:hAnsiTheme="minorEastAsia" w:cstheme="minorEastAsia" w:hint="eastAsia"/>
                <w:szCs w:val="21"/>
              </w:rPr>
              <w:t>进行分类：一类得</w:t>
            </w:r>
            <w:r>
              <w:rPr>
                <w:rFonts w:asciiTheme="minorEastAsia" w:eastAsiaTheme="minorEastAsia" w:hAnsiTheme="minorEastAsia" w:cstheme="minorEastAsia" w:hint="eastAsia"/>
                <w:szCs w:val="21"/>
              </w:rPr>
              <w:t>2.5-3</w:t>
            </w:r>
            <w:r>
              <w:rPr>
                <w:rFonts w:asciiTheme="minorEastAsia" w:eastAsiaTheme="minorEastAsia" w:hAnsiTheme="minorEastAsia" w:cstheme="minorEastAsia" w:hint="eastAsia"/>
                <w:szCs w:val="21"/>
              </w:rPr>
              <w:t>分，二类得</w:t>
            </w:r>
            <w:r>
              <w:rPr>
                <w:rFonts w:asciiTheme="minorEastAsia" w:eastAsiaTheme="minorEastAsia" w:hAnsiTheme="minorEastAsia" w:cstheme="minorEastAsia" w:hint="eastAsia"/>
                <w:szCs w:val="21"/>
              </w:rPr>
              <w:t>2-2.4</w:t>
            </w:r>
            <w:r>
              <w:rPr>
                <w:rFonts w:asciiTheme="minorEastAsia" w:eastAsiaTheme="minorEastAsia" w:hAnsiTheme="minorEastAsia" w:cstheme="minorEastAsia" w:hint="eastAsia"/>
                <w:szCs w:val="21"/>
              </w:rPr>
              <w:t>分，三类得</w:t>
            </w:r>
            <w:r>
              <w:rPr>
                <w:rFonts w:asciiTheme="minorEastAsia" w:eastAsiaTheme="minorEastAsia" w:hAnsiTheme="minorEastAsia" w:cstheme="minorEastAsia" w:hint="eastAsia"/>
                <w:szCs w:val="21"/>
              </w:rPr>
              <w:t>0-1.9</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w:t>
            </w:r>
            <w:r>
              <w:rPr>
                <w:rFonts w:asciiTheme="minorEastAsia" w:eastAsiaTheme="minorEastAsia" w:hAnsiTheme="minorEastAsia" w:cstheme="minorEastAsia" w:hint="eastAsia"/>
                <w:szCs w:val="21"/>
              </w:rPr>
              <w:t>分</w:t>
            </w:r>
          </w:p>
        </w:tc>
      </w:tr>
      <w:tr w:rsidR="00881DCD">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、招标文件要求外的优惠措施的，对项目有利程度进行分类：一类得</w:t>
            </w:r>
            <w:r>
              <w:rPr>
                <w:rFonts w:asciiTheme="minorEastAsia" w:eastAsiaTheme="minorEastAsia" w:hAnsiTheme="minorEastAsia" w:cstheme="minorEastAsia" w:hint="eastAsia"/>
                <w:szCs w:val="21"/>
              </w:rPr>
              <w:t>4-5</w:t>
            </w:r>
            <w:r>
              <w:rPr>
                <w:rFonts w:asciiTheme="minorEastAsia" w:eastAsiaTheme="minorEastAsia" w:hAnsiTheme="minorEastAsia" w:cstheme="minorEastAsia" w:hint="eastAsia"/>
                <w:szCs w:val="21"/>
              </w:rPr>
              <w:t>分，二类得</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分，三类得</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分。</w:t>
            </w:r>
          </w:p>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、评价本地化服务方案的合理性和承诺（</w:t>
            </w:r>
            <w:r>
              <w:rPr>
                <w:rFonts w:asciiTheme="minorEastAsia" w:eastAsiaTheme="minorEastAsia" w:hAnsiTheme="minorEastAsia" w:cstheme="minorEastAsia" w:hint="eastAsia"/>
                <w:szCs w:val="21"/>
              </w:rPr>
              <w:t>0-2</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0-7</w:t>
            </w:r>
            <w:r>
              <w:rPr>
                <w:rFonts w:asciiTheme="minorEastAsia" w:eastAsiaTheme="minorEastAsia" w:hAnsiTheme="minorEastAsia" w:cstheme="minorEastAsia" w:hint="eastAsia"/>
                <w:szCs w:val="21"/>
              </w:rPr>
              <w:t>分</w:t>
            </w:r>
          </w:p>
        </w:tc>
      </w:tr>
      <w:tr w:rsidR="00881DCD">
        <w:trPr>
          <w:trHeight w:val="1547"/>
        </w:trPr>
        <w:tc>
          <w:tcPr>
            <w:tcW w:w="1242" w:type="dxa"/>
            <w:tcBorders>
              <w:top w:val="single" w:sz="4" w:space="0" w:color="auto"/>
              <w:left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Calibri" w:eastAsia="Calibri" w:hAnsi="Calibri" w:cs="Calibri"/>
                <w:lang w:val="zh-TW" w:eastAsia="zh-TW"/>
              </w:rPr>
            </w:pPr>
            <w:r>
              <w:rPr>
                <w:rFonts w:ascii="Calibri" w:eastAsia="Calibri" w:hAnsi="Calibri" w:cs="Calibri"/>
                <w:lang w:val="zh-TW" w:eastAsia="zh-TW"/>
              </w:rPr>
              <w:t>按投标人</w:t>
            </w:r>
            <w:r>
              <w:rPr>
                <w:rFonts w:ascii="Calibri" w:eastAsia="Calibri" w:hAnsi="Calibri" w:cs="Calibri"/>
              </w:rPr>
              <w:t>2015</w:t>
            </w:r>
            <w:r>
              <w:rPr>
                <w:rFonts w:ascii="Calibri" w:eastAsia="Calibri" w:hAnsi="Calibri" w:cs="Calibri"/>
                <w:lang w:val="zh-TW" w:eastAsia="zh-TW"/>
              </w:rPr>
              <w:t>年</w:t>
            </w:r>
            <w:r>
              <w:rPr>
                <w:rFonts w:ascii="Calibri" w:eastAsia="Calibri" w:hAnsi="Calibri" w:cs="Calibri"/>
              </w:rPr>
              <w:t>1</w:t>
            </w:r>
            <w:r>
              <w:rPr>
                <w:rFonts w:ascii="Calibri" w:eastAsia="Calibri" w:hAnsi="Calibri" w:cs="Calibri"/>
                <w:lang w:val="zh-TW" w:eastAsia="zh-TW"/>
              </w:rPr>
              <w:t>月</w:t>
            </w:r>
            <w:r>
              <w:rPr>
                <w:rFonts w:ascii="Calibri" w:eastAsia="Calibri" w:hAnsi="Calibri" w:cs="Calibri"/>
              </w:rPr>
              <w:t>1</w:t>
            </w:r>
            <w:r>
              <w:rPr>
                <w:rFonts w:ascii="Calibri" w:eastAsia="Calibri" w:hAnsi="Calibri" w:cs="Calibri"/>
                <w:lang w:val="zh-TW" w:eastAsia="zh-TW"/>
              </w:rPr>
              <w:t>日至今承担过类似项目业绩进行评分。</w:t>
            </w:r>
            <w:r>
              <w:rPr>
                <w:rFonts w:ascii="Calibri" w:eastAsia="Calibri" w:hAnsi="Calibri" w:cs="Calibri" w:hint="eastAsia"/>
                <w:lang w:val="zh-TW" w:eastAsia="zh-TW"/>
              </w:rPr>
              <w:t>根据业绩的数量</w:t>
            </w:r>
            <w:r>
              <w:rPr>
                <w:rFonts w:ascii="宋体" w:eastAsia="宋体" w:hAnsi="宋体" w:cs="宋体" w:hint="eastAsia"/>
                <w:b/>
                <w:sz w:val="20"/>
                <w:lang w:val="zh-TW"/>
              </w:rPr>
              <w:t>（最多提交</w:t>
            </w:r>
            <w:r>
              <w:rPr>
                <w:rFonts w:ascii="宋体" w:eastAsia="宋体" w:hAnsi="宋体" w:cs="宋体" w:hint="eastAsia"/>
                <w:b/>
                <w:sz w:val="20"/>
                <w:lang w:val="zh-TW"/>
              </w:rPr>
              <w:t>8</w:t>
            </w:r>
            <w:r>
              <w:rPr>
                <w:rFonts w:ascii="宋体" w:eastAsia="宋体" w:hAnsi="宋体" w:cs="宋体" w:hint="eastAsia"/>
                <w:b/>
                <w:sz w:val="20"/>
                <w:lang w:val="zh-TW"/>
              </w:rPr>
              <w:t>份代表性业绩，如超</w:t>
            </w:r>
            <w:r>
              <w:rPr>
                <w:rFonts w:ascii="宋体" w:eastAsia="宋体" w:hAnsi="宋体" w:cs="宋体" w:hint="eastAsia"/>
                <w:b/>
                <w:sz w:val="20"/>
                <w:lang w:val="zh-TW"/>
              </w:rPr>
              <w:t>8</w:t>
            </w:r>
            <w:r>
              <w:rPr>
                <w:rFonts w:ascii="宋体" w:eastAsia="宋体" w:hAnsi="宋体" w:cs="宋体" w:hint="eastAsia"/>
                <w:b/>
                <w:sz w:val="20"/>
                <w:lang w:val="zh-TW"/>
              </w:rPr>
              <w:t>份，评审时任选</w:t>
            </w:r>
            <w:r>
              <w:rPr>
                <w:rFonts w:ascii="宋体" w:eastAsia="宋体" w:hAnsi="宋体" w:cs="宋体" w:hint="eastAsia"/>
                <w:b/>
                <w:sz w:val="20"/>
                <w:lang w:val="zh-TW"/>
              </w:rPr>
              <w:t>8</w:t>
            </w:r>
            <w:r>
              <w:rPr>
                <w:rFonts w:ascii="宋体" w:eastAsia="宋体" w:hAnsi="宋体" w:cs="宋体" w:hint="eastAsia"/>
                <w:b/>
                <w:sz w:val="20"/>
                <w:lang w:val="zh-TW"/>
              </w:rPr>
              <w:t>份作为评审对象）</w:t>
            </w:r>
            <w:r>
              <w:rPr>
                <w:rFonts w:ascii="Calibri" w:eastAsia="Calibri" w:hAnsi="Calibri" w:cs="Calibri" w:hint="eastAsia"/>
                <w:lang w:val="zh-TW" w:eastAsia="zh-TW"/>
              </w:rPr>
              <w:t>、金额大小及甲方评价情况进行</w:t>
            </w:r>
            <w:r>
              <w:rPr>
                <w:rFonts w:asciiTheme="minorEastAsia" w:eastAsiaTheme="minorEastAsia" w:hAnsiTheme="minorEastAsia" w:cstheme="minorEastAsia" w:hint="eastAsia"/>
                <w:szCs w:val="21"/>
              </w:rPr>
              <w:t>进行分类</w:t>
            </w:r>
            <w:r>
              <w:rPr>
                <w:rFonts w:ascii="Calibri" w:eastAsia="Calibri" w:hAnsi="Calibri" w:cs="Calibri" w:hint="eastAsia"/>
                <w:lang w:val="zh-TW" w:eastAsia="zh-TW"/>
              </w:rPr>
              <w:t>。</w:t>
            </w:r>
            <w:r>
              <w:rPr>
                <w:rFonts w:asciiTheme="minorEastAsia" w:eastAsiaTheme="minorEastAsia" w:hAnsiTheme="minorEastAsia" w:cstheme="minorEastAsia" w:hint="eastAsia"/>
                <w:szCs w:val="21"/>
              </w:rPr>
              <w:t>一类得</w:t>
            </w:r>
            <w:r>
              <w:rPr>
                <w:rFonts w:ascii="Calibri" w:eastAsia="Calibri" w:hAnsi="Calibri" w:cs="Calibri" w:hint="eastAsia"/>
                <w:lang w:val="zh-TW" w:eastAsia="zh-TW"/>
              </w:rPr>
              <w:t>1</w:t>
            </w:r>
            <w:r>
              <w:rPr>
                <w:rFonts w:ascii="Calibri" w:eastAsiaTheme="minorEastAsia" w:hAnsi="Calibri" w:cs="Calibri" w:hint="eastAsia"/>
                <w:lang w:val="zh-TW"/>
              </w:rPr>
              <w:t>5</w:t>
            </w:r>
            <w:r>
              <w:rPr>
                <w:rFonts w:ascii="Calibri" w:eastAsia="Calibri" w:hAnsi="Calibri" w:cs="Calibri" w:hint="eastAsia"/>
                <w:lang w:val="zh-TW" w:eastAsia="zh-TW"/>
              </w:rPr>
              <w:t>-</w:t>
            </w:r>
            <w:r>
              <w:rPr>
                <w:rFonts w:ascii="Calibri" w:eastAsiaTheme="minorEastAsia" w:hAnsi="Calibri" w:cs="Calibri" w:hint="eastAsia"/>
                <w:lang w:val="zh-TW"/>
              </w:rPr>
              <w:t>10</w:t>
            </w:r>
            <w:r>
              <w:rPr>
                <w:rFonts w:ascii="Calibri" w:eastAsia="Calibri" w:hAnsi="Calibri" w:cs="Calibri" w:hint="eastAsia"/>
                <w:lang w:val="zh-TW" w:eastAsia="zh-TW"/>
              </w:rPr>
              <w:t>分，</w:t>
            </w:r>
            <w:r>
              <w:rPr>
                <w:rFonts w:asciiTheme="minorEastAsia" w:eastAsiaTheme="minorEastAsia" w:hAnsiTheme="minorEastAsia" w:cstheme="minorEastAsia" w:hint="eastAsia"/>
                <w:szCs w:val="21"/>
              </w:rPr>
              <w:t>二类得</w:t>
            </w:r>
            <w:r>
              <w:rPr>
                <w:rFonts w:ascii="Calibri" w:eastAsiaTheme="minorEastAsia" w:hAnsi="Calibri" w:cs="Calibri" w:hint="eastAsia"/>
                <w:lang w:val="zh-TW"/>
              </w:rPr>
              <w:t>6</w:t>
            </w:r>
            <w:r>
              <w:rPr>
                <w:rFonts w:ascii="Calibri" w:eastAsia="Calibri" w:hAnsi="Calibri" w:cs="Calibri" w:hint="eastAsia"/>
                <w:lang w:val="zh-TW" w:eastAsia="zh-TW"/>
              </w:rPr>
              <w:t>-</w:t>
            </w:r>
            <w:r>
              <w:rPr>
                <w:rFonts w:ascii="Calibri" w:eastAsiaTheme="minorEastAsia" w:hAnsi="Calibri" w:cs="Calibri" w:hint="eastAsia"/>
                <w:lang w:val="zh-TW"/>
              </w:rPr>
              <w:t>9</w:t>
            </w:r>
            <w:r>
              <w:rPr>
                <w:rFonts w:ascii="Calibri" w:eastAsia="Calibri" w:hAnsi="Calibri" w:cs="Calibri" w:hint="eastAsia"/>
                <w:lang w:val="zh-TW" w:eastAsia="zh-TW"/>
              </w:rPr>
              <w:t>分，</w:t>
            </w:r>
            <w:r>
              <w:rPr>
                <w:rFonts w:asciiTheme="minorEastAsia" w:eastAsiaTheme="minorEastAsia" w:hAnsiTheme="minorEastAsia" w:cstheme="minorEastAsia" w:hint="eastAsia"/>
                <w:szCs w:val="21"/>
              </w:rPr>
              <w:t>三类得</w:t>
            </w:r>
            <w:r>
              <w:rPr>
                <w:rFonts w:ascii="Calibri" w:eastAsiaTheme="minorEastAsia" w:hAnsi="Calibri" w:cs="Calibri" w:hint="eastAsia"/>
                <w:lang w:val="zh-TW"/>
              </w:rPr>
              <w:t>0</w:t>
            </w:r>
            <w:r>
              <w:rPr>
                <w:rFonts w:ascii="Calibri" w:eastAsia="Calibri" w:hAnsi="Calibri" w:cs="Calibri" w:hint="eastAsia"/>
                <w:lang w:val="zh-TW" w:eastAsia="zh-TW"/>
              </w:rPr>
              <w:t>-</w:t>
            </w:r>
            <w:r>
              <w:rPr>
                <w:rFonts w:ascii="Calibri" w:eastAsiaTheme="minorEastAsia" w:hAnsi="Calibri" w:cs="Calibri" w:hint="eastAsia"/>
                <w:lang w:val="zh-TW"/>
              </w:rPr>
              <w:t>5</w:t>
            </w:r>
            <w:r>
              <w:rPr>
                <w:rFonts w:ascii="Calibri" w:eastAsia="Calibri" w:hAnsi="Calibri" w:cs="Calibri" w:hint="eastAsia"/>
                <w:lang w:val="zh-TW" w:eastAsia="zh-TW"/>
              </w:rPr>
              <w:t>分</w:t>
            </w:r>
          </w:p>
          <w:p w:rsidR="00881DCD" w:rsidRDefault="00961AEC">
            <w:pPr>
              <w:adjustRightInd w:val="0"/>
              <w:snapToGrid w:val="0"/>
              <w:rPr>
                <w:rFonts w:ascii="Calibri" w:eastAsiaTheme="minorEastAsia" w:hAnsi="Calibri" w:cs="Calibri"/>
                <w:lang w:val="zh-TW"/>
              </w:rPr>
            </w:pPr>
            <w:r>
              <w:rPr>
                <w:rFonts w:ascii="宋体" w:eastAsia="宋体" w:hAnsi="宋体" w:cs="宋体" w:hint="eastAsia"/>
                <w:lang w:val="zh-TW" w:eastAsia="zh-TW"/>
              </w:rPr>
              <w:t>（需提供合同、甲方评价原件</w:t>
            </w:r>
            <w:r>
              <w:rPr>
                <w:rFonts w:ascii="宋体" w:eastAsia="宋体" w:hAnsi="宋体" w:cs="宋体" w:hint="eastAsia"/>
                <w:lang w:val="zh-TW"/>
              </w:rPr>
              <w:t>核查</w:t>
            </w:r>
            <w:r>
              <w:rPr>
                <w:rFonts w:ascii="宋体" w:eastAsia="宋体" w:hAnsi="宋体" w:cs="宋体" w:hint="eastAsia"/>
                <w:lang w:val="zh-TW" w:eastAsia="zh-TW"/>
              </w:rPr>
              <w:t>；只携带合同原件，不提供甲方评价原件的不得分）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jc w:val="center"/>
            </w:pPr>
            <w:r>
              <w:rPr>
                <w:rFonts w:ascii="Calibri" w:eastAsia="Calibri" w:hAnsi="Calibri" w:cs="Calibri"/>
              </w:rPr>
              <w:t>0-</w:t>
            </w:r>
            <w:r>
              <w:rPr>
                <w:rFonts w:ascii="Calibri" w:eastAsiaTheme="minorEastAsia" w:hAnsi="Calibri" w:cs="Calibri" w:hint="eastAsia"/>
              </w:rPr>
              <w:t>15</w:t>
            </w:r>
            <w:r>
              <w:rPr>
                <w:rFonts w:ascii="宋体" w:eastAsia="宋体" w:hAnsi="宋体" w:cs="宋体" w:hint="eastAsia"/>
                <w:lang w:val="zh-TW" w:eastAsia="zh-TW"/>
              </w:rPr>
              <w:t>分</w:t>
            </w:r>
          </w:p>
        </w:tc>
      </w:tr>
      <w:tr w:rsidR="00881DCD">
        <w:trPr>
          <w:trHeight w:val="629"/>
        </w:trPr>
        <w:tc>
          <w:tcPr>
            <w:tcW w:w="1242" w:type="dxa"/>
            <w:vMerge w:val="restart"/>
            <w:tcBorders>
              <w:top w:val="single" w:sz="4" w:space="0" w:color="auto"/>
              <w:left w:val="single" w:sz="4" w:space="0" w:color="auto"/>
              <w:right w:val="single" w:sz="4" w:space="0" w:color="auto"/>
            </w:tcBorders>
            <w:vAlign w:val="center"/>
          </w:tcPr>
          <w:p w:rsidR="00881DCD" w:rsidRDefault="00961AEC">
            <w:pPr>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color w:val="000000"/>
                <w:szCs w:val="21"/>
              </w:rPr>
              <w:t>政</w:t>
            </w:r>
            <w:r>
              <w:rPr>
                <w:rFonts w:asciiTheme="minorEastAsia" w:eastAsiaTheme="minorEastAsia" w:hAnsiTheme="minorEastAsia" w:cstheme="minorEastAsia" w:hint="eastAsia"/>
                <w:snapToGrid w:val="0"/>
                <w:szCs w:val="21"/>
              </w:rPr>
              <w:t>府采购信誉</w:t>
            </w:r>
          </w:p>
          <w:p w:rsidR="00881DCD" w:rsidRDefault="00881DCD">
            <w:pPr>
              <w:adjustRightInd w:val="0"/>
              <w:snapToGrid w:val="0"/>
              <w:rPr>
                <w:rFonts w:asciiTheme="minorEastAsia" w:eastAsiaTheme="minorEastAsia" w:hAnsiTheme="minorEastAsia" w:cstheme="minorEastAsia"/>
                <w:snapToGrid w:val="0"/>
                <w:szCs w:val="21"/>
              </w:rPr>
            </w:pPr>
          </w:p>
        </w:tc>
        <w:tc>
          <w:tcPr>
            <w:tcW w:w="7513" w:type="dxa"/>
            <w:gridSpan w:val="2"/>
            <w:tcBorders>
              <w:top w:val="single" w:sz="4" w:space="0" w:color="auto"/>
              <w:left w:val="single" w:sz="4" w:space="0" w:color="auto"/>
              <w:right w:val="single" w:sz="4" w:space="0" w:color="auto"/>
            </w:tcBorders>
            <w:vAlign w:val="center"/>
          </w:tcPr>
          <w:p w:rsidR="00881DCD" w:rsidRDefault="00961AEC">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已在浙江政府采购网上正式注册入库的供应商得基准分</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w:t>
            </w:r>
          </w:p>
        </w:tc>
        <w:tc>
          <w:tcPr>
            <w:tcW w:w="992" w:type="dxa"/>
            <w:tcBorders>
              <w:top w:val="single" w:sz="4" w:space="0" w:color="auto"/>
              <w:left w:val="single" w:sz="4" w:space="0" w:color="auto"/>
              <w:right w:val="single" w:sz="4" w:space="0" w:color="auto"/>
            </w:tcBorders>
            <w:vAlign w:val="center"/>
          </w:tcPr>
          <w:p w:rsidR="00881DCD" w:rsidRDefault="00961AEC">
            <w:pPr>
              <w:adjustRightInd w:val="0"/>
              <w:snapToGrid w:val="0"/>
              <w:ind w:rightChars="-51" w:right="-107"/>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w:t>
            </w:r>
            <w:r>
              <w:rPr>
                <w:rFonts w:asciiTheme="minorEastAsia" w:eastAsiaTheme="minorEastAsia" w:hAnsiTheme="minorEastAsia" w:cstheme="minorEastAsia" w:hint="eastAsia"/>
                <w:szCs w:val="21"/>
              </w:rPr>
              <w:t>分</w:t>
            </w:r>
          </w:p>
        </w:tc>
      </w:tr>
      <w:tr w:rsidR="00881DCD">
        <w:trPr>
          <w:trHeight w:val="1089"/>
        </w:trPr>
        <w:tc>
          <w:tcPr>
            <w:tcW w:w="1242" w:type="dxa"/>
            <w:vMerge/>
            <w:tcBorders>
              <w:left w:val="single" w:sz="4" w:space="0" w:color="auto"/>
              <w:bottom w:val="single" w:sz="4" w:space="0" w:color="auto"/>
              <w:right w:val="single" w:sz="4" w:space="0" w:color="auto"/>
            </w:tcBorders>
            <w:vAlign w:val="center"/>
          </w:tcPr>
          <w:p w:rsidR="00881DCD" w:rsidRDefault="00881DCD">
            <w:pPr>
              <w:rPr>
                <w:rFonts w:asciiTheme="minorEastAsia" w:eastAsiaTheme="minorEastAsia" w:hAnsiTheme="minorEastAsia" w:cstheme="minorEastAsia"/>
                <w:color w:val="000000"/>
                <w:szCs w:val="21"/>
              </w:rPr>
            </w:pPr>
          </w:p>
        </w:tc>
        <w:tc>
          <w:tcPr>
            <w:tcW w:w="7513" w:type="dxa"/>
            <w:gridSpan w:val="2"/>
            <w:tcBorders>
              <w:top w:val="single" w:sz="4" w:space="0" w:color="auto"/>
              <w:left w:val="single" w:sz="4" w:space="0" w:color="auto"/>
              <w:right w:val="single" w:sz="4" w:space="0" w:color="auto"/>
            </w:tcBorders>
            <w:vAlign w:val="center"/>
          </w:tcPr>
          <w:p w:rsidR="00881DCD" w:rsidRDefault="00961AEC">
            <w:pPr>
              <w:autoSpaceDE w:val="0"/>
              <w:autoSpaceDN w:val="0"/>
              <w:adjustRightInd w:val="0"/>
              <w:snapToGrid w:val="0"/>
              <w:rPr>
                <w:rFonts w:ascii="Calibri" w:eastAsia="Calibri" w:hAnsi="Calibri" w:cs="Calibri"/>
                <w:kern w:val="0"/>
                <w:lang w:val="zh-TW" w:eastAsia="zh-TW"/>
              </w:rPr>
            </w:pPr>
            <w:r>
              <w:rPr>
                <w:rFonts w:ascii="Calibri" w:eastAsiaTheme="minorEastAsia" w:hAnsi="Calibri" w:cs="Calibri" w:hint="eastAsia"/>
                <w:kern w:val="0"/>
                <w:lang w:val="zh-TW"/>
              </w:rPr>
              <w:t>2</w:t>
            </w:r>
            <w:r>
              <w:rPr>
                <w:rFonts w:ascii="Calibri" w:eastAsiaTheme="minorEastAsia" w:hAnsi="Calibri" w:cs="Calibri" w:hint="eastAsia"/>
                <w:kern w:val="0"/>
                <w:lang w:val="zh-TW"/>
              </w:rPr>
              <w:t>、</w:t>
            </w:r>
            <w:r>
              <w:rPr>
                <w:rFonts w:ascii="Calibri" w:eastAsia="Calibri" w:hAnsi="Calibri" w:cs="Calibri"/>
                <w:kern w:val="0"/>
                <w:lang w:val="zh-TW" w:eastAsia="zh-TW"/>
              </w:rPr>
              <w:t>投标行为：</w:t>
            </w:r>
            <w:r>
              <w:rPr>
                <w:rFonts w:ascii="Calibri" w:eastAsia="Calibri" w:hAnsi="Calibri" w:cs="Calibri"/>
                <w:kern w:val="0"/>
              </w:rPr>
              <w:t>201</w:t>
            </w:r>
            <w:r>
              <w:rPr>
                <w:rFonts w:ascii="Calibri" w:eastAsiaTheme="minorEastAsia" w:hAnsi="Calibri" w:cs="Calibri" w:hint="eastAsia"/>
                <w:kern w:val="0"/>
              </w:rPr>
              <w:t>6</w:t>
            </w:r>
            <w:r>
              <w:rPr>
                <w:rFonts w:ascii="Calibri" w:eastAsia="Calibri" w:hAnsi="Calibri" w:cs="Calibri"/>
                <w:kern w:val="0"/>
                <w:lang w:val="zh-TW" w:eastAsia="zh-TW"/>
              </w:rPr>
              <w:t>年以来，供应商在政府采购活动中的投标行为。无不良行为（如提供虚假资料、保证金不予退还、不遵守开、评标现场纪律等不良记录及监管部门的处理处罚决定等）记录的得</w:t>
            </w:r>
            <w:r>
              <w:rPr>
                <w:rFonts w:ascii="Calibri" w:eastAsia="Calibri" w:hAnsi="Calibri" w:cs="Calibri"/>
                <w:kern w:val="0"/>
              </w:rPr>
              <w:t>2</w:t>
            </w:r>
            <w:r>
              <w:rPr>
                <w:rFonts w:ascii="Calibri" w:eastAsia="Calibri" w:hAnsi="Calibri" w:cs="Calibri"/>
                <w:kern w:val="0"/>
                <w:lang w:val="zh-TW" w:eastAsia="zh-TW"/>
              </w:rPr>
              <w:t>分，</w:t>
            </w:r>
            <w:r>
              <w:rPr>
                <w:rFonts w:ascii="宋体" w:eastAsia="宋体" w:hAnsi="宋体" w:cs="宋体" w:hint="eastAsia"/>
                <w:b/>
                <w:kern w:val="0"/>
                <w:lang w:val="zh-TW" w:eastAsia="zh-TW"/>
              </w:rPr>
              <w:t>需提供投标前一周内信用中国及</w:t>
            </w:r>
            <w:r>
              <w:rPr>
                <w:rFonts w:ascii="宋体" w:eastAsia="宋体" w:hAnsi="宋体" w:cs="宋体" w:hint="eastAsia"/>
                <w:b/>
                <w:bCs/>
                <w:kern w:val="0"/>
                <w:lang w:val="zh-TW" w:eastAsia="zh-TW"/>
              </w:rPr>
              <w:t>国家企业信用信息公示系统</w:t>
            </w:r>
            <w:r>
              <w:rPr>
                <w:rFonts w:ascii="宋体" w:eastAsia="宋体" w:hAnsi="宋体" w:cs="宋体" w:hint="eastAsia"/>
                <w:b/>
                <w:kern w:val="0"/>
                <w:lang w:val="zh-TW" w:eastAsia="zh-TW"/>
              </w:rPr>
              <w:t>相应截图。</w:t>
            </w:r>
          </w:p>
        </w:tc>
        <w:tc>
          <w:tcPr>
            <w:tcW w:w="992" w:type="dxa"/>
            <w:tcBorders>
              <w:top w:val="single" w:sz="4" w:space="0" w:color="auto"/>
              <w:left w:val="single" w:sz="4" w:space="0" w:color="auto"/>
              <w:right w:val="single" w:sz="4" w:space="0" w:color="auto"/>
            </w:tcBorders>
            <w:vAlign w:val="center"/>
          </w:tcPr>
          <w:p w:rsidR="00881DCD" w:rsidRDefault="00961AEC">
            <w:pPr>
              <w:autoSpaceDE w:val="0"/>
              <w:autoSpaceDN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w:t>
            </w:r>
            <w:r>
              <w:rPr>
                <w:rFonts w:asciiTheme="minorEastAsia" w:eastAsiaTheme="minorEastAsia" w:hAnsiTheme="minorEastAsia" w:cstheme="minorEastAsia" w:hint="eastAsia"/>
                <w:szCs w:val="21"/>
              </w:rPr>
              <w:t>分</w:t>
            </w:r>
          </w:p>
        </w:tc>
      </w:tr>
      <w:tr w:rsidR="00881DCD">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81DCD" w:rsidRDefault="00961AEC">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电子文档是否按招标文件要求提供，有得</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w:t>
            </w:r>
            <w:r>
              <w:rPr>
                <w:rFonts w:asciiTheme="minorEastAsia" w:eastAsiaTheme="minorEastAsia" w:hAnsiTheme="minorEastAsia" w:cstheme="minorEastAsia" w:hint="eastAsia"/>
                <w:szCs w:val="21"/>
              </w:rPr>
              <w:t>分</w:t>
            </w:r>
          </w:p>
        </w:tc>
      </w:tr>
      <w:tr w:rsidR="00881DCD">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产品（服务）价格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81DCD" w:rsidRDefault="00961AEC">
            <w:pP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取投标合格供应商的投标最终报价最低价为基准价。基准价为</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分。投标报价得分＝（评标基准价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最终投标报价）×</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（小数点后保留</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位小数）。</w:t>
            </w:r>
            <w:r>
              <w:rPr>
                <w:rFonts w:asciiTheme="minorEastAsia" w:eastAsiaTheme="minorEastAsia" w:hAnsiTheme="minorEastAsia" w:cstheme="minorEastAsia" w:hint="eastAsia"/>
                <w:color w:val="000000"/>
                <w:szCs w:val="21"/>
              </w:rPr>
              <w:t>（注：对于</w:t>
            </w:r>
            <w:r>
              <w:rPr>
                <w:rFonts w:asciiTheme="minorEastAsia" w:eastAsiaTheme="minorEastAsia" w:hAnsiTheme="minorEastAsia" w:cstheme="minorEastAsia" w:hint="eastAsia"/>
                <w:color w:val="000000"/>
                <w:szCs w:val="21"/>
                <w:lang w:val="zh-CN"/>
              </w:rPr>
              <w:t>符合政府采购政策及优惠的</w:t>
            </w:r>
            <w:r>
              <w:rPr>
                <w:rFonts w:asciiTheme="minorEastAsia" w:eastAsiaTheme="minorEastAsia" w:hAnsiTheme="minorEastAsia" w:cstheme="minorEastAsia" w:hint="eastAsia"/>
                <w:color w:val="000000"/>
                <w:szCs w:val="21"/>
              </w:rPr>
              <w:t>企业产品给予一定比例的价格扣除，具体执行依据</w:t>
            </w:r>
            <w:r>
              <w:rPr>
                <w:rFonts w:asciiTheme="minorEastAsia" w:eastAsiaTheme="minorEastAsia" w:hAnsiTheme="minorEastAsia" w:cstheme="minorEastAsia" w:hint="eastAsia"/>
                <w:szCs w:val="21"/>
              </w:rPr>
              <w:t>见本章第</w:t>
            </w:r>
            <w:r>
              <w:rPr>
                <w:rFonts w:asciiTheme="minorEastAsia" w:eastAsiaTheme="minorEastAsia" w:hAnsiTheme="minorEastAsia" w:cstheme="minorEastAsia" w:hint="eastAsia"/>
                <w:color w:val="000000"/>
                <w:szCs w:val="21"/>
              </w:rPr>
              <w:t>二点的第四条</w:t>
            </w:r>
            <w:r>
              <w:rPr>
                <w:rFonts w:asciiTheme="minorEastAsia" w:eastAsiaTheme="minorEastAsia" w:hAnsiTheme="minorEastAsia" w:cstheme="minorEastAsia" w:hint="eastAsia"/>
                <w:color w:val="000000"/>
                <w:szCs w:val="21"/>
                <w:lang w:val="zh-CN"/>
              </w:rPr>
              <w:t>“政府采购政策及优惠”内的规定</w:t>
            </w:r>
            <w:r>
              <w:rPr>
                <w:rFonts w:asciiTheme="minorEastAsia" w:eastAsiaTheme="minorEastAsia" w:hAnsiTheme="minorEastAsia" w:cstheme="minorEastAsia"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0-30</w:t>
            </w:r>
            <w:r>
              <w:rPr>
                <w:rFonts w:asciiTheme="minorEastAsia" w:eastAsiaTheme="minorEastAsia" w:hAnsiTheme="minorEastAsia" w:cstheme="minorEastAsia" w:hint="eastAsia"/>
                <w:szCs w:val="21"/>
              </w:rPr>
              <w:t>分</w:t>
            </w:r>
          </w:p>
        </w:tc>
      </w:tr>
    </w:tbl>
    <w:p w:rsidR="00881DCD" w:rsidRDefault="00881DCD">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881DCD" w:rsidRDefault="00881DCD">
      <w:pPr>
        <w:pStyle w:val="ae"/>
        <w:spacing w:line="360" w:lineRule="auto"/>
        <w:ind w:firstLineChars="200" w:firstLine="404"/>
        <w:rPr>
          <w:rFonts w:asciiTheme="minorEastAsia" w:eastAsiaTheme="minorEastAsia" w:hAnsiTheme="minorEastAsia" w:cstheme="minorEastAsia"/>
          <w:sz w:val="21"/>
          <w:szCs w:val="21"/>
        </w:rPr>
      </w:pP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28"/>
          <w:szCs w:val="21"/>
        </w:rPr>
        <w:lastRenderedPageBreak/>
        <w:t>第四章</w:t>
      </w:r>
      <w:r>
        <w:rPr>
          <w:rFonts w:asciiTheme="minorEastAsia" w:eastAsiaTheme="minorEastAsia" w:hAnsiTheme="minorEastAsia" w:cstheme="minorEastAsia" w:hint="eastAsia"/>
          <w:b/>
          <w:sz w:val="28"/>
          <w:szCs w:val="21"/>
        </w:rPr>
        <w:t xml:space="preserve">  </w:t>
      </w:r>
      <w:r>
        <w:rPr>
          <w:rFonts w:asciiTheme="minorEastAsia" w:eastAsiaTheme="minorEastAsia" w:hAnsiTheme="minorEastAsia" w:cstheme="minorEastAsia" w:hint="eastAsia"/>
          <w:b/>
          <w:bCs/>
          <w:sz w:val="28"/>
          <w:szCs w:val="21"/>
        </w:rPr>
        <w:t>招</w:t>
      </w:r>
      <w:r>
        <w:rPr>
          <w:rFonts w:asciiTheme="minorEastAsia" w:eastAsiaTheme="minorEastAsia" w:hAnsiTheme="minorEastAsia" w:cstheme="minorEastAsia" w:hint="eastAsia"/>
          <w:b/>
          <w:sz w:val="28"/>
          <w:szCs w:val="21"/>
        </w:rPr>
        <w:t>标需求</w:t>
      </w:r>
    </w:p>
    <w:p w:rsidR="00881DCD" w:rsidRDefault="00961AEC">
      <w:pPr>
        <w:pStyle w:val="1"/>
        <w:spacing w:beforeLines="100" w:before="312" w:afterLines="100" w:after="312" w:line="240" w:lineRule="auto"/>
        <w:ind w:left="882"/>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694"/>
        <w:gridCol w:w="850"/>
        <w:gridCol w:w="709"/>
        <w:gridCol w:w="992"/>
        <w:gridCol w:w="1134"/>
        <w:gridCol w:w="3120"/>
      </w:tblGrid>
      <w:tr w:rsidR="00881DCD">
        <w:trPr>
          <w:trHeight w:val="548"/>
          <w:jc w:val="center"/>
        </w:trPr>
        <w:tc>
          <w:tcPr>
            <w:tcW w:w="711"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服务期</w:t>
            </w:r>
          </w:p>
        </w:tc>
        <w:tc>
          <w:tcPr>
            <w:tcW w:w="113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c>
          <w:tcPr>
            <w:tcW w:w="312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主要内容</w:t>
            </w:r>
          </w:p>
        </w:tc>
      </w:tr>
      <w:tr w:rsidR="00881DCD">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2694" w:type="dxa"/>
            <w:vMerge w:val="restart"/>
            <w:tcBorders>
              <w:top w:val="single" w:sz="4" w:space="0" w:color="auto"/>
              <w:left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玉环市沙门镇（</w:t>
            </w:r>
            <w:proofErr w:type="gramStart"/>
            <w:r>
              <w:rPr>
                <w:rFonts w:asciiTheme="minorEastAsia" w:eastAsiaTheme="minorEastAsia" w:hAnsiTheme="minorEastAsia" w:cstheme="minorEastAsia" w:hint="eastAsia"/>
              </w:rPr>
              <w:t>滨港工业</w:t>
            </w:r>
            <w:proofErr w:type="gramEnd"/>
            <w:r>
              <w:rPr>
                <w:rFonts w:asciiTheme="minorEastAsia" w:eastAsiaTheme="minorEastAsia" w:hAnsiTheme="minorEastAsia" w:cstheme="minorEastAsia" w:hint="eastAsia"/>
              </w:rPr>
              <w:t>城）</w:t>
            </w:r>
            <w:proofErr w:type="gramStart"/>
            <w:r>
              <w:rPr>
                <w:rFonts w:asciiTheme="minorEastAsia" w:eastAsiaTheme="minorEastAsia" w:hAnsiTheme="minorEastAsia" w:cstheme="minorEastAsia" w:hint="eastAsia"/>
              </w:rPr>
              <w:t>保洁项目</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597.98</w:t>
            </w:r>
            <w:r>
              <w:rPr>
                <w:rFonts w:asciiTheme="minorEastAsia" w:eastAsiaTheme="minorEastAsia" w:hAnsiTheme="minorEastAsia" w:cstheme="minorEastAsia" w:hint="eastAsia"/>
              </w:rPr>
              <w:t>万</w:t>
            </w:r>
          </w:p>
        </w:tc>
        <w:tc>
          <w:tcPr>
            <w:tcW w:w="312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总面积约为</w:t>
            </w:r>
            <w:r>
              <w:rPr>
                <w:rFonts w:asciiTheme="minorEastAsia" w:eastAsiaTheme="minorEastAsia" w:hAnsiTheme="minorEastAsia" w:cstheme="minorEastAsia" w:hint="eastAsia"/>
              </w:rPr>
              <w:t>859846.02m2</w:t>
            </w:r>
            <w:r>
              <w:rPr>
                <w:rFonts w:asciiTheme="minorEastAsia" w:eastAsiaTheme="minorEastAsia" w:hAnsiTheme="minorEastAsia" w:cstheme="minorEastAsia" w:hint="eastAsia"/>
              </w:rPr>
              <w:t>，另公厕保洁</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座的保洁及内部清运</w:t>
            </w:r>
          </w:p>
        </w:tc>
      </w:tr>
      <w:tr w:rsidR="00881DCD">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2694" w:type="dxa"/>
            <w:vMerge/>
            <w:tcBorders>
              <w:left w:val="single" w:sz="4" w:space="0" w:color="auto"/>
              <w:bottom w:val="single" w:sz="4" w:space="0" w:color="auto"/>
              <w:right w:val="single" w:sz="4" w:space="0" w:color="auto"/>
            </w:tcBorders>
            <w:vAlign w:val="center"/>
          </w:tcPr>
          <w:p w:rsidR="00881DCD" w:rsidRDefault="00881DCD">
            <w:pPr>
              <w:pStyle w:val="aa"/>
              <w:ind w:firstLine="0"/>
              <w:rPr>
                <w:rFonts w:asciiTheme="minorEastAsia" w:eastAsiaTheme="minorEastAsia" w:hAnsiTheme="minorEastAsia" w:cs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143</w:t>
            </w:r>
            <w:r>
              <w:rPr>
                <w:rFonts w:asciiTheme="minorEastAsia" w:eastAsiaTheme="minorEastAsia" w:hAnsiTheme="minorEastAsia" w:cstheme="minorEastAsia" w:hint="eastAsia"/>
              </w:rPr>
              <w:t>万</w:t>
            </w:r>
          </w:p>
        </w:tc>
        <w:tc>
          <w:tcPr>
            <w:tcW w:w="312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Cs/>
                <w:color w:val="000000" w:themeColor="text1"/>
                <w:sz w:val="22"/>
              </w:rPr>
              <w:t>镇垃圾中转站清运至玉环市西滩垃圾处理中心，部分清运至采购人指定的地点。该清运费用按</w:t>
            </w:r>
            <w:r>
              <w:rPr>
                <w:rFonts w:asciiTheme="minorEastAsia" w:eastAsiaTheme="minorEastAsia" w:hAnsiTheme="minorEastAsia" w:cstheme="minorEastAsia" w:hint="eastAsia"/>
                <w:bCs/>
                <w:color w:val="000000" w:themeColor="text1"/>
                <w:sz w:val="22"/>
              </w:rPr>
              <w:t>55</w:t>
            </w:r>
            <w:r>
              <w:rPr>
                <w:rFonts w:asciiTheme="minorEastAsia" w:eastAsiaTheme="minorEastAsia" w:hAnsiTheme="minorEastAsia" w:cstheme="minorEastAsia" w:hint="eastAsia"/>
                <w:bCs/>
                <w:color w:val="000000" w:themeColor="text1"/>
                <w:sz w:val="22"/>
              </w:rPr>
              <w:t>元每吨包干，</w:t>
            </w:r>
            <w:proofErr w:type="gramStart"/>
            <w:r>
              <w:rPr>
                <w:rFonts w:asciiTheme="minorEastAsia" w:eastAsiaTheme="minorEastAsia" w:hAnsiTheme="minorEastAsia" w:cstheme="minorEastAsia" w:hint="eastAsia"/>
                <w:bCs/>
                <w:color w:val="000000" w:themeColor="text1"/>
                <w:sz w:val="22"/>
              </w:rPr>
              <w:t>暂估</w:t>
            </w:r>
            <w:proofErr w:type="gramEnd"/>
            <w:r>
              <w:rPr>
                <w:rFonts w:asciiTheme="minorEastAsia" w:eastAsiaTheme="minorEastAsia" w:hAnsiTheme="minorEastAsia" w:cstheme="minorEastAsia" w:hint="eastAsia"/>
                <w:bCs/>
                <w:color w:val="000000" w:themeColor="text1"/>
                <w:sz w:val="22"/>
              </w:rPr>
              <w:t>2.6</w:t>
            </w:r>
            <w:r>
              <w:rPr>
                <w:rFonts w:asciiTheme="minorEastAsia" w:eastAsiaTheme="minorEastAsia" w:hAnsiTheme="minorEastAsia" w:cstheme="minorEastAsia" w:hint="eastAsia"/>
                <w:bCs/>
                <w:color w:val="000000" w:themeColor="text1"/>
                <w:sz w:val="22"/>
              </w:rPr>
              <w:t>万吨，实际数量按玉环市西滩垃圾处理中心出具的计量吨数为准。</w:t>
            </w:r>
          </w:p>
        </w:tc>
      </w:tr>
    </w:tbl>
    <w:bookmarkEnd w:id="2"/>
    <w:p w:rsidR="00881DCD" w:rsidRDefault="00961AEC">
      <w:pPr>
        <w:pStyle w:val="aff0"/>
        <w:numPr>
          <w:ilvl w:val="0"/>
          <w:numId w:val="12"/>
        </w:numPr>
        <w:spacing w:line="360" w:lineRule="auto"/>
        <w:ind w:firstLineChars="0"/>
        <w:outlineLvl w:val="0"/>
        <w:rPr>
          <w:rFonts w:ascii="宋体" w:hAnsi="宋体"/>
          <w:b/>
        </w:rPr>
      </w:pPr>
      <w:r>
        <w:rPr>
          <w:rFonts w:ascii="宋体" w:hAnsi="宋体" w:hint="eastAsia"/>
          <w:b/>
        </w:rPr>
        <w:t>总体目标</w:t>
      </w:r>
      <w:r>
        <w:rPr>
          <w:rFonts w:ascii="宋体" w:hAnsi="宋体" w:hint="eastAsia"/>
          <w:b/>
        </w:rPr>
        <w:t xml:space="preserve">   </w:t>
      </w:r>
    </w:p>
    <w:p w:rsidR="00881DCD" w:rsidRDefault="00961AEC">
      <w:pPr>
        <w:spacing w:line="360" w:lineRule="auto"/>
        <w:ind w:left="432"/>
        <w:rPr>
          <w:rFonts w:ascii="宋体" w:hAnsi="宋体"/>
        </w:rPr>
      </w:pPr>
      <w:r>
        <w:rPr>
          <w:rFonts w:ascii="宋体" w:hAnsi="宋体" w:hint="eastAsia"/>
        </w:rPr>
        <w:t>环卫保洁作业与管理机制的改革，坚持“管干分离、责任到位、科学考评、奖罚适当”的原则，通过建立环卫市场化管理系统，适应创建新形式和城市新形象要求的保洁作业质量监督考核机制，实现保洁工作的高效和长效，提高沙门镇环境卫生总体水平。</w:t>
      </w:r>
      <w:r>
        <w:rPr>
          <w:rFonts w:ascii="宋体" w:hAnsi="宋体" w:hint="eastAsia"/>
          <w:szCs w:val="21"/>
        </w:rPr>
        <w:t>主要工作：</w:t>
      </w:r>
      <w:r>
        <w:rPr>
          <w:rFonts w:ascii="宋体" w:hAnsi="宋体" w:hint="eastAsia"/>
          <w:lang w:val="en-GB"/>
        </w:rPr>
        <w:t>道路清扫保洁、洒水、垃圾清运</w:t>
      </w:r>
      <w:r>
        <w:rPr>
          <w:rFonts w:ascii="宋体" w:hAnsi="宋体" w:hint="eastAsia"/>
        </w:rPr>
        <w:t>，开放式小区内房前屋后、背街小巷清扫保洁，公厕清洗保洁，环卫设施保洁，</w:t>
      </w:r>
      <w:r>
        <w:rPr>
          <w:rFonts w:ascii="宋体" w:hAnsi="宋体"/>
        </w:rPr>
        <w:t xml:space="preserve"> “</w:t>
      </w:r>
      <w:r>
        <w:rPr>
          <w:rFonts w:ascii="宋体" w:hAnsi="宋体"/>
        </w:rPr>
        <w:t>牛皮</w:t>
      </w:r>
      <w:r>
        <w:rPr>
          <w:rFonts w:ascii="宋体" w:hAnsi="宋体" w:hint="eastAsia"/>
        </w:rPr>
        <w:t>癣</w:t>
      </w:r>
      <w:r>
        <w:rPr>
          <w:rFonts w:ascii="宋体" w:hAnsi="宋体"/>
        </w:rPr>
        <w:t>”</w:t>
      </w:r>
      <w:r>
        <w:rPr>
          <w:rFonts w:ascii="宋体" w:hAnsi="宋体" w:hint="eastAsia"/>
          <w:color w:val="FF0000"/>
        </w:rPr>
        <w:t>及杂物乱堆放</w:t>
      </w:r>
      <w:r>
        <w:rPr>
          <w:rFonts w:ascii="宋体" w:hAnsi="宋体" w:hint="eastAsia"/>
        </w:rPr>
        <w:t>清理等内容。</w:t>
      </w:r>
    </w:p>
    <w:p w:rsidR="00881DCD" w:rsidRDefault="00961AEC">
      <w:pPr>
        <w:pStyle w:val="aff0"/>
        <w:numPr>
          <w:ilvl w:val="0"/>
          <w:numId w:val="12"/>
        </w:numPr>
        <w:spacing w:line="480" w:lineRule="exact"/>
        <w:ind w:firstLineChars="0"/>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工作范围（委托管理事项内容）</w:t>
      </w:r>
      <w:r>
        <w:rPr>
          <w:rFonts w:asciiTheme="minorEastAsia" w:eastAsiaTheme="minorEastAsia" w:hAnsiTheme="minorEastAsia" w:cstheme="minorEastAsia"/>
          <w:b/>
          <w:bCs/>
          <w:kern w:val="44"/>
          <w:szCs w:val="13"/>
        </w:rPr>
        <w:t>★</w:t>
      </w:r>
    </w:p>
    <w:p w:rsidR="00881DCD" w:rsidRDefault="00961AEC">
      <w:pPr>
        <w:pStyle w:val="aff0"/>
        <w:spacing w:line="480" w:lineRule="exact"/>
        <w:ind w:left="882" w:firstLineChars="0" w:firstLine="0"/>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1</w:t>
      </w:r>
      <w:r>
        <w:rPr>
          <w:rFonts w:asciiTheme="minorEastAsia" w:eastAsiaTheme="minorEastAsia" w:hAnsiTheme="minorEastAsia" w:cstheme="minorEastAsia" w:hint="eastAsia"/>
          <w:b/>
          <w:bCs/>
          <w:kern w:val="44"/>
          <w:szCs w:val="13"/>
        </w:rPr>
        <w:t>、保洁范围：</w:t>
      </w:r>
      <w:r>
        <w:rPr>
          <w:rFonts w:ascii="宋体" w:hAnsi="宋体" w:hint="eastAsia"/>
          <w:color w:val="000000"/>
          <w:szCs w:val="21"/>
        </w:rPr>
        <w:t>玉环市</w:t>
      </w:r>
      <w:r>
        <w:rPr>
          <w:rFonts w:hint="eastAsia"/>
          <w:szCs w:val="21"/>
        </w:rPr>
        <w:t>沙门镇建成区范围内道路及公路、</w:t>
      </w:r>
      <w:proofErr w:type="gramStart"/>
      <w:r>
        <w:rPr>
          <w:rFonts w:hint="eastAsia"/>
          <w:szCs w:val="21"/>
        </w:rPr>
        <w:t>滨港工业</w:t>
      </w:r>
      <w:proofErr w:type="gramEnd"/>
      <w:r>
        <w:rPr>
          <w:rFonts w:hint="eastAsia"/>
          <w:szCs w:val="21"/>
        </w:rPr>
        <w:t>城、村级留用地、部分通村公路等</w:t>
      </w:r>
      <w:r>
        <w:rPr>
          <w:rFonts w:ascii="宋体" w:hAnsi="宋体" w:hint="eastAsia"/>
          <w:color w:val="000000"/>
          <w:szCs w:val="21"/>
        </w:rPr>
        <w:t>清扫、保洁（</w:t>
      </w:r>
      <w:proofErr w:type="gramStart"/>
      <w:r>
        <w:rPr>
          <w:rFonts w:ascii="宋体" w:hAnsi="宋体" w:hint="eastAsia"/>
          <w:color w:val="000000"/>
          <w:szCs w:val="21"/>
        </w:rPr>
        <w:t>含道路</w:t>
      </w:r>
      <w:proofErr w:type="gramEnd"/>
      <w:r>
        <w:rPr>
          <w:rFonts w:ascii="宋体" w:hAnsi="宋体" w:hint="eastAsia"/>
          <w:color w:val="000000"/>
          <w:szCs w:val="21"/>
        </w:rPr>
        <w:t>绿化区域）、垃圾中转房管理、地坑式垃圾箱管理、压缩房管理、及</w:t>
      </w:r>
      <w:r>
        <w:rPr>
          <w:szCs w:val="21"/>
        </w:rPr>
        <w:t>垃圾收集、压缩</w:t>
      </w:r>
      <w:r>
        <w:rPr>
          <w:rFonts w:hint="eastAsia"/>
          <w:szCs w:val="21"/>
        </w:rPr>
        <w:t>、内部</w:t>
      </w:r>
      <w:r>
        <w:rPr>
          <w:szCs w:val="21"/>
        </w:rPr>
        <w:t>清运</w:t>
      </w:r>
      <w:r>
        <w:rPr>
          <w:rFonts w:hint="eastAsia"/>
          <w:szCs w:val="21"/>
        </w:rPr>
        <w:t>（所有</w:t>
      </w:r>
      <w:r>
        <w:rPr>
          <w:rFonts w:hint="eastAsia"/>
          <w:color w:val="FF0000"/>
          <w:szCs w:val="21"/>
        </w:rPr>
        <w:t>垃圾桶及</w:t>
      </w:r>
      <w:r>
        <w:rPr>
          <w:rFonts w:hint="eastAsia"/>
          <w:color w:val="FF0000"/>
          <w:szCs w:val="21"/>
        </w:rPr>
        <w:t>18</w:t>
      </w:r>
      <w:r>
        <w:rPr>
          <w:rFonts w:hint="eastAsia"/>
          <w:color w:val="FF0000"/>
          <w:szCs w:val="21"/>
        </w:rPr>
        <w:t>个村</w:t>
      </w:r>
      <w:r>
        <w:rPr>
          <w:rFonts w:hint="eastAsia"/>
          <w:color w:val="FF0000"/>
          <w:szCs w:val="21"/>
        </w:rPr>
        <w:t>及文旦场垃圾中转场地</w:t>
      </w:r>
      <w:r>
        <w:rPr>
          <w:rFonts w:hint="eastAsia"/>
          <w:color w:val="FF0000"/>
          <w:szCs w:val="21"/>
        </w:rPr>
        <w:t>的垃圾清运至</w:t>
      </w:r>
      <w:r>
        <w:rPr>
          <w:rFonts w:hint="eastAsia"/>
          <w:szCs w:val="21"/>
        </w:rPr>
        <w:t>镇</w:t>
      </w:r>
      <w:proofErr w:type="gramStart"/>
      <w:r>
        <w:rPr>
          <w:rFonts w:hint="eastAsia"/>
          <w:szCs w:val="21"/>
        </w:rPr>
        <w:t>垃</w:t>
      </w:r>
      <w:proofErr w:type="gramEnd"/>
      <w:r>
        <w:rPr>
          <w:rFonts w:hint="eastAsia"/>
          <w:szCs w:val="21"/>
        </w:rPr>
        <w:t>中转站）及</w:t>
      </w:r>
      <w:r>
        <w:rPr>
          <w:szCs w:val="21"/>
        </w:rPr>
        <w:t>压缩</w:t>
      </w:r>
      <w:r>
        <w:rPr>
          <w:rFonts w:hint="eastAsia"/>
          <w:szCs w:val="21"/>
        </w:rPr>
        <w:t>后外部清运</w:t>
      </w:r>
      <w:r>
        <w:rPr>
          <w:rFonts w:ascii="宋体" w:hAnsi="宋体" w:hint="eastAsia"/>
          <w:color w:val="000000"/>
          <w:szCs w:val="21"/>
        </w:rPr>
        <w:t>等服务，</w:t>
      </w:r>
      <w:r>
        <w:rPr>
          <w:szCs w:val="21"/>
        </w:rPr>
        <w:t>具体范围</w:t>
      </w:r>
      <w:proofErr w:type="gramStart"/>
      <w:r>
        <w:rPr>
          <w:rFonts w:hint="eastAsia"/>
          <w:szCs w:val="21"/>
        </w:rPr>
        <w:t>详</w:t>
      </w:r>
      <w:proofErr w:type="gramEnd"/>
      <w:r>
        <w:rPr>
          <w:rFonts w:asciiTheme="minorEastAsia" w:eastAsiaTheme="minorEastAsia" w:hAnsiTheme="minorEastAsia" w:cstheme="minorEastAsia" w:hint="eastAsia"/>
          <w:b/>
          <w:bCs/>
          <w:kern w:val="44"/>
          <w:szCs w:val="13"/>
        </w:rPr>
        <w:t>下表：</w:t>
      </w:r>
    </w:p>
    <w:tbl>
      <w:tblPr>
        <w:tblpPr w:leftFromText="180" w:rightFromText="180" w:vertAnchor="page" w:horzAnchor="margin" w:tblpY="1846"/>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457"/>
        <w:gridCol w:w="1880"/>
        <w:gridCol w:w="1523"/>
        <w:gridCol w:w="1539"/>
        <w:gridCol w:w="1382"/>
        <w:gridCol w:w="1710"/>
      </w:tblGrid>
      <w:tr w:rsidR="00881DCD">
        <w:trPr>
          <w:trHeight w:val="677"/>
          <w:tblHeader/>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lastRenderedPageBreak/>
              <w:t>序号</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类别</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街路（名称）</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街路长度</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w:t>
            </w:r>
            <w:r>
              <w:rPr>
                <w:rFonts w:asciiTheme="minorEastAsia" w:eastAsiaTheme="minorEastAsia" w:hAnsiTheme="minorEastAsia" w:cstheme="minorEastAsia"/>
              </w:rPr>
              <w:t>公里</w:t>
            </w:r>
            <w:r>
              <w:rPr>
                <w:rFonts w:asciiTheme="minorEastAsia" w:eastAsiaTheme="minorEastAsia" w:hAnsiTheme="minorEastAsia" w:cstheme="minorEastAsia"/>
              </w:rPr>
              <w:t>)</w:t>
            </w:r>
          </w:p>
        </w:tc>
        <w:tc>
          <w:tcPr>
            <w:tcW w:w="1539"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辅助车道</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w:t>
            </w:r>
            <w:r>
              <w:rPr>
                <w:rFonts w:asciiTheme="minorEastAsia" w:eastAsiaTheme="minorEastAsia" w:hAnsiTheme="minorEastAsia" w:cstheme="minorEastAsia"/>
              </w:rPr>
              <w:t>公里</w:t>
            </w:r>
            <w:r>
              <w:rPr>
                <w:rFonts w:asciiTheme="minorEastAsia" w:eastAsiaTheme="minorEastAsia" w:hAnsiTheme="minorEastAsia" w:cstheme="minorEastAsia"/>
              </w:rPr>
              <w:t>)</w:t>
            </w:r>
          </w:p>
        </w:tc>
        <w:tc>
          <w:tcPr>
            <w:tcW w:w="1382"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人行道</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w:t>
            </w:r>
            <w:r>
              <w:rPr>
                <w:rFonts w:asciiTheme="minorEastAsia" w:eastAsiaTheme="minorEastAsia" w:hAnsiTheme="minorEastAsia" w:cstheme="minorEastAsia"/>
              </w:rPr>
              <w:t>公里</w:t>
            </w:r>
            <w:r>
              <w:rPr>
                <w:rFonts w:asciiTheme="minorEastAsia" w:eastAsiaTheme="minorEastAsia" w:hAnsiTheme="minorEastAsia" w:cstheme="minorEastAsia"/>
              </w:rPr>
              <w:t>)</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清扫面积</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（平方米）</w:t>
            </w:r>
          </w:p>
        </w:tc>
      </w:tr>
      <w:tr w:rsidR="00881DCD">
        <w:trPr>
          <w:trHeight w:val="55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1</w:t>
            </w:r>
          </w:p>
        </w:tc>
        <w:tc>
          <w:tcPr>
            <w:tcW w:w="1457" w:type="dxa"/>
            <w:vAlign w:val="center"/>
          </w:tcPr>
          <w:p w:rsidR="00881DCD" w:rsidRDefault="00961AEC">
            <w:pPr>
              <w:pStyle w:val="aa"/>
              <w:ind w:firstLine="0"/>
              <w:rPr>
                <w:rFonts w:asciiTheme="minorEastAsia" w:eastAsiaTheme="minorEastAsia" w:hAnsiTheme="minorEastAsia" w:cstheme="minorEastAsia"/>
                <w:b/>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桐兴街</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1.042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1.042*2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22064.33</w:t>
            </w:r>
          </w:p>
        </w:tc>
      </w:tr>
      <w:tr w:rsidR="00881DCD">
        <w:trPr>
          <w:trHeight w:val="563"/>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中滨路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1.562</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1.562*2</w:t>
            </w: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0.299</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45490.16</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环沙北路</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（城区段）</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1.125</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1.125*2</w:t>
            </w: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1.125*2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42185.32</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吴坑线</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1.33</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19187.73</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楚瑶路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2.372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19485.15</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双灵路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1.657</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9522.29</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沙乌路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0.783</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4573.62</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1457" w:type="dxa"/>
          </w:tcPr>
          <w:p w:rsidR="00881DCD" w:rsidRDefault="00961AEC">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文昌路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0.454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2899.38</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9</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爱国路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0.914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4965.04</w:t>
            </w:r>
          </w:p>
        </w:tc>
      </w:tr>
      <w:tr w:rsidR="00881DCD">
        <w:trPr>
          <w:trHeight w:val="42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457" w:type="dxa"/>
          </w:tcPr>
          <w:p w:rsidR="00881DCD" w:rsidRDefault="00961AEC">
            <w:pPr>
              <w:rPr>
                <w:b/>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开发路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0.424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0.424*2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2923.73</w:t>
            </w:r>
          </w:p>
        </w:tc>
      </w:tr>
      <w:tr w:rsidR="00881DCD">
        <w:trPr>
          <w:trHeight w:val="417"/>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457" w:type="dxa"/>
          </w:tcPr>
          <w:p w:rsidR="00881DCD" w:rsidRDefault="00961AEC">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镇前路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0.461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0.461*2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2823.09</w:t>
            </w:r>
          </w:p>
        </w:tc>
      </w:tr>
      <w:tr w:rsidR="00881DCD">
        <w:trPr>
          <w:trHeight w:val="42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457" w:type="dxa"/>
          </w:tcPr>
          <w:p w:rsidR="00881DCD" w:rsidRDefault="00961AEC">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果丽路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0.189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2015.06</w:t>
            </w:r>
          </w:p>
        </w:tc>
      </w:tr>
      <w:tr w:rsidR="00881DCD">
        <w:trPr>
          <w:trHeight w:val="417"/>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457" w:type="dxa"/>
          </w:tcPr>
          <w:p w:rsidR="00881DCD" w:rsidRDefault="00961AEC">
            <w:pPr>
              <w:rPr>
                <w:b/>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镇前路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0.451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0.451*2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2314.54</w:t>
            </w:r>
          </w:p>
        </w:tc>
      </w:tr>
      <w:tr w:rsidR="00881DCD">
        <w:trPr>
          <w:trHeight w:val="42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白山街</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0.268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1753.23</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沙门老街</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0.271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1419.92</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乌</w:t>
            </w:r>
            <w:proofErr w:type="gramStart"/>
            <w:r>
              <w:rPr>
                <w:rFonts w:asciiTheme="minorEastAsia" w:eastAsiaTheme="minorEastAsia" w:hAnsiTheme="minorEastAsia" w:cstheme="minorEastAsia" w:hint="eastAsia"/>
                <w:sz w:val="20"/>
              </w:rPr>
              <w:t>岩小区</w:t>
            </w:r>
            <w:proofErr w:type="gramEnd"/>
            <w:r>
              <w:rPr>
                <w:rFonts w:asciiTheme="minorEastAsia" w:eastAsiaTheme="minorEastAsia" w:hAnsiTheme="minorEastAsia" w:cstheme="minorEastAsia" w:hint="eastAsia"/>
                <w:sz w:val="20"/>
              </w:rPr>
              <w:t>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784.84</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路上小区周边道路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4345.56</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沙门中学周边道路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1845.08</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sz w:val="18"/>
              </w:rPr>
              <w:t>沐枫公园</w:t>
            </w:r>
            <w:proofErr w:type="gramEnd"/>
            <w:r>
              <w:rPr>
                <w:rFonts w:asciiTheme="minorEastAsia" w:eastAsiaTheme="minorEastAsia" w:hAnsiTheme="minorEastAsia" w:cstheme="minorEastAsia" w:hint="eastAsia"/>
                <w:sz w:val="18"/>
              </w:rPr>
              <w:t>及</w:t>
            </w:r>
            <w:r>
              <w:rPr>
                <w:rFonts w:asciiTheme="minorEastAsia" w:eastAsiaTheme="minorEastAsia" w:hAnsiTheme="minorEastAsia" w:cstheme="minorEastAsia" w:hint="eastAsia"/>
                <w:sz w:val="16"/>
              </w:rPr>
              <w:t>周边</w:t>
            </w:r>
            <w:r>
              <w:rPr>
                <w:rFonts w:asciiTheme="minorEastAsia" w:eastAsiaTheme="minorEastAsia" w:hAnsiTheme="minorEastAsia" w:cstheme="minorEastAsia" w:hint="eastAsia"/>
                <w:sz w:val="18"/>
              </w:rPr>
              <w:t>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4485.68</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4942" w:type="dxa"/>
            <w:gridSpan w:val="3"/>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20"/>
              </w:rPr>
              <w:t>老镇区背街小巷（包括停车场、公园地、及周边道路）</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88542.35</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21</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b/>
              </w:rPr>
              <w:t>一类道路</w:t>
            </w:r>
          </w:p>
        </w:tc>
        <w:tc>
          <w:tcPr>
            <w:tcW w:w="4942" w:type="dxa"/>
            <w:gridSpan w:val="3"/>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镇政府周边（</w:t>
            </w:r>
            <w:proofErr w:type="gramStart"/>
            <w:r>
              <w:rPr>
                <w:rFonts w:asciiTheme="minorEastAsia" w:eastAsiaTheme="minorEastAsia" w:hAnsiTheme="minorEastAsia" w:cstheme="minorEastAsia" w:hint="eastAsia"/>
              </w:rPr>
              <w:t>含市民</w:t>
            </w:r>
            <w:proofErr w:type="gramEnd"/>
            <w:r>
              <w:rPr>
                <w:rFonts w:asciiTheme="minorEastAsia" w:eastAsiaTheme="minorEastAsia" w:hAnsiTheme="minorEastAsia" w:cstheme="minorEastAsia" w:hint="eastAsia"/>
              </w:rPr>
              <w:t>广场）</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20052.20</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22</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16"/>
              </w:rPr>
              <w:t>老鼠</w:t>
            </w:r>
            <w:proofErr w:type="gramStart"/>
            <w:r>
              <w:rPr>
                <w:rFonts w:asciiTheme="minorEastAsia" w:eastAsiaTheme="minorEastAsia" w:hAnsiTheme="minorEastAsia" w:cstheme="minorEastAsia" w:hint="eastAsia"/>
                <w:sz w:val="16"/>
              </w:rPr>
              <w:t>屿</w:t>
            </w:r>
            <w:proofErr w:type="gramEnd"/>
            <w:r>
              <w:rPr>
                <w:rFonts w:asciiTheme="minorEastAsia" w:eastAsiaTheme="minorEastAsia" w:hAnsiTheme="minorEastAsia" w:cstheme="minorEastAsia" w:hint="eastAsia"/>
                <w:sz w:val="16"/>
              </w:rPr>
              <w:t>公园周边道路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16789.32</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灵门海鲜</w:t>
            </w:r>
            <w:proofErr w:type="gramEnd"/>
            <w:r>
              <w:rPr>
                <w:rFonts w:asciiTheme="minorEastAsia" w:eastAsiaTheme="minorEastAsia" w:hAnsiTheme="minorEastAsia" w:cstheme="minorEastAsia" w:hint="eastAsia"/>
              </w:rPr>
              <w:t>城</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5481.40</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24</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银涛路</w:t>
            </w:r>
            <w:r>
              <w:rPr>
                <w:rFonts w:asciiTheme="minorEastAsia" w:eastAsiaTheme="minorEastAsia" w:hAnsiTheme="minorEastAsia" w:cstheme="minorEastAsia" w:hint="eastAsia"/>
                <w:sz w:val="13"/>
              </w:rPr>
              <w:t>（其中环沙北路至天佑路为一类，其它为二类）</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1.72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0.40*2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30720.00</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25</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滨港大道</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2.13*2</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2.13*2</w:t>
            </w: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0.825</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54420.00</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26</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环沙北路</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（工业城段）</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1.08</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1.08*2</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25920.00</w:t>
            </w:r>
          </w:p>
        </w:tc>
      </w:tr>
      <w:tr w:rsidR="00881DCD">
        <w:trPr>
          <w:trHeight w:val="421"/>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27</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金波路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2.45</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2.45*2</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58000.00</w:t>
            </w:r>
          </w:p>
        </w:tc>
      </w:tr>
      <w:tr w:rsidR="00881DCD">
        <w:trPr>
          <w:trHeight w:val="5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28</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富港路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3.282</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2752*2</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63520.00</w:t>
            </w:r>
          </w:p>
        </w:tc>
      </w:tr>
      <w:tr w:rsidR="00881DCD">
        <w:trPr>
          <w:trHeight w:val="437"/>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29</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天佑路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2.071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33136.00</w:t>
            </w:r>
          </w:p>
        </w:tc>
      </w:tr>
      <w:tr w:rsidR="00881DCD">
        <w:trPr>
          <w:trHeight w:val="429"/>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30</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幸福塘</w:t>
            </w:r>
            <w:proofErr w:type="gramEnd"/>
            <w:r>
              <w:rPr>
                <w:rFonts w:asciiTheme="minorEastAsia" w:eastAsiaTheme="minorEastAsia" w:hAnsiTheme="minorEastAsia" w:cstheme="minorEastAsia" w:hint="eastAsia"/>
              </w:rPr>
              <w:t>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1.38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0.346*2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23464.00</w:t>
            </w:r>
          </w:p>
        </w:tc>
      </w:tr>
      <w:tr w:rsidR="00881DCD">
        <w:trPr>
          <w:trHeight w:val="429"/>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31</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仁和路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1.03</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16960.00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1457" w:type="dxa"/>
            <w:tcBorders>
              <w:bottom w:val="single" w:sz="4" w:space="0" w:color="auto"/>
            </w:tcBorders>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惠海路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3.027</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48432.00</w:t>
            </w:r>
          </w:p>
        </w:tc>
      </w:tr>
      <w:tr w:rsidR="00881DCD">
        <w:trPr>
          <w:trHeight w:val="43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33</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民立路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0.78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6240..00</w:t>
            </w:r>
          </w:p>
        </w:tc>
      </w:tr>
      <w:tr w:rsidR="00881DCD">
        <w:trPr>
          <w:trHeight w:val="361"/>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34</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20"/>
              </w:rPr>
              <w:t>电镀中心周边道路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0.835</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6680..00</w:t>
            </w:r>
          </w:p>
        </w:tc>
      </w:tr>
      <w:tr w:rsidR="00881DCD">
        <w:trPr>
          <w:trHeight w:val="42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35</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sz w:val="20"/>
              </w:rPr>
              <w:t>灵门塘坝</w:t>
            </w:r>
            <w:proofErr w:type="gramEnd"/>
            <w:r>
              <w:rPr>
                <w:rFonts w:asciiTheme="minorEastAsia" w:eastAsiaTheme="minorEastAsia" w:hAnsiTheme="minorEastAsia" w:cstheme="minorEastAsia"/>
                <w:sz w:val="20"/>
              </w:rPr>
              <w:t>、船厂北面道路</w:t>
            </w:r>
            <w:r>
              <w:rPr>
                <w:rFonts w:asciiTheme="minorEastAsia" w:eastAsiaTheme="minorEastAsia" w:hAnsiTheme="minorEastAsia" w:cstheme="minorEastAsia" w:hint="eastAsia"/>
                <w:sz w:val="20"/>
              </w:rPr>
              <w:t>、渔港道路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1.609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8045.00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海口南路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37440.00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37</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长顺路</w:t>
            </w:r>
            <w:r>
              <w:rPr>
                <w:rFonts w:asciiTheme="minorEastAsia" w:eastAsiaTheme="minorEastAsia" w:hAnsiTheme="minorEastAsia" w:cstheme="minorEastAsia" w:hint="eastAsia"/>
              </w:rPr>
              <w:t>.</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32640.00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38</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海昌路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18880.00</w:t>
            </w:r>
          </w:p>
        </w:tc>
      </w:tr>
      <w:tr w:rsidR="00881DCD">
        <w:trPr>
          <w:trHeight w:val="41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39</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春潮路</w:t>
            </w:r>
            <w:proofErr w:type="gramEnd"/>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9440.00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40</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海口东路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31680.00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41</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采贝路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15920.00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42</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20"/>
              </w:rPr>
              <w:t>熔炼园区周边道路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7200.00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43</w:t>
            </w:r>
          </w:p>
        </w:tc>
        <w:tc>
          <w:tcPr>
            <w:tcW w:w="1457"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color w:val="C00000"/>
              </w:rPr>
              <w:t>丽江路</w:t>
            </w:r>
          </w:p>
        </w:tc>
        <w:tc>
          <w:tcPr>
            <w:tcW w:w="1523"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0.52</w:t>
            </w:r>
          </w:p>
        </w:tc>
        <w:tc>
          <w:tcPr>
            <w:tcW w:w="1539" w:type="dxa"/>
            <w:vAlign w:val="center"/>
          </w:tcPr>
          <w:p w:rsidR="00881DCD" w:rsidRDefault="00881DCD">
            <w:pPr>
              <w:pStyle w:val="aa"/>
              <w:ind w:firstLine="0"/>
              <w:rPr>
                <w:rFonts w:asciiTheme="minorEastAsia" w:eastAsiaTheme="minorEastAsia" w:hAnsiTheme="minorEastAsia" w:cstheme="minorEastAsia"/>
                <w:color w:val="C00000"/>
              </w:rPr>
            </w:pPr>
          </w:p>
        </w:tc>
        <w:tc>
          <w:tcPr>
            <w:tcW w:w="1382" w:type="dxa"/>
            <w:vAlign w:val="center"/>
          </w:tcPr>
          <w:p w:rsidR="00881DCD" w:rsidRDefault="00881DCD">
            <w:pPr>
              <w:pStyle w:val="aa"/>
              <w:ind w:firstLine="0"/>
              <w:rPr>
                <w:rFonts w:asciiTheme="minorEastAsia" w:eastAsiaTheme="minorEastAsia" w:hAnsiTheme="minorEastAsia" w:cstheme="minorEastAsia"/>
                <w:color w:val="C00000"/>
              </w:rPr>
            </w:pPr>
          </w:p>
        </w:tc>
        <w:tc>
          <w:tcPr>
            <w:tcW w:w="1710"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12480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44</w:t>
            </w:r>
          </w:p>
        </w:tc>
        <w:tc>
          <w:tcPr>
            <w:tcW w:w="1457"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color w:val="C00000"/>
              </w:rPr>
              <w:t>久盛路</w:t>
            </w:r>
          </w:p>
        </w:tc>
        <w:tc>
          <w:tcPr>
            <w:tcW w:w="1523"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0.7</w:t>
            </w:r>
          </w:p>
        </w:tc>
        <w:tc>
          <w:tcPr>
            <w:tcW w:w="1539" w:type="dxa"/>
            <w:vAlign w:val="center"/>
          </w:tcPr>
          <w:p w:rsidR="00881DCD" w:rsidRDefault="00881DCD">
            <w:pPr>
              <w:pStyle w:val="aa"/>
              <w:ind w:firstLine="0"/>
              <w:rPr>
                <w:rFonts w:asciiTheme="minorEastAsia" w:eastAsiaTheme="minorEastAsia" w:hAnsiTheme="minorEastAsia" w:cstheme="minorEastAsia"/>
                <w:color w:val="C00000"/>
              </w:rPr>
            </w:pPr>
          </w:p>
        </w:tc>
        <w:tc>
          <w:tcPr>
            <w:tcW w:w="1382" w:type="dxa"/>
            <w:vAlign w:val="center"/>
          </w:tcPr>
          <w:p w:rsidR="00881DCD" w:rsidRDefault="00881DCD">
            <w:pPr>
              <w:pStyle w:val="aa"/>
              <w:ind w:firstLine="0"/>
              <w:rPr>
                <w:rFonts w:asciiTheme="minorEastAsia" w:eastAsiaTheme="minorEastAsia" w:hAnsiTheme="minorEastAsia" w:cstheme="minorEastAsia"/>
                <w:color w:val="C00000"/>
              </w:rPr>
            </w:pPr>
          </w:p>
        </w:tc>
        <w:tc>
          <w:tcPr>
            <w:tcW w:w="1710"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5600.00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45</w:t>
            </w:r>
          </w:p>
        </w:tc>
        <w:tc>
          <w:tcPr>
            <w:tcW w:w="9491" w:type="dxa"/>
            <w:gridSpan w:val="6"/>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另增加</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个公厕的保洁工作</w:t>
            </w:r>
          </w:p>
        </w:tc>
      </w:tr>
      <w:tr w:rsidR="00881DCD">
        <w:trPr>
          <w:trHeight w:val="456"/>
        </w:trPr>
        <w:tc>
          <w:tcPr>
            <w:tcW w:w="555" w:type="dxa"/>
            <w:vAlign w:val="center"/>
          </w:tcPr>
          <w:p w:rsidR="00881DCD" w:rsidRDefault="00881DCD">
            <w:pPr>
              <w:pStyle w:val="aa"/>
              <w:ind w:firstLine="0"/>
              <w:rPr>
                <w:rFonts w:asciiTheme="minorEastAsia" w:eastAsiaTheme="minorEastAsia" w:hAnsiTheme="minorEastAsia" w:cstheme="minorEastAsia"/>
              </w:rPr>
            </w:pP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合</w:t>
            </w:r>
            <w:r>
              <w:rPr>
                <w:rFonts w:asciiTheme="minorEastAsia" w:eastAsiaTheme="minorEastAsia" w:hAnsiTheme="minorEastAsia" w:cstheme="minorEastAsia"/>
              </w:rPr>
              <w:t xml:space="preserve">  </w:t>
            </w:r>
            <w:r>
              <w:rPr>
                <w:rFonts w:asciiTheme="minorEastAsia" w:eastAsiaTheme="minorEastAsia" w:hAnsiTheme="minorEastAsia" w:cstheme="minorEastAsia"/>
              </w:rPr>
              <w:t>计</w:t>
            </w:r>
          </w:p>
        </w:tc>
        <w:tc>
          <w:tcPr>
            <w:tcW w:w="1880" w:type="dxa"/>
            <w:vAlign w:val="center"/>
          </w:tcPr>
          <w:p w:rsidR="00881DCD" w:rsidRDefault="00881DCD">
            <w:pPr>
              <w:pStyle w:val="aa"/>
              <w:ind w:firstLine="0"/>
              <w:rPr>
                <w:rFonts w:asciiTheme="minorEastAsia" w:eastAsiaTheme="minorEastAsia" w:hAnsiTheme="minorEastAsia" w:cstheme="minorEastAsia"/>
              </w:rPr>
            </w:pP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859846.02</w:t>
            </w:r>
          </w:p>
        </w:tc>
      </w:tr>
      <w:tr w:rsidR="00881DCD">
        <w:trPr>
          <w:trHeight w:val="456"/>
        </w:trPr>
        <w:tc>
          <w:tcPr>
            <w:tcW w:w="10046" w:type="dxa"/>
            <w:gridSpan w:val="7"/>
            <w:vAlign w:val="center"/>
          </w:tcPr>
          <w:p w:rsidR="00881DCD" w:rsidRDefault="00961AEC">
            <w:pPr>
              <w:ind w:leftChars="50" w:left="105"/>
              <w:rPr>
                <w:szCs w:val="21"/>
              </w:rPr>
            </w:pPr>
            <w:r>
              <w:rPr>
                <w:rFonts w:hint="eastAsia"/>
                <w:szCs w:val="21"/>
              </w:rPr>
              <w:t>注：</w:t>
            </w:r>
            <w:r>
              <w:rPr>
                <w:rFonts w:hint="eastAsia"/>
                <w:szCs w:val="21"/>
              </w:rPr>
              <w:t>1</w:t>
            </w:r>
            <w:r>
              <w:rPr>
                <w:rFonts w:hint="eastAsia"/>
                <w:szCs w:val="21"/>
              </w:rPr>
              <w:t>、服务范围为上述道路范围内垃圾收集清运、道路清扫保洁</w:t>
            </w:r>
            <w:r>
              <w:rPr>
                <w:rFonts w:hint="eastAsia"/>
                <w:szCs w:val="21"/>
              </w:rPr>
              <w:t>(</w:t>
            </w:r>
            <w:r>
              <w:rPr>
                <w:rFonts w:hint="eastAsia"/>
                <w:szCs w:val="21"/>
              </w:rPr>
              <w:t>含人行道及非机动车道）、绿化区域的保洁管理</w:t>
            </w:r>
            <w:r>
              <w:rPr>
                <w:rFonts w:ascii="Arial" w:hAnsi="Arial" w:cs="Arial" w:hint="eastAsia"/>
                <w:color w:val="FF0000"/>
                <w:szCs w:val="21"/>
              </w:rPr>
              <w:t>（上表</w:t>
            </w:r>
            <w:r>
              <w:rPr>
                <w:rFonts w:ascii="Arial" w:hAnsi="Arial" w:cs="Arial" w:hint="eastAsia"/>
                <w:color w:val="FF0000"/>
                <w:szCs w:val="21"/>
              </w:rPr>
              <w:t>1-21</w:t>
            </w:r>
            <w:r>
              <w:rPr>
                <w:rFonts w:ascii="Arial" w:hAnsi="Arial" w:cs="Arial" w:hint="eastAsia"/>
                <w:color w:val="FF0000"/>
                <w:szCs w:val="21"/>
              </w:rPr>
              <w:t>项道路相关绿化区域，其它路段为有绿化带的托管路段，仅捡拾绿化带内的漂浮物）</w:t>
            </w:r>
            <w:r>
              <w:rPr>
                <w:rFonts w:hint="eastAsia"/>
                <w:szCs w:val="21"/>
              </w:rPr>
              <w:t>、环卫设施清洗维护等服务内容；</w:t>
            </w:r>
          </w:p>
          <w:p w:rsidR="00881DCD" w:rsidRDefault="00961AEC">
            <w:pPr>
              <w:ind w:leftChars="50" w:left="105" w:firstLineChars="200" w:firstLine="420"/>
              <w:rPr>
                <w:szCs w:val="21"/>
              </w:rPr>
            </w:pPr>
            <w:r>
              <w:rPr>
                <w:rFonts w:hint="eastAsia"/>
                <w:szCs w:val="21"/>
              </w:rPr>
              <w:t>2</w:t>
            </w:r>
            <w:r>
              <w:rPr>
                <w:rFonts w:hint="eastAsia"/>
                <w:szCs w:val="21"/>
              </w:rPr>
              <w:t>、</w:t>
            </w:r>
            <w:r>
              <w:rPr>
                <w:rFonts w:hint="eastAsia"/>
                <w:color w:val="FF0000"/>
                <w:szCs w:val="21"/>
              </w:rPr>
              <w:t>上述公路沿线两侧硬路肩（包括路坎下）边</w:t>
            </w:r>
            <w:r>
              <w:rPr>
                <w:rFonts w:hint="eastAsia"/>
                <w:color w:val="FF0000"/>
                <w:szCs w:val="21"/>
              </w:rPr>
              <w:t>5</w:t>
            </w:r>
            <w:r>
              <w:rPr>
                <w:rFonts w:hint="eastAsia"/>
                <w:color w:val="FF0000"/>
                <w:szCs w:val="21"/>
              </w:rPr>
              <w:t>米范围的所有垃圾；</w:t>
            </w:r>
          </w:p>
        </w:tc>
      </w:tr>
    </w:tbl>
    <w:p w:rsidR="00881DCD" w:rsidRDefault="00961AEC">
      <w:pPr>
        <w:pStyle w:val="aff0"/>
        <w:widowControl/>
        <w:numPr>
          <w:ilvl w:val="0"/>
          <w:numId w:val="13"/>
        </w:numPr>
        <w:autoSpaceDE w:val="0"/>
        <w:autoSpaceDN w:val="0"/>
        <w:spacing w:line="360" w:lineRule="auto"/>
        <w:ind w:firstLineChars="0"/>
        <w:textAlignment w:val="bottom"/>
        <w:rPr>
          <w:rFonts w:ascii="宋体"/>
          <w:bCs/>
          <w:sz w:val="22"/>
          <w:szCs w:val="22"/>
        </w:rPr>
      </w:pPr>
      <w:r>
        <w:rPr>
          <w:rFonts w:ascii="宋体" w:hint="eastAsia"/>
          <w:bCs/>
          <w:sz w:val="22"/>
          <w:szCs w:val="22"/>
        </w:rPr>
        <w:t>保洁范围图：</w:t>
      </w:r>
    </w:p>
    <w:p w:rsidR="00881DCD" w:rsidRDefault="00881DCD">
      <w:pPr>
        <w:pStyle w:val="aff0"/>
        <w:widowControl/>
        <w:autoSpaceDE w:val="0"/>
        <w:autoSpaceDN w:val="0"/>
        <w:spacing w:line="360" w:lineRule="auto"/>
        <w:ind w:left="315" w:firstLineChars="0" w:firstLine="0"/>
        <w:textAlignment w:val="bottom"/>
        <w:rPr>
          <w:rFonts w:ascii="宋体"/>
          <w:bCs/>
          <w:sz w:val="22"/>
          <w:szCs w:val="22"/>
        </w:rPr>
      </w:pPr>
    </w:p>
    <w:p w:rsidR="00881DCD" w:rsidRDefault="00961AEC">
      <w:pPr>
        <w:widowControl/>
        <w:autoSpaceDE w:val="0"/>
        <w:autoSpaceDN w:val="0"/>
        <w:spacing w:line="360" w:lineRule="auto"/>
        <w:textAlignment w:val="bottom"/>
        <w:rPr>
          <w:rFonts w:ascii="宋体" w:hAnsi="宋体" w:cs="宋体"/>
          <w:sz w:val="24"/>
        </w:rPr>
      </w:pPr>
      <w:r>
        <w:rPr>
          <w:rFonts w:ascii="宋体" w:hAnsi="宋体" w:cs="宋体" w:hint="eastAsia"/>
          <w:noProof/>
          <w:sz w:val="24"/>
        </w:rPr>
        <w:lastRenderedPageBreak/>
        <w:drawing>
          <wp:inline distT="0" distB="0" distL="0" distR="0">
            <wp:extent cx="6329045" cy="3781425"/>
            <wp:effectExtent l="0" t="0" r="0" b="9525"/>
            <wp:docPr id="3" name="图片 3" descr="D:\百度云同步盘\2019招标\沙门\10保洁\微信图片_2019110416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百度云同步盘\2019招标\沙门\10保洁\微信图片_201911041636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328991" cy="3781473"/>
                    </a:xfrm>
                    <a:prstGeom prst="rect">
                      <a:avLst/>
                    </a:prstGeom>
                    <a:noFill/>
                    <a:ln>
                      <a:noFill/>
                    </a:ln>
                  </pic:spPr>
                </pic:pic>
              </a:graphicData>
            </a:graphic>
          </wp:inline>
        </w:drawing>
      </w:r>
    </w:p>
    <w:p w:rsidR="00881DCD" w:rsidRDefault="00961AEC">
      <w:pPr>
        <w:widowControl/>
        <w:autoSpaceDE w:val="0"/>
        <w:autoSpaceDN w:val="0"/>
        <w:spacing w:line="360" w:lineRule="auto"/>
        <w:textAlignment w:val="bottom"/>
        <w:rPr>
          <w:rFonts w:ascii="宋体" w:hAnsi="宋体" w:cs="宋体"/>
          <w:sz w:val="24"/>
        </w:rPr>
      </w:pPr>
      <w:r>
        <w:rPr>
          <w:rFonts w:ascii="宋体" w:hAnsi="宋体" w:cs="宋体" w:hint="eastAsia"/>
          <w:noProof/>
          <w:sz w:val="24"/>
        </w:rPr>
        <w:drawing>
          <wp:inline distT="0" distB="0" distL="0" distR="0">
            <wp:extent cx="6360795" cy="3792855"/>
            <wp:effectExtent l="0" t="0" r="1905" b="0"/>
            <wp:docPr id="4" name="图片 4" descr="D:\百度云同步盘\2019招标\沙门\10保洁\微信图片_20191104163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百度云同步盘\2019招标\沙门\10保洁\微信图片_201911041636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60795" cy="3792855"/>
                    </a:xfrm>
                    <a:prstGeom prst="rect">
                      <a:avLst/>
                    </a:prstGeom>
                    <a:noFill/>
                    <a:ln>
                      <a:noFill/>
                    </a:ln>
                  </pic:spPr>
                </pic:pic>
              </a:graphicData>
            </a:graphic>
          </wp:inline>
        </w:drawing>
      </w:r>
    </w:p>
    <w:p w:rsidR="00881DCD" w:rsidRDefault="00881DCD">
      <w:pPr>
        <w:widowControl/>
        <w:autoSpaceDE w:val="0"/>
        <w:autoSpaceDN w:val="0"/>
        <w:spacing w:line="360" w:lineRule="auto"/>
        <w:textAlignment w:val="bottom"/>
        <w:rPr>
          <w:rFonts w:ascii="宋体" w:hAnsi="宋体" w:cs="宋体"/>
          <w:sz w:val="24"/>
        </w:rPr>
      </w:pPr>
    </w:p>
    <w:p w:rsidR="00881DCD" w:rsidRDefault="00881DCD">
      <w:pPr>
        <w:widowControl/>
        <w:autoSpaceDE w:val="0"/>
        <w:autoSpaceDN w:val="0"/>
        <w:spacing w:line="360" w:lineRule="auto"/>
        <w:textAlignment w:val="bottom"/>
        <w:rPr>
          <w:rFonts w:ascii="宋体" w:hAnsi="宋体" w:cs="宋体"/>
          <w:sz w:val="24"/>
        </w:rPr>
      </w:pPr>
    </w:p>
    <w:p w:rsidR="00881DCD" w:rsidRDefault="00961AEC">
      <w:pPr>
        <w:widowControl/>
        <w:autoSpaceDE w:val="0"/>
        <w:autoSpaceDN w:val="0"/>
        <w:spacing w:line="360" w:lineRule="auto"/>
        <w:textAlignment w:val="bottom"/>
        <w:rPr>
          <w:rFonts w:ascii="宋体" w:hAnsi="宋体" w:cs="宋体"/>
          <w:sz w:val="24"/>
        </w:rPr>
      </w:pPr>
      <w:r>
        <w:rPr>
          <w:rFonts w:ascii="宋体" w:hAnsi="宋体" w:cs="宋体" w:hint="eastAsia"/>
          <w:noProof/>
          <w:sz w:val="24"/>
        </w:rPr>
        <w:lastRenderedPageBreak/>
        <w:drawing>
          <wp:inline distT="0" distB="0" distL="0" distR="0">
            <wp:extent cx="5967095" cy="7956550"/>
            <wp:effectExtent l="0" t="0" r="0" b="6350"/>
            <wp:docPr id="2" name="图片 2" descr="D:\百度云同步盘\2018招标\沙门\7保洁\QQ图片20180903152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百度云同步盘\2018招标\沙门\7保洁\QQ图片201809031527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67095" cy="7956550"/>
                    </a:xfrm>
                    <a:prstGeom prst="rect">
                      <a:avLst/>
                    </a:prstGeom>
                    <a:noFill/>
                    <a:ln>
                      <a:noFill/>
                    </a:ln>
                  </pic:spPr>
                </pic:pic>
              </a:graphicData>
            </a:graphic>
          </wp:inline>
        </w:drawing>
      </w:r>
    </w:p>
    <w:p w:rsidR="00881DCD" w:rsidRDefault="00961AEC">
      <w:pPr>
        <w:widowControl/>
        <w:jc w:val="left"/>
        <w:rPr>
          <w:rFonts w:ascii="宋体" w:hAnsi="宋体"/>
          <w:b/>
        </w:rPr>
      </w:pPr>
      <w:r>
        <w:rPr>
          <w:rFonts w:ascii="宋体" w:hAnsi="宋体"/>
          <w:b/>
        </w:rPr>
        <w:br w:type="page"/>
      </w:r>
    </w:p>
    <w:p w:rsidR="00881DCD" w:rsidRDefault="00961AEC">
      <w:pPr>
        <w:spacing w:line="360" w:lineRule="auto"/>
        <w:rPr>
          <w:rFonts w:ascii="宋体" w:hAnsi="宋体"/>
          <w:b/>
        </w:rPr>
      </w:pPr>
      <w:r>
        <w:rPr>
          <w:rFonts w:ascii="宋体" w:hAnsi="宋体" w:hint="eastAsia"/>
          <w:b/>
        </w:rPr>
        <w:lastRenderedPageBreak/>
        <w:t>三、作业时间</w:t>
      </w:r>
    </w:p>
    <w:p w:rsidR="00881DCD" w:rsidRDefault="00961AEC">
      <w:pPr>
        <w:widowControl/>
        <w:autoSpaceDE w:val="0"/>
        <w:autoSpaceDN w:val="0"/>
        <w:spacing w:line="360" w:lineRule="auto"/>
        <w:textAlignment w:val="bottom"/>
        <w:rPr>
          <w:rFonts w:ascii="宋体" w:hAnsi="宋体" w:cs="宋体"/>
          <w:sz w:val="24"/>
        </w:rPr>
      </w:pPr>
      <w:r>
        <w:rPr>
          <w:rFonts w:ascii="宋体" w:hAnsi="宋体" w:hint="eastAsia"/>
        </w:rPr>
        <w:t>全年实行清扫保洁作业，每天</w:t>
      </w:r>
      <w:proofErr w:type="gramStart"/>
      <w:r>
        <w:rPr>
          <w:rFonts w:ascii="宋体" w:hAnsi="宋体" w:hint="eastAsia"/>
        </w:rPr>
        <w:t>普扫应</w:t>
      </w:r>
      <w:proofErr w:type="gramEnd"/>
      <w:r>
        <w:rPr>
          <w:rFonts w:ascii="宋体" w:hAnsi="宋体" w:hint="eastAsia"/>
        </w:rPr>
        <w:t>在清晨</w:t>
      </w:r>
      <w:r>
        <w:rPr>
          <w:rFonts w:ascii="宋体" w:hAnsi="宋体" w:hint="eastAsia"/>
        </w:rPr>
        <w:t>7</w:t>
      </w:r>
      <w:r>
        <w:rPr>
          <w:rFonts w:ascii="宋体" w:hAnsi="宋体" w:hint="eastAsia"/>
        </w:rPr>
        <w:t>时前结束；每天保洁时间为</w:t>
      </w:r>
      <w:r>
        <w:rPr>
          <w:rFonts w:ascii="宋体" w:hAnsi="宋体" w:hint="eastAsia"/>
        </w:rPr>
        <w:t>7</w:t>
      </w:r>
      <w:r>
        <w:rPr>
          <w:rFonts w:ascii="宋体" w:hAnsi="宋体" w:hint="eastAsia"/>
        </w:rPr>
        <w:t>：</w:t>
      </w:r>
      <w:r>
        <w:rPr>
          <w:rFonts w:ascii="宋体" w:hAnsi="宋体" w:hint="eastAsia"/>
        </w:rPr>
        <w:t>00</w:t>
      </w:r>
      <w:r>
        <w:rPr>
          <w:rFonts w:ascii="宋体" w:hAnsi="宋体" w:hint="eastAsia"/>
        </w:rPr>
        <w:t>（</w:t>
      </w:r>
      <w:proofErr w:type="gramStart"/>
      <w:r>
        <w:rPr>
          <w:rFonts w:ascii="宋体" w:hAnsi="宋体" w:hint="eastAsia"/>
        </w:rPr>
        <w:t>普扫结束</w:t>
      </w:r>
      <w:proofErr w:type="gramEnd"/>
      <w:r>
        <w:rPr>
          <w:rFonts w:ascii="宋体" w:hAnsi="宋体" w:hint="eastAsia"/>
        </w:rPr>
        <w:t>后）开始至</w:t>
      </w:r>
      <w:r>
        <w:rPr>
          <w:rFonts w:ascii="宋体" w:hAnsi="宋体" w:hint="eastAsia"/>
        </w:rPr>
        <w:t>19</w:t>
      </w:r>
      <w:r>
        <w:rPr>
          <w:rFonts w:ascii="宋体" w:hAnsi="宋体" w:hint="eastAsia"/>
        </w:rPr>
        <w:t>：</w:t>
      </w:r>
      <w:r>
        <w:rPr>
          <w:rFonts w:ascii="宋体" w:hAnsi="宋体" w:hint="eastAsia"/>
        </w:rPr>
        <w:t>00</w:t>
      </w:r>
      <w:r>
        <w:rPr>
          <w:rFonts w:ascii="宋体" w:hAnsi="宋体" w:hint="eastAsia"/>
        </w:rPr>
        <w:t>（一类道路的保洁时间不得少于</w:t>
      </w:r>
      <w:r>
        <w:rPr>
          <w:rFonts w:ascii="宋体" w:hAnsi="宋体" w:hint="eastAsia"/>
        </w:rPr>
        <w:t>16</w:t>
      </w:r>
      <w:r>
        <w:rPr>
          <w:rFonts w:ascii="宋体" w:hAnsi="宋体" w:hint="eastAsia"/>
        </w:rPr>
        <w:t>小时）；公厕全天候</w:t>
      </w:r>
      <w:r>
        <w:rPr>
          <w:rFonts w:ascii="宋体" w:hAnsi="宋体" w:hint="eastAsia"/>
        </w:rPr>
        <w:t>24</w:t>
      </w:r>
      <w:r>
        <w:rPr>
          <w:rFonts w:ascii="宋体" w:hAnsi="宋体" w:hint="eastAsia"/>
        </w:rPr>
        <w:t>小时开放，人员管理时间为：</w:t>
      </w:r>
      <w:r>
        <w:rPr>
          <w:rFonts w:ascii="宋体" w:hAnsi="宋体" w:hint="eastAsia"/>
        </w:rPr>
        <w:t>6</w:t>
      </w:r>
      <w:r>
        <w:rPr>
          <w:rFonts w:ascii="宋体" w:hAnsi="宋体" w:hint="eastAsia"/>
        </w:rPr>
        <w:t>：</w:t>
      </w:r>
      <w:r>
        <w:rPr>
          <w:rFonts w:ascii="宋体" w:hAnsi="宋体" w:hint="eastAsia"/>
        </w:rPr>
        <w:t>00</w:t>
      </w:r>
      <w:r>
        <w:rPr>
          <w:rFonts w:ascii="宋体" w:hAnsi="宋体" w:hint="eastAsia"/>
        </w:rPr>
        <w:t>—</w:t>
      </w:r>
      <w:r>
        <w:rPr>
          <w:rFonts w:ascii="宋体" w:hAnsi="宋体" w:hint="eastAsia"/>
        </w:rPr>
        <w:t>21:00</w:t>
      </w:r>
      <w:r>
        <w:rPr>
          <w:rFonts w:ascii="宋体" w:hAnsi="宋体" w:hint="eastAsia"/>
        </w:rPr>
        <w:t>；中转站管理时间为每天</w:t>
      </w:r>
      <w:r>
        <w:rPr>
          <w:rFonts w:ascii="宋体" w:hAnsi="宋体" w:hint="eastAsia"/>
        </w:rPr>
        <w:t>5</w:t>
      </w:r>
      <w:r>
        <w:rPr>
          <w:rFonts w:ascii="宋体" w:hAnsi="宋体" w:hint="eastAsia"/>
        </w:rPr>
        <w:t>：</w:t>
      </w:r>
      <w:r>
        <w:rPr>
          <w:rFonts w:ascii="宋体" w:hAnsi="宋体" w:hint="eastAsia"/>
        </w:rPr>
        <w:t>00</w:t>
      </w:r>
      <w:r>
        <w:rPr>
          <w:rFonts w:ascii="宋体" w:hAnsi="宋体" w:hint="eastAsia"/>
        </w:rPr>
        <w:t>时－</w:t>
      </w:r>
      <w:r>
        <w:rPr>
          <w:rFonts w:ascii="宋体" w:hAnsi="宋体" w:hint="eastAsia"/>
        </w:rPr>
        <w:t>20</w:t>
      </w:r>
      <w:r>
        <w:rPr>
          <w:rFonts w:ascii="宋体" w:hAnsi="宋体" w:hint="eastAsia"/>
        </w:rPr>
        <w:t>：</w:t>
      </w:r>
      <w:r>
        <w:rPr>
          <w:rFonts w:ascii="宋体" w:hAnsi="宋体" w:hint="eastAsia"/>
        </w:rPr>
        <w:t>00</w:t>
      </w:r>
      <w:r>
        <w:rPr>
          <w:rFonts w:ascii="宋体" w:hAnsi="宋体" w:hint="eastAsia"/>
        </w:rPr>
        <w:t>时。</w:t>
      </w:r>
    </w:p>
    <w:p w:rsidR="00881DCD" w:rsidRDefault="00961AEC">
      <w:pPr>
        <w:spacing w:line="360" w:lineRule="auto"/>
        <w:rPr>
          <w:rFonts w:ascii="宋体" w:hAnsi="宋体"/>
          <w:b/>
        </w:rPr>
      </w:pPr>
      <w:r>
        <w:rPr>
          <w:rFonts w:ascii="宋体" w:hAnsi="宋体" w:hint="eastAsia"/>
          <w:b/>
        </w:rPr>
        <w:t>四、服务范围</w:t>
      </w:r>
    </w:p>
    <w:p w:rsidR="00881DCD" w:rsidRDefault="00961AEC">
      <w:pPr>
        <w:spacing w:line="360" w:lineRule="auto"/>
        <w:ind w:firstLineChars="200" w:firstLine="422"/>
        <w:rPr>
          <w:rFonts w:ascii="宋体" w:hAnsi="宋体"/>
        </w:rPr>
      </w:pPr>
      <w:r>
        <w:rPr>
          <w:rFonts w:ascii="宋体" w:hAnsi="宋体" w:hint="eastAsia"/>
          <w:b/>
        </w:rPr>
        <w:t>本项目保洁范围内，除水体、封闭式小区外的所有公共街路面、公园、广场、房前屋后、背街小巷清扫保洁</w:t>
      </w:r>
      <w:r>
        <w:rPr>
          <w:rFonts w:ascii="宋体" w:hAnsi="宋体" w:hint="eastAsia"/>
        </w:rPr>
        <w:t>等。</w:t>
      </w:r>
      <w:r>
        <w:rPr>
          <w:rFonts w:ascii="宋体" w:hAnsi="宋体" w:hint="eastAsia"/>
          <w:b/>
        </w:rPr>
        <w:t>内容包括：</w:t>
      </w:r>
      <w:r>
        <w:rPr>
          <w:rFonts w:ascii="宋体" w:hAnsi="宋体" w:hint="eastAsia"/>
        </w:rPr>
        <w:t>道路清扫保洁、垃圾收集清运；公厕保洁、牛皮癣清洗、日常道路洒水、降尘和冲洗作业；果壳箱、垃圾桶、其他垃圾容器的垃圾收集和清运及主管部门要求的企业商铺、企业、沿街人行道垃圾收集清运、沿街袋装垃圾、临时堆放垃圾收集；所有环卫设施的日常保洁、维护与清洗（包含公厕、垃圾桶及果壳箱的清洗，</w:t>
      </w:r>
      <w:r>
        <w:rPr>
          <w:rFonts w:ascii="宋体" w:hAnsi="宋体" w:hint="eastAsia"/>
          <w:color w:val="FF0000"/>
        </w:rPr>
        <w:t>垃圾桶及果壳箱清洗不得现场清洗）</w:t>
      </w:r>
      <w:r>
        <w:rPr>
          <w:rFonts w:ascii="宋体" w:hAnsi="宋体" w:hint="eastAsia"/>
        </w:rPr>
        <w:t>；卫生死角、杂物清理；河道周边的卫生死角；沙门镇各垃圾中转站运作及清运；</w:t>
      </w:r>
      <w:r>
        <w:rPr>
          <w:rFonts w:ascii="宋体" w:hAnsi="宋体" w:hint="eastAsia"/>
        </w:rPr>
        <w:t>110</w:t>
      </w:r>
      <w:r>
        <w:rPr>
          <w:rFonts w:ascii="宋体" w:hAnsi="宋体" w:hint="eastAsia"/>
        </w:rPr>
        <w:t>、市长热线、数字城管、不可抗力事件、沙门镇环境卫生管理所要求保洁服务的任何活动；各类检查评比活动及上级部门安排的任何突击任</w:t>
      </w:r>
      <w:r>
        <w:rPr>
          <w:rFonts w:ascii="宋体" w:hAnsi="宋体" w:hint="eastAsia"/>
        </w:rPr>
        <w:t>务等服务内容；全镇区域内垃圾收集、清运。</w:t>
      </w:r>
    </w:p>
    <w:p w:rsidR="00881DCD" w:rsidRDefault="00961AEC">
      <w:pPr>
        <w:spacing w:line="360" w:lineRule="auto"/>
        <w:outlineLvl w:val="0"/>
        <w:rPr>
          <w:rFonts w:ascii="宋体" w:hAnsi="宋体"/>
          <w:b/>
        </w:rPr>
      </w:pPr>
      <w:r>
        <w:rPr>
          <w:rFonts w:ascii="宋体" w:hAnsi="宋体" w:hint="eastAsia"/>
          <w:b/>
        </w:rPr>
        <w:t>五、清扫保洁作业基本要求</w:t>
      </w:r>
    </w:p>
    <w:p w:rsidR="00881DCD" w:rsidRDefault="00961AEC">
      <w:pPr>
        <w:spacing w:line="360" w:lineRule="auto"/>
        <w:rPr>
          <w:rFonts w:ascii="宋体" w:hAnsi="宋体"/>
        </w:rPr>
      </w:pPr>
      <w:r>
        <w:rPr>
          <w:rFonts w:ascii="宋体" w:hAnsi="宋体" w:hint="eastAsia"/>
        </w:rPr>
        <w:t>1</w:t>
      </w:r>
      <w:r>
        <w:rPr>
          <w:rFonts w:ascii="宋体" w:hAnsi="宋体" w:hint="eastAsia"/>
        </w:rPr>
        <w:t>、一类道路清扫保洁人员安排两班作业，清扫保洁时间不少于</w:t>
      </w:r>
      <w:r>
        <w:rPr>
          <w:rFonts w:ascii="宋体" w:hAnsi="宋体" w:hint="eastAsia"/>
        </w:rPr>
        <w:t>16</w:t>
      </w:r>
      <w:r>
        <w:rPr>
          <w:rFonts w:ascii="宋体" w:hAnsi="宋体" w:hint="eastAsia"/>
        </w:rPr>
        <w:t>小时；其余区域清扫保洁人员作业不少于</w:t>
      </w:r>
      <w:r>
        <w:rPr>
          <w:rFonts w:ascii="宋体" w:hAnsi="宋体" w:hint="eastAsia"/>
        </w:rPr>
        <w:t>12</w:t>
      </w:r>
      <w:r>
        <w:rPr>
          <w:rFonts w:ascii="宋体" w:hAnsi="宋体" w:hint="eastAsia"/>
        </w:rPr>
        <w:t>小时。以上人员须统一配备工作服。</w:t>
      </w:r>
    </w:p>
    <w:p w:rsidR="00881DCD" w:rsidRDefault="00961AEC">
      <w:pPr>
        <w:spacing w:line="360" w:lineRule="auto"/>
        <w:rPr>
          <w:rFonts w:ascii="宋体" w:hAnsi="宋体"/>
        </w:rPr>
      </w:pPr>
      <w:r>
        <w:rPr>
          <w:rFonts w:ascii="宋体" w:hAnsi="宋体" w:hint="eastAsia"/>
        </w:rPr>
        <w:t>2</w:t>
      </w:r>
      <w:r>
        <w:rPr>
          <w:rFonts w:ascii="宋体" w:hAnsi="宋体" w:hint="eastAsia"/>
        </w:rPr>
        <w:t>、</w:t>
      </w:r>
      <w:r>
        <w:rPr>
          <w:rFonts w:ascii="宋体" w:hAnsi="宋体" w:hint="eastAsia"/>
          <w:szCs w:val="21"/>
        </w:rPr>
        <w:t>环卫作业清扫、保洁、</w:t>
      </w:r>
      <w:r>
        <w:rPr>
          <w:rFonts w:ascii="宋体" w:hAnsi="宋体" w:hint="eastAsia"/>
        </w:rPr>
        <w:t>牛皮癣清理</w:t>
      </w:r>
      <w:r>
        <w:rPr>
          <w:rFonts w:ascii="宋体" w:hAnsi="宋体" w:hint="eastAsia"/>
          <w:szCs w:val="21"/>
        </w:rPr>
        <w:t>及公厕保洁人员不少于</w:t>
      </w:r>
      <w:r>
        <w:rPr>
          <w:rFonts w:ascii="宋体" w:hAnsi="宋体" w:hint="eastAsia"/>
          <w:szCs w:val="21"/>
        </w:rPr>
        <w:t>100</w:t>
      </w:r>
      <w:r>
        <w:rPr>
          <w:rFonts w:ascii="宋体" w:hAnsi="宋体" w:hint="eastAsia"/>
          <w:szCs w:val="21"/>
        </w:rPr>
        <w:t>人</w:t>
      </w:r>
      <w:r>
        <w:rPr>
          <w:rFonts w:ascii="宋体" w:hAnsi="宋体" w:hint="eastAsia"/>
        </w:rPr>
        <w:t>。驾驶员按实际车辆数配置，要求全部车辆能随时同时上街作业为准；中转站人数要能使中转站正常运作为准；另外中标单位须配备适当的管理人员。</w:t>
      </w:r>
    </w:p>
    <w:p w:rsidR="00881DCD" w:rsidRDefault="00961AEC">
      <w:pPr>
        <w:spacing w:line="360" w:lineRule="auto"/>
        <w:rPr>
          <w:rFonts w:ascii="宋体" w:hAnsi="宋体"/>
        </w:rPr>
      </w:pPr>
      <w:r>
        <w:rPr>
          <w:rFonts w:ascii="宋体" w:hAnsi="宋体" w:hint="eastAsia"/>
        </w:rPr>
        <w:t>3</w:t>
      </w:r>
      <w:r>
        <w:rPr>
          <w:rFonts w:ascii="宋体" w:hAnsi="宋体" w:hint="eastAsia"/>
        </w:rPr>
        <w:t>、中标单位根据业主要求及时进场作业，首次进场作业人数不得少于承包数的</w:t>
      </w:r>
      <w:r>
        <w:rPr>
          <w:rFonts w:ascii="宋体" w:hAnsi="宋体" w:hint="eastAsia"/>
        </w:rPr>
        <w:t>90%</w:t>
      </w:r>
      <w:r>
        <w:rPr>
          <w:rFonts w:ascii="宋体" w:hAnsi="宋体" w:hint="eastAsia"/>
        </w:rPr>
        <w:t>，首月按实际在岗人数为结算依据，次月起必须全员上岗。</w:t>
      </w:r>
    </w:p>
    <w:p w:rsidR="00881DCD" w:rsidRDefault="00961AEC">
      <w:pPr>
        <w:spacing w:line="360" w:lineRule="auto"/>
        <w:rPr>
          <w:rFonts w:ascii="宋体" w:hAnsi="宋体"/>
          <w:color w:val="000000" w:themeColor="text1"/>
        </w:rPr>
      </w:pPr>
      <w:r>
        <w:rPr>
          <w:rFonts w:ascii="宋体" w:hAnsi="宋体" w:hint="eastAsia"/>
        </w:rPr>
        <w:t>4</w:t>
      </w:r>
      <w:r>
        <w:rPr>
          <w:rFonts w:ascii="宋体" w:hAnsi="宋体" w:hint="eastAsia"/>
        </w:rPr>
        <w:t>、清扫保洁人员除正常人数外，需另配备机动快速保洁人员；各路段除人工清扫外，需配备机械清扫设备，在符合机械清扫的道路上要优先使用现有机械进行机扫，现有机械无法满足的可在采购人同意的情况下实行机械换人实行机扫；</w:t>
      </w:r>
      <w:r>
        <w:rPr>
          <w:rFonts w:ascii="宋体" w:hAnsi="宋体" w:hint="eastAsia"/>
          <w:color w:val="000000" w:themeColor="text1"/>
        </w:rPr>
        <w:t>洒水车洒水主要道路每日不少于</w:t>
      </w:r>
      <w:r>
        <w:rPr>
          <w:rFonts w:ascii="宋体" w:hAnsi="宋体" w:hint="eastAsia"/>
          <w:color w:val="000000" w:themeColor="text1"/>
        </w:rPr>
        <w:t>2</w:t>
      </w:r>
      <w:r>
        <w:rPr>
          <w:rFonts w:ascii="宋体" w:hAnsi="宋体" w:hint="eastAsia"/>
          <w:color w:val="000000" w:themeColor="text1"/>
        </w:rPr>
        <w:t>次，其他区域每日不少于</w:t>
      </w:r>
      <w:r>
        <w:rPr>
          <w:rFonts w:ascii="宋体" w:hAnsi="宋体" w:hint="eastAsia"/>
          <w:color w:val="000000" w:themeColor="text1"/>
        </w:rPr>
        <w:t>1</w:t>
      </w:r>
      <w:r>
        <w:rPr>
          <w:rFonts w:ascii="宋体" w:hAnsi="宋体" w:hint="eastAsia"/>
          <w:color w:val="000000" w:themeColor="text1"/>
        </w:rPr>
        <w:t>次；沿街垃圾清运要做到日产日清，果壳箱、垃圾箱、临时垃圾收集点要做到垃圾不超过桶体积的三分之二。</w:t>
      </w:r>
    </w:p>
    <w:p w:rsidR="00881DCD" w:rsidRDefault="00961AEC">
      <w:pPr>
        <w:spacing w:line="360" w:lineRule="auto"/>
        <w:rPr>
          <w:rFonts w:ascii="宋体" w:hAnsi="宋体"/>
          <w:b/>
          <w:color w:val="000000" w:themeColor="text1"/>
        </w:rPr>
      </w:pPr>
      <w:r>
        <w:rPr>
          <w:rFonts w:ascii="宋体" w:hAnsi="宋体" w:hint="eastAsia"/>
          <w:b/>
          <w:color w:val="000000" w:themeColor="text1"/>
        </w:rPr>
        <w:t>5</w:t>
      </w:r>
      <w:r>
        <w:rPr>
          <w:rFonts w:ascii="宋体" w:hAnsi="宋体" w:hint="eastAsia"/>
          <w:b/>
          <w:color w:val="000000" w:themeColor="text1"/>
        </w:rPr>
        <w:t>、投标单位须提供满足</w:t>
      </w:r>
      <w:r>
        <w:rPr>
          <w:rFonts w:ascii="宋体" w:hAnsi="宋体" w:hint="eastAsia"/>
          <w:b/>
          <w:color w:val="000000" w:themeColor="text1"/>
        </w:rPr>
        <w:t>本项目运行要求的车辆，并至少提供</w:t>
      </w:r>
      <w:r>
        <w:rPr>
          <w:rFonts w:ascii="宋体" w:hAnsi="宋体" w:hint="eastAsia"/>
          <w:b/>
          <w:color w:val="000000" w:themeColor="text1"/>
        </w:rPr>
        <w:t>8</w:t>
      </w:r>
      <w:r>
        <w:rPr>
          <w:rFonts w:ascii="宋体" w:hAnsi="宋体" w:hint="eastAsia"/>
          <w:b/>
          <w:color w:val="000000" w:themeColor="text1"/>
        </w:rPr>
        <w:t>吨及以上扫路车</w:t>
      </w:r>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8</w:t>
      </w:r>
      <w:r>
        <w:rPr>
          <w:rFonts w:ascii="宋体" w:hAnsi="宋体" w:hint="eastAsia"/>
          <w:b/>
          <w:color w:val="000000" w:themeColor="text1"/>
        </w:rPr>
        <w:t>吨及以上高压洒水车</w:t>
      </w:r>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3</w:t>
      </w:r>
      <w:r>
        <w:rPr>
          <w:rFonts w:ascii="宋体" w:hAnsi="宋体" w:hint="eastAsia"/>
          <w:b/>
          <w:color w:val="000000" w:themeColor="text1"/>
        </w:rPr>
        <w:t>吨及以上高压</w:t>
      </w:r>
      <w:proofErr w:type="gramStart"/>
      <w:r>
        <w:rPr>
          <w:rFonts w:ascii="宋体" w:hAnsi="宋体" w:hint="eastAsia"/>
          <w:b/>
          <w:color w:val="000000" w:themeColor="text1"/>
        </w:rPr>
        <w:t>冲洗车</w:t>
      </w:r>
      <w:proofErr w:type="gramEnd"/>
      <w:r>
        <w:rPr>
          <w:rFonts w:ascii="宋体" w:hAnsi="宋体" w:hint="eastAsia"/>
          <w:b/>
          <w:color w:val="000000" w:themeColor="text1"/>
        </w:rPr>
        <w:t>1</w:t>
      </w:r>
      <w:r>
        <w:rPr>
          <w:rFonts w:ascii="宋体" w:hAnsi="宋体" w:hint="eastAsia"/>
          <w:b/>
          <w:color w:val="000000" w:themeColor="text1"/>
        </w:rPr>
        <w:t>辆，</w:t>
      </w:r>
      <w:r>
        <w:rPr>
          <w:rFonts w:ascii="宋体" w:hAnsi="宋体" w:hint="eastAsia"/>
          <w:b/>
          <w:color w:val="000000" w:themeColor="text1"/>
        </w:rPr>
        <w:t>3</w:t>
      </w:r>
      <w:r>
        <w:rPr>
          <w:rFonts w:ascii="宋体" w:hAnsi="宋体" w:hint="eastAsia"/>
          <w:b/>
          <w:color w:val="000000" w:themeColor="text1"/>
        </w:rPr>
        <w:t>吨及以上扫路车</w:t>
      </w:r>
      <w:r>
        <w:rPr>
          <w:rFonts w:ascii="宋体" w:hAnsi="宋体" w:hint="eastAsia"/>
          <w:b/>
          <w:color w:val="000000" w:themeColor="text1"/>
        </w:rPr>
        <w:t>1</w:t>
      </w:r>
      <w:r>
        <w:rPr>
          <w:rFonts w:ascii="宋体" w:hAnsi="宋体" w:hint="eastAsia"/>
          <w:b/>
          <w:color w:val="000000" w:themeColor="text1"/>
        </w:rPr>
        <w:t>辆，小型背街小巷专用</w:t>
      </w:r>
      <w:proofErr w:type="gramStart"/>
      <w:r>
        <w:rPr>
          <w:rFonts w:ascii="宋体" w:hAnsi="宋体" w:hint="eastAsia"/>
          <w:b/>
          <w:color w:val="000000" w:themeColor="text1"/>
        </w:rPr>
        <w:t>圾清运车</w:t>
      </w:r>
      <w:proofErr w:type="gramEnd"/>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5</w:t>
      </w:r>
      <w:r>
        <w:rPr>
          <w:rFonts w:ascii="宋体" w:hAnsi="宋体" w:hint="eastAsia"/>
          <w:b/>
          <w:color w:val="000000" w:themeColor="text1"/>
        </w:rPr>
        <w:t>吨及以上垃圾清运车</w:t>
      </w:r>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 xml:space="preserve"> 8</w:t>
      </w:r>
      <w:r>
        <w:rPr>
          <w:rFonts w:ascii="宋体" w:hAnsi="宋体" w:hint="eastAsia"/>
          <w:b/>
          <w:color w:val="000000" w:themeColor="text1"/>
        </w:rPr>
        <w:t>吨及以上垃圾清运车</w:t>
      </w:r>
      <w:r>
        <w:rPr>
          <w:rFonts w:ascii="宋体" w:hAnsi="宋体" w:hint="eastAsia"/>
          <w:b/>
          <w:color w:val="000000" w:themeColor="text1"/>
        </w:rPr>
        <w:t>2</w:t>
      </w:r>
      <w:r>
        <w:rPr>
          <w:rFonts w:ascii="宋体" w:hAnsi="宋体" w:hint="eastAsia"/>
          <w:b/>
          <w:color w:val="000000" w:themeColor="text1"/>
        </w:rPr>
        <w:t>辆，车辆必须为投标单位自有车辆。</w:t>
      </w:r>
    </w:p>
    <w:p w:rsidR="00881DCD" w:rsidRDefault="00961AEC">
      <w:pPr>
        <w:spacing w:line="360" w:lineRule="auto"/>
        <w:rPr>
          <w:rFonts w:ascii="宋体" w:hAnsi="宋体"/>
          <w:b/>
          <w:color w:val="FF0000"/>
        </w:rPr>
      </w:pPr>
      <w:r>
        <w:rPr>
          <w:rFonts w:ascii="宋体" w:hAnsi="宋体" w:hint="eastAsia"/>
          <w:b/>
          <w:color w:val="FF0000"/>
        </w:rPr>
        <w:t>6</w:t>
      </w:r>
      <w:r>
        <w:rPr>
          <w:rFonts w:ascii="宋体" w:hAnsi="宋体" w:hint="eastAsia"/>
          <w:b/>
          <w:color w:val="FF0000"/>
        </w:rPr>
        <w:t>、配备一支机动队伍，及时处理范围内各处垃圾乱堆放和委托方临时交办的事项。</w:t>
      </w:r>
    </w:p>
    <w:p w:rsidR="00881DCD" w:rsidRDefault="00961AEC">
      <w:pPr>
        <w:spacing w:line="360" w:lineRule="auto"/>
        <w:outlineLvl w:val="0"/>
        <w:rPr>
          <w:rFonts w:ascii="宋体" w:hAnsi="宋体"/>
          <w:b/>
        </w:rPr>
      </w:pPr>
      <w:r>
        <w:rPr>
          <w:rFonts w:ascii="宋体" w:hAnsi="宋体" w:hint="eastAsia"/>
          <w:b/>
        </w:rPr>
        <w:t>六、现场条件</w:t>
      </w:r>
    </w:p>
    <w:p w:rsidR="00881DCD" w:rsidRDefault="00961AEC">
      <w:pPr>
        <w:spacing w:line="360" w:lineRule="auto"/>
        <w:rPr>
          <w:rFonts w:ascii="宋体" w:hAnsi="宋体"/>
        </w:rPr>
      </w:pPr>
      <w:r>
        <w:rPr>
          <w:rFonts w:ascii="宋体" w:hAnsi="宋体" w:hint="eastAsia"/>
        </w:rPr>
        <w:lastRenderedPageBreak/>
        <w:t>1</w:t>
      </w:r>
      <w:r>
        <w:rPr>
          <w:rFonts w:ascii="宋体" w:hAnsi="宋体" w:hint="eastAsia"/>
        </w:rPr>
        <w:t>、作业工具、服装由中标单位自行负责解决，现有环卫车辆停车场免费提供使用，所产生的费用由中标单位负责，停车场不足部分由中标单位自行解决。保洁范围内垃圾桶由招标单位免费提供。所涉及的人员全部由中标单位自行负责解决。</w:t>
      </w:r>
    </w:p>
    <w:p w:rsidR="00881DCD" w:rsidRDefault="00961AEC">
      <w:pPr>
        <w:spacing w:line="360" w:lineRule="auto"/>
        <w:rPr>
          <w:rFonts w:ascii="宋体" w:hAnsi="宋体"/>
        </w:rPr>
      </w:pPr>
      <w:r>
        <w:rPr>
          <w:rFonts w:ascii="宋体" w:hAnsi="宋体" w:hint="eastAsia"/>
        </w:rPr>
        <w:t>2</w:t>
      </w:r>
      <w:r>
        <w:rPr>
          <w:rFonts w:ascii="宋体" w:hAnsi="宋体" w:hint="eastAsia"/>
        </w:rPr>
        <w:t>、垃圾清运车：要符合密闭运输的要求，有编号、有监督电话、有责任单位，能满足垃圾及时清运要求，全年的扫帚等清扫机具材料要落实。</w:t>
      </w:r>
    </w:p>
    <w:p w:rsidR="00881DCD" w:rsidRDefault="00961AEC">
      <w:pPr>
        <w:spacing w:line="360" w:lineRule="auto"/>
        <w:rPr>
          <w:rFonts w:ascii="宋体" w:hAnsi="宋体"/>
        </w:rPr>
      </w:pPr>
      <w:r>
        <w:rPr>
          <w:rFonts w:ascii="宋体" w:hAnsi="宋体" w:hint="eastAsia"/>
        </w:rPr>
        <w:t>3</w:t>
      </w:r>
      <w:r>
        <w:rPr>
          <w:rFonts w:ascii="宋体" w:hAnsi="宋体" w:hint="eastAsia"/>
        </w:rPr>
        <w:t>、三轮清扫车必须达到发包方的质量、外观要求：外壳</w:t>
      </w:r>
      <w:r>
        <w:rPr>
          <w:rFonts w:ascii="宋体" w:hAnsi="宋体" w:hint="eastAsia"/>
        </w:rPr>
        <w:t>0. 8mm</w:t>
      </w:r>
      <w:r>
        <w:rPr>
          <w:rFonts w:ascii="宋体" w:hAnsi="宋体" w:hint="eastAsia"/>
        </w:rPr>
        <w:t>不锈铁，底板</w:t>
      </w:r>
      <w:r>
        <w:rPr>
          <w:rFonts w:ascii="宋体" w:hAnsi="宋体" w:hint="eastAsia"/>
        </w:rPr>
        <w:t>0.5mm</w:t>
      </w:r>
      <w:r>
        <w:rPr>
          <w:rFonts w:ascii="宋体" w:hAnsi="宋体" w:hint="eastAsia"/>
        </w:rPr>
        <w:t>不锈钢：</w:t>
      </w:r>
    </w:p>
    <w:p w:rsidR="00881DCD" w:rsidRDefault="00961AEC">
      <w:pPr>
        <w:spacing w:line="360" w:lineRule="auto"/>
        <w:rPr>
          <w:rFonts w:ascii="宋体" w:hAnsi="宋体"/>
        </w:rPr>
      </w:pPr>
      <w:r>
        <w:rPr>
          <w:rFonts w:ascii="宋体" w:hAnsi="宋体" w:hint="eastAsia"/>
        </w:rPr>
        <w:t>4</w:t>
      </w:r>
      <w:r>
        <w:rPr>
          <w:rFonts w:ascii="宋体" w:hAnsi="宋体" w:hint="eastAsia"/>
        </w:rPr>
        <w:t>、道路冲洗（洒水）专用车的水费由招标单位负责、垃圾中转站水电费由招标单位负</w:t>
      </w:r>
      <w:r>
        <w:rPr>
          <w:rFonts w:ascii="宋体" w:hAnsi="宋体" w:hint="eastAsia"/>
        </w:rPr>
        <w:t>责。</w:t>
      </w:r>
    </w:p>
    <w:p w:rsidR="00881DCD" w:rsidRDefault="00961AEC">
      <w:pPr>
        <w:spacing w:line="360" w:lineRule="auto"/>
        <w:rPr>
          <w:rFonts w:ascii="宋体" w:hAnsi="宋体"/>
        </w:rPr>
      </w:pPr>
      <w:r>
        <w:rPr>
          <w:rFonts w:ascii="宋体" w:hAnsi="宋体" w:hint="eastAsia"/>
        </w:rPr>
        <w:t>5</w:t>
      </w:r>
      <w:r>
        <w:rPr>
          <w:rFonts w:ascii="宋体" w:hAnsi="宋体" w:hint="eastAsia"/>
        </w:rPr>
        <w:t>、中标单位所投入本项目的作业机具及物资装备（包括机械清扫车、洒水车辆等）不得</w:t>
      </w:r>
      <w:proofErr w:type="gramStart"/>
      <w:r>
        <w:rPr>
          <w:rFonts w:ascii="宋体" w:hAnsi="宋体" w:hint="eastAsia"/>
        </w:rPr>
        <w:t>兼用于</w:t>
      </w:r>
      <w:proofErr w:type="gramEnd"/>
      <w:r>
        <w:rPr>
          <w:rFonts w:ascii="宋体" w:hAnsi="宋体" w:hint="eastAsia"/>
        </w:rPr>
        <w:t>其他项目，如有特殊情况须向招标单位备案申请批准。</w:t>
      </w:r>
    </w:p>
    <w:p w:rsidR="00881DCD" w:rsidRDefault="00961AEC">
      <w:pPr>
        <w:spacing w:line="360" w:lineRule="auto"/>
        <w:rPr>
          <w:rFonts w:ascii="宋体" w:hAnsi="宋体"/>
        </w:rPr>
      </w:pPr>
      <w:r>
        <w:rPr>
          <w:rFonts w:ascii="宋体" w:hAnsi="宋体" w:hint="eastAsia"/>
        </w:rPr>
        <w:t>6</w:t>
      </w:r>
      <w:r>
        <w:rPr>
          <w:rFonts w:ascii="宋体" w:hAnsi="宋体" w:hint="eastAsia"/>
        </w:rPr>
        <w:t>、中标单位必须对所有员工进行安全教育，对车辆定期维护检查。本项目涉及的所有车辆均需满足有关规定，达到上路条件。所有车辆与人员的安全均由中标单位自行负责。如发生安全事故，招标单位概不负责；因中标单位原因发生重大安全事故的，招标单位有权中止合同，并对中标单位进行相应违约责任赔偿。环卫所车辆免费无偿使用，车辆移交后产生的费用由中标单位支付。</w:t>
      </w:r>
    </w:p>
    <w:p w:rsidR="00881DCD" w:rsidRDefault="00961AEC">
      <w:pPr>
        <w:spacing w:line="360" w:lineRule="auto"/>
        <w:rPr>
          <w:rFonts w:ascii="宋体" w:hAnsi="宋体"/>
        </w:rPr>
      </w:pPr>
      <w:r>
        <w:rPr>
          <w:rFonts w:ascii="宋体" w:hAnsi="宋体" w:hint="eastAsia"/>
        </w:rPr>
        <w:t>7</w:t>
      </w:r>
      <w:r>
        <w:rPr>
          <w:rFonts w:ascii="宋体" w:hAnsi="宋体" w:hint="eastAsia"/>
        </w:rPr>
        <w:t>、管理人员及保洁人员在作业时应</w:t>
      </w:r>
      <w:r>
        <w:rPr>
          <w:rFonts w:ascii="宋体" w:hAnsi="宋体" w:hint="eastAsia"/>
        </w:rPr>
        <w:t>严格遵守劳动纪律，遵守安全操作规程，确保安全。发生各种劳动事故、交通事故、生产安全事故、与第三方的债权债务纠纷等均由中标单位自己依照法律法规妥善处理，招标单位不承担任何法律责任。</w:t>
      </w:r>
    </w:p>
    <w:p w:rsidR="00881DCD" w:rsidRDefault="00961AEC">
      <w:pPr>
        <w:spacing w:line="360" w:lineRule="auto"/>
        <w:outlineLvl w:val="0"/>
        <w:rPr>
          <w:rFonts w:ascii="宋体" w:hAnsi="宋体"/>
          <w:b/>
        </w:rPr>
      </w:pPr>
      <w:r>
        <w:rPr>
          <w:rFonts w:ascii="宋体" w:hAnsi="宋体" w:hint="eastAsia"/>
          <w:b/>
        </w:rPr>
        <w:t>七、作业目标</w:t>
      </w:r>
    </w:p>
    <w:p w:rsidR="00881DCD" w:rsidRDefault="00961AEC">
      <w:pPr>
        <w:spacing w:line="360" w:lineRule="auto"/>
        <w:rPr>
          <w:rFonts w:ascii="宋体" w:hAnsi="宋体"/>
          <w:szCs w:val="21"/>
        </w:rPr>
      </w:pPr>
      <w:r>
        <w:rPr>
          <w:rFonts w:ascii="宋体" w:hAnsi="宋体" w:hint="eastAsia"/>
        </w:rPr>
        <w:t>1</w:t>
      </w:r>
      <w:r>
        <w:rPr>
          <w:rFonts w:ascii="宋体" w:hAnsi="宋体" w:hint="eastAsia"/>
        </w:rPr>
        <w:t>、垃圾收集清运，垃圾必须按照文明城市标准分类收集、日产日清。及时收集至附近垃圾桶，容器封闭无四害孳生，无积压、溢满，周围</w:t>
      </w:r>
      <w:r>
        <w:rPr>
          <w:rFonts w:ascii="宋体" w:hAnsi="宋体" w:hint="eastAsia"/>
          <w:szCs w:val="21"/>
        </w:rPr>
        <w:t>无垃圾散落，管理规范。生活垃圾统一清运到指定的垃圾中转站，按照指定的地点进入处理，</w:t>
      </w:r>
      <w:r>
        <w:rPr>
          <w:rFonts w:ascii="宋体" w:hAnsi="宋体" w:hint="eastAsia"/>
          <w:color w:val="000000"/>
          <w:szCs w:val="21"/>
        </w:rPr>
        <w:t>不得随处乱倒和焚烧垃圾。若遇垃圾中转站检修期间等特殊情况，</w:t>
      </w:r>
      <w:r>
        <w:rPr>
          <w:rFonts w:ascii="宋体" w:hAnsi="宋体" w:hint="eastAsia"/>
          <w:szCs w:val="21"/>
        </w:rPr>
        <w:t>应服从招标单位临时安排</w:t>
      </w:r>
      <w:r>
        <w:rPr>
          <w:rFonts w:ascii="宋体" w:hAnsi="宋体" w:hint="eastAsia"/>
          <w:color w:val="000000"/>
          <w:szCs w:val="21"/>
        </w:rPr>
        <w:t>；建筑装修等垃圾由中标单位运送到招标单位指定的场所堆放。</w:t>
      </w:r>
    </w:p>
    <w:p w:rsidR="00881DCD" w:rsidRDefault="00961AEC">
      <w:pPr>
        <w:spacing w:line="360" w:lineRule="auto"/>
        <w:rPr>
          <w:rFonts w:ascii="宋体" w:hAnsi="宋体"/>
        </w:rPr>
      </w:pPr>
      <w:r>
        <w:rPr>
          <w:rFonts w:ascii="宋体" w:hAnsi="宋体" w:hint="eastAsia"/>
        </w:rPr>
        <w:t>2</w:t>
      </w:r>
      <w:r>
        <w:rPr>
          <w:rFonts w:ascii="宋体" w:hAnsi="宋体" w:hint="eastAsia"/>
        </w:rPr>
        <w:t>、道路清扫保洁。清扫保洁产生的垃圾要及时清运处理。道路窨井盖下水孔及时清理，确保无堵塞，在清扫保洁道路的视线范围内，无建筑垃圾乱堆放，杂物丢弃物清理要及时完成，城区街道按规定进行洒水、清洗作业。</w:t>
      </w:r>
    </w:p>
    <w:p w:rsidR="00881DCD" w:rsidRDefault="00961AEC">
      <w:pPr>
        <w:spacing w:line="360" w:lineRule="auto"/>
        <w:rPr>
          <w:rFonts w:ascii="宋体" w:hAnsi="宋体"/>
          <w:szCs w:val="21"/>
        </w:rPr>
      </w:pPr>
      <w:r>
        <w:rPr>
          <w:rFonts w:ascii="宋体" w:hAnsi="宋体" w:hint="eastAsia"/>
        </w:rPr>
        <w:t>3</w:t>
      </w:r>
      <w:r>
        <w:rPr>
          <w:rFonts w:ascii="宋体" w:hAnsi="宋体" w:hint="eastAsia"/>
        </w:rPr>
        <w:t>、承包区域内无暴露垃圾、零星废弃物，无</w:t>
      </w:r>
      <w:r>
        <w:rPr>
          <w:rFonts w:ascii="宋体" w:hAnsi="宋体" w:hint="eastAsia"/>
          <w:szCs w:val="21"/>
        </w:rPr>
        <w:t>卫生死角、积存垃圾杂物，空旷地、</w:t>
      </w:r>
      <w:r>
        <w:rPr>
          <w:rFonts w:ascii="宋体" w:hAnsi="宋体" w:hint="eastAsia"/>
          <w:b/>
        </w:rPr>
        <w:t>房前屋后、背街小巷</w:t>
      </w:r>
      <w:r>
        <w:rPr>
          <w:rFonts w:ascii="宋体" w:hAnsi="宋体" w:cs="宋体" w:hint="eastAsia"/>
          <w:color w:val="000000"/>
          <w:szCs w:val="21"/>
        </w:rPr>
        <w:t>无有色垃圾及废弃物</w:t>
      </w:r>
      <w:r>
        <w:rPr>
          <w:rFonts w:ascii="宋体" w:hAnsi="宋体" w:hint="eastAsia"/>
          <w:szCs w:val="21"/>
        </w:rPr>
        <w:t>。</w:t>
      </w:r>
    </w:p>
    <w:p w:rsidR="00881DCD" w:rsidRDefault="00961AEC">
      <w:pPr>
        <w:spacing w:line="360" w:lineRule="auto"/>
        <w:rPr>
          <w:rFonts w:ascii="宋体" w:hAnsi="宋体"/>
          <w:szCs w:val="21"/>
        </w:rPr>
      </w:pPr>
      <w:r>
        <w:rPr>
          <w:rFonts w:ascii="宋体" w:hAnsi="宋体" w:hint="eastAsia"/>
        </w:rPr>
        <w:t>4</w:t>
      </w:r>
      <w:r>
        <w:rPr>
          <w:rFonts w:ascii="宋体" w:hAnsi="宋体" w:hint="eastAsia"/>
        </w:rPr>
        <w:t>、环卫设施清洗维护。垃圾桶、果壳</w:t>
      </w:r>
      <w:r>
        <w:rPr>
          <w:rFonts w:ascii="宋体" w:hAnsi="宋体" w:hint="eastAsia"/>
          <w:szCs w:val="21"/>
        </w:rPr>
        <w:t>箱完好率要达到</w:t>
      </w:r>
      <w:r>
        <w:rPr>
          <w:rFonts w:ascii="宋体" w:hAnsi="宋体" w:hint="eastAsia"/>
          <w:szCs w:val="21"/>
        </w:rPr>
        <w:t>98%</w:t>
      </w:r>
      <w:r>
        <w:rPr>
          <w:rFonts w:ascii="宋体" w:hAnsi="宋体" w:hint="eastAsia"/>
          <w:szCs w:val="21"/>
        </w:rPr>
        <w:t>以上。垃圾桶、果壳</w:t>
      </w:r>
      <w:proofErr w:type="gramStart"/>
      <w:r>
        <w:rPr>
          <w:rFonts w:ascii="宋体" w:hAnsi="宋体" w:hint="eastAsia"/>
          <w:szCs w:val="21"/>
        </w:rPr>
        <w:t>箱每天</w:t>
      </w:r>
      <w:proofErr w:type="gramEnd"/>
      <w:r>
        <w:rPr>
          <w:rFonts w:ascii="宋体" w:hAnsi="宋体" w:hint="eastAsia"/>
          <w:szCs w:val="21"/>
        </w:rPr>
        <w:t>进行清洗，保持干净垃圾无外溢，周边无垃圾散落和存留垃圾、污水。垃圾</w:t>
      </w:r>
      <w:r>
        <w:rPr>
          <w:rFonts w:ascii="宋体" w:hAnsi="宋体" w:hint="eastAsia"/>
          <w:szCs w:val="21"/>
        </w:rPr>
        <w:t>容器封闭无四害孳生，周围定时进行卫生消杀。垃圾收集车辆每日清洗后方可上路。破损及影响市容的垃圾桶、果壳箱作业中标单位必须及时向业主单位提出更换。</w:t>
      </w:r>
    </w:p>
    <w:p w:rsidR="00881DCD" w:rsidRDefault="00961AEC">
      <w:pPr>
        <w:spacing w:line="360" w:lineRule="auto"/>
        <w:rPr>
          <w:rFonts w:ascii="宋体" w:hAnsi="宋体"/>
        </w:rPr>
      </w:pPr>
      <w:r>
        <w:rPr>
          <w:rFonts w:ascii="宋体" w:hAnsi="宋体" w:hint="eastAsia"/>
          <w:szCs w:val="21"/>
        </w:rPr>
        <w:lastRenderedPageBreak/>
        <w:t>5</w:t>
      </w:r>
      <w:r>
        <w:rPr>
          <w:rFonts w:ascii="宋体" w:hAnsi="宋体" w:hint="eastAsia"/>
          <w:szCs w:val="21"/>
        </w:rPr>
        <w:t>、在保洁的路段范围，如有与其他道路（不在承包范围内道路）的</w:t>
      </w:r>
      <w:r>
        <w:rPr>
          <w:rFonts w:ascii="宋体" w:hAnsi="宋体" w:hint="eastAsia"/>
        </w:rPr>
        <w:t>交叉口，应延伸至少</w:t>
      </w:r>
      <w:r>
        <w:rPr>
          <w:rFonts w:ascii="宋体" w:hAnsi="宋体" w:hint="eastAsia"/>
        </w:rPr>
        <w:t>5</w:t>
      </w:r>
      <w:r>
        <w:rPr>
          <w:rFonts w:ascii="宋体" w:hAnsi="宋体" w:hint="eastAsia"/>
        </w:rPr>
        <w:t>米以上清扫保洁。</w:t>
      </w:r>
    </w:p>
    <w:p w:rsidR="00881DCD" w:rsidRDefault="00961AEC">
      <w:pPr>
        <w:spacing w:line="360" w:lineRule="auto"/>
        <w:outlineLvl w:val="0"/>
        <w:rPr>
          <w:rFonts w:ascii="宋体" w:hAnsi="宋体"/>
          <w:b/>
        </w:rPr>
      </w:pPr>
      <w:r>
        <w:rPr>
          <w:rFonts w:ascii="宋体" w:hAnsi="宋体" w:hint="eastAsia"/>
          <w:b/>
        </w:rPr>
        <w:t>九、质量标准</w:t>
      </w:r>
    </w:p>
    <w:p w:rsidR="00881DCD" w:rsidRDefault="00961AEC">
      <w:pPr>
        <w:spacing w:line="360" w:lineRule="auto"/>
        <w:outlineLvl w:val="0"/>
        <w:rPr>
          <w:rFonts w:ascii="宋体" w:hAnsi="宋体"/>
          <w:b/>
        </w:rPr>
      </w:pPr>
      <w:r>
        <w:rPr>
          <w:rFonts w:ascii="宋体" w:hAnsi="宋体" w:hint="eastAsia"/>
          <w:b/>
        </w:rPr>
        <w:t>（一）管理作业标准</w:t>
      </w:r>
    </w:p>
    <w:p w:rsidR="00881DCD" w:rsidRDefault="00961AEC">
      <w:pPr>
        <w:spacing w:line="360" w:lineRule="auto"/>
        <w:rPr>
          <w:rFonts w:ascii="宋体" w:hAnsi="宋体"/>
          <w:szCs w:val="21"/>
        </w:rPr>
      </w:pPr>
      <w:r>
        <w:rPr>
          <w:rFonts w:ascii="宋体" w:hAnsi="宋体" w:hint="eastAsia"/>
        </w:rPr>
        <w:t>1</w:t>
      </w:r>
      <w:r>
        <w:rPr>
          <w:rFonts w:ascii="宋体" w:hAnsi="宋体" w:hint="eastAsia"/>
        </w:rPr>
        <w:t>、层层落实管理责任制，按行业要求建好台账【包括：人员花名册、员工入职合同、车辆及人员保单、人员及车辆管理规章制度、卫生标准管理制度、安全工作制</w:t>
      </w:r>
      <w:r>
        <w:rPr>
          <w:rFonts w:ascii="宋体" w:hAnsi="宋体" w:hint="eastAsia"/>
          <w:szCs w:val="21"/>
        </w:rPr>
        <w:t>度、日常工作管理责任制度、作息时间制度、人员请销假记录、突发及应急事件（迎检、自然灾害、</w:t>
      </w:r>
      <w:r>
        <w:rPr>
          <w:rFonts w:ascii="宋体" w:hAnsi="宋体" w:hint="eastAsia"/>
          <w:szCs w:val="21"/>
        </w:rPr>
        <w:t>1</w:t>
      </w:r>
      <w:r>
        <w:rPr>
          <w:rFonts w:ascii="宋体" w:hAnsi="宋体" w:hint="eastAsia"/>
          <w:szCs w:val="21"/>
        </w:rPr>
        <w:t>10</w:t>
      </w:r>
      <w:r>
        <w:rPr>
          <w:rFonts w:ascii="宋体" w:hAnsi="宋体" w:hint="eastAsia"/>
          <w:szCs w:val="21"/>
        </w:rPr>
        <w:t>、市民投诉、数字城管、阳光热线等）处置预案、月报表等台账资料】，做好集体财产登记造册。</w:t>
      </w:r>
    </w:p>
    <w:p w:rsidR="00881DCD" w:rsidRDefault="00961AEC">
      <w:pPr>
        <w:spacing w:line="360" w:lineRule="auto"/>
        <w:rPr>
          <w:rFonts w:ascii="宋体" w:hAnsi="宋体"/>
          <w:szCs w:val="21"/>
        </w:rPr>
      </w:pPr>
      <w:r>
        <w:rPr>
          <w:rFonts w:ascii="宋体" w:hAnsi="宋体" w:hint="eastAsia"/>
          <w:szCs w:val="21"/>
        </w:rPr>
        <w:t>2</w:t>
      </w:r>
      <w:r>
        <w:rPr>
          <w:rFonts w:ascii="宋体" w:hAnsi="宋体" w:hint="eastAsia"/>
          <w:szCs w:val="21"/>
        </w:rPr>
        <w:t>、按照行业标准化管理指标要求落实道路保洁、垃圾清运时间。</w:t>
      </w:r>
    </w:p>
    <w:p w:rsidR="00881DCD" w:rsidRDefault="00961AEC">
      <w:pPr>
        <w:spacing w:line="360" w:lineRule="auto"/>
        <w:rPr>
          <w:rFonts w:ascii="宋体" w:hAnsi="宋体"/>
          <w:szCs w:val="21"/>
        </w:rPr>
      </w:pPr>
      <w:r>
        <w:rPr>
          <w:rFonts w:ascii="宋体" w:hAnsi="宋体" w:hint="eastAsia"/>
          <w:szCs w:val="21"/>
        </w:rPr>
        <w:t>3</w:t>
      </w:r>
      <w:r>
        <w:rPr>
          <w:rFonts w:ascii="宋体" w:hAnsi="宋体" w:hint="eastAsia"/>
          <w:szCs w:val="21"/>
        </w:rPr>
        <w:t>、道路（主次干道、辅道、小道、人行道）实行全路段清扫保洁；</w:t>
      </w:r>
      <w:r>
        <w:rPr>
          <w:rFonts w:ascii="宋体" w:hAnsi="宋体" w:hint="eastAsia"/>
          <w:b/>
        </w:rPr>
        <w:t>房前屋后、背街小巷</w:t>
      </w:r>
      <w:r>
        <w:rPr>
          <w:rFonts w:ascii="宋体" w:hAnsi="宋体" w:hint="eastAsia"/>
          <w:szCs w:val="21"/>
        </w:rPr>
        <w:t>垃圾清运按照规定区域及标准实施清运。</w:t>
      </w:r>
    </w:p>
    <w:p w:rsidR="00881DCD" w:rsidRDefault="00961AEC">
      <w:pPr>
        <w:spacing w:line="360" w:lineRule="auto"/>
        <w:outlineLvl w:val="0"/>
        <w:rPr>
          <w:rFonts w:ascii="宋体" w:hAnsi="宋体"/>
          <w:b/>
        </w:rPr>
      </w:pPr>
      <w:r>
        <w:rPr>
          <w:rFonts w:ascii="宋体" w:hAnsi="宋体" w:hint="eastAsia"/>
          <w:b/>
        </w:rPr>
        <w:t>（二）道路清扫</w:t>
      </w:r>
      <w:proofErr w:type="gramStart"/>
      <w:r>
        <w:rPr>
          <w:rFonts w:ascii="宋体" w:hAnsi="宋体" w:hint="eastAsia"/>
          <w:b/>
        </w:rPr>
        <w:t>保洁要求</w:t>
      </w:r>
      <w:proofErr w:type="gramEnd"/>
      <w:r>
        <w:rPr>
          <w:rFonts w:ascii="宋体" w:hAnsi="宋体" w:hint="eastAsia"/>
          <w:b/>
        </w:rPr>
        <w:t>及标准</w:t>
      </w:r>
    </w:p>
    <w:p w:rsidR="00881DCD" w:rsidRDefault="00961AEC">
      <w:pPr>
        <w:spacing w:line="360" w:lineRule="auto"/>
        <w:rPr>
          <w:rFonts w:ascii="宋体" w:hAnsi="宋体"/>
        </w:rPr>
      </w:pPr>
      <w:r>
        <w:rPr>
          <w:rFonts w:ascii="宋体" w:hAnsi="宋体" w:hint="eastAsia"/>
        </w:rPr>
        <w:t>1</w:t>
      </w:r>
      <w:r>
        <w:rPr>
          <w:rFonts w:ascii="宋体" w:hAnsi="宋体" w:hint="eastAsia"/>
        </w:rPr>
        <w:t>、一类道路实行</w:t>
      </w:r>
      <w:r>
        <w:rPr>
          <w:rFonts w:ascii="宋体" w:hAnsi="宋体" w:hint="eastAsia"/>
        </w:rPr>
        <w:t>16</w:t>
      </w:r>
      <w:r>
        <w:rPr>
          <w:rFonts w:ascii="宋体" w:hAnsi="宋体" w:hint="eastAsia"/>
        </w:rPr>
        <w:t>小时制保洁。</w:t>
      </w:r>
    </w:p>
    <w:p w:rsidR="00881DCD" w:rsidRDefault="00961AEC">
      <w:pPr>
        <w:spacing w:line="360" w:lineRule="auto"/>
        <w:rPr>
          <w:rFonts w:ascii="宋体" w:hAnsi="宋体"/>
        </w:rPr>
      </w:pPr>
      <w:r>
        <w:rPr>
          <w:rFonts w:ascii="宋体" w:hAnsi="宋体" w:hint="eastAsia"/>
        </w:rPr>
        <w:t>2</w:t>
      </w:r>
      <w:r>
        <w:rPr>
          <w:rFonts w:ascii="宋体" w:hAnsi="宋体" w:hint="eastAsia"/>
        </w:rPr>
        <w:t>、按建设部一类道路卫生要求，保持主干道、慢车道、非机动车道、人行道、桥面干净、整洁、清爽，隔离护栏下、</w:t>
      </w:r>
      <w:proofErr w:type="gramStart"/>
      <w:r>
        <w:rPr>
          <w:rFonts w:ascii="宋体" w:hAnsi="宋体" w:hint="eastAsia"/>
        </w:rPr>
        <w:t>侧石边</w:t>
      </w:r>
      <w:proofErr w:type="gramEnd"/>
      <w:r>
        <w:rPr>
          <w:rFonts w:ascii="宋体" w:hAnsi="宋体" w:hint="eastAsia"/>
        </w:rPr>
        <w:t>不积泥，护栏干净，路面基本见本色。路面边沟无垃圾、不堵塞，树穴、花台周</w:t>
      </w:r>
      <w:r>
        <w:rPr>
          <w:rFonts w:ascii="宋体" w:hAnsi="宋体" w:hint="eastAsia"/>
        </w:rPr>
        <w:t>围保持整洁，路面废弃物具体控制指标应符合国家规定：</w:t>
      </w:r>
    </w:p>
    <w:p w:rsidR="00881DCD" w:rsidRDefault="00961AEC">
      <w:pPr>
        <w:spacing w:line="360" w:lineRule="auto"/>
        <w:rPr>
          <w:rFonts w:ascii="宋体" w:hAnsi="宋体"/>
        </w:rPr>
      </w:pPr>
      <w:r>
        <w:rPr>
          <w:rFonts w:ascii="宋体" w:hAnsi="宋体" w:hint="eastAsia"/>
        </w:rPr>
        <w:t>3</w:t>
      </w:r>
      <w:r>
        <w:rPr>
          <w:rFonts w:ascii="宋体" w:hAnsi="宋体" w:hint="eastAsia"/>
        </w:rPr>
        <w:t>、路面（包括人行道）无杂草、无垃圾、无杂物、无积泥（沙石）、晴天无积水、雨水井沟眼通畅干净、绿化带、树圈内清洁无杂物、无枯树枝和垃圾、人行道板、店铺、厂区门前、闭墙根部、围墙内侧边口及各类井盖缝隙无垃圾、杂物和其它影响市容市貌的物体。</w:t>
      </w:r>
    </w:p>
    <w:p w:rsidR="00881DCD" w:rsidRDefault="00961AEC">
      <w:pPr>
        <w:spacing w:line="360" w:lineRule="auto"/>
        <w:rPr>
          <w:rFonts w:ascii="宋体" w:hAnsi="宋体"/>
        </w:rPr>
      </w:pPr>
      <w:r>
        <w:rPr>
          <w:rFonts w:ascii="宋体" w:hAnsi="宋体" w:hint="eastAsia"/>
        </w:rPr>
        <w:t>4</w:t>
      </w:r>
      <w:r>
        <w:rPr>
          <w:rFonts w:ascii="宋体" w:hAnsi="宋体" w:hint="eastAsia"/>
        </w:rPr>
        <w:t>、沿路设定的垃圾桶、果壳箱内的垃圾应及时清除，无满溢和散落现象。</w:t>
      </w:r>
    </w:p>
    <w:p w:rsidR="00881DCD" w:rsidRDefault="00961AEC">
      <w:pPr>
        <w:spacing w:line="360" w:lineRule="auto"/>
        <w:rPr>
          <w:rFonts w:ascii="宋体" w:hAnsi="宋体"/>
        </w:rPr>
      </w:pPr>
      <w:r>
        <w:rPr>
          <w:rFonts w:ascii="宋体" w:hAnsi="宋体" w:hint="eastAsia"/>
        </w:rPr>
        <w:t>5</w:t>
      </w:r>
      <w:r>
        <w:rPr>
          <w:rFonts w:ascii="宋体" w:hAnsi="宋体" w:hint="eastAsia"/>
        </w:rPr>
        <w:t>、按规定将垃圾倾倒至指定地点，不发生偷倒、乱倒现象。</w:t>
      </w:r>
    </w:p>
    <w:p w:rsidR="00881DCD" w:rsidRDefault="00961AEC">
      <w:pPr>
        <w:spacing w:line="360" w:lineRule="auto"/>
        <w:rPr>
          <w:rFonts w:ascii="宋体" w:hAnsi="宋体"/>
        </w:rPr>
      </w:pPr>
      <w:r>
        <w:rPr>
          <w:rFonts w:ascii="宋体" w:hAnsi="宋体" w:hint="eastAsia"/>
        </w:rPr>
        <w:t>6</w:t>
      </w:r>
      <w:r>
        <w:rPr>
          <w:rFonts w:ascii="宋体" w:hAnsi="宋体" w:hint="eastAsia"/>
        </w:rPr>
        <w:t>、道路、围墙根部、围墙内侧边口、无杂物、无垃圾。</w:t>
      </w:r>
    </w:p>
    <w:p w:rsidR="00881DCD" w:rsidRDefault="00961AEC">
      <w:pPr>
        <w:spacing w:line="360" w:lineRule="auto"/>
        <w:rPr>
          <w:rFonts w:ascii="宋体" w:hAnsi="宋体"/>
        </w:rPr>
      </w:pPr>
      <w:r>
        <w:rPr>
          <w:rFonts w:ascii="宋体" w:hAnsi="宋体" w:hint="eastAsia"/>
        </w:rPr>
        <w:t>7</w:t>
      </w:r>
      <w:r>
        <w:rPr>
          <w:rFonts w:ascii="宋体" w:hAnsi="宋体" w:hint="eastAsia"/>
        </w:rPr>
        <w:t>、垃圾不落地</w:t>
      </w:r>
      <w:proofErr w:type="gramStart"/>
      <w:r>
        <w:rPr>
          <w:rFonts w:ascii="宋体" w:hAnsi="宋体" w:hint="eastAsia"/>
        </w:rPr>
        <w:t>收集按</w:t>
      </w:r>
      <w:proofErr w:type="gramEnd"/>
      <w:r>
        <w:rPr>
          <w:rFonts w:ascii="宋体" w:hAnsi="宋体" w:hint="eastAsia"/>
        </w:rPr>
        <w:t>规范作业，不漏收，不与服务</w:t>
      </w:r>
      <w:r>
        <w:rPr>
          <w:rFonts w:ascii="宋体" w:hAnsi="宋体" w:hint="eastAsia"/>
        </w:rPr>
        <w:t>对象等发生口角、打架等情况。</w:t>
      </w:r>
    </w:p>
    <w:p w:rsidR="00881DCD" w:rsidRDefault="00961AEC">
      <w:pPr>
        <w:spacing w:line="360" w:lineRule="auto"/>
        <w:rPr>
          <w:rFonts w:ascii="宋体" w:hAnsi="宋体"/>
        </w:rPr>
      </w:pPr>
      <w:r>
        <w:rPr>
          <w:rFonts w:ascii="宋体" w:hAnsi="宋体" w:hint="eastAsia"/>
        </w:rPr>
        <w:t>8</w:t>
      </w:r>
      <w:r>
        <w:rPr>
          <w:rFonts w:ascii="宋体" w:hAnsi="宋体" w:hint="eastAsia"/>
        </w:rPr>
        <w:t>、按照时限要求，每日早上</w:t>
      </w:r>
      <w:r>
        <w:rPr>
          <w:rFonts w:ascii="宋体" w:hAnsi="宋体" w:hint="eastAsia"/>
        </w:rPr>
        <w:t>7</w:t>
      </w:r>
      <w:r>
        <w:rPr>
          <w:rFonts w:ascii="宋体" w:hAnsi="宋体" w:hint="eastAsia"/>
        </w:rPr>
        <w:t>：</w:t>
      </w:r>
      <w:r>
        <w:rPr>
          <w:rFonts w:ascii="宋体" w:hAnsi="宋体" w:hint="eastAsia"/>
        </w:rPr>
        <w:t>00</w:t>
      </w:r>
      <w:r>
        <w:rPr>
          <w:rFonts w:ascii="宋体" w:hAnsi="宋体" w:hint="eastAsia"/>
        </w:rPr>
        <w:t>之前完成普扫：之后实行循环保洁，责任交界处各扫进</w:t>
      </w:r>
      <w:r>
        <w:rPr>
          <w:rFonts w:ascii="宋体" w:hAnsi="宋体" w:hint="eastAsia"/>
        </w:rPr>
        <w:t>2</w:t>
      </w:r>
      <w:r>
        <w:rPr>
          <w:rFonts w:ascii="宋体" w:hAnsi="宋体" w:hint="eastAsia"/>
        </w:rPr>
        <w:t>米。</w:t>
      </w:r>
    </w:p>
    <w:p w:rsidR="00881DCD" w:rsidRDefault="00961AEC">
      <w:pPr>
        <w:spacing w:line="360" w:lineRule="auto"/>
        <w:rPr>
          <w:rFonts w:ascii="宋体" w:hAnsi="宋体"/>
        </w:rPr>
      </w:pPr>
      <w:r>
        <w:rPr>
          <w:rFonts w:ascii="宋体" w:hAnsi="宋体" w:hint="eastAsia"/>
        </w:rPr>
        <w:t>9</w:t>
      </w:r>
      <w:r>
        <w:rPr>
          <w:rFonts w:ascii="宋体" w:hAnsi="宋体" w:hint="eastAsia"/>
        </w:rPr>
        <w:t>、</w:t>
      </w:r>
      <w:proofErr w:type="gramStart"/>
      <w:r>
        <w:rPr>
          <w:rFonts w:ascii="宋体" w:hAnsi="宋体" w:hint="eastAsia"/>
        </w:rPr>
        <w:t>普扫作业</w:t>
      </w:r>
      <w:proofErr w:type="gramEnd"/>
      <w:r>
        <w:rPr>
          <w:rFonts w:ascii="宋体" w:hAnsi="宋体" w:hint="eastAsia"/>
        </w:rPr>
        <w:t>要求全面清扫、到角到边，严格控制废弃物，提高道路洁净度。</w:t>
      </w:r>
    </w:p>
    <w:p w:rsidR="00881DCD" w:rsidRDefault="00961AEC">
      <w:pPr>
        <w:spacing w:line="360" w:lineRule="auto"/>
        <w:rPr>
          <w:rFonts w:ascii="宋体" w:hAnsi="宋体"/>
        </w:rPr>
      </w:pPr>
      <w:r>
        <w:rPr>
          <w:rFonts w:ascii="宋体" w:hAnsi="宋体" w:hint="eastAsia"/>
        </w:rPr>
        <w:t>10</w:t>
      </w:r>
      <w:r>
        <w:rPr>
          <w:rFonts w:ascii="宋体" w:hAnsi="宋体" w:hint="eastAsia"/>
        </w:rPr>
        <w:t>、道路、背街小巷无生活垃圾。</w:t>
      </w:r>
    </w:p>
    <w:p w:rsidR="00881DCD" w:rsidRDefault="00961AEC">
      <w:pPr>
        <w:spacing w:line="360" w:lineRule="auto"/>
        <w:rPr>
          <w:rFonts w:ascii="宋体" w:hAnsi="宋体"/>
        </w:rPr>
      </w:pPr>
      <w:r>
        <w:rPr>
          <w:rFonts w:ascii="宋体" w:hAnsi="宋体" w:hint="eastAsia"/>
        </w:rPr>
        <w:t>11</w:t>
      </w:r>
      <w:r>
        <w:rPr>
          <w:rFonts w:ascii="宋体" w:hAnsi="宋体" w:hint="eastAsia"/>
        </w:rPr>
        <w:t>、集中收集清运果壳箱、垃圾桶垃圾每天循环收集清理按照招标文件要求的时限及标准实施作业。沿街</w:t>
      </w:r>
      <w:proofErr w:type="gramStart"/>
      <w:r>
        <w:rPr>
          <w:rFonts w:ascii="宋体" w:hAnsi="宋体" w:hint="eastAsia"/>
        </w:rPr>
        <w:t>果壳箱无歪斜</w:t>
      </w:r>
      <w:proofErr w:type="gramEnd"/>
      <w:r>
        <w:rPr>
          <w:rFonts w:ascii="宋体" w:hAnsi="宋体" w:hint="eastAsia"/>
        </w:rPr>
        <w:t>、无破损、无积存垃圾，外表无污垢，要求果壳箱、塑料垃圾桶清理彻底、垃圾无满溢、周围无垃圾、地面墙面干净、无“四害”孳生。</w:t>
      </w:r>
    </w:p>
    <w:p w:rsidR="00881DCD" w:rsidRDefault="00961AEC">
      <w:pPr>
        <w:spacing w:line="360" w:lineRule="auto"/>
        <w:rPr>
          <w:rFonts w:ascii="宋体" w:hAnsi="宋体"/>
        </w:rPr>
      </w:pPr>
      <w:r>
        <w:rPr>
          <w:rFonts w:ascii="宋体" w:hAnsi="宋体" w:hint="eastAsia"/>
        </w:rPr>
        <w:t>12</w:t>
      </w:r>
      <w:r>
        <w:rPr>
          <w:rFonts w:ascii="宋体" w:hAnsi="宋体" w:hint="eastAsia"/>
        </w:rPr>
        <w:t>、垃圾应倒在规定的地点，不得焚烧垃圾、树叶。落叶旺季做到及时清扫，并按照指定地点堆放和转</w:t>
      </w:r>
      <w:r>
        <w:rPr>
          <w:rFonts w:ascii="宋体" w:hAnsi="宋体" w:hint="eastAsia"/>
        </w:rPr>
        <w:lastRenderedPageBreak/>
        <w:t>运。</w:t>
      </w:r>
    </w:p>
    <w:p w:rsidR="00881DCD" w:rsidRDefault="00961AEC">
      <w:pPr>
        <w:spacing w:line="360" w:lineRule="auto"/>
        <w:rPr>
          <w:rFonts w:ascii="宋体" w:hAnsi="宋体"/>
        </w:rPr>
      </w:pPr>
      <w:r>
        <w:rPr>
          <w:rFonts w:ascii="宋体" w:hAnsi="宋体" w:hint="eastAsia"/>
        </w:rPr>
        <w:t>13</w:t>
      </w:r>
      <w:r>
        <w:rPr>
          <w:rFonts w:ascii="宋体" w:hAnsi="宋体" w:hint="eastAsia"/>
        </w:rPr>
        <w:t>、沿路可视范围内无其它作业主体的地方保持无生活垃圾。</w:t>
      </w:r>
    </w:p>
    <w:p w:rsidR="00881DCD" w:rsidRDefault="00961AEC">
      <w:pPr>
        <w:spacing w:line="360" w:lineRule="auto"/>
        <w:rPr>
          <w:rFonts w:ascii="宋体" w:hAnsi="宋体"/>
        </w:rPr>
      </w:pPr>
      <w:r>
        <w:rPr>
          <w:rFonts w:ascii="宋体" w:hAnsi="宋体" w:hint="eastAsia"/>
        </w:rPr>
        <w:t>14</w:t>
      </w:r>
      <w:r>
        <w:rPr>
          <w:rFonts w:ascii="宋体" w:hAnsi="宋体" w:hint="eastAsia"/>
        </w:rPr>
        <w:t>、及时处理区域内的摊位垃圾、偷倒的生活垃圾、工业垃圾、废旧家用品垃圾及装修垃圾，并做好分类处理。</w:t>
      </w:r>
    </w:p>
    <w:p w:rsidR="00881DCD" w:rsidRDefault="00961AEC">
      <w:pPr>
        <w:spacing w:line="360" w:lineRule="auto"/>
        <w:rPr>
          <w:rFonts w:ascii="宋体" w:hAnsi="宋体"/>
        </w:rPr>
      </w:pPr>
      <w:r>
        <w:rPr>
          <w:rFonts w:ascii="宋体" w:hAnsi="宋体" w:hint="eastAsia"/>
        </w:rPr>
        <w:t>15</w:t>
      </w:r>
      <w:r>
        <w:rPr>
          <w:rFonts w:ascii="宋体" w:hAnsi="宋体" w:hint="eastAsia"/>
        </w:rPr>
        <w:t>、中标单位对突发性偷倒需要协调时，须事先上报招标单位可适当延时。</w:t>
      </w:r>
    </w:p>
    <w:p w:rsidR="00881DCD" w:rsidRDefault="00961AEC">
      <w:pPr>
        <w:spacing w:line="360" w:lineRule="auto"/>
        <w:rPr>
          <w:rFonts w:ascii="宋体" w:hAnsi="宋体"/>
          <w:szCs w:val="21"/>
        </w:rPr>
      </w:pPr>
      <w:r>
        <w:rPr>
          <w:rFonts w:ascii="宋体" w:hAnsi="宋体" w:hint="eastAsia"/>
          <w:szCs w:val="21"/>
        </w:rPr>
        <w:t>16</w:t>
      </w:r>
      <w:r>
        <w:rPr>
          <w:rFonts w:ascii="宋体" w:hAnsi="宋体" w:hint="eastAsia"/>
          <w:szCs w:val="21"/>
        </w:rPr>
        <w:t>、路面每</w:t>
      </w:r>
      <w:r>
        <w:rPr>
          <w:rFonts w:ascii="宋体" w:hAnsi="宋体" w:hint="eastAsia"/>
          <w:szCs w:val="21"/>
        </w:rPr>
        <w:t>1000</w:t>
      </w:r>
      <w:r>
        <w:rPr>
          <w:rFonts w:ascii="宋体" w:hAnsi="宋体" w:hint="eastAsia"/>
          <w:szCs w:val="21"/>
        </w:rPr>
        <w:t>平方米废弃物控制指标：果皮≤</w:t>
      </w:r>
      <w:r>
        <w:rPr>
          <w:rFonts w:ascii="宋体" w:hAnsi="宋体" w:hint="eastAsia"/>
          <w:szCs w:val="21"/>
        </w:rPr>
        <w:t>6</w:t>
      </w:r>
      <w:r>
        <w:rPr>
          <w:rFonts w:ascii="宋体" w:hAnsi="宋体" w:hint="eastAsia"/>
          <w:szCs w:val="21"/>
        </w:rPr>
        <w:t>个（片），纸屑塑膜≤</w:t>
      </w:r>
      <w:r>
        <w:rPr>
          <w:rFonts w:ascii="宋体" w:hAnsi="宋体" w:hint="eastAsia"/>
          <w:szCs w:val="21"/>
        </w:rPr>
        <w:t>6</w:t>
      </w:r>
      <w:r>
        <w:rPr>
          <w:rFonts w:ascii="宋体" w:hAnsi="宋体" w:hint="eastAsia"/>
          <w:szCs w:val="21"/>
        </w:rPr>
        <w:t>片，烟蒂≤</w:t>
      </w:r>
      <w:r>
        <w:rPr>
          <w:rFonts w:ascii="宋体" w:hAnsi="宋体" w:hint="eastAsia"/>
          <w:szCs w:val="21"/>
        </w:rPr>
        <w:t>8</w:t>
      </w:r>
      <w:r>
        <w:rPr>
          <w:rFonts w:ascii="宋体" w:hAnsi="宋体" w:hint="eastAsia"/>
          <w:szCs w:val="21"/>
        </w:rPr>
        <w:t>只，痰迹≤</w:t>
      </w:r>
      <w:r>
        <w:rPr>
          <w:rFonts w:ascii="宋体" w:hAnsi="宋体" w:hint="eastAsia"/>
          <w:szCs w:val="21"/>
        </w:rPr>
        <w:t>8</w:t>
      </w:r>
      <w:r>
        <w:rPr>
          <w:rFonts w:ascii="宋体" w:hAnsi="宋体" w:hint="eastAsia"/>
          <w:szCs w:val="21"/>
        </w:rPr>
        <w:t>处，污水≤</w:t>
      </w:r>
      <w:r>
        <w:rPr>
          <w:rFonts w:ascii="宋体" w:hAnsi="宋体" w:hint="eastAsia"/>
          <w:szCs w:val="21"/>
        </w:rPr>
        <w:t>0.5</w:t>
      </w:r>
      <w:r>
        <w:rPr>
          <w:rFonts w:ascii="宋体" w:hAnsi="宋体" w:hint="eastAsia"/>
          <w:szCs w:val="21"/>
        </w:rPr>
        <w:t>平方米，其它≤</w:t>
      </w:r>
      <w:r>
        <w:rPr>
          <w:rFonts w:ascii="宋体" w:hAnsi="宋体" w:hint="eastAsia"/>
          <w:szCs w:val="21"/>
        </w:rPr>
        <w:t>2</w:t>
      </w:r>
      <w:r>
        <w:rPr>
          <w:rFonts w:ascii="宋体" w:hAnsi="宋体" w:hint="eastAsia"/>
          <w:szCs w:val="21"/>
        </w:rPr>
        <w:t>处，垃圾滞留时间≤</w:t>
      </w:r>
      <w:r>
        <w:rPr>
          <w:rFonts w:ascii="宋体" w:hAnsi="宋体" w:hint="eastAsia"/>
          <w:szCs w:val="21"/>
        </w:rPr>
        <w:t>40</w:t>
      </w:r>
      <w:r>
        <w:rPr>
          <w:rFonts w:ascii="宋体" w:hAnsi="宋体" w:hint="eastAsia"/>
          <w:szCs w:val="21"/>
        </w:rPr>
        <w:t>分钟。</w:t>
      </w:r>
    </w:p>
    <w:p w:rsidR="00881DCD" w:rsidRDefault="00961AEC">
      <w:pPr>
        <w:spacing w:line="360" w:lineRule="auto"/>
        <w:rPr>
          <w:rFonts w:ascii="宋体" w:hAnsi="宋体"/>
          <w:szCs w:val="21"/>
        </w:rPr>
      </w:pPr>
      <w:r>
        <w:rPr>
          <w:rFonts w:ascii="宋体" w:hAnsi="宋体" w:hint="eastAsia"/>
          <w:szCs w:val="21"/>
        </w:rPr>
        <w:t>17</w:t>
      </w:r>
      <w:r>
        <w:rPr>
          <w:rFonts w:ascii="宋体" w:hAnsi="宋体" w:hint="eastAsia"/>
          <w:szCs w:val="21"/>
        </w:rPr>
        <w:t>、粉尘控制在</w:t>
      </w:r>
      <w:r>
        <w:rPr>
          <w:rFonts w:ascii="宋体" w:hAnsi="宋体" w:hint="eastAsia"/>
          <w:szCs w:val="21"/>
        </w:rPr>
        <w:t>25</w:t>
      </w:r>
      <w:r>
        <w:rPr>
          <w:rFonts w:ascii="宋体" w:hAnsi="宋体" w:hint="eastAsia"/>
          <w:szCs w:val="21"/>
        </w:rPr>
        <w:t>克</w:t>
      </w:r>
      <w:r>
        <w:rPr>
          <w:rFonts w:ascii="宋体" w:hAnsi="宋体" w:hint="eastAsia"/>
          <w:szCs w:val="21"/>
        </w:rPr>
        <w:t xml:space="preserve">/ </w:t>
      </w:r>
      <w:r>
        <w:rPr>
          <w:rFonts w:ascii="宋体" w:hAnsi="宋体" w:hint="eastAsia"/>
          <w:szCs w:val="21"/>
        </w:rPr>
        <w:t>m</w:t>
      </w:r>
      <w:r>
        <w:rPr>
          <w:rFonts w:ascii="宋体" w:hAnsi="宋体" w:hint="eastAsia"/>
          <w:szCs w:val="21"/>
          <w:vertAlign w:val="superscript"/>
        </w:rPr>
        <w:t>2</w:t>
      </w:r>
      <w:r>
        <w:rPr>
          <w:rFonts w:ascii="宋体" w:hAnsi="宋体" w:hint="eastAsia"/>
          <w:szCs w:val="21"/>
        </w:rPr>
        <w:t>以下。</w:t>
      </w:r>
    </w:p>
    <w:p w:rsidR="00881DCD" w:rsidRDefault="00961AEC">
      <w:pPr>
        <w:spacing w:line="360" w:lineRule="auto"/>
        <w:rPr>
          <w:rFonts w:ascii="宋体" w:hAnsi="宋体"/>
        </w:rPr>
      </w:pPr>
      <w:r>
        <w:rPr>
          <w:rFonts w:ascii="宋体" w:hAnsi="宋体" w:hint="eastAsia"/>
        </w:rPr>
        <w:t>18</w:t>
      </w:r>
      <w:r>
        <w:rPr>
          <w:rFonts w:ascii="宋体" w:hAnsi="宋体" w:hint="eastAsia"/>
        </w:rPr>
        <w:t>、按照规定时限完成数字城管、阳光热线、</w:t>
      </w:r>
      <w:r>
        <w:rPr>
          <w:rFonts w:ascii="宋体" w:hAnsi="宋体" w:hint="eastAsia"/>
        </w:rPr>
        <w:t>110</w:t>
      </w:r>
      <w:r>
        <w:rPr>
          <w:rFonts w:ascii="宋体" w:hAnsi="宋体" w:hint="eastAsia"/>
        </w:rPr>
        <w:t>等任务。</w:t>
      </w:r>
    </w:p>
    <w:p w:rsidR="00881DCD" w:rsidRDefault="00961AEC">
      <w:pPr>
        <w:spacing w:line="360" w:lineRule="auto"/>
        <w:rPr>
          <w:rFonts w:ascii="宋体" w:hAnsi="宋体"/>
        </w:rPr>
      </w:pPr>
      <w:r>
        <w:rPr>
          <w:rFonts w:ascii="宋体" w:hAnsi="宋体" w:hint="eastAsia"/>
        </w:rPr>
        <w:t>19</w:t>
      </w:r>
      <w:r>
        <w:rPr>
          <w:rFonts w:ascii="宋体" w:hAnsi="宋体" w:hint="eastAsia"/>
        </w:rPr>
        <w:t>、遇督查到少量生活垃圾，清扫保洁响应时间为</w:t>
      </w:r>
      <w:r>
        <w:rPr>
          <w:rFonts w:ascii="宋体" w:hAnsi="宋体" w:hint="eastAsia"/>
        </w:rPr>
        <w:t>15</w:t>
      </w:r>
      <w:r>
        <w:rPr>
          <w:rFonts w:ascii="宋体" w:hAnsi="宋体" w:hint="eastAsia"/>
        </w:rPr>
        <w:t>分钟内处置完毕。</w:t>
      </w:r>
    </w:p>
    <w:p w:rsidR="00881DCD" w:rsidRDefault="00961AEC">
      <w:pPr>
        <w:spacing w:line="360" w:lineRule="auto"/>
        <w:outlineLvl w:val="0"/>
        <w:rPr>
          <w:rFonts w:ascii="宋体" w:hAnsi="宋体"/>
          <w:b/>
        </w:rPr>
      </w:pPr>
      <w:r>
        <w:rPr>
          <w:rFonts w:ascii="宋体" w:hAnsi="宋体" w:hint="eastAsia"/>
          <w:b/>
        </w:rPr>
        <w:t>（三）垃圾清运要求及质量标准</w:t>
      </w:r>
    </w:p>
    <w:p w:rsidR="00881DCD" w:rsidRDefault="00961AEC">
      <w:pPr>
        <w:spacing w:line="360" w:lineRule="auto"/>
        <w:rPr>
          <w:rFonts w:ascii="宋体" w:hAnsi="宋体"/>
        </w:rPr>
      </w:pPr>
      <w:r>
        <w:rPr>
          <w:rFonts w:ascii="宋体" w:hAnsi="宋体" w:hint="eastAsia"/>
        </w:rPr>
        <w:t>1</w:t>
      </w:r>
      <w:r>
        <w:rPr>
          <w:rFonts w:ascii="宋体" w:hAnsi="宋体" w:hint="eastAsia"/>
        </w:rPr>
        <w:t>、服务响应时间</w:t>
      </w:r>
      <w:r>
        <w:rPr>
          <w:rFonts w:ascii="宋体" w:hAnsi="宋体" w:hint="eastAsia"/>
        </w:rPr>
        <w:t>15</w:t>
      </w:r>
      <w:r>
        <w:rPr>
          <w:rFonts w:ascii="宋体" w:hAnsi="宋体" w:hint="eastAsia"/>
        </w:rPr>
        <w:t>分钟，且服务团队到达现场进行服务。</w:t>
      </w:r>
    </w:p>
    <w:p w:rsidR="00881DCD" w:rsidRDefault="00961AEC">
      <w:pPr>
        <w:spacing w:line="360" w:lineRule="auto"/>
        <w:rPr>
          <w:rFonts w:ascii="宋体" w:hAnsi="宋体"/>
        </w:rPr>
      </w:pPr>
      <w:r>
        <w:rPr>
          <w:rFonts w:ascii="宋体" w:hAnsi="宋体" w:hint="eastAsia"/>
        </w:rPr>
        <w:t>2</w:t>
      </w:r>
      <w:r>
        <w:rPr>
          <w:rFonts w:ascii="宋体" w:hAnsi="宋体" w:hint="eastAsia"/>
        </w:rPr>
        <w:t>、垃圾清运严格按照招标文件要求作业。</w:t>
      </w:r>
    </w:p>
    <w:p w:rsidR="00881DCD" w:rsidRDefault="00961AEC">
      <w:pPr>
        <w:spacing w:line="360" w:lineRule="auto"/>
        <w:rPr>
          <w:rFonts w:ascii="宋体" w:hAnsi="宋体"/>
        </w:rPr>
      </w:pPr>
      <w:r>
        <w:rPr>
          <w:rFonts w:ascii="宋体" w:hAnsi="宋体" w:hint="eastAsia"/>
        </w:rPr>
        <w:t>3</w:t>
      </w:r>
      <w:r>
        <w:rPr>
          <w:rFonts w:ascii="宋体" w:hAnsi="宋体" w:hint="eastAsia"/>
        </w:rPr>
        <w:t>、服务期内无有责投诉、</w:t>
      </w:r>
      <w:proofErr w:type="gramStart"/>
      <w:r>
        <w:rPr>
          <w:rFonts w:ascii="宋体" w:hAnsi="宋体" w:hint="eastAsia"/>
        </w:rPr>
        <w:t>无媒体</w:t>
      </w:r>
      <w:proofErr w:type="gramEnd"/>
      <w:r>
        <w:rPr>
          <w:rFonts w:ascii="宋体" w:hAnsi="宋体" w:hint="eastAsia"/>
        </w:rPr>
        <w:t>曝光，企业回访应达到基本满意以上：迎接上级检查时应积极主动提高服务质量，确保</w:t>
      </w:r>
      <w:proofErr w:type="gramStart"/>
      <w:r>
        <w:rPr>
          <w:rFonts w:ascii="宋体" w:hAnsi="宋体" w:hint="eastAsia"/>
        </w:rPr>
        <w:t>不</w:t>
      </w:r>
      <w:proofErr w:type="gramEnd"/>
      <w:r>
        <w:rPr>
          <w:rFonts w:ascii="宋体" w:hAnsi="宋体" w:hint="eastAsia"/>
        </w:rPr>
        <w:t>失分。</w:t>
      </w:r>
    </w:p>
    <w:p w:rsidR="00881DCD" w:rsidRDefault="00961AEC">
      <w:pPr>
        <w:spacing w:line="360" w:lineRule="auto"/>
        <w:rPr>
          <w:rFonts w:ascii="宋体" w:hAnsi="宋体"/>
        </w:rPr>
      </w:pPr>
      <w:r>
        <w:rPr>
          <w:rFonts w:ascii="宋体" w:hAnsi="宋体" w:hint="eastAsia"/>
        </w:rPr>
        <w:t>4</w:t>
      </w:r>
      <w:r>
        <w:rPr>
          <w:rFonts w:ascii="宋体" w:hAnsi="宋体" w:hint="eastAsia"/>
        </w:rPr>
        <w:t>、垃圾清运采取中转方式，固废垃圾、建筑装修垃圾等不可压缩处理垃圾，不得进入投标单位垃圾中转站。</w:t>
      </w:r>
    </w:p>
    <w:p w:rsidR="00881DCD" w:rsidRDefault="00961AEC">
      <w:pPr>
        <w:spacing w:line="360" w:lineRule="auto"/>
        <w:rPr>
          <w:rFonts w:ascii="宋体" w:hAnsi="宋体"/>
        </w:rPr>
      </w:pPr>
      <w:r>
        <w:rPr>
          <w:rFonts w:ascii="宋体" w:hAnsi="宋体" w:hint="eastAsia"/>
        </w:rPr>
        <w:t>5</w:t>
      </w:r>
      <w:r>
        <w:rPr>
          <w:rFonts w:ascii="宋体" w:hAnsi="宋体" w:hint="eastAsia"/>
        </w:rPr>
        <w:t>、严格遵守劳动纪律，遵守交通法规，工作中发生劳动纠纷、交通事故等原因所造成的一切后果均由中标单位负全部责任。</w:t>
      </w:r>
    </w:p>
    <w:p w:rsidR="00881DCD" w:rsidRDefault="00961AEC">
      <w:pPr>
        <w:spacing w:line="360" w:lineRule="auto"/>
        <w:rPr>
          <w:rFonts w:ascii="宋体" w:hAnsi="宋体"/>
        </w:rPr>
      </w:pPr>
      <w:r>
        <w:rPr>
          <w:rFonts w:ascii="宋体" w:hAnsi="宋体" w:hint="eastAsia"/>
        </w:rPr>
        <w:t>6</w:t>
      </w:r>
      <w:r>
        <w:rPr>
          <w:rFonts w:ascii="宋体" w:hAnsi="宋体" w:hint="eastAsia"/>
        </w:rPr>
        <w:t>、中标单位于每月</w:t>
      </w:r>
      <w:r>
        <w:rPr>
          <w:rFonts w:ascii="宋体" w:hAnsi="宋体" w:hint="eastAsia"/>
        </w:rPr>
        <w:t>10</w:t>
      </w:r>
      <w:r>
        <w:rPr>
          <w:rFonts w:ascii="宋体" w:hAnsi="宋体" w:hint="eastAsia"/>
        </w:rPr>
        <w:t>号前将上一月所清运的垃圾数量按每个清运点实际垃圾量详细情况以文字材料形式上报招标单位。</w:t>
      </w:r>
    </w:p>
    <w:p w:rsidR="00881DCD" w:rsidRDefault="00961AEC">
      <w:pPr>
        <w:spacing w:line="360" w:lineRule="auto"/>
        <w:rPr>
          <w:rFonts w:ascii="宋体" w:hAnsi="宋体"/>
        </w:rPr>
      </w:pPr>
      <w:r>
        <w:rPr>
          <w:rFonts w:ascii="宋体" w:hAnsi="宋体" w:hint="eastAsia"/>
        </w:rPr>
        <w:t>7</w:t>
      </w:r>
      <w:r>
        <w:rPr>
          <w:rFonts w:ascii="宋体" w:hAnsi="宋体" w:hint="eastAsia"/>
        </w:rPr>
        <w:t>、中标单位未经招标单位同意，不得在沙门镇辖区范围内私自收费，进行垃圾清运服务；非本项目范围内的垃圾严禁私自进入招标单位垃圾中转站。</w:t>
      </w:r>
    </w:p>
    <w:p w:rsidR="00881DCD" w:rsidRDefault="00961AEC">
      <w:pPr>
        <w:spacing w:line="360" w:lineRule="auto"/>
        <w:rPr>
          <w:rFonts w:ascii="宋体" w:hAnsi="宋体"/>
        </w:rPr>
      </w:pPr>
      <w:r>
        <w:rPr>
          <w:rFonts w:ascii="宋体" w:hAnsi="宋体" w:hint="eastAsia"/>
        </w:rPr>
        <w:t>8</w:t>
      </w:r>
      <w:r>
        <w:rPr>
          <w:rFonts w:ascii="宋体" w:hAnsi="宋体" w:hint="eastAsia"/>
        </w:rPr>
        <w:t>、垃圾收集车辆应密封良好，外观整洁，严禁垃圾抛洒滴漏。</w:t>
      </w:r>
    </w:p>
    <w:p w:rsidR="00881DCD" w:rsidRDefault="00961AEC">
      <w:pPr>
        <w:spacing w:line="360" w:lineRule="auto"/>
        <w:rPr>
          <w:rFonts w:ascii="宋体" w:hAnsi="宋体"/>
        </w:rPr>
      </w:pPr>
      <w:r>
        <w:rPr>
          <w:rFonts w:ascii="宋体" w:hAnsi="宋体" w:hint="eastAsia"/>
        </w:rPr>
        <w:t>9</w:t>
      </w:r>
      <w:r>
        <w:rPr>
          <w:rFonts w:ascii="宋体" w:hAnsi="宋体" w:hint="eastAsia"/>
        </w:rPr>
        <w:t>、垃圾容器周边</w:t>
      </w:r>
      <w:r>
        <w:rPr>
          <w:rFonts w:ascii="宋体" w:hAnsi="宋体" w:hint="eastAsia"/>
        </w:rPr>
        <w:t>2</w:t>
      </w:r>
      <w:r>
        <w:rPr>
          <w:rFonts w:ascii="宋体" w:hAnsi="宋体" w:hint="eastAsia"/>
        </w:rPr>
        <w:t>米范围内无遗漏垃圾、污物。</w:t>
      </w:r>
    </w:p>
    <w:p w:rsidR="00881DCD" w:rsidRDefault="00961AEC">
      <w:pPr>
        <w:spacing w:line="360" w:lineRule="auto"/>
        <w:rPr>
          <w:rFonts w:ascii="宋体" w:hAnsi="宋体"/>
        </w:rPr>
      </w:pPr>
      <w:r>
        <w:rPr>
          <w:rFonts w:ascii="宋体" w:hAnsi="宋体" w:hint="eastAsia"/>
        </w:rPr>
        <w:t>10</w:t>
      </w:r>
      <w:r>
        <w:rPr>
          <w:rFonts w:ascii="宋体" w:hAnsi="宋体" w:hint="eastAsia"/>
        </w:rPr>
        <w:t>、中标单位进入垃圾中转站的车辆必须严格遵守规章制</w:t>
      </w:r>
      <w:r>
        <w:rPr>
          <w:rFonts w:ascii="宋体" w:hAnsi="宋体" w:hint="eastAsia"/>
        </w:rPr>
        <w:t>度，服从管理。</w:t>
      </w:r>
    </w:p>
    <w:p w:rsidR="00881DCD" w:rsidRDefault="00961AEC">
      <w:pPr>
        <w:spacing w:line="360" w:lineRule="auto"/>
        <w:rPr>
          <w:rFonts w:ascii="宋体" w:hAnsi="宋体"/>
        </w:rPr>
      </w:pPr>
      <w:r>
        <w:rPr>
          <w:rFonts w:ascii="宋体" w:hAnsi="宋体" w:hint="eastAsia"/>
        </w:rPr>
        <w:t>11</w:t>
      </w:r>
      <w:r>
        <w:rPr>
          <w:rFonts w:ascii="宋体" w:hAnsi="宋体" w:hint="eastAsia"/>
        </w:rPr>
        <w:t>、对未在所列服务区域地段中或日后新增服务区域中的垃圾，投标单位必须根据招标单位的时限要求做好垃圾清运服务工作，且投标单位必须无条件响应。</w:t>
      </w:r>
    </w:p>
    <w:p w:rsidR="00881DCD" w:rsidRDefault="00961AEC">
      <w:pPr>
        <w:spacing w:line="360" w:lineRule="auto"/>
        <w:rPr>
          <w:rFonts w:ascii="宋体" w:hAnsi="宋体"/>
        </w:rPr>
      </w:pPr>
      <w:r>
        <w:rPr>
          <w:rFonts w:ascii="宋体" w:hAnsi="宋体" w:hint="eastAsia"/>
        </w:rPr>
        <w:t>12</w:t>
      </w:r>
      <w:r>
        <w:rPr>
          <w:rFonts w:ascii="宋体" w:hAnsi="宋体" w:hint="eastAsia"/>
        </w:rPr>
        <w:t>、本项目的中标单位在服务过程中必须严格保障服务期间的安全问题（包括现场工作人员及周边单位、第三方的安全、不可抗力产生的突发性灾害、自然灾害等），一旦出现安全事故，由中标单位负全部责</w:t>
      </w:r>
      <w:r>
        <w:rPr>
          <w:rFonts w:ascii="宋体" w:hAnsi="宋体" w:hint="eastAsia"/>
        </w:rPr>
        <w:lastRenderedPageBreak/>
        <w:t>任。</w:t>
      </w:r>
    </w:p>
    <w:p w:rsidR="00881DCD" w:rsidRDefault="00961AEC">
      <w:pPr>
        <w:spacing w:line="360" w:lineRule="auto"/>
        <w:rPr>
          <w:rFonts w:ascii="宋体" w:hAnsi="宋体"/>
        </w:rPr>
      </w:pPr>
      <w:r>
        <w:rPr>
          <w:rFonts w:ascii="宋体" w:hAnsi="宋体" w:hint="eastAsia"/>
        </w:rPr>
        <w:t>13</w:t>
      </w:r>
      <w:r>
        <w:rPr>
          <w:rFonts w:ascii="宋体" w:hAnsi="宋体" w:hint="eastAsia"/>
        </w:rPr>
        <w:t>、垃圾清运必须按照招标文件要求的收集频率实施作业，垃圾不得满溢、外挂、沿途抛洒。</w:t>
      </w:r>
    </w:p>
    <w:p w:rsidR="00881DCD" w:rsidRDefault="00961AEC">
      <w:pPr>
        <w:spacing w:line="360" w:lineRule="auto"/>
        <w:rPr>
          <w:rFonts w:ascii="宋体" w:hAnsi="宋体"/>
        </w:rPr>
      </w:pPr>
      <w:r>
        <w:rPr>
          <w:rFonts w:ascii="宋体" w:hAnsi="宋体" w:hint="eastAsia"/>
        </w:rPr>
        <w:t>14</w:t>
      </w:r>
      <w:r>
        <w:rPr>
          <w:rFonts w:ascii="宋体" w:hAnsi="宋体" w:hint="eastAsia"/>
        </w:rPr>
        <w:t>、中标单位必须按照投标文件编制的人员及设备数量实施作业，不得擅自减少人员、</w:t>
      </w:r>
      <w:r>
        <w:rPr>
          <w:rFonts w:ascii="宋体" w:hAnsi="宋体" w:hint="eastAsia"/>
        </w:rPr>
        <w:t>设备数量，不得减小设备的既定规格、型号。</w:t>
      </w:r>
    </w:p>
    <w:p w:rsidR="00881DCD" w:rsidRDefault="00961AEC">
      <w:pPr>
        <w:spacing w:line="360" w:lineRule="auto"/>
        <w:rPr>
          <w:rFonts w:ascii="宋体" w:hAnsi="宋体"/>
        </w:rPr>
      </w:pPr>
      <w:r>
        <w:rPr>
          <w:rFonts w:ascii="宋体" w:hAnsi="宋体" w:hint="eastAsia"/>
        </w:rPr>
        <w:t>15</w:t>
      </w:r>
      <w:r>
        <w:rPr>
          <w:rFonts w:ascii="宋体" w:hAnsi="宋体" w:hint="eastAsia"/>
        </w:rPr>
        <w:t>、垃圾清运人员应爱护被服务单位物品，文明作业。</w:t>
      </w:r>
    </w:p>
    <w:p w:rsidR="00881DCD" w:rsidRDefault="00961AEC">
      <w:pPr>
        <w:spacing w:line="360" w:lineRule="auto"/>
        <w:rPr>
          <w:rFonts w:ascii="宋体" w:hAnsi="宋体"/>
        </w:rPr>
      </w:pPr>
      <w:r>
        <w:rPr>
          <w:rFonts w:ascii="宋体" w:hAnsi="宋体" w:hint="eastAsia"/>
        </w:rPr>
        <w:t>16</w:t>
      </w:r>
      <w:r>
        <w:rPr>
          <w:rFonts w:ascii="宋体" w:hAnsi="宋体" w:hint="eastAsia"/>
        </w:rPr>
        <w:t>、中标单位应无条件接受招标单位各类检查考核，每次考核必须有不少于</w:t>
      </w:r>
      <w:r>
        <w:rPr>
          <w:rFonts w:ascii="宋体" w:hAnsi="宋体" w:hint="eastAsia"/>
        </w:rPr>
        <w:t>1</w:t>
      </w:r>
      <w:r>
        <w:rPr>
          <w:rFonts w:ascii="宋体" w:hAnsi="宋体" w:hint="eastAsia"/>
        </w:rPr>
        <w:t>名管理人员参与。</w:t>
      </w:r>
    </w:p>
    <w:p w:rsidR="00881DCD" w:rsidRDefault="00961AEC">
      <w:pPr>
        <w:spacing w:line="360" w:lineRule="auto"/>
        <w:outlineLvl w:val="0"/>
        <w:rPr>
          <w:rFonts w:ascii="宋体" w:hAnsi="宋体"/>
          <w:b/>
        </w:rPr>
      </w:pPr>
      <w:r>
        <w:rPr>
          <w:rFonts w:ascii="宋体" w:hAnsi="宋体" w:hint="eastAsia"/>
          <w:b/>
        </w:rPr>
        <w:t>（四）作业人员及设备要求</w:t>
      </w:r>
    </w:p>
    <w:p w:rsidR="00881DCD" w:rsidRDefault="00961AEC">
      <w:pPr>
        <w:spacing w:line="360" w:lineRule="auto"/>
        <w:rPr>
          <w:rFonts w:ascii="宋体" w:hAnsi="宋体"/>
        </w:rPr>
      </w:pPr>
      <w:r>
        <w:rPr>
          <w:rFonts w:ascii="宋体" w:hAnsi="宋体" w:hint="eastAsia"/>
        </w:rPr>
        <w:t>1</w:t>
      </w:r>
      <w:r>
        <w:rPr>
          <w:rFonts w:ascii="宋体" w:hAnsi="宋体" w:hint="eastAsia"/>
        </w:rPr>
        <w:t>、作业人员必须按要求足额到岗，日常管理人员及保洁作业人员人数不少于招标文件规定的数量（有服务承诺的按照承诺数量执行）</w:t>
      </w:r>
    </w:p>
    <w:p w:rsidR="00881DCD" w:rsidRDefault="00961AEC">
      <w:pPr>
        <w:spacing w:line="360" w:lineRule="auto"/>
        <w:rPr>
          <w:rFonts w:ascii="宋体" w:hAnsi="宋体"/>
        </w:rPr>
      </w:pPr>
      <w:r>
        <w:rPr>
          <w:rFonts w:ascii="宋体" w:hAnsi="宋体" w:hint="eastAsia"/>
        </w:rPr>
        <w:t>2</w:t>
      </w:r>
      <w:r>
        <w:rPr>
          <w:rFonts w:ascii="宋体" w:hAnsi="宋体" w:hint="eastAsia"/>
        </w:rPr>
        <w:t>、作业人员上班必须穿安全反光背心（垃圾清运工必须按照规定穿着工作服、工作鞋等防护用品），并佩带工作证，车辆载运、停放遵守交通规则，做好安全防范工作。</w:t>
      </w:r>
    </w:p>
    <w:p w:rsidR="00881DCD" w:rsidRDefault="00961AEC">
      <w:pPr>
        <w:spacing w:line="360" w:lineRule="auto"/>
        <w:rPr>
          <w:rFonts w:ascii="宋体" w:hAnsi="宋体"/>
        </w:rPr>
      </w:pPr>
      <w:r>
        <w:rPr>
          <w:rFonts w:ascii="宋体" w:hAnsi="宋体" w:hint="eastAsia"/>
        </w:rPr>
        <w:t>3</w:t>
      </w:r>
      <w:r>
        <w:rPr>
          <w:rFonts w:ascii="宋体" w:hAnsi="宋体" w:hint="eastAsia"/>
        </w:rPr>
        <w:t>、环卫作业工人要根据本路段的人、车流情况，正确把握作业方式方法，主动避开行人和车流高峰，以免发生意外。</w:t>
      </w:r>
    </w:p>
    <w:p w:rsidR="00881DCD" w:rsidRDefault="00961AEC">
      <w:pPr>
        <w:spacing w:line="360" w:lineRule="auto"/>
        <w:rPr>
          <w:rFonts w:ascii="宋体" w:hAnsi="宋体"/>
        </w:rPr>
      </w:pPr>
      <w:r>
        <w:rPr>
          <w:rFonts w:ascii="宋体" w:hAnsi="宋体" w:hint="eastAsia"/>
        </w:rPr>
        <w:t>4</w:t>
      </w:r>
      <w:r>
        <w:rPr>
          <w:rFonts w:ascii="宋体" w:hAnsi="宋体" w:hint="eastAsia"/>
        </w:rPr>
        <w:t>、按规定时间上下班，在作业时间内，作业人员穿着文明，不集聚闲聊，不消极怠工，注重自身形象，作业期间不做与作业无关的事。</w:t>
      </w:r>
    </w:p>
    <w:p w:rsidR="00881DCD" w:rsidRDefault="00961AEC">
      <w:pPr>
        <w:spacing w:line="360" w:lineRule="auto"/>
        <w:rPr>
          <w:rFonts w:ascii="宋体" w:hAnsi="宋体"/>
        </w:rPr>
      </w:pPr>
      <w:r>
        <w:rPr>
          <w:rFonts w:ascii="宋体" w:hAnsi="宋体" w:hint="eastAsia"/>
        </w:rPr>
        <w:t>5</w:t>
      </w:r>
      <w:r>
        <w:rPr>
          <w:rFonts w:ascii="宋体" w:hAnsi="宋体" w:hint="eastAsia"/>
        </w:rPr>
        <w:t>、作业人员、管理人员必须服从招标单位检查、考核人员的正常检查监督。</w:t>
      </w:r>
    </w:p>
    <w:p w:rsidR="00881DCD" w:rsidRDefault="00961AEC">
      <w:pPr>
        <w:spacing w:line="360" w:lineRule="auto"/>
        <w:rPr>
          <w:rFonts w:ascii="宋体" w:hAnsi="宋体"/>
        </w:rPr>
      </w:pPr>
      <w:r>
        <w:rPr>
          <w:rFonts w:ascii="宋体" w:hAnsi="宋体" w:hint="eastAsia"/>
        </w:rPr>
        <w:t>6</w:t>
      </w:r>
      <w:r>
        <w:rPr>
          <w:rFonts w:ascii="宋体" w:hAnsi="宋体" w:hint="eastAsia"/>
        </w:rPr>
        <w:t>、上下班交接实行现场交接，确保保洁作业</w:t>
      </w:r>
      <w:proofErr w:type="gramStart"/>
      <w:r>
        <w:rPr>
          <w:rFonts w:ascii="宋体" w:hAnsi="宋体" w:hint="eastAsia"/>
        </w:rPr>
        <w:t>不</w:t>
      </w:r>
      <w:proofErr w:type="gramEnd"/>
      <w:r>
        <w:rPr>
          <w:rFonts w:ascii="宋体" w:hAnsi="宋体" w:hint="eastAsia"/>
        </w:rPr>
        <w:t>断档。</w:t>
      </w:r>
    </w:p>
    <w:p w:rsidR="00881DCD" w:rsidRDefault="00961AEC">
      <w:pPr>
        <w:spacing w:line="360" w:lineRule="auto"/>
        <w:rPr>
          <w:rFonts w:ascii="宋体" w:hAnsi="宋体"/>
        </w:rPr>
      </w:pPr>
      <w:r>
        <w:rPr>
          <w:rFonts w:ascii="宋体" w:hAnsi="宋体" w:hint="eastAsia"/>
        </w:rPr>
        <w:t>7</w:t>
      </w:r>
      <w:r>
        <w:rPr>
          <w:rFonts w:ascii="宋体" w:hAnsi="宋体" w:hint="eastAsia"/>
        </w:rPr>
        <w:t>、保洁人员上下班时间严格按照工作时间表落实。</w:t>
      </w:r>
    </w:p>
    <w:p w:rsidR="00881DCD" w:rsidRDefault="00961AEC">
      <w:pPr>
        <w:spacing w:line="360" w:lineRule="auto"/>
        <w:rPr>
          <w:rFonts w:ascii="宋体" w:hAnsi="宋体"/>
        </w:rPr>
      </w:pPr>
      <w:r>
        <w:rPr>
          <w:rFonts w:ascii="宋体" w:hAnsi="宋体" w:hint="eastAsia"/>
        </w:rPr>
        <w:t>8</w:t>
      </w:r>
      <w:r>
        <w:rPr>
          <w:rFonts w:ascii="宋体" w:hAnsi="宋体" w:hint="eastAsia"/>
        </w:rPr>
        <w:t>、保洁人员保洁作业时，道路、人行道不得漏扫、反扫，垃圾应归堆及彻底清理，并由专车运至垃圾中转站，清扫垃圾时不得扫入</w:t>
      </w:r>
      <w:r>
        <w:rPr>
          <w:rFonts w:ascii="宋体" w:hAnsi="宋体" w:hint="eastAsia"/>
        </w:rPr>
        <w:t>倒入窨井、河道、桥下和绿化带内。</w:t>
      </w:r>
    </w:p>
    <w:p w:rsidR="00881DCD" w:rsidRDefault="00961AEC">
      <w:pPr>
        <w:spacing w:line="360" w:lineRule="auto"/>
        <w:rPr>
          <w:rFonts w:ascii="宋体" w:hAnsi="宋体"/>
        </w:rPr>
      </w:pPr>
      <w:r>
        <w:rPr>
          <w:rFonts w:ascii="宋体" w:hAnsi="宋体" w:hint="eastAsia"/>
        </w:rPr>
        <w:t>9</w:t>
      </w:r>
      <w:r>
        <w:rPr>
          <w:rFonts w:ascii="宋体" w:hAnsi="宋体" w:hint="eastAsia"/>
        </w:rPr>
        <w:t>、工作期间作业人员不得有离岗、脱岗、坐岗、</w:t>
      </w:r>
      <w:proofErr w:type="gramStart"/>
      <w:r>
        <w:rPr>
          <w:rFonts w:ascii="宋体" w:hAnsi="宋体" w:hint="eastAsia"/>
        </w:rPr>
        <w:t>聊岗等</w:t>
      </w:r>
      <w:proofErr w:type="gramEnd"/>
      <w:r>
        <w:rPr>
          <w:rFonts w:ascii="宋体" w:hAnsi="宋体" w:hint="eastAsia"/>
        </w:rPr>
        <w:t>现象。</w:t>
      </w:r>
    </w:p>
    <w:p w:rsidR="00881DCD" w:rsidRDefault="00961AEC">
      <w:pPr>
        <w:spacing w:line="360" w:lineRule="auto"/>
        <w:rPr>
          <w:rFonts w:ascii="宋体" w:hAnsi="宋体"/>
        </w:rPr>
      </w:pPr>
      <w:r>
        <w:rPr>
          <w:rFonts w:ascii="宋体" w:hAnsi="宋体" w:hint="eastAsia"/>
        </w:rPr>
        <w:t>10</w:t>
      </w:r>
      <w:r>
        <w:rPr>
          <w:rFonts w:ascii="宋体" w:hAnsi="宋体" w:hint="eastAsia"/>
        </w:rPr>
        <w:t>、落实部分道路保洁清扫</w:t>
      </w:r>
      <w:r>
        <w:rPr>
          <w:rFonts w:ascii="宋体" w:hAnsi="宋体" w:hint="eastAsia"/>
        </w:rPr>
        <w:t>16</w:t>
      </w:r>
      <w:r>
        <w:rPr>
          <w:rFonts w:ascii="宋体" w:hAnsi="宋体" w:hint="eastAsia"/>
        </w:rPr>
        <w:t>小时工作制。</w:t>
      </w:r>
    </w:p>
    <w:p w:rsidR="00881DCD" w:rsidRDefault="00961AEC">
      <w:pPr>
        <w:spacing w:line="360" w:lineRule="auto"/>
        <w:rPr>
          <w:rFonts w:ascii="宋体" w:hAnsi="宋体"/>
        </w:rPr>
      </w:pPr>
      <w:r>
        <w:rPr>
          <w:rFonts w:ascii="宋体" w:hAnsi="宋体" w:hint="eastAsia"/>
        </w:rPr>
        <w:t>11</w:t>
      </w:r>
      <w:r>
        <w:rPr>
          <w:rFonts w:ascii="宋体" w:hAnsi="宋体" w:hint="eastAsia"/>
        </w:rPr>
        <w:t>、作业人员发现道路上窨井盖、雨水或污水井盖破损的应第一时间向上级反映至主管部门处。</w:t>
      </w:r>
    </w:p>
    <w:p w:rsidR="00881DCD" w:rsidRDefault="00961AEC">
      <w:pPr>
        <w:spacing w:line="360" w:lineRule="auto"/>
        <w:rPr>
          <w:rFonts w:ascii="宋体" w:hAnsi="宋体"/>
        </w:rPr>
      </w:pPr>
      <w:r>
        <w:rPr>
          <w:rFonts w:ascii="宋体" w:hAnsi="宋体" w:hint="eastAsia"/>
        </w:rPr>
        <w:t>12</w:t>
      </w:r>
      <w:r>
        <w:rPr>
          <w:rFonts w:ascii="宋体" w:hAnsi="宋体" w:hint="eastAsia"/>
        </w:rPr>
        <w:t>、保洁车辆（含垃圾清运车辆）必须按照招标文件要求的数量、型号执行；中标单位不得擅自减少设备数量或改变型号。</w:t>
      </w:r>
    </w:p>
    <w:p w:rsidR="00881DCD" w:rsidRDefault="00961AEC">
      <w:pPr>
        <w:spacing w:line="360" w:lineRule="auto"/>
        <w:rPr>
          <w:rFonts w:ascii="宋体" w:hAnsi="宋体"/>
        </w:rPr>
      </w:pPr>
      <w:r>
        <w:rPr>
          <w:rFonts w:ascii="宋体" w:hAnsi="宋体" w:hint="eastAsia"/>
        </w:rPr>
        <w:t>13</w:t>
      </w:r>
      <w:r>
        <w:rPr>
          <w:rFonts w:ascii="宋体" w:hAnsi="宋体" w:hint="eastAsia"/>
        </w:rPr>
        <w:t>、垃圾清运工作人员应按要求穿着工作服、工作</w:t>
      </w:r>
      <w:proofErr w:type="gramStart"/>
      <w:r>
        <w:rPr>
          <w:rFonts w:ascii="宋体" w:hAnsi="宋体" w:hint="eastAsia"/>
        </w:rPr>
        <w:t>鞋及其</w:t>
      </w:r>
      <w:proofErr w:type="gramEnd"/>
      <w:r>
        <w:rPr>
          <w:rFonts w:ascii="宋体" w:hAnsi="宋体" w:hint="eastAsia"/>
        </w:rPr>
        <w:t>他防护用品。</w:t>
      </w:r>
    </w:p>
    <w:p w:rsidR="00881DCD" w:rsidRDefault="00961AEC">
      <w:pPr>
        <w:spacing w:line="360" w:lineRule="auto"/>
        <w:rPr>
          <w:rFonts w:ascii="宋体" w:hAnsi="宋体"/>
        </w:rPr>
      </w:pPr>
      <w:r>
        <w:rPr>
          <w:rFonts w:ascii="宋体" w:hAnsi="宋体" w:hint="eastAsia"/>
        </w:rPr>
        <w:t>14</w:t>
      </w:r>
      <w:r>
        <w:rPr>
          <w:rFonts w:ascii="宋体" w:hAnsi="宋体" w:hint="eastAsia"/>
        </w:rPr>
        <w:t>、保洁车辆（含垃圾清运车辆）必须按照要求配备、悬挂安全防护装置。</w:t>
      </w:r>
    </w:p>
    <w:p w:rsidR="00881DCD" w:rsidRDefault="00961AEC">
      <w:pPr>
        <w:spacing w:line="360" w:lineRule="auto"/>
        <w:rPr>
          <w:rFonts w:ascii="宋体" w:hAnsi="宋体"/>
        </w:rPr>
      </w:pPr>
      <w:r>
        <w:rPr>
          <w:rFonts w:ascii="宋体" w:hAnsi="宋体" w:hint="eastAsia"/>
        </w:rPr>
        <w:t>15</w:t>
      </w:r>
      <w:r>
        <w:rPr>
          <w:rFonts w:ascii="宋体" w:hAnsi="宋体" w:hint="eastAsia"/>
        </w:rPr>
        <w:t>、严禁作业人员捡拾垃圾，清运被服务单</w:t>
      </w:r>
      <w:r>
        <w:rPr>
          <w:rFonts w:ascii="宋体" w:hAnsi="宋体" w:hint="eastAsia"/>
        </w:rPr>
        <w:t>位垃圾以外的任何物品。</w:t>
      </w:r>
    </w:p>
    <w:p w:rsidR="00881DCD" w:rsidRDefault="00961AEC">
      <w:pPr>
        <w:spacing w:line="360" w:lineRule="auto"/>
        <w:rPr>
          <w:rFonts w:ascii="宋体" w:hAnsi="宋体"/>
        </w:rPr>
      </w:pPr>
      <w:r>
        <w:rPr>
          <w:rFonts w:ascii="宋体" w:hAnsi="宋体" w:hint="eastAsia"/>
        </w:rPr>
        <w:t>16</w:t>
      </w:r>
      <w:r>
        <w:rPr>
          <w:rFonts w:ascii="宋体" w:hAnsi="宋体" w:hint="eastAsia"/>
        </w:rPr>
        <w:t>、中标单位做好从事环卫作业过程中的安全生产，如遇有安全生产问题的与招标单位无关，由中标单位负责。</w:t>
      </w:r>
    </w:p>
    <w:p w:rsidR="00881DCD" w:rsidRDefault="00961AEC">
      <w:pPr>
        <w:spacing w:line="360" w:lineRule="auto"/>
        <w:outlineLvl w:val="0"/>
        <w:rPr>
          <w:rFonts w:ascii="宋体" w:hAnsi="宋体"/>
          <w:b/>
        </w:rPr>
      </w:pPr>
      <w:r>
        <w:rPr>
          <w:rFonts w:ascii="宋体" w:hAnsi="宋体" w:hint="eastAsia"/>
          <w:b/>
        </w:rPr>
        <w:lastRenderedPageBreak/>
        <w:t>（五）环卫设施要求</w:t>
      </w:r>
    </w:p>
    <w:p w:rsidR="00881DCD" w:rsidRDefault="00961AEC">
      <w:pPr>
        <w:spacing w:line="360" w:lineRule="auto"/>
        <w:rPr>
          <w:rFonts w:ascii="宋体" w:hAnsi="宋体"/>
        </w:rPr>
      </w:pPr>
      <w:r>
        <w:rPr>
          <w:rFonts w:ascii="宋体" w:hAnsi="宋体" w:hint="eastAsia"/>
        </w:rPr>
        <w:t>1</w:t>
      </w:r>
      <w:r>
        <w:rPr>
          <w:rFonts w:ascii="宋体" w:hAnsi="宋体" w:hint="eastAsia"/>
        </w:rPr>
        <w:t>、做好环卫设施保洁和养护工作，确保环卫设施的整洁、完好。果壳箱、垃圾桶全面彻底清洗</w:t>
      </w:r>
      <w:r>
        <w:rPr>
          <w:rFonts w:ascii="宋体" w:hAnsi="宋体" w:hint="eastAsia"/>
        </w:rPr>
        <w:t>1</w:t>
      </w:r>
      <w:r>
        <w:rPr>
          <w:rFonts w:ascii="宋体" w:hAnsi="宋体" w:hint="eastAsia"/>
        </w:rPr>
        <w:t>天不少于</w:t>
      </w:r>
      <w:r>
        <w:rPr>
          <w:rFonts w:ascii="宋体" w:hAnsi="宋体" w:hint="eastAsia"/>
        </w:rPr>
        <w:t>1</w:t>
      </w:r>
      <w:r>
        <w:rPr>
          <w:rFonts w:ascii="宋体" w:hAnsi="宋体" w:hint="eastAsia"/>
        </w:rPr>
        <w:t>次，</w:t>
      </w:r>
      <w:proofErr w:type="gramStart"/>
      <w:r>
        <w:rPr>
          <w:rFonts w:ascii="宋体" w:hAnsi="宋体" w:hint="eastAsia"/>
        </w:rPr>
        <w:t>要求清箱清底</w:t>
      </w:r>
      <w:proofErr w:type="gramEnd"/>
      <w:r>
        <w:rPr>
          <w:rFonts w:ascii="宋体" w:hAnsi="宋体" w:hint="eastAsia"/>
        </w:rPr>
        <w:t>。有个别污染随时清洗。</w:t>
      </w:r>
    </w:p>
    <w:p w:rsidR="00881DCD" w:rsidRDefault="00961AEC">
      <w:pPr>
        <w:spacing w:line="360" w:lineRule="auto"/>
        <w:rPr>
          <w:rFonts w:ascii="宋体" w:hAnsi="宋体"/>
        </w:rPr>
      </w:pPr>
      <w:r>
        <w:rPr>
          <w:rFonts w:ascii="宋体" w:hAnsi="宋体" w:hint="eastAsia"/>
        </w:rPr>
        <w:t>2</w:t>
      </w:r>
      <w:r>
        <w:rPr>
          <w:rFonts w:ascii="宋体" w:hAnsi="宋体" w:hint="eastAsia"/>
        </w:rPr>
        <w:t>、环卫设施发生遗失、损毁及自然损耗等现象应在一个工作日内报告管理部门。</w:t>
      </w:r>
    </w:p>
    <w:p w:rsidR="00881DCD" w:rsidRDefault="00961AEC">
      <w:pPr>
        <w:spacing w:line="360" w:lineRule="auto"/>
        <w:rPr>
          <w:rFonts w:ascii="宋体" w:hAnsi="宋体"/>
        </w:rPr>
      </w:pPr>
      <w:r>
        <w:rPr>
          <w:rFonts w:ascii="宋体" w:hAnsi="宋体" w:hint="eastAsia"/>
        </w:rPr>
        <w:t>3</w:t>
      </w:r>
      <w:r>
        <w:rPr>
          <w:rFonts w:ascii="宋体" w:hAnsi="宋体" w:hint="eastAsia"/>
        </w:rPr>
        <w:t>、垃圾清运设备应外观整洁，密封性能良好。</w:t>
      </w:r>
    </w:p>
    <w:p w:rsidR="00881DCD" w:rsidRDefault="00961AEC">
      <w:pPr>
        <w:spacing w:line="360" w:lineRule="auto"/>
        <w:rPr>
          <w:rFonts w:ascii="宋体" w:hAnsi="宋体"/>
        </w:rPr>
      </w:pPr>
      <w:r>
        <w:rPr>
          <w:rFonts w:ascii="宋体" w:hAnsi="宋体" w:hint="eastAsia"/>
        </w:rPr>
        <w:t>4</w:t>
      </w:r>
      <w:r>
        <w:rPr>
          <w:rFonts w:ascii="宋体" w:hAnsi="宋体" w:hint="eastAsia"/>
        </w:rPr>
        <w:t>、环卫设施包括交通护栏、果壳箱等。</w:t>
      </w:r>
    </w:p>
    <w:p w:rsidR="00881DCD" w:rsidRDefault="00961AEC">
      <w:pPr>
        <w:spacing w:line="360" w:lineRule="auto"/>
        <w:ind w:firstLineChars="1400" w:firstLine="2951"/>
        <w:rPr>
          <w:rFonts w:ascii="宋体" w:hAnsi="宋体" w:cs="仿宋_GB2312"/>
          <w:b/>
          <w:szCs w:val="21"/>
        </w:rPr>
      </w:pPr>
      <w:r>
        <w:rPr>
          <w:rFonts w:ascii="宋体" w:hAnsi="宋体" w:cs="仿宋_GB2312" w:hint="eastAsia"/>
          <w:b/>
          <w:szCs w:val="21"/>
        </w:rPr>
        <w:t>【“牛皮癣”清洗部分】</w:t>
      </w:r>
    </w:p>
    <w:p w:rsidR="00881DCD" w:rsidRDefault="00961AEC">
      <w:pPr>
        <w:spacing w:line="360" w:lineRule="auto"/>
        <w:rPr>
          <w:rFonts w:ascii="宋体" w:hAnsi="宋体" w:cs="仿宋_GB2312"/>
          <w:szCs w:val="21"/>
        </w:rPr>
      </w:pPr>
      <w:r>
        <w:rPr>
          <w:rFonts w:ascii="宋体" w:hAnsi="宋体" w:cs="仿宋_GB2312" w:hint="eastAsia"/>
          <w:szCs w:val="21"/>
        </w:rPr>
        <w:t>1</w:t>
      </w:r>
      <w:r>
        <w:rPr>
          <w:rFonts w:ascii="宋体" w:hAnsi="宋体" w:cs="仿宋_GB2312" w:hint="eastAsia"/>
          <w:szCs w:val="21"/>
        </w:rPr>
        <w:t>、清洗范围：</w:t>
      </w:r>
      <w:r>
        <w:rPr>
          <w:rFonts w:ascii="宋体" w:hAnsi="宋体" w:hint="eastAsia"/>
          <w:szCs w:val="21"/>
        </w:rPr>
        <w:t>本项目保洁范围。</w:t>
      </w:r>
    </w:p>
    <w:p w:rsidR="00881DCD" w:rsidRDefault="00961AEC">
      <w:pPr>
        <w:spacing w:line="360" w:lineRule="auto"/>
        <w:rPr>
          <w:rFonts w:ascii="宋体" w:hAnsi="宋体" w:cs="仿宋_GB2312"/>
          <w:szCs w:val="21"/>
        </w:rPr>
      </w:pPr>
      <w:r>
        <w:rPr>
          <w:rFonts w:ascii="宋体" w:hAnsi="宋体" w:cs="仿宋_GB2312" w:hint="eastAsia"/>
          <w:szCs w:val="21"/>
        </w:rPr>
        <w:t>2</w:t>
      </w:r>
      <w:r>
        <w:rPr>
          <w:rFonts w:ascii="宋体" w:hAnsi="宋体" w:cs="仿宋_GB2312" w:hint="eastAsia"/>
          <w:szCs w:val="21"/>
        </w:rPr>
        <w:t>、清洗内容：</w:t>
      </w:r>
      <w:r>
        <w:rPr>
          <w:rFonts w:ascii="宋体" w:hAnsi="宋体" w:hint="eastAsia"/>
          <w:szCs w:val="21"/>
        </w:rPr>
        <w:t>本项目保洁范围</w:t>
      </w:r>
      <w:r>
        <w:rPr>
          <w:rFonts w:ascii="宋体" w:hAnsi="宋体" w:cs="仿宋_GB2312" w:hint="eastAsia"/>
          <w:szCs w:val="21"/>
        </w:rPr>
        <w:t>的主要道路、次要道路以及开放式小区内道路两侧的建筑物、路灯杆、电线杆、候车亭等部位的“牛皮癣”清洗。</w:t>
      </w:r>
    </w:p>
    <w:p w:rsidR="00881DCD" w:rsidRDefault="00961AEC">
      <w:pPr>
        <w:spacing w:line="360" w:lineRule="auto"/>
        <w:rPr>
          <w:rFonts w:ascii="宋体" w:hAnsi="宋体" w:cs="仿宋_GB2312"/>
          <w:szCs w:val="21"/>
        </w:rPr>
      </w:pPr>
      <w:r>
        <w:rPr>
          <w:rFonts w:ascii="宋体" w:hAnsi="宋体" w:cs="仿宋_GB2312" w:hint="eastAsia"/>
          <w:szCs w:val="21"/>
        </w:rPr>
        <w:t>3</w:t>
      </w:r>
      <w:r>
        <w:rPr>
          <w:rFonts w:ascii="宋体" w:hAnsi="宋体" w:cs="仿宋_GB2312" w:hint="eastAsia"/>
          <w:szCs w:val="21"/>
        </w:rPr>
        <w:t>、质量要求：合格，招标方将按考核要求及合同要求对中标单位的立面保洁工作进行定期或不定期抽查、考核，对未按照考核要求和合同要求的将实行扣款制度。</w:t>
      </w:r>
    </w:p>
    <w:p w:rsidR="00881DCD" w:rsidRDefault="00961AEC">
      <w:pPr>
        <w:spacing w:line="360" w:lineRule="auto"/>
        <w:rPr>
          <w:rFonts w:ascii="宋体" w:hAnsi="宋体" w:cs="仿宋_GB2312"/>
          <w:szCs w:val="21"/>
        </w:rPr>
      </w:pPr>
      <w:r>
        <w:rPr>
          <w:rFonts w:ascii="宋体" w:hAnsi="宋体" w:cs="仿宋_GB2312" w:hint="eastAsia"/>
          <w:szCs w:val="21"/>
        </w:rPr>
        <w:t>4</w:t>
      </w:r>
      <w:r>
        <w:rPr>
          <w:rFonts w:ascii="宋体" w:hAnsi="宋体" w:cs="仿宋_GB2312" w:hint="eastAsia"/>
          <w:szCs w:val="21"/>
        </w:rPr>
        <w:t>、保洁要求：</w:t>
      </w:r>
    </w:p>
    <w:p w:rsidR="00881DCD" w:rsidRDefault="00961AEC">
      <w:pPr>
        <w:spacing w:line="360" w:lineRule="auto"/>
        <w:ind w:left="1"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）、保证主、次街道两侧建筑物立面和公共设施以及支巷、弄堂的延伸</w:t>
      </w:r>
      <w:r>
        <w:rPr>
          <w:rFonts w:ascii="宋体" w:hAnsi="宋体" w:hint="eastAsia"/>
          <w:szCs w:val="21"/>
        </w:rPr>
        <w:t>10</w:t>
      </w:r>
      <w:r>
        <w:rPr>
          <w:rFonts w:ascii="宋体" w:hAnsi="宋体" w:hint="eastAsia"/>
          <w:szCs w:val="21"/>
        </w:rPr>
        <w:t>米两侧建筑物的表面无乱涂写、乱张贴现象，对所有的喷涂、涂写的广告及乱张贴进行每天清洗，在</w:t>
      </w:r>
      <w:proofErr w:type="gramStart"/>
      <w:r>
        <w:rPr>
          <w:rFonts w:ascii="宋体" w:hAnsi="宋体" w:hint="eastAsia"/>
          <w:szCs w:val="21"/>
        </w:rPr>
        <w:t>软墙质无法</w:t>
      </w:r>
      <w:proofErr w:type="gramEnd"/>
      <w:r>
        <w:rPr>
          <w:rFonts w:ascii="宋体" w:hAnsi="宋体" w:hint="eastAsia"/>
          <w:szCs w:val="21"/>
        </w:rPr>
        <w:t>清洗的情况下，采用同色或颜色于建筑物接近的涂料覆盖，并保证覆盖后美观，不影响整体效果。</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证主、次街道两侧不锈钢铝合金或钢材玻璃等建筑材料制作的路灯杆、电力线杆、候车亭、宣传栏、广告牌、广告灯箱、卷闸门的清洁，在不损伤原设施为原则的前提下采用相应的材料进行清洗，不留涂写或残胶痕迹，如有损伤要恢复设施原貌；因损伤造成与户主纠纷的，由招标</w:t>
      </w:r>
      <w:r>
        <w:rPr>
          <w:rFonts w:ascii="宋体" w:hAnsi="宋体" w:hint="eastAsia"/>
          <w:szCs w:val="21"/>
        </w:rPr>
        <w:t>方自行协调解决。</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）、对建筑物的立面：大理石板、铝塑板、花岗岩及墙面磁砖等硬墙质的应清洗并不得损坏原有容貌，不留涂写张贴后的痕迹。</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）、保证主、次街道两侧的行道树、绿化带及铁栅栏、地面无乱张贴、乱涂写现象。清除沿街门面及立柱上的破旧对联及招聘、招租广告等。</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）、中标单位对清洗范围内设施表面不得造成新的损伤。</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十、商务条款</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color w:val="000000"/>
        </w:rPr>
        <w:t>付款方式</w:t>
      </w:r>
      <w:r>
        <w:rPr>
          <w:rFonts w:hint="eastAsia"/>
          <w:bCs/>
        </w:rPr>
        <w:t>：</w:t>
      </w:r>
      <w:proofErr w:type="gramStart"/>
      <w:r>
        <w:rPr>
          <w:rFonts w:hint="eastAsia"/>
          <w:bCs/>
        </w:rPr>
        <w:t>详</w:t>
      </w:r>
      <w:proofErr w:type="gramEnd"/>
      <w:r>
        <w:rPr>
          <w:rFonts w:hint="eastAsia"/>
          <w:bCs/>
        </w:rPr>
        <w:t>合同条款。</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rPr>
        <w:t>十一、承包期限：</w:t>
      </w:r>
      <w:r>
        <w:rPr>
          <w:rFonts w:ascii="宋体" w:hint="eastAsia"/>
          <w:sz w:val="22"/>
        </w:rPr>
        <w:t>本次采购项目服务期为一年（合同生效之日起）。</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rPr>
        <w:t>十二、报价要求</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bCs/>
        </w:rPr>
        <w:lastRenderedPageBreak/>
        <w:t>1</w:t>
      </w:r>
      <w:r>
        <w:rPr>
          <w:bCs/>
        </w:rPr>
        <w:t>、供应商应考虑企业自身实力、经验及项目实施过程中的各种因素，根据采购要求</w:t>
      </w:r>
      <w:r>
        <w:rPr>
          <w:bCs/>
        </w:rPr>
        <w:t>，详细说明所能提供的各项具体服务内容，自主确定报价</w:t>
      </w:r>
      <w:r>
        <w:rPr>
          <w:rFonts w:hint="eastAsia"/>
          <w:bCs/>
        </w:rPr>
        <w:t>（按一年进行总报价），</w:t>
      </w:r>
      <w:r>
        <w:rPr>
          <w:rFonts w:hint="eastAsia"/>
          <w:bCs/>
          <w:color w:val="000000"/>
        </w:rPr>
        <w:t>实行总价包干。</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rPr>
        <w:t>2</w:t>
      </w:r>
      <w:r>
        <w:rPr>
          <w:rFonts w:hint="eastAsia"/>
          <w:bCs/>
        </w:rPr>
        <w:t>、供应商投入环卫人员不得少于招标文件规定的人数，均须按相关规定缴纳社保，安排食宿。</w:t>
      </w:r>
      <w:r>
        <w:rPr>
          <w:rFonts w:hint="eastAsia"/>
          <w:bCs/>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06"/>
        <w:rPr>
          <w:bCs/>
          <w:color w:val="000000"/>
        </w:rPr>
      </w:pPr>
      <w:r>
        <w:rPr>
          <w:rFonts w:ascii="宋体" w:hAnsi="宋体" w:hint="eastAsia"/>
          <w:bCs/>
          <w:color w:val="000000"/>
          <w:spacing w:val="-4"/>
          <w:szCs w:val="21"/>
        </w:rPr>
        <w:t>▲</w:t>
      </w:r>
      <w:r>
        <w:rPr>
          <w:rFonts w:hint="eastAsia"/>
          <w:bCs/>
          <w:color w:val="000000"/>
        </w:rPr>
        <w:t>3</w:t>
      </w:r>
      <w:r>
        <w:rPr>
          <w:rFonts w:hint="eastAsia"/>
          <w:bCs/>
          <w:color w:val="000000"/>
        </w:rPr>
        <w:t>、结合本项目具体情况，要求本次投标供应</w:t>
      </w:r>
      <w:proofErr w:type="gramStart"/>
      <w:r>
        <w:rPr>
          <w:rFonts w:hint="eastAsia"/>
          <w:bCs/>
          <w:color w:val="000000"/>
        </w:rPr>
        <w:t>商员工</w:t>
      </w:r>
      <w:proofErr w:type="gramEnd"/>
      <w:r>
        <w:rPr>
          <w:rFonts w:hint="eastAsia"/>
          <w:bCs/>
          <w:color w:val="000000"/>
        </w:rPr>
        <w:t>基本工资最低不得低于玉环市本年度最低工资标准的</w:t>
      </w:r>
      <w:r>
        <w:rPr>
          <w:rFonts w:hint="eastAsia"/>
          <w:bCs/>
          <w:color w:val="000000"/>
        </w:rPr>
        <w:t>110%</w:t>
      </w:r>
      <w:r>
        <w:rPr>
          <w:rFonts w:hint="eastAsia"/>
          <w:bCs/>
          <w:color w:val="000000"/>
        </w:rPr>
        <w:t>（最低工资不包括下列四项收入：延长工作时间的工资；中班、夜班、高温、低温、有毒有害等特殊工作环境、条件下的津贴；贴补伙食、住房等支付给劳动者的非货币性收入；法律、法规和国家规定的劳动者福利待遇等）。不按国家规定为员工提供社保的或员工工资</w:t>
      </w:r>
      <w:r>
        <w:rPr>
          <w:rFonts w:hint="eastAsia"/>
          <w:bCs/>
        </w:rPr>
        <w:t>低于玉环市本年最低工资标准</w:t>
      </w:r>
      <w:r>
        <w:rPr>
          <w:rFonts w:hint="eastAsia"/>
          <w:bCs/>
        </w:rPr>
        <w:t>110%</w:t>
      </w:r>
      <w:r>
        <w:rPr>
          <w:rFonts w:hint="eastAsia"/>
          <w:bCs/>
          <w:color w:val="000000"/>
        </w:rPr>
        <w:t>的，投标文件作无效标处理。</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4</w:t>
      </w:r>
      <w:r>
        <w:rPr>
          <w:rFonts w:hint="eastAsia"/>
          <w:bCs/>
          <w:color w:val="000000"/>
        </w:rPr>
        <w:t>、节假日补贴最少按年度</w:t>
      </w:r>
      <w:r>
        <w:rPr>
          <w:rFonts w:hint="eastAsia"/>
          <w:bCs/>
          <w:color w:val="000000"/>
        </w:rPr>
        <w:t>11</w:t>
      </w:r>
      <w:r>
        <w:rPr>
          <w:rFonts w:hint="eastAsia"/>
          <w:bCs/>
          <w:color w:val="000000"/>
        </w:rPr>
        <w:t>天计取，要求按最低发放工资标准的三倍发放节假日补贴。</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5</w:t>
      </w:r>
      <w:r>
        <w:rPr>
          <w:rFonts w:hint="eastAsia"/>
          <w:bCs/>
          <w:color w:val="000000"/>
        </w:rPr>
        <w:t>、高温补贴共</w:t>
      </w:r>
      <w:r>
        <w:rPr>
          <w:rFonts w:hint="eastAsia"/>
          <w:bCs/>
          <w:color w:val="000000"/>
        </w:rPr>
        <w:t>4</w:t>
      </w:r>
      <w:r>
        <w:rPr>
          <w:rFonts w:hint="eastAsia"/>
          <w:bCs/>
          <w:color w:val="000000"/>
        </w:rPr>
        <w:t>个月（六、七、</w:t>
      </w:r>
      <w:r>
        <w:rPr>
          <w:rFonts w:hint="eastAsia"/>
          <w:bCs/>
          <w:color w:val="000000"/>
        </w:rPr>
        <w:t>八、九共四月，逐月发放，一线工人每人每月不低于</w:t>
      </w:r>
      <w:r>
        <w:rPr>
          <w:rFonts w:hint="eastAsia"/>
          <w:bCs/>
          <w:color w:val="000000"/>
        </w:rPr>
        <w:t>200</w:t>
      </w:r>
      <w:r>
        <w:rPr>
          <w:rFonts w:hint="eastAsia"/>
          <w:bCs/>
          <w:color w:val="000000"/>
        </w:rPr>
        <w:t>元人民币）按相关规定发放。</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6</w:t>
      </w:r>
      <w:r>
        <w:rPr>
          <w:rFonts w:hint="eastAsia"/>
          <w:bCs/>
          <w:color w:val="000000"/>
        </w:rPr>
        <w:t>、特殊岗位津贴发放标准按</w:t>
      </w:r>
      <w:r>
        <w:rPr>
          <w:rFonts w:hint="eastAsia"/>
          <w:bCs/>
          <w:color w:val="000000"/>
        </w:rPr>
        <w:t>10</w:t>
      </w:r>
      <w:r>
        <w:rPr>
          <w:rFonts w:hint="eastAsia"/>
          <w:bCs/>
          <w:color w:val="000000"/>
        </w:rPr>
        <w:t>元</w:t>
      </w:r>
      <w:r>
        <w:rPr>
          <w:rFonts w:hint="eastAsia"/>
          <w:bCs/>
          <w:color w:val="000000"/>
        </w:rPr>
        <w:t>/</w:t>
      </w:r>
      <w:r>
        <w:rPr>
          <w:rFonts w:hint="eastAsia"/>
          <w:bCs/>
          <w:color w:val="000000"/>
        </w:rPr>
        <w:t>每人</w:t>
      </w:r>
      <w:r>
        <w:rPr>
          <w:rFonts w:hint="eastAsia"/>
          <w:bCs/>
          <w:color w:val="000000"/>
        </w:rPr>
        <w:t>/</w:t>
      </w:r>
      <w:r>
        <w:rPr>
          <w:rFonts w:hint="eastAsia"/>
          <w:bCs/>
          <w:color w:val="000000"/>
        </w:rPr>
        <w:t>每出勤日。</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7</w:t>
      </w:r>
      <w:r>
        <w:rPr>
          <w:rFonts w:hint="eastAsia"/>
          <w:bCs/>
          <w:color w:val="000000"/>
        </w:rPr>
        <w:t>、供应商拟派参与本项目的人数多于招标文件要求的人数时，须按拟派人员数量对上述几项进行报投标总价。</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8</w:t>
      </w:r>
      <w:r>
        <w:rPr>
          <w:rFonts w:hint="eastAsia"/>
          <w:bCs/>
          <w:color w:val="000000"/>
        </w:rPr>
        <w:t>、供应商的报价应包括为完成本项目服务可能发生的全部费用及供应商的利润和应交纳的税金等。供应商对合同内容的费用、质量、安全、文明服务等实行全面承包。</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十三、其他要求</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1</w:t>
      </w:r>
      <w:r>
        <w:rPr>
          <w:rFonts w:hint="eastAsia"/>
          <w:bCs/>
          <w:color w:val="000000"/>
        </w:rPr>
        <w:t>、投标人的项目负责人应具有道路保洁实际工作一年以上经验，中标人在承包期内，未经采购单位的同意，不得变换项目负责人，如若不能兑现，视同违约处理。</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2</w:t>
      </w:r>
      <w:r>
        <w:rPr>
          <w:rFonts w:hint="eastAsia"/>
          <w:bCs/>
          <w:color w:val="000000"/>
        </w:rPr>
        <w:t>、员工劳动保障</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w:t>
      </w:r>
      <w:r>
        <w:rPr>
          <w:rFonts w:hint="eastAsia"/>
          <w:bCs/>
        </w:rPr>
        <w:t>1</w:t>
      </w:r>
      <w:r>
        <w:rPr>
          <w:rFonts w:hint="eastAsia"/>
          <w:bCs/>
        </w:rPr>
        <w:t>）必须与员工签订书面劳动合同，招收人员在主管部门备案。</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w:t>
      </w:r>
      <w:r>
        <w:rPr>
          <w:rFonts w:hint="eastAsia"/>
          <w:bCs/>
          <w:color w:val="000000"/>
        </w:rPr>
        <w:t>2</w:t>
      </w:r>
      <w:r>
        <w:rPr>
          <w:rFonts w:hint="eastAsia"/>
          <w:bCs/>
          <w:color w:val="000000"/>
        </w:rPr>
        <w:t>）执行《劳动法》、《劳动合同法》有关员工保障的其他规定，由劳动部门查实的，根据查实情况处罚。</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w:t>
      </w:r>
      <w:r>
        <w:rPr>
          <w:rFonts w:hint="eastAsia"/>
          <w:bCs/>
          <w:color w:val="000000"/>
        </w:rPr>
        <w:t>3</w:t>
      </w:r>
      <w:r>
        <w:rPr>
          <w:rFonts w:hint="eastAsia"/>
          <w:bCs/>
          <w:color w:val="000000"/>
        </w:rPr>
        <w:t>）用工年龄按照国家劳动法律法规相关规定执行。</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06"/>
        <w:rPr>
          <w:bCs/>
          <w:color w:val="000000"/>
        </w:rPr>
      </w:pPr>
      <w:r>
        <w:rPr>
          <w:rFonts w:ascii="宋体" w:hAnsi="宋体" w:hint="eastAsia"/>
          <w:bCs/>
          <w:color w:val="000000"/>
          <w:spacing w:val="-4"/>
          <w:szCs w:val="21"/>
        </w:rPr>
        <w:t>▲</w:t>
      </w:r>
      <w:r>
        <w:rPr>
          <w:rFonts w:hint="eastAsia"/>
          <w:bCs/>
          <w:color w:val="000000"/>
        </w:rPr>
        <w:t>3</w:t>
      </w:r>
      <w:r>
        <w:rPr>
          <w:rFonts w:hint="eastAsia"/>
          <w:bCs/>
          <w:color w:val="000000"/>
        </w:rPr>
        <w:t>、中标人在招标人发出进场通知后十日内（以通知书落款日期为准）必须现场到位并能投入清扫工作（采购单位将对其检查核实通过），如不能按此要求现场到位的，将取消中标资格。</w:t>
      </w:r>
    </w:p>
    <w:p w:rsidR="00881DCD" w:rsidRDefault="00961AEC">
      <w:pPr>
        <w:widowControl/>
        <w:autoSpaceDE w:val="0"/>
        <w:autoSpaceDN w:val="0"/>
        <w:spacing w:line="360" w:lineRule="auto"/>
        <w:ind w:firstLineChars="300" w:firstLine="606"/>
        <w:textAlignment w:val="bottom"/>
        <w:rPr>
          <w:rFonts w:ascii="宋体" w:hAnsi="宋体" w:cs="宋体"/>
          <w:sz w:val="24"/>
        </w:rPr>
      </w:pPr>
      <w:r>
        <w:rPr>
          <w:rFonts w:ascii="宋体" w:hAnsi="宋体" w:hint="eastAsia"/>
          <w:bCs/>
          <w:color w:val="000000"/>
          <w:spacing w:val="-4"/>
          <w:szCs w:val="21"/>
        </w:rPr>
        <w:t>▲</w:t>
      </w:r>
      <w:r>
        <w:rPr>
          <w:rFonts w:hint="eastAsia"/>
          <w:bCs/>
          <w:color w:val="000000"/>
        </w:rPr>
        <w:t>4</w:t>
      </w:r>
      <w:r>
        <w:rPr>
          <w:rFonts w:hint="eastAsia"/>
          <w:bCs/>
          <w:color w:val="000000"/>
        </w:rPr>
        <w:t>、投标人所投人数及机械清扫机具数量低于招标文件规定的人员和机具最低数量要求的将作无效标处理。</w:t>
      </w:r>
      <w:r>
        <w:rPr>
          <w:rFonts w:ascii="宋体" w:hAnsi="宋体" w:cs="宋体"/>
          <w:sz w:val="24"/>
        </w:rPr>
        <w:br w:type="page"/>
      </w:r>
    </w:p>
    <w:p w:rsidR="00881DCD" w:rsidRDefault="00881DCD">
      <w:pPr>
        <w:widowControl/>
        <w:jc w:val="left"/>
        <w:rPr>
          <w:rFonts w:asciiTheme="minorEastAsia" w:eastAsiaTheme="minorEastAsia" w:hAnsiTheme="minorEastAsia" w:cstheme="minorEastAsia"/>
          <w:bCs/>
          <w:szCs w:val="21"/>
        </w:rPr>
      </w:pP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b/>
          <w:sz w:val="28"/>
          <w:szCs w:val="21"/>
        </w:rPr>
        <w:t>第五章、政府采购合同主要条款指引</w:t>
      </w:r>
    </w:p>
    <w:p w:rsidR="00881DCD" w:rsidRDefault="00881DCD">
      <w:pPr>
        <w:spacing w:line="360" w:lineRule="auto"/>
        <w:ind w:firstLineChars="2050" w:firstLine="4305"/>
        <w:rPr>
          <w:rFonts w:asciiTheme="minorEastAsia" w:eastAsiaTheme="minorEastAsia" w:hAnsiTheme="minorEastAsia" w:cstheme="minorEastAsia"/>
          <w:szCs w:val="21"/>
        </w:rPr>
      </w:pP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采购人：玉环市沙门镇人民政府、</w:t>
      </w:r>
      <w:r>
        <w:rPr>
          <w:rFonts w:hint="eastAsia"/>
          <w:kern w:val="21"/>
          <w:szCs w:val="21"/>
        </w:rPr>
        <w:t>玉环</w:t>
      </w:r>
      <w:proofErr w:type="gramStart"/>
      <w:r>
        <w:rPr>
          <w:rFonts w:hint="eastAsia"/>
          <w:kern w:val="21"/>
          <w:szCs w:val="21"/>
        </w:rPr>
        <w:t>市滨港工业</w:t>
      </w:r>
      <w:proofErr w:type="gramEnd"/>
      <w:r>
        <w:rPr>
          <w:rFonts w:hint="eastAsia"/>
          <w:kern w:val="21"/>
          <w:szCs w:val="21"/>
        </w:rPr>
        <w:t>城开发有限公司</w:t>
      </w:r>
      <w:r>
        <w:rPr>
          <w:rFonts w:ascii="宋体" w:hAnsi="宋体" w:hint="eastAsia"/>
          <w:bCs/>
          <w:color w:val="000000"/>
          <w:szCs w:val="21"/>
        </w:rPr>
        <w:t>（以下简称甲方）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中标供应商：</w:t>
      </w:r>
      <w:r>
        <w:rPr>
          <w:rFonts w:ascii="宋体" w:hAnsi="宋体" w:hint="eastAsia"/>
          <w:bCs/>
          <w:color w:val="000000"/>
          <w:szCs w:val="21"/>
        </w:rPr>
        <w:t xml:space="preserve">    </w:t>
      </w:r>
      <w:r>
        <w:rPr>
          <w:rFonts w:ascii="宋体" w:hAnsi="宋体" w:hint="eastAsia"/>
          <w:bCs/>
          <w:color w:val="000000"/>
          <w:szCs w:val="21"/>
        </w:rPr>
        <w:t>（以下简称乙方）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甲方将：</w:t>
      </w:r>
      <w:r>
        <w:rPr>
          <w:rFonts w:ascii="宋体" w:hAnsi="宋体" w:hint="eastAsia"/>
          <w:bCs/>
          <w:color w:val="000000"/>
          <w:szCs w:val="21"/>
        </w:rPr>
        <w:t xml:space="preserve">          </w:t>
      </w:r>
      <w:r>
        <w:rPr>
          <w:rFonts w:ascii="宋体" w:hAnsi="宋体" w:hint="eastAsia"/>
          <w:bCs/>
          <w:color w:val="000000"/>
          <w:szCs w:val="21"/>
        </w:rPr>
        <w:t>保洁服务承包给乙方，为了明确甲、乙双方的权利和义务，履行各自的职责</w:t>
      </w:r>
      <w:r>
        <w:rPr>
          <w:rFonts w:ascii="宋体" w:hAnsi="宋体" w:hint="eastAsia"/>
          <w:bCs/>
          <w:color w:val="000000"/>
          <w:szCs w:val="21"/>
        </w:rPr>
        <w:t>，高效优质地完成工作任务，按照《中华人民共和国合同法》的有关规定，经甲乙双方在平等、自愿的基础上共同协商一致，</w:t>
      </w:r>
      <w:proofErr w:type="gramStart"/>
      <w:r>
        <w:rPr>
          <w:rFonts w:ascii="宋体" w:hAnsi="宋体" w:hint="eastAsia"/>
          <w:bCs/>
          <w:color w:val="000000"/>
          <w:szCs w:val="21"/>
        </w:rPr>
        <w:t>现签订</w:t>
      </w:r>
      <w:proofErr w:type="gramEnd"/>
      <w:r>
        <w:rPr>
          <w:rFonts w:ascii="宋体" w:hAnsi="宋体" w:hint="eastAsia"/>
          <w:bCs/>
          <w:color w:val="000000"/>
          <w:szCs w:val="21"/>
        </w:rPr>
        <w:t>承包合同。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第一条</w:t>
      </w:r>
      <w:r>
        <w:rPr>
          <w:rFonts w:ascii="宋体" w:hAnsi="宋体" w:hint="eastAsia"/>
          <w:bCs/>
          <w:color w:val="000000"/>
          <w:szCs w:val="21"/>
        </w:rPr>
        <w:t xml:space="preserve">  </w:t>
      </w:r>
      <w:r>
        <w:rPr>
          <w:rFonts w:ascii="宋体" w:hAnsi="宋体" w:hint="eastAsia"/>
          <w:bCs/>
          <w:color w:val="000000"/>
          <w:szCs w:val="21"/>
        </w:rPr>
        <w:t>项目名称</w:t>
      </w:r>
    </w:p>
    <w:p w:rsidR="00881DCD" w:rsidRDefault="00961AEC">
      <w:pPr>
        <w:tabs>
          <w:tab w:val="left" w:pos="4085"/>
          <w:tab w:val="left" w:pos="5761"/>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（）服务承包合同。</w:t>
      </w:r>
      <w:r>
        <w:rPr>
          <w:rFonts w:ascii="宋体" w:hAnsi="宋体" w:hint="eastAsia"/>
          <w:bCs/>
          <w:color w:val="000000"/>
          <w:szCs w:val="21"/>
        </w:rPr>
        <w:tab/>
      </w:r>
      <w:r>
        <w:rPr>
          <w:rFonts w:ascii="宋体" w:hAnsi="宋体" w:hint="eastAsia"/>
          <w:bCs/>
          <w:color w:val="000000"/>
          <w:szCs w:val="21"/>
        </w:rPr>
        <w:tab/>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第二条</w:t>
      </w:r>
      <w:r>
        <w:rPr>
          <w:rFonts w:ascii="宋体" w:hAnsi="宋体" w:hint="eastAsia"/>
          <w:bCs/>
          <w:color w:val="000000"/>
          <w:szCs w:val="21"/>
        </w:rPr>
        <w:t xml:space="preserve">  </w:t>
      </w:r>
      <w:r>
        <w:rPr>
          <w:rFonts w:ascii="宋体" w:hAnsi="宋体" w:hint="eastAsia"/>
          <w:bCs/>
          <w:color w:val="000000"/>
          <w:szCs w:val="21"/>
        </w:rPr>
        <w:t>承包内容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、清扫保洁服务：</w:t>
      </w:r>
      <w:r>
        <w:rPr>
          <w:rFonts w:ascii="宋体" w:hAnsi="宋体" w:hint="eastAsia"/>
          <w:color w:val="FF0000"/>
          <w:szCs w:val="21"/>
        </w:rPr>
        <w:t>玉环市</w:t>
      </w:r>
      <w:r>
        <w:rPr>
          <w:rFonts w:hint="eastAsia"/>
          <w:color w:val="FF0000"/>
          <w:szCs w:val="21"/>
        </w:rPr>
        <w:t>沙门镇建成区范围内道路及公路、</w:t>
      </w:r>
      <w:proofErr w:type="gramStart"/>
      <w:r>
        <w:rPr>
          <w:rFonts w:hint="eastAsia"/>
          <w:color w:val="FF0000"/>
          <w:szCs w:val="21"/>
        </w:rPr>
        <w:t>滨港工业</w:t>
      </w:r>
      <w:proofErr w:type="gramEnd"/>
      <w:r>
        <w:rPr>
          <w:rFonts w:hint="eastAsia"/>
          <w:color w:val="FF0000"/>
          <w:szCs w:val="21"/>
        </w:rPr>
        <w:t>城、村级留用地、部分通村公路等</w:t>
      </w:r>
      <w:r>
        <w:rPr>
          <w:rFonts w:ascii="宋体" w:hAnsi="宋体" w:hint="eastAsia"/>
          <w:color w:val="FF0000"/>
          <w:szCs w:val="21"/>
        </w:rPr>
        <w:t>清扫、保洁（</w:t>
      </w:r>
      <w:proofErr w:type="gramStart"/>
      <w:r>
        <w:rPr>
          <w:rFonts w:ascii="宋体" w:hAnsi="宋体" w:hint="eastAsia"/>
          <w:color w:val="FF0000"/>
          <w:szCs w:val="21"/>
        </w:rPr>
        <w:t>含道路</w:t>
      </w:r>
      <w:proofErr w:type="gramEnd"/>
      <w:r>
        <w:rPr>
          <w:rFonts w:ascii="宋体" w:hAnsi="宋体" w:hint="eastAsia"/>
          <w:color w:val="FF0000"/>
          <w:szCs w:val="21"/>
        </w:rPr>
        <w:t>绿化区域）、垃圾中转房管理、地坑式垃圾箱管理、压缩房管理、及</w:t>
      </w:r>
      <w:r>
        <w:rPr>
          <w:color w:val="FF0000"/>
          <w:szCs w:val="21"/>
        </w:rPr>
        <w:t>垃圾收集、压缩</w:t>
      </w:r>
      <w:r>
        <w:rPr>
          <w:rFonts w:hint="eastAsia"/>
          <w:color w:val="FF0000"/>
          <w:szCs w:val="21"/>
        </w:rPr>
        <w:t>、内部</w:t>
      </w:r>
      <w:r>
        <w:rPr>
          <w:color w:val="FF0000"/>
          <w:szCs w:val="21"/>
        </w:rPr>
        <w:t>清运</w:t>
      </w:r>
      <w:r>
        <w:rPr>
          <w:rFonts w:hint="eastAsia"/>
          <w:color w:val="FF0000"/>
          <w:szCs w:val="21"/>
        </w:rPr>
        <w:t>（所有垃圾桶及</w:t>
      </w:r>
      <w:r>
        <w:rPr>
          <w:rFonts w:hint="eastAsia"/>
          <w:color w:val="FF0000"/>
          <w:szCs w:val="21"/>
        </w:rPr>
        <w:t>18</w:t>
      </w:r>
      <w:r>
        <w:rPr>
          <w:rFonts w:hint="eastAsia"/>
          <w:color w:val="FF0000"/>
          <w:szCs w:val="21"/>
        </w:rPr>
        <w:t>个村的垃圾中车房清运至镇</w:t>
      </w:r>
      <w:proofErr w:type="gramStart"/>
      <w:r>
        <w:rPr>
          <w:rFonts w:hint="eastAsia"/>
          <w:color w:val="FF0000"/>
          <w:szCs w:val="21"/>
        </w:rPr>
        <w:t>垃</w:t>
      </w:r>
      <w:proofErr w:type="gramEnd"/>
      <w:r>
        <w:rPr>
          <w:rFonts w:hint="eastAsia"/>
          <w:color w:val="FF0000"/>
          <w:szCs w:val="21"/>
        </w:rPr>
        <w:t>中转站）及</w:t>
      </w:r>
      <w:r>
        <w:rPr>
          <w:color w:val="FF0000"/>
          <w:szCs w:val="21"/>
        </w:rPr>
        <w:t>压缩</w:t>
      </w:r>
      <w:r>
        <w:rPr>
          <w:rFonts w:hint="eastAsia"/>
          <w:color w:val="FF0000"/>
          <w:szCs w:val="21"/>
        </w:rPr>
        <w:t>后外部清运</w:t>
      </w:r>
      <w:r>
        <w:rPr>
          <w:rFonts w:ascii="宋体" w:hAnsi="宋体" w:hint="eastAsia"/>
          <w:color w:val="FF0000"/>
          <w:szCs w:val="21"/>
        </w:rPr>
        <w:t>等服务</w:t>
      </w:r>
      <w:r>
        <w:rPr>
          <w:rFonts w:ascii="宋体" w:hAnsi="宋体" w:hint="eastAsia"/>
          <w:bCs/>
          <w:color w:val="FF0000"/>
          <w:szCs w:val="21"/>
        </w:rPr>
        <w:t>（具体以招标文件要求为准）</w:t>
      </w:r>
      <w:r>
        <w:rPr>
          <w:rFonts w:ascii="宋体" w:hAnsi="宋体" w:hint="eastAsia"/>
          <w:bCs/>
          <w:color w:val="000000"/>
          <w:szCs w:val="21"/>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、在合同期内因市政建设需要征用、临时占用需要调整乙方清扫（运）保洁面积时，乙方须无条件服从。</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第三条</w:t>
      </w:r>
      <w:r>
        <w:rPr>
          <w:rFonts w:ascii="宋体" w:hAnsi="宋体" w:hint="eastAsia"/>
          <w:bCs/>
          <w:color w:val="000000"/>
          <w:szCs w:val="21"/>
        </w:rPr>
        <w:t xml:space="preserve">  </w:t>
      </w:r>
      <w:r>
        <w:rPr>
          <w:rFonts w:ascii="宋体" w:hAnsi="宋体" w:hint="eastAsia"/>
          <w:bCs/>
          <w:color w:val="000000"/>
          <w:szCs w:val="21"/>
        </w:rPr>
        <w:t>承包期限</w:t>
      </w:r>
    </w:p>
    <w:p w:rsidR="00881DCD" w:rsidRDefault="00961AEC">
      <w:pPr>
        <w:spacing w:line="400" w:lineRule="exact"/>
        <w:rPr>
          <w:rFonts w:ascii="宋体" w:hAnsi="宋体"/>
          <w:bCs/>
          <w:szCs w:val="21"/>
        </w:rPr>
      </w:pPr>
      <w:r>
        <w:rPr>
          <w:rFonts w:ascii="宋体" w:hAnsi="宋体" w:hint="eastAsia"/>
          <w:bCs/>
          <w:szCs w:val="21"/>
        </w:rPr>
        <w:t>本次采购的服务期为</w:t>
      </w:r>
      <w:r>
        <w:rPr>
          <w:rFonts w:ascii="宋体" w:hAnsi="宋体" w:hint="eastAsia"/>
          <w:bCs/>
          <w:szCs w:val="21"/>
        </w:rPr>
        <w:t>1</w:t>
      </w:r>
      <w:r>
        <w:rPr>
          <w:rFonts w:ascii="宋体" w:hAnsi="宋体" w:hint="eastAsia"/>
          <w:bCs/>
          <w:szCs w:val="21"/>
        </w:rPr>
        <w:t>年，服务期为</w:t>
      </w:r>
      <w:r>
        <w:rPr>
          <w:rFonts w:ascii="宋体" w:hAnsi="宋体" w:hint="eastAsia"/>
          <w:bCs/>
          <w:szCs w:val="21"/>
        </w:rPr>
        <w:t>2019</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日至</w:t>
      </w:r>
      <w:r>
        <w:rPr>
          <w:rFonts w:ascii="宋体" w:hAnsi="宋体" w:hint="eastAsia"/>
          <w:bCs/>
          <w:szCs w:val="21"/>
        </w:rPr>
        <w:t>2020</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日止</w:t>
      </w:r>
      <w:r>
        <w:rPr>
          <w:rFonts w:ascii="宋体" w:hint="eastAsia"/>
          <w:sz w:val="22"/>
          <w:szCs w:val="22"/>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第四条</w:t>
      </w:r>
      <w:r>
        <w:rPr>
          <w:rFonts w:ascii="宋体" w:hAnsi="宋体" w:hint="eastAsia"/>
          <w:bCs/>
          <w:color w:val="000000"/>
          <w:szCs w:val="21"/>
        </w:rPr>
        <w:t xml:space="preserve">  </w:t>
      </w:r>
      <w:r>
        <w:rPr>
          <w:rFonts w:ascii="宋体" w:hAnsi="宋体" w:hint="eastAsia"/>
          <w:bCs/>
          <w:color w:val="000000"/>
          <w:szCs w:val="21"/>
        </w:rPr>
        <w:t>承包经费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（一）承包经费：</w:t>
      </w:r>
      <w:r>
        <w:rPr>
          <w:rFonts w:ascii="宋体" w:hAnsi="宋体" w:hint="eastAsia"/>
          <w:bCs/>
          <w:color w:val="000000"/>
          <w:szCs w:val="21"/>
        </w:rPr>
        <w:t xml:space="preserve">      </w:t>
      </w:r>
      <w:r>
        <w:rPr>
          <w:rFonts w:ascii="宋体" w:hAnsi="宋体" w:hint="eastAsia"/>
          <w:bCs/>
          <w:color w:val="000000"/>
          <w:szCs w:val="21"/>
        </w:rPr>
        <w:t>元（人民币大写：</w:t>
      </w:r>
      <w:r>
        <w:rPr>
          <w:rFonts w:ascii="宋体" w:hAnsi="宋体" w:hint="eastAsia"/>
          <w:bCs/>
          <w:color w:val="000000"/>
          <w:szCs w:val="21"/>
        </w:rPr>
        <w:t xml:space="preserve">    </w:t>
      </w:r>
      <w:proofErr w:type="gramStart"/>
      <w:r>
        <w:rPr>
          <w:rFonts w:ascii="宋体" w:hAnsi="宋体" w:hint="eastAsia"/>
          <w:bCs/>
          <w:color w:val="000000"/>
          <w:szCs w:val="21"/>
        </w:rPr>
        <w:t>佰</w:t>
      </w:r>
      <w:proofErr w:type="gramEnd"/>
      <w:r>
        <w:rPr>
          <w:rFonts w:ascii="宋体" w:hAnsi="宋体" w:hint="eastAsia"/>
          <w:bCs/>
          <w:color w:val="000000"/>
          <w:szCs w:val="21"/>
        </w:rPr>
        <w:t xml:space="preserve">  </w:t>
      </w:r>
      <w:r>
        <w:rPr>
          <w:rFonts w:ascii="宋体" w:hAnsi="宋体" w:hint="eastAsia"/>
          <w:bCs/>
          <w:color w:val="000000"/>
          <w:szCs w:val="21"/>
        </w:rPr>
        <w:t>拾</w:t>
      </w:r>
      <w:r>
        <w:rPr>
          <w:rFonts w:ascii="宋体" w:hAnsi="宋体" w:hint="eastAsia"/>
          <w:bCs/>
          <w:color w:val="000000"/>
          <w:szCs w:val="21"/>
        </w:rPr>
        <w:t xml:space="preserve">  </w:t>
      </w:r>
      <w:r>
        <w:rPr>
          <w:rFonts w:ascii="宋体" w:hAnsi="宋体" w:hint="eastAsia"/>
          <w:bCs/>
          <w:color w:val="000000"/>
          <w:szCs w:val="21"/>
        </w:rPr>
        <w:t>万</w:t>
      </w:r>
      <w:r>
        <w:rPr>
          <w:rFonts w:ascii="宋体" w:hAnsi="宋体" w:hint="eastAsia"/>
          <w:bCs/>
          <w:color w:val="000000"/>
          <w:szCs w:val="21"/>
        </w:rPr>
        <w:t xml:space="preserve">  </w:t>
      </w:r>
      <w:proofErr w:type="gramStart"/>
      <w:r>
        <w:rPr>
          <w:rFonts w:ascii="宋体" w:hAnsi="宋体" w:hint="eastAsia"/>
          <w:bCs/>
          <w:color w:val="000000"/>
          <w:szCs w:val="21"/>
        </w:rPr>
        <w:t>仟</w:t>
      </w:r>
      <w:proofErr w:type="gramEnd"/>
      <w:r>
        <w:rPr>
          <w:rFonts w:ascii="宋体" w:hAnsi="宋体" w:hint="eastAsia"/>
          <w:bCs/>
          <w:color w:val="000000"/>
          <w:szCs w:val="21"/>
        </w:rPr>
        <w:t xml:space="preserve">  </w:t>
      </w:r>
      <w:proofErr w:type="gramStart"/>
      <w:r>
        <w:rPr>
          <w:rFonts w:ascii="宋体" w:hAnsi="宋体" w:hint="eastAsia"/>
          <w:bCs/>
          <w:color w:val="000000"/>
          <w:szCs w:val="21"/>
        </w:rPr>
        <w:t>佰</w:t>
      </w:r>
      <w:proofErr w:type="gramEnd"/>
      <w:r>
        <w:rPr>
          <w:rFonts w:ascii="宋体" w:hAnsi="宋体" w:hint="eastAsia"/>
          <w:bCs/>
          <w:color w:val="000000"/>
          <w:szCs w:val="21"/>
        </w:rPr>
        <w:t xml:space="preserve">  </w:t>
      </w:r>
      <w:r>
        <w:rPr>
          <w:rFonts w:ascii="宋体" w:hAnsi="宋体" w:hint="eastAsia"/>
          <w:bCs/>
          <w:color w:val="000000"/>
          <w:szCs w:val="21"/>
        </w:rPr>
        <w:t>拾</w:t>
      </w:r>
      <w:r>
        <w:rPr>
          <w:rFonts w:ascii="宋体" w:hAnsi="宋体" w:hint="eastAsia"/>
          <w:bCs/>
          <w:color w:val="000000"/>
          <w:szCs w:val="21"/>
        </w:rPr>
        <w:t xml:space="preserve">  </w:t>
      </w:r>
      <w:r>
        <w:rPr>
          <w:rFonts w:ascii="宋体" w:hAnsi="宋体" w:hint="eastAsia"/>
          <w:bCs/>
          <w:color w:val="000000"/>
          <w:szCs w:val="21"/>
        </w:rPr>
        <w:t>元</w:t>
      </w:r>
      <w:r>
        <w:rPr>
          <w:rFonts w:ascii="宋体" w:hAnsi="宋体" w:hint="eastAsia"/>
          <w:bCs/>
          <w:color w:val="000000"/>
          <w:szCs w:val="21"/>
        </w:rPr>
        <w:t xml:space="preserve">  </w:t>
      </w:r>
      <w:r>
        <w:rPr>
          <w:rFonts w:ascii="宋体" w:hAnsi="宋体" w:hint="eastAsia"/>
          <w:bCs/>
          <w:color w:val="000000"/>
          <w:szCs w:val="21"/>
        </w:rPr>
        <w:t>角</w:t>
      </w:r>
      <w:r>
        <w:rPr>
          <w:rFonts w:ascii="宋体" w:hAnsi="宋体" w:hint="eastAsia"/>
          <w:bCs/>
          <w:color w:val="000000"/>
          <w:szCs w:val="21"/>
        </w:rPr>
        <w:t xml:space="preserve">  </w:t>
      </w:r>
      <w:r>
        <w:rPr>
          <w:rFonts w:ascii="宋体" w:hAnsi="宋体" w:hint="eastAsia"/>
          <w:bCs/>
          <w:color w:val="000000"/>
          <w:szCs w:val="21"/>
        </w:rPr>
        <w:t>分）。</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承包经费由人工费（包括工人工资、奖金、房补、劳保福利、社保基金、工伤费、教育培训费、暂住费及处理一切伤亡事故等费用）、机械台班费、水电费、工具材料费、垃圾清运费、安全文明生产装备费（包括</w:t>
      </w:r>
      <w:r>
        <w:rPr>
          <w:rFonts w:ascii="宋体" w:hAnsi="宋体" w:hint="eastAsia"/>
          <w:bCs/>
          <w:color w:val="000000"/>
          <w:szCs w:val="21"/>
        </w:rPr>
        <w:t>工人冬、夏装工作服、反光衣等）、重大活动及应急任务费用、企业应缴税金和应得利润、应急等完成合同所需的一切本身和不可或缺的所有工作开支、政策性文件规定</w:t>
      </w:r>
      <w:proofErr w:type="gramStart"/>
      <w:r>
        <w:rPr>
          <w:rFonts w:ascii="宋体" w:hAnsi="宋体" w:hint="eastAsia"/>
          <w:bCs/>
          <w:color w:val="000000"/>
          <w:szCs w:val="21"/>
        </w:rPr>
        <w:t>计合同</w:t>
      </w:r>
      <w:proofErr w:type="gramEnd"/>
      <w:r>
        <w:rPr>
          <w:rFonts w:ascii="宋体" w:hAnsi="宋体" w:hint="eastAsia"/>
          <w:bCs/>
          <w:color w:val="000000"/>
          <w:szCs w:val="21"/>
        </w:rPr>
        <w:t>包含的所有风险、责任等各项全部费用组成。</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（三）承包经费按项目进度、检查验收结果和资金到账情况分次月核拨，由乙方按甲方业务要求支配使用。</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（四）承包经费最终结算</w:t>
      </w:r>
      <w:proofErr w:type="gramStart"/>
      <w:r>
        <w:rPr>
          <w:rFonts w:ascii="宋体" w:hAnsi="宋体" w:hint="eastAsia"/>
          <w:bCs/>
          <w:color w:val="000000"/>
          <w:szCs w:val="21"/>
        </w:rPr>
        <w:t>价依据</w:t>
      </w:r>
      <w:proofErr w:type="gramEnd"/>
      <w:r>
        <w:rPr>
          <w:rFonts w:ascii="宋体" w:hAnsi="宋体" w:hint="eastAsia"/>
          <w:bCs/>
          <w:color w:val="000000"/>
          <w:szCs w:val="21"/>
        </w:rPr>
        <w:t>中标通知书、招投标文件、验收考核等要求计算。</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lastRenderedPageBreak/>
        <w:t>（五）付款方式（玉环市沙门镇人民政府承担</w:t>
      </w:r>
      <w:r>
        <w:rPr>
          <w:rFonts w:ascii="宋体" w:hAnsi="宋体" w:hint="eastAsia"/>
          <w:bCs/>
          <w:color w:val="000000"/>
          <w:szCs w:val="21"/>
        </w:rPr>
        <w:t>40%</w:t>
      </w:r>
      <w:r>
        <w:rPr>
          <w:rFonts w:ascii="宋体" w:hAnsi="宋体" w:hint="eastAsia"/>
          <w:bCs/>
          <w:color w:val="000000"/>
          <w:szCs w:val="21"/>
        </w:rPr>
        <w:t>，</w:t>
      </w:r>
      <w:r>
        <w:rPr>
          <w:rFonts w:hint="eastAsia"/>
          <w:kern w:val="21"/>
          <w:szCs w:val="21"/>
        </w:rPr>
        <w:t>玉环</w:t>
      </w:r>
      <w:proofErr w:type="gramStart"/>
      <w:r>
        <w:rPr>
          <w:rFonts w:hint="eastAsia"/>
          <w:kern w:val="21"/>
          <w:szCs w:val="21"/>
        </w:rPr>
        <w:t>市滨港工业</w:t>
      </w:r>
      <w:proofErr w:type="gramEnd"/>
      <w:r>
        <w:rPr>
          <w:rFonts w:hint="eastAsia"/>
          <w:kern w:val="21"/>
          <w:szCs w:val="21"/>
        </w:rPr>
        <w:t>城开发有限公司承担</w:t>
      </w:r>
      <w:r>
        <w:rPr>
          <w:rFonts w:hint="eastAsia"/>
          <w:kern w:val="21"/>
          <w:szCs w:val="21"/>
        </w:rPr>
        <w:t>60%</w:t>
      </w:r>
      <w:r>
        <w:rPr>
          <w:rFonts w:ascii="宋体" w:hAnsi="宋体" w:hint="eastAsia"/>
          <w:bCs/>
          <w:color w:val="000000"/>
          <w:szCs w:val="21"/>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、由采购单位根据前一个月的考核结果，每月的</w:t>
      </w:r>
      <w:proofErr w:type="gramStart"/>
      <w:r>
        <w:rPr>
          <w:rFonts w:ascii="宋体" w:hAnsi="宋体" w:hint="eastAsia"/>
          <w:bCs/>
          <w:szCs w:val="21"/>
        </w:rPr>
        <w:t>15</w:t>
      </w:r>
      <w:r>
        <w:rPr>
          <w:rFonts w:ascii="宋体" w:hAnsi="宋体" w:hint="eastAsia"/>
          <w:bCs/>
          <w:szCs w:val="21"/>
        </w:rPr>
        <w:t>日结前一</w:t>
      </w:r>
      <w:r>
        <w:rPr>
          <w:rFonts w:ascii="宋体" w:hAnsi="宋体" w:hint="eastAsia"/>
          <w:bCs/>
          <w:szCs w:val="21"/>
        </w:rPr>
        <w:t>个月</w:t>
      </w:r>
      <w:proofErr w:type="gramEnd"/>
      <w:r>
        <w:rPr>
          <w:rFonts w:ascii="宋体" w:hAnsi="宋体" w:hint="eastAsia"/>
          <w:bCs/>
          <w:szCs w:val="21"/>
        </w:rPr>
        <w:t>的承包经费</w:t>
      </w:r>
      <w:r>
        <w:rPr>
          <w:rFonts w:ascii="宋体" w:hAnsi="宋体" w:hint="eastAsia"/>
          <w:b/>
          <w:bCs/>
          <w:szCs w:val="21"/>
        </w:rPr>
        <w:t>[</w:t>
      </w:r>
      <w:r>
        <w:rPr>
          <w:rFonts w:hint="eastAsia"/>
          <w:b/>
          <w:bCs/>
          <w:color w:val="000000"/>
        </w:rPr>
        <w:t>（中标总额</w:t>
      </w:r>
      <w:r>
        <w:rPr>
          <w:rFonts w:hint="eastAsia"/>
          <w:b/>
          <w:bCs/>
          <w:color w:val="000000"/>
        </w:rPr>
        <w:t>/12</w:t>
      </w:r>
      <w:r>
        <w:rPr>
          <w:rFonts w:hint="eastAsia"/>
          <w:b/>
          <w:bCs/>
          <w:color w:val="000000"/>
        </w:rPr>
        <w:t>）</w:t>
      </w:r>
      <w:r>
        <w:rPr>
          <w:rFonts w:hint="eastAsia"/>
          <w:b/>
          <w:bCs/>
          <w:color w:val="000000"/>
        </w:rPr>
        <w:t>-</w:t>
      </w:r>
      <w:r>
        <w:rPr>
          <w:rFonts w:hint="eastAsia"/>
          <w:b/>
          <w:bCs/>
          <w:color w:val="000000"/>
        </w:rPr>
        <w:t>月考核扣款金额</w:t>
      </w:r>
      <w:r>
        <w:rPr>
          <w:rFonts w:ascii="宋体" w:hAnsi="宋体" w:hint="eastAsia"/>
          <w:b/>
          <w:bCs/>
          <w:szCs w:val="21"/>
        </w:rPr>
        <w:t>]</w:t>
      </w:r>
      <w:r>
        <w:rPr>
          <w:rFonts w:ascii="宋体" w:hAnsi="宋体" w:hint="eastAsia"/>
          <w:bCs/>
          <w:szCs w:val="21"/>
        </w:rPr>
        <w:t>（遇节假日顺延）</w:t>
      </w:r>
      <w:r>
        <w:rPr>
          <w:rFonts w:ascii="宋体" w:hAnsi="宋体" w:hint="eastAsia"/>
          <w:bCs/>
          <w:szCs w:val="21"/>
        </w:rPr>
        <w:t xml:space="preserve">, </w:t>
      </w:r>
      <w:r>
        <w:rPr>
          <w:rFonts w:ascii="宋体" w:hAnsi="宋体" w:hint="eastAsia"/>
          <w:bCs/>
          <w:szCs w:val="21"/>
        </w:rPr>
        <w:t>每月</w:t>
      </w:r>
      <w:r>
        <w:rPr>
          <w:rFonts w:ascii="宋体" w:hAnsi="宋体" w:hint="eastAsia"/>
          <w:bCs/>
          <w:szCs w:val="21"/>
        </w:rPr>
        <w:t>15</w:t>
      </w:r>
      <w:r>
        <w:rPr>
          <w:rFonts w:ascii="宋体" w:hAnsi="宋体" w:hint="eastAsia"/>
          <w:bCs/>
          <w:szCs w:val="21"/>
        </w:rPr>
        <w:t>日为支付日。</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、在服务期内如因政策性因素调整导致相关人员的工资、社保、节假日、高温补贴出现变化的，该部分费用由中标供应商自行负责。</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、每月结算前由中标供应商向采购单位提供工人工资册（内容包括工人姓名、工资、身份证、考勤记录等信息）。</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第五条</w:t>
      </w:r>
      <w:r>
        <w:rPr>
          <w:rFonts w:ascii="宋体" w:hAnsi="宋体" w:hint="eastAsia"/>
          <w:bCs/>
          <w:color w:val="000000"/>
          <w:szCs w:val="21"/>
        </w:rPr>
        <w:t xml:space="preserve">  </w:t>
      </w:r>
      <w:r>
        <w:rPr>
          <w:rFonts w:ascii="宋体" w:hAnsi="宋体" w:hint="eastAsia"/>
          <w:bCs/>
          <w:color w:val="000000"/>
          <w:szCs w:val="21"/>
        </w:rPr>
        <w:t>承包方式</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采用全包干形式，即业务包干、经费包干方式。甲方将清扫保洁业务及相应的经费交给乙方，乙方按甲方的管理要求和标准组织清扫（运）保洁工作，并接受甲方的指导、监督和检查验收。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第六条</w:t>
      </w:r>
      <w:r>
        <w:rPr>
          <w:rFonts w:ascii="宋体" w:hAnsi="宋体" w:hint="eastAsia"/>
          <w:bCs/>
          <w:color w:val="000000"/>
          <w:szCs w:val="21"/>
        </w:rPr>
        <w:t xml:space="preserve">  </w:t>
      </w:r>
      <w:r>
        <w:rPr>
          <w:rFonts w:ascii="宋体" w:hAnsi="宋体" w:hint="eastAsia"/>
          <w:bCs/>
          <w:color w:val="000000"/>
          <w:szCs w:val="21"/>
        </w:rPr>
        <w:t>工作要求和质量标准</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各项具体工作的质量标准和作业规范按甲方具体要求及《招标文件》中所规定的执行。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第七条</w:t>
      </w:r>
      <w:r>
        <w:rPr>
          <w:rFonts w:ascii="宋体" w:hAnsi="宋体" w:hint="eastAsia"/>
          <w:bCs/>
          <w:color w:val="000000"/>
          <w:szCs w:val="21"/>
        </w:rPr>
        <w:t xml:space="preserve">  </w:t>
      </w:r>
      <w:r>
        <w:rPr>
          <w:rFonts w:ascii="宋体" w:hAnsi="宋体" w:hint="eastAsia"/>
          <w:bCs/>
          <w:color w:val="000000"/>
          <w:szCs w:val="21"/>
        </w:rPr>
        <w:t>检查考评办法</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具体的检查验收方法、内容、程序等按甲方具体要求及《招标文件》执行。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第八条</w:t>
      </w:r>
      <w:r>
        <w:rPr>
          <w:rFonts w:ascii="宋体" w:hAnsi="宋体" w:hint="eastAsia"/>
          <w:bCs/>
          <w:color w:val="000000"/>
          <w:szCs w:val="21"/>
        </w:rPr>
        <w:t xml:space="preserve">  </w:t>
      </w:r>
      <w:r>
        <w:rPr>
          <w:rFonts w:ascii="宋体" w:hAnsi="宋体" w:hint="eastAsia"/>
          <w:bCs/>
          <w:color w:val="000000"/>
          <w:szCs w:val="21"/>
        </w:rPr>
        <w:t>履约保证金</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（一）中标供应商在收到中标通知书后</w:t>
      </w:r>
      <w:r>
        <w:rPr>
          <w:rFonts w:ascii="宋体" w:hAnsi="宋体" w:hint="eastAsia"/>
          <w:bCs/>
          <w:color w:val="000000"/>
          <w:szCs w:val="21"/>
        </w:rPr>
        <w:t>5</w:t>
      </w:r>
      <w:r>
        <w:rPr>
          <w:rFonts w:ascii="宋体" w:hAnsi="宋体" w:hint="eastAsia"/>
          <w:bCs/>
          <w:color w:val="000000"/>
          <w:szCs w:val="21"/>
        </w:rPr>
        <w:t>个工作日内</w:t>
      </w:r>
      <w:r>
        <w:rPr>
          <w:rFonts w:ascii="宋体" w:hAnsi="宋体" w:hint="eastAsia"/>
          <w:bCs/>
          <w:szCs w:val="21"/>
        </w:rPr>
        <w:t>，需向甲方提供合同总价</w:t>
      </w:r>
      <w:r>
        <w:rPr>
          <w:rFonts w:ascii="宋体" w:hAnsi="宋体" w:hint="eastAsia"/>
          <w:bCs/>
          <w:szCs w:val="21"/>
        </w:rPr>
        <w:t>5</w:t>
      </w:r>
      <w:r>
        <w:rPr>
          <w:rFonts w:ascii="宋体" w:hAnsi="宋体" w:hint="eastAsia"/>
          <w:bCs/>
          <w:szCs w:val="21"/>
        </w:rPr>
        <w:t>％的履</w:t>
      </w:r>
      <w:r>
        <w:rPr>
          <w:rFonts w:ascii="宋体" w:hAnsi="宋体" w:hint="eastAsia"/>
          <w:bCs/>
          <w:color w:val="000000"/>
          <w:szCs w:val="21"/>
        </w:rPr>
        <w:t>约保证金。履约保证金在中标供应商与采购人签订本合同前递交。</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（二）承包任务完成并验收移交采购人后十五个工作日内无息退还履约保证金；</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（三）中标供应商不能按期保质保量完成清扫保洁业务，除承担相关责任外，采购人可相应没收合同履约保证金。</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第九条</w:t>
      </w:r>
      <w:r>
        <w:rPr>
          <w:rFonts w:ascii="宋体" w:hAnsi="宋体" w:hint="eastAsia"/>
          <w:bCs/>
          <w:color w:val="000000"/>
          <w:szCs w:val="21"/>
        </w:rPr>
        <w:t xml:space="preserve">  </w:t>
      </w:r>
      <w:r>
        <w:rPr>
          <w:rFonts w:ascii="宋体" w:hAnsi="宋体" w:hint="eastAsia"/>
          <w:bCs/>
          <w:color w:val="000000"/>
          <w:szCs w:val="21"/>
        </w:rPr>
        <w:t>考评办法</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color w:val="000000"/>
          <w:szCs w:val="21"/>
        </w:rPr>
        <w:t>乙方应严格按照甲方具体</w:t>
      </w:r>
      <w:r>
        <w:rPr>
          <w:rFonts w:ascii="宋体" w:hAnsi="宋体" w:hint="eastAsia"/>
          <w:bCs/>
          <w:szCs w:val="21"/>
        </w:rPr>
        <w:t>要求及《招标文件》的规定，对承包的道路进行清扫（运）保洁、绿化带保洁、垃圾中转房管理、地坑式垃圾箱管理、压缩房管理及垃圾清运。同时，还要接受甲方按《玉环市玉环市沙门镇（滨港工业城）保洁项目考核细则》的规定进行质量检查考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第十条</w:t>
      </w:r>
      <w:r>
        <w:rPr>
          <w:rFonts w:ascii="宋体" w:hAnsi="宋体" w:hint="eastAsia"/>
          <w:bCs/>
          <w:szCs w:val="21"/>
        </w:rPr>
        <w:t xml:space="preserve">  </w:t>
      </w:r>
      <w:r>
        <w:rPr>
          <w:rFonts w:ascii="宋体" w:hAnsi="宋体" w:hint="eastAsia"/>
          <w:bCs/>
          <w:szCs w:val="21"/>
        </w:rPr>
        <w:t>权利和义务</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（一）甲方权利与义务</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、甲方对乙方的清扫保洁业务进行全面的技术指导、检查、管理和监督，对检查中发现的环境卫生质量问题及时</w:t>
      </w:r>
      <w:r>
        <w:rPr>
          <w:rFonts w:ascii="宋体" w:hAnsi="宋体" w:hint="eastAsia"/>
          <w:bCs/>
          <w:szCs w:val="21"/>
        </w:rPr>
        <w:t>向乙方提出书面或口头改进意见。</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szCs w:val="21"/>
        </w:rPr>
        <w:lastRenderedPageBreak/>
        <w:t>2</w:t>
      </w:r>
      <w:r>
        <w:rPr>
          <w:rFonts w:ascii="宋体" w:hAnsi="宋体" w:hint="eastAsia"/>
          <w:bCs/>
          <w:szCs w:val="21"/>
        </w:rPr>
        <w:t>、甲方对乙方违反《玉环市玉环市沙门镇（滨港工业城）保洁项目考核细则》中规定的行为</w:t>
      </w:r>
      <w:r>
        <w:rPr>
          <w:rFonts w:ascii="宋体" w:hAnsi="宋体" w:hint="eastAsia"/>
          <w:bCs/>
          <w:color w:val="000000"/>
          <w:szCs w:val="21"/>
        </w:rPr>
        <w:t>进行处罚（扣款）。</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、甲方监督检查乙方落实安全生产措施（包括防台、防火）。</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、甲方监督检查乙方对员工进行培训的情况，以提高清扫保洁服务的技术水平。</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5</w:t>
      </w:r>
      <w:r>
        <w:rPr>
          <w:rFonts w:ascii="宋体" w:hAnsi="宋体" w:hint="eastAsia"/>
          <w:bCs/>
          <w:color w:val="000000"/>
          <w:szCs w:val="21"/>
        </w:rPr>
        <w:t>、甲方应按清扫保洁质量和检查验收结果计算经费，扣除乙方因检查不合格应扣款后，将经费按期支付给乙方。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6</w:t>
      </w:r>
      <w:r>
        <w:rPr>
          <w:rFonts w:ascii="宋体" w:hAnsi="宋体" w:hint="eastAsia"/>
          <w:bCs/>
          <w:color w:val="000000"/>
          <w:szCs w:val="21"/>
        </w:rPr>
        <w:t>、甲方可要求乙方调整不合格员工。</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7</w:t>
      </w:r>
      <w:r>
        <w:rPr>
          <w:rFonts w:ascii="宋体" w:hAnsi="宋体" w:hint="eastAsia"/>
          <w:bCs/>
          <w:color w:val="000000"/>
          <w:szCs w:val="21"/>
        </w:rPr>
        <w:t>、甲方可根据政策的变动并结合实际情况对本项目合同进行修改和补充。</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8</w:t>
      </w:r>
      <w:r>
        <w:rPr>
          <w:rFonts w:ascii="宋体" w:hAnsi="宋体" w:hint="eastAsia"/>
          <w:bCs/>
          <w:color w:val="000000"/>
          <w:szCs w:val="21"/>
        </w:rPr>
        <w:t>、甲方应按时支付款项。本合同的经费由政</w:t>
      </w:r>
      <w:r>
        <w:rPr>
          <w:rFonts w:ascii="宋体" w:hAnsi="宋体" w:hint="eastAsia"/>
          <w:bCs/>
          <w:color w:val="000000"/>
          <w:szCs w:val="21"/>
        </w:rPr>
        <w:t>府拨款，如因政策影响，拨款未能及时到位，乙方不得以此为由而不履行本合同规定的义务，否则甲方按规定扣罚。</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（二）乙方权利和义务</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、乙方有权根据承包合同按期领取承包经费。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、乙方有权对管理工作提出建议。</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、乙方履行承诺的义务，并参加由甲方组织的检查和综合考评。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、乙方应接受甲方的检查监督及指导。</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5</w:t>
      </w:r>
      <w:r>
        <w:rPr>
          <w:rFonts w:ascii="宋体" w:hAnsi="宋体" w:hint="eastAsia"/>
          <w:bCs/>
          <w:color w:val="000000"/>
          <w:szCs w:val="21"/>
        </w:rPr>
        <w:t>、按甲方的要求开展工作，如有改变，乙方应提出书面申请，并征得甲方的书面同意。</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6</w:t>
      </w:r>
      <w:r>
        <w:rPr>
          <w:rFonts w:ascii="宋体" w:hAnsi="宋体" w:hint="eastAsia"/>
          <w:bCs/>
          <w:color w:val="000000"/>
          <w:szCs w:val="21"/>
        </w:rPr>
        <w:t>、特殊情况下（台风、暴雨和冰雪等），乙方除应做好管辖地段保护工作外，还应服从甲方的统一指挥和调动，参加抢险救灾工作。</w:t>
      </w:r>
      <w:r>
        <w:rPr>
          <w:rFonts w:ascii="宋体" w:hAnsi="宋体" w:hint="eastAsia"/>
          <w:bCs/>
          <w:color w:val="000000"/>
          <w:szCs w:val="21"/>
        </w:rPr>
        <w:t xml:space="preserve"> </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7</w:t>
      </w:r>
      <w:r>
        <w:rPr>
          <w:rFonts w:ascii="宋体" w:hAnsi="宋体" w:hint="eastAsia"/>
          <w:bCs/>
          <w:color w:val="000000"/>
          <w:szCs w:val="21"/>
        </w:rPr>
        <w:t>、乙方</w:t>
      </w:r>
      <w:r>
        <w:rPr>
          <w:rFonts w:ascii="宋体" w:hAnsi="宋体" w:hint="eastAsia"/>
          <w:bCs/>
          <w:color w:val="000000"/>
          <w:szCs w:val="21"/>
        </w:rPr>
        <w:t>根据本合同所承担的服务内容，按实际上岗人数自行到有关部门申办相关手续。员工最低工资不得低于</w:t>
      </w:r>
      <w:r>
        <w:rPr>
          <w:rFonts w:ascii="宋体" w:hAnsi="宋体" w:hint="eastAsia"/>
          <w:bCs/>
          <w:szCs w:val="21"/>
        </w:rPr>
        <w:t>玉环市本年度最低工资标准的</w:t>
      </w:r>
      <w:r>
        <w:rPr>
          <w:rFonts w:ascii="宋体" w:hAnsi="宋体" w:hint="eastAsia"/>
          <w:bCs/>
          <w:szCs w:val="21"/>
        </w:rPr>
        <w:t>110%</w:t>
      </w:r>
      <w:r>
        <w:rPr>
          <w:rFonts w:ascii="宋体" w:hAnsi="宋体" w:hint="eastAsia"/>
          <w:bCs/>
          <w:color w:val="000000"/>
          <w:szCs w:val="21"/>
        </w:rPr>
        <w:t>，并按相关规定办理社保。安排好属下人员的住宿和教育管理工作，如发生违纪事件，由乙方承担一切经济责任和法律责任。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8</w:t>
      </w:r>
      <w:r>
        <w:rPr>
          <w:rFonts w:ascii="宋体" w:hAnsi="宋体" w:hint="eastAsia"/>
          <w:bCs/>
          <w:color w:val="000000"/>
          <w:szCs w:val="21"/>
        </w:rPr>
        <w:t>、乙方应按甲方要求，为上岗工人购买统一的工作服及反光背心。</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9</w:t>
      </w:r>
      <w:r>
        <w:rPr>
          <w:rFonts w:ascii="宋体" w:hAnsi="宋体" w:hint="eastAsia"/>
          <w:bCs/>
          <w:color w:val="000000"/>
          <w:szCs w:val="21"/>
        </w:rPr>
        <w:t>、负责提供本项目所需的全部工具、设备和材料。</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10</w:t>
      </w:r>
      <w:r>
        <w:rPr>
          <w:rFonts w:ascii="宋体" w:hAnsi="宋体" w:hint="eastAsia"/>
          <w:bCs/>
          <w:color w:val="000000"/>
          <w:szCs w:val="21"/>
        </w:rPr>
        <w:t>、乙方负责安排骨干参加业务技术的培训学习。</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11</w:t>
      </w:r>
      <w:r>
        <w:rPr>
          <w:rFonts w:ascii="宋体" w:hAnsi="宋体" w:hint="eastAsia"/>
          <w:bCs/>
          <w:color w:val="000000"/>
          <w:szCs w:val="21"/>
        </w:rPr>
        <w:t>、乙方负责作业过程中的事故处理和一切费用。</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12</w:t>
      </w:r>
      <w:r>
        <w:rPr>
          <w:rFonts w:ascii="宋体" w:hAnsi="宋体" w:hint="eastAsia"/>
          <w:bCs/>
          <w:color w:val="000000"/>
          <w:szCs w:val="21"/>
        </w:rPr>
        <w:t>、乙方应严格遵守国家法律、法规的规定，做好社会治安综合治理和计划生育等工作，不得违反国家法律、法规和台州市的有关规定。</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13</w:t>
      </w:r>
      <w:r>
        <w:rPr>
          <w:rFonts w:ascii="宋体" w:hAnsi="宋体" w:hint="eastAsia"/>
          <w:bCs/>
          <w:color w:val="000000"/>
          <w:szCs w:val="21"/>
        </w:rPr>
        <w:t>、在合同期内，因国家建设需要调整乙方管理任务和管理级别时，乙方要服从大局，相应增减承</w:t>
      </w:r>
      <w:r>
        <w:rPr>
          <w:rFonts w:ascii="宋体" w:hAnsi="宋体" w:hint="eastAsia"/>
          <w:bCs/>
          <w:color w:val="000000"/>
          <w:szCs w:val="21"/>
        </w:rPr>
        <w:lastRenderedPageBreak/>
        <w:t>包面积及经费。由此造成的经济损失，甲方不负赔偿责任。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14</w:t>
      </w:r>
      <w:r>
        <w:rPr>
          <w:rFonts w:ascii="宋体" w:hAnsi="宋体" w:hint="eastAsia"/>
          <w:bCs/>
          <w:color w:val="000000"/>
          <w:szCs w:val="21"/>
        </w:rPr>
        <w:t>、乙方应遵守法律、法规和政策的规定，因以上原因使合同性质发生改变，甲方不负赔偿责任。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第十一条</w:t>
      </w:r>
      <w:r>
        <w:rPr>
          <w:rFonts w:ascii="宋体" w:hAnsi="宋体" w:hint="eastAsia"/>
          <w:bCs/>
          <w:color w:val="000000"/>
          <w:szCs w:val="21"/>
        </w:rPr>
        <w:t xml:space="preserve">  </w:t>
      </w:r>
      <w:r>
        <w:rPr>
          <w:rFonts w:ascii="宋体" w:hAnsi="宋体" w:hint="eastAsia"/>
          <w:bCs/>
          <w:color w:val="000000"/>
          <w:szCs w:val="21"/>
        </w:rPr>
        <w:t>合同组成</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承包合同由《招标文件》、《投标文件》、《</w:t>
      </w:r>
      <w:r>
        <w:rPr>
          <w:rFonts w:ascii="宋体" w:hAnsi="宋体" w:hint="eastAsia"/>
          <w:bCs/>
          <w:szCs w:val="21"/>
        </w:rPr>
        <w:t>玉环市玉环市沙门镇（滨港工业城）保洁项目考核细则</w:t>
      </w:r>
      <w:r>
        <w:rPr>
          <w:rFonts w:ascii="宋体" w:hAnsi="宋体" w:hint="eastAsia"/>
          <w:bCs/>
          <w:color w:val="000000"/>
          <w:szCs w:val="21"/>
        </w:rPr>
        <w:t>》为本合同的有效组成部分。</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第十二条</w:t>
      </w:r>
      <w:r>
        <w:rPr>
          <w:rFonts w:ascii="宋体" w:hAnsi="宋体" w:hint="eastAsia"/>
          <w:bCs/>
          <w:color w:val="000000"/>
          <w:szCs w:val="21"/>
        </w:rPr>
        <w:t xml:space="preserve">  </w:t>
      </w:r>
      <w:r>
        <w:rPr>
          <w:rFonts w:ascii="宋体" w:hAnsi="宋体" w:hint="eastAsia"/>
          <w:bCs/>
          <w:color w:val="000000"/>
          <w:szCs w:val="21"/>
        </w:rPr>
        <w:t>违约责任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（二）乙方因机械、工具或技术、劳动等跟不上管理需要影响工作，未达到质量标准，按照《招标文件》第二部分内的“考核与扣款标准”的规定，甲方有权单方终止本合同。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第十三条</w:t>
      </w:r>
      <w:r>
        <w:rPr>
          <w:rFonts w:ascii="宋体" w:hAnsi="宋体" w:hint="eastAsia"/>
          <w:bCs/>
          <w:color w:val="000000"/>
          <w:szCs w:val="21"/>
        </w:rPr>
        <w:t xml:space="preserve">  </w:t>
      </w:r>
      <w:r>
        <w:rPr>
          <w:rFonts w:ascii="宋体" w:hAnsi="宋体" w:hint="eastAsia"/>
          <w:bCs/>
          <w:color w:val="000000"/>
          <w:szCs w:val="21"/>
        </w:rPr>
        <w:t>验收移交</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（一）在合同终止前十个工作日内，由乙方书面向甲方提</w:t>
      </w:r>
      <w:r>
        <w:rPr>
          <w:rFonts w:ascii="宋体" w:hAnsi="宋体" w:hint="eastAsia"/>
          <w:bCs/>
          <w:color w:val="000000"/>
          <w:szCs w:val="21"/>
        </w:rPr>
        <w:t>出移交验收申请。</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（二）合同期满，乙方必须将全部清扫保洁业务及时移交甲方。未经甲方许可，合同期满，乙方不及时移交管理工程给甲方，每超过一天扣除履约保证金的</w:t>
      </w:r>
      <w:r>
        <w:rPr>
          <w:rFonts w:ascii="宋体" w:hAnsi="宋体" w:hint="eastAsia"/>
          <w:bCs/>
          <w:color w:val="000000"/>
          <w:szCs w:val="21"/>
        </w:rPr>
        <w:t>10%</w:t>
      </w:r>
      <w:r>
        <w:rPr>
          <w:rFonts w:ascii="宋体" w:hAnsi="宋体" w:hint="eastAsia"/>
          <w:bCs/>
          <w:color w:val="000000"/>
          <w:szCs w:val="21"/>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第十四条</w:t>
      </w:r>
      <w:r>
        <w:rPr>
          <w:rFonts w:ascii="宋体" w:hAnsi="宋体" w:hint="eastAsia"/>
          <w:bCs/>
          <w:color w:val="000000"/>
          <w:szCs w:val="21"/>
        </w:rPr>
        <w:t xml:space="preserve">  </w:t>
      </w:r>
      <w:r>
        <w:rPr>
          <w:rFonts w:ascii="宋体" w:hAnsi="宋体" w:hint="eastAsia"/>
          <w:bCs/>
          <w:color w:val="000000"/>
          <w:szCs w:val="21"/>
        </w:rPr>
        <w:t>争议的解决</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合同未尽事宜，应双方友好协调解决。</w:t>
      </w:r>
      <w:r>
        <w:rPr>
          <w:rFonts w:ascii="lucida Grande" w:eastAsia="lucida Grande" w:hAnsi="lucida Grande" w:cs="lucida Grande"/>
          <w:color w:val="000000"/>
          <w:szCs w:val="21"/>
          <w:shd w:val="clear" w:color="auto" w:fill="FFFFFF"/>
        </w:rPr>
        <w:t>若协商不成，任何一方均可向合同履行地人民法院起诉。</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第十五条</w:t>
      </w:r>
      <w:r>
        <w:rPr>
          <w:rFonts w:ascii="宋体" w:hAnsi="宋体" w:hint="eastAsia"/>
          <w:bCs/>
          <w:color w:val="000000"/>
          <w:szCs w:val="21"/>
        </w:rPr>
        <w:t xml:space="preserve">  </w:t>
      </w:r>
      <w:r>
        <w:rPr>
          <w:rFonts w:ascii="宋体" w:hAnsi="宋体" w:hint="eastAsia"/>
          <w:bCs/>
          <w:color w:val="000000"/>
          <w:szCs w:val="21"/>
        </w:rPr>
        <w:t>合同生效及终止</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（一）本合同在采购人收到中标供应商提交的履约保证金后，且经双方法定代表人或授权代表签署，采购人与中标供应商加盖印章后生效。</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（二）合同终止：本合同出现以下情况时终止。</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、期限届满时自行终止。</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、根据《</w:t>
      </w:r>
      <w:r>
        <w:rPr>
          <w:rFonts w:ascii="宋体" w:hAnsi="宋体" w:hint="eastAsia"/>
          <w:bCs/>
          <w:szCs w:val="21"/>
        </w:rPr>
        <w:t>玉环市</w:t>
      </w:r>
      <w:r>
        <w:rPr>
          <w:rFonts w:ascii="宋体" w:hAnsi="宋体" w:hint="eastAsia"/>
          <w:bCs/>
          <w:szCs w:val="21"/>
        </w:rPr>
        <w:t>玉环市沙门镇（滨港工业城）保洁项目考核细则</w:t>
      </w:r>
      <w:r>
        <w:rPr>
          <w:rFonts w:ascii="宋体" w:hAnsi="宋体" w:hint="eastAsia"/>
          <w:bCs/>
          <w:color w:val="000000"/>
          <w:szCs w:val="21"/>
        </w:rPr>
        <w:t>》进行检查考评，不符合相关规定需终止合同的。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、有以下行为之一的：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）违反管理规定，造成重大伤亡或重大损失。</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）因管理不善造成恶劣影响。</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lastRenderedPageBreak/>
        <w:t>（</w:t>
      </w:r>
      <w:r>
        <w:rPr>
          <w:rFonts w:ascii="宋体" w:hAnsi="宋体" w:hint="eastAsia"/>
          <w:bCs/>
          <w:color w:val="000000"/>
          <w:szCs w:val="21"/>
        </w:rPr>
        <w:t>3</w:t>
      </w:r>
      <w:r>
        <w:rPr>
          <w:rFonts w:ascii="宋体" w:hAnsi="宋体" w:hint="eastAsia"/>
          <w:bCs/>
          <w:color w:val="000000"/>
          <w:szCs w:val="21"/>
        </w:rPr>
        <w:t>）擅自将合同转包给第三者。</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）违反劳动法或其他相关法律法规，造成恶劣影响。</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5</w:t>
      </w:r>
      <w:r>
        <w:rPr>
          <w:rFonts w:ascii="宋体" w:hAnsi="宋体" w:hint="eastAsia"/>
          <w:bCs/>
          <w:color w:val="000000"/>
          <w:szCs w:val="21"/>
        </w:rPr>
        <w:t>）弄虚作假及其他不正当行为。</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、法律规定的终止事由。</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（三）本合同一式捌份，双方各叁份，其余</w:t>
      </w:r>
      <w:proofErr w:type="gramStart"/>
      <w:r>
        <w:rPr>
          <w:rFonts w:ascii="宋体" w:hAnsi="宋体" w:hint="eastAsia"/>
          <w:bCs/>
          <w:color w:val="000000"/>
          <w:szCs w:val="21"/>
        </w:rPr>
        <w:t>交相关</w:t>
      </w:r>
      <w:proofErr w:type="gramEnd"/>
      <w:r>
        <w:rPr>
          <w:rFonts w:ascii="宋体" w:hAnsi="宋体" w:hint="eastAsia"/>
          <w:bCs/>
          <w:color w:val="000000"/>
          <w:szCs w:val="21"/>
        </w:rPr>
        <w:t>部门备案。</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第十六条</w:t>
      </w:r>
      <w:r>
        <w:rPr>
          <w:rFonts w:ascii="宋体" w:hAnsi="宋体" w:hint="eastAsia"/>
          <w:bCs/>
          <w:color w:val="000000"/>
          <w:szCs w:val="21"/>
        </w:rPr>
        <w:t xml:space="preserve">  </w:t>
      </w:r>
      <w:r>
        <w:rPr>
          <w:rFonts w:ascii="宋体" w:hAnsi="宋体" w:hint="eastAsia"/>
          <w:bCs/>
          <w:color w:val="000000"/>
          <w:szCs w:val="21"/>
        </w:rPr>
        <w:t>合同的解释</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本合同的解释权在甲方。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第十七条</w:t>
      </w:r>
      <w:r>
        <w:rPr>
          <w:rFonts w:ascii="宋体" w:hAnsi="宋体" w:hint="eastAsia"/>
          <w:bCs/>
          <w:color w:val="000000"/>
          <w:szCs w:val="21"/>
        </w:rPr>
        <w:t xml:space="preserve">  </w:t>
      </w:r>
      <w:r>
        <w:rPr>
          <w:rFonts w:ascii="宋体" w:hAnsi="宋体" w:hint="eastAsia"/>
          <w:bCs/>
          <w:color w:val="000000"/>
          <w:szCs w:val="21"/>
        </w:rPr>
        <w:t>合同附件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下列文件与本合同具有同等法律效力：</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、采购人的招标文件与招标补充文件；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、中标供应商投标文件；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、询标纪要和承诺书；</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、中标通知书。</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甲</w:t>
      </w:r>
      <w:r>
        <w:rPr>
          <w:rFonts w:ascii="宋体" w:hAnsi="宋体" w:hint="eastAsia"/>
          <w:bCs/>
          <w:color w:val="000000"/>
          <w:szCs w:val="21"/>
        </w:rPr>
        <w:t xml:space="preserve">    </w:t>
      </w:r>
      <w:r>
        <w:rPr>
          <w:rFonts w:ascii="宋体" w:hAnsi="宋体" w:hint="eastAsia"/>
          <w:bCs/>
          <w:color w:val="000000"/>
          <w:szCs w:val="21"/>
        </w:rPr>
        <w:t>方：（印章）</w:t>
      </w:r>
      <w:r>
        <w:rPr>
          <w:rFonts w:ascii="宋体" w:hAnsi="宋体" w:hint="eastAsia"/>
          <w:bCs/>
          <w:color w:val="000000"/>
          <w:szCs w:val="21"/>
        </w:rPr>
        <w:t xml:space="preserve">                    </w:t>
      </w:r>
      <w:r>
        <w:rPr>
          <w:rFonts w:ascii="宋体" w:hAnsi="宋体" w:hint="eastAsia"/>
          <w:bCs/>
          <w:color w:val="000000"/>
          <w:szCs w:val="21"/>
        </w:rPr>
        <w:t>乙</w:t>
      </w:r>
      <w:r>
        <w:rPr>
          <w:rFonts w:ascii="宋体" w:hAnsi="宋体" w:hint="eastAsia"/>
          <w:bCs/>
          <w:color w:val="000000"/>
          <w:szCs w:val="21"/>
        </w:rPr>
        <w:t xml:space="preserve">    </w:t>
      </w:r>
      <w:r>
        <w:rPr>
          <w:rFonts w:ascii="宋体" w:hAnsi="宋体" w:hint="eastAsia"/>
          <w:bCs/>
          <w:color w:val="000000"/>
          <w:szCs w:val="21"/>
        </w:rPr>
        <w:t>方：（印章）</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全权代表：（签字）</w:t>
      </w:r>
      <w:r>
        <w:rPr>
          <w:rFonts w:ascii="宋体" w:hAnsi="宋体" w:hint="eastAsia"/>
          <w:bCs/>
          <w:color w:val="000000"/>
          <w:szCs w:val="21"/>
        </w:rPr>
        <w:t xml:space="preserve">                    </w:t>
      </w:r>
      <w:r>
        <w:rPr>
          <w:rFonts w:ascii="宋体" w:hAnsi="宋体" w:hint="eastAsia"/>
          <w:bCs/>
          <w:color w:val="000000"/>
          <w:szCs w:val="21"/>
        </w:rPr>
        <w:t>全权代表：（签字）</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地</w:t>
      </w:r>
      <w:r>
        <w:rPr>
          <w:rFonts w:ascii="宋体" w:hAnsi="宋体" w:hint="eastAsia"/>
          <w:bCs/>
          <w:color w:val="000000"/>
          <w:szCs w:val="21"/>
        </w:rPr>
        <w:t xml:space="preserve">    </w:t>
      </w:r>
      <w:r>
        <w:rPr>
          <w:rFonts w:ascii="宋体" w:hAnsi="宋体" w:hint="eastAsia"/>
          <w:bCs/>
          <w:color w:val="000000"/>
          <w:szCs w:val="21"/>
        </w:rPr>
        <w:t>址：</w:t>
      </w:r>
      <w:r>
        <w:rPr>
          <w:rFonts w:ascii="宋体" w:hAnsi="宋体" w:hint="eastAsia"/>
          <w:bCs/>
          <w:color w:val="000000"/>
          <w:szCs w:val="21"/>
        </w:rPr>
        <w:t xml:space="preserve">                            </w:t>
      </w:r>
      <w:r>
        <w:rPr>
          <w:rFonts w:ascii="宋体" w:hAnsi="宋体" w:hint="eastAsia"/>
          <w:bCs/>
          <w:color w:val="000000"/>
          <w:szCs w:val="21"/>
        </w:rPr>
        <w:t>地</w:t>
      </w:r>
      <w:r>
        <w:rPr>
          <w:rFonts w:ascii="宋体" w:hAnsi="宋体" w:hint="eastAsia"/>
          <w:bCs/>
          <w:color w:val="000000"/>
          <w:szCs w:val="21"/>
        </w:rPr>
        <w:t xml:space="preserve">    </w:t>
      </w:r>
      <w:r>
        <w:rPr>
          <w:rFonts w:ascii="宋体" w:hAnsi="宋体" w:hint="eastAsia"/>
          <w:bCs/>
          <w:color w:val="000000"/>
          <w:szCs w:val="21"/>
        </w:rPr>
        <w:t>址：</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邮政编码：</w:t>
      </w:r>
      <w:r>
        <w:rPr>
          <w:rFonts w:ascii="宋体" w:hAnsi="宋体" w:hint="eastAsia"/>
          <w:bCs/>
          <w:color w:val="000000"/>
          <w:szCs w:val="21"/>
        </w:rPr>
        <w:t xml:space="preserve">                            </w:t>
      </w:r>
      <w:r>
        <w:rPr>
          <w:rFonts w:ascii="宋体" w:hAnsi="宋体" w:hint="eastAsia"/>
          <w:bCs/>
          <w:color w:val="000000"/>
          <w:szCs w:val="21"/>
        </w:rPr>
        <w:t>邮政编码：</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电</w:t>
      </w:r>
      <w:r>
        <w:rPr>
          <w:rFonts w:ascii="宋体" w:hAnsi="宋体" w:hint="eastAsia"/>
          <w:bCs/>
          <w:color w:val="000000"/>
          <w:szCs w:val="21"/>
        </w:rPr>
        <w:t xml:space="preserve">    </w:t>
      </w:r>
      <w:r>
        <w:rPr>
          <w:rFonts w:ascii="宋体" w:hAnsi="宋体" w:hint="eastAsia"/>
          <w:bCs/>
          <w:color w:val="000000"/>
          <w:szCs w:val="21"/>
        </w:rPr>
        <w:t>话：</w:t>
      </w:r>
      <w:r>
        <w:rPr>
          <w:rFonts w:ascii="宋体" w:hAnsi="宋体" w:hint="eastAsia"/>
          <w:bCs/>
          <w:color w:val="000000"/>
          <w:szCs w:val="21"/>
        </w:rPr>
        <w:t xml:space="preserve">                            </w:t>
      </w:r>
      <w:r>
        <w:rPr>
          <w:rFonts w:ascii="宋体" w:hAnsi="宋体" w:hint="eastAsia"/>
          <w:bCs/>
          <w:color w:val="000000"/>
          <w:szCs w:val="21"/>
        </w:rPr>
        <w:t>电</w:t>
      </w:r>
      <w:r>
        <w:rPr>
          <w:rFonts w:ascii="宋体" w:hAnsi="宋体" w:hint="eastAsia"/>
          <w:bCs/>
          <w:color w:val="000000"/>
          <w:szCs w:val="21"/>
        </w:rPr>
        <w:t xml:space="preserve">   </w:t>
      </w:r>
      <w:r>
        <w:rPr>
          <w:rFonts w:ascii="宋体" w:hAnsi="宋体" w:hint="eastAsia"/>
          <w:bCs/>
          <w:color w:val="000000"/>
          <w:szCs w:val="21"/>
        </w:rPr>
        <w:t xml:space="preserve"> </w:t>
      </w:r>
      <w:r>
        <w:rPr>
          <w:rFonts w:ascii="宋体" w:hAnsi="宋体" w:hint="eastAsia"/>
          <w:bCs/>
          <w:color w:val="000000"/>
          <w:szCs w:val="21"/>
        </w:rPr>
        <w:t>话：</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传</w:t>
      </w:r>
      <w:r>
        <w:rPr>
          <w:rFonts w:ascii="宋体" w:hAnsi="宋体" w:hint="eastAsia"/>
          <w:bCs/>
          <w:color w:val="000000"/>
          <w:szCs w:val="21"/>
        </w:rPr>
        <w:t xml:space="preserve">    </w:t>
      </w:r>
      <w:r>
        <w:rPr>
          <w:rFonts w:ascii="宋体" w:hAnsi="宋体" w:hint="eastAsia"/>
          <w:bCs/>
          <w:color w:val="000000"/>
          <w:szCs w:val="21"/>
        </w:rPr>
        <w:t>真：</w:t>
      </w:r>
      <w:r>
        <w:rPr>
          <w:rFonts w:ascii="宋体" w:hAnsi="宋体" w:hint="eastAsia"/>
          <w:bCs/>
          <w:color w:val="000000"/>
          <w:szCs w:val="21"/>
        </w:rPr>
        <w:t xml:space="preserve">                            </w:t>
      </w:r>
      <w:r>
        <w:rPr>
          <w:rFonts w:ascii="宋体" w:hAnsi="宋体" w:hint="eastAsia"/>
          <w:bCs/>
          <w:color w:val="000000"/>
          <w:szCs w:val="21"/>
        </w:rPr>
        <w:t>传</w:t>
      </w:r>
      <w:r>
        <w:rPr>
          <w:rFonts w:ascii="宋体" w:hAnsi="宋体" w:hint="eastAsia"/>
          <w:bCs/>
          <w:color w:val="000000"/>
          <w:szCs w:val="21"/>
        </w:rPr>
        <w:t xml:space="preserve">    </w:t>
      </w:r>
      <w:r>
        <w:rPr>
          <w:rFonts w:ascii="宋体" w:hAnsi="宋体" w:hint="eastAsia"/>
          <w:bCs/>
          <w:color w:val="000000"/>
          <w:szCs w:val="21"/>
        </w:rPr>
        <w:t>真：</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开户银行：</w:t>
      </w:r>
      <w:r>
        <w:rPr>
          <w:rFonts w:ascii="宋体" w:hAnsi="宋体" w:hint="eastAsia"/>
          <w:bCs/>
          <w:color w:val="000000"/>
          <w:szCs w:val="21"/>
        </w:rPr>
        <w:t xml:space="preserve">                            </w:t>
      </w:r>
      <w:r>
        <w:rPr>
          <w:rFonts w:ascii="宋体" w:hAnsi="宋体" w:hint="eastAsia"/>
          <w:bCs/>
          <w:color w:val="000000"/>
          <w:szCs w:val="21"/>
        </w:rPr>
        <w:t>开户银行：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帐</w:t>
      </w:r>
      <w:r>
        <w:rPr>
          <w:rFonts w:ascii="宋体" w:hAnsi="宋体" w:hint="eastAsia"/>
          <w:bCs/>
          <w:color w:val="000000"/>
          <w:szCs w:val="21"/>
        </w:rPr>
        <w:t xml:space="preserve">    </w:t>
      </w:r>
      <w:r>
        <w:rPr>
          <w:rFonts w:ascii="宋体" w:hAnsi="宋体" w:hint="eastAsia"/>
          <w:bCs/>
          <w:color w:val="000000"/>
          <w:szCs w:val="21"/>
        </w:rPr>
        <w:t>号：</w:t>
      </w:r>
      <w:r>
        <w:rPr>
          <w:rFonts w:ascii="宋体" w:hAnsi="宋体" w:hint="eastAsia"/>
          <w:bCs/>
          <w:color w:val="000000"/>
          <w:szCs w:val="21"/>
        </w:rPr>
        <w:t xml:space="preserve">                            </w:t>
      </w:r>
      <w:r>
        <w:rPr>
          <w:rFonts w:ascii="宋体" w:hAnsi="宋体" w:hint="eastAsia"/>
          <w:bCs/>
          <w:color w:val="000000"/>
          <w:szCs w:val="21"/>
        </w:rPr>
        <w:t>帐</w:t>
      </w:r>
      <w:r>
        <w:rPr>
          <w:rFonts w:ascii="宋体" w:hAnsi="宋体" w:hint="eastAsia"/>
          <w:bCs/>
          <w:color w:val="000000"/>
          <w:szCs w:val="21"/>
        </w:rPr>
        <w:t xml:space="preserve">    </w:t>
      </w:r>
      <w:r>
        <w:rPr>
          <w:rFonts w:ascii="宋体" w:hAnsi="宋体" w:hint="eastAsia"/>
          <w:bCs/>
          <w:color w:val="000000"/>
          <w:szCs w:val="21"/>
        </w:rPr>
        <w:t>号：</w:t>
      </w:r>
    </w:p>
    <w:p w:rsidR="00881DCD" w:rsidRDefault="00881DCD">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鉴</w:t>
      </w:r>
      <w:r>
        <w:rPr>
          <w:rFonts w:ascii="宋体" w:hAnsi="宋体" w:hint="eastAsia"/>
          <w:bCs/>
          <w:color w:val="000000"/>
          <w:szCs w:val="21"/>
        </w:rPr>
        <w:t xml:space="preserve"> </w:t>
      </w:r>
      <w:r>
        <w:rPr>
          <w:rFonts w:ascii="宋体" w:hAnsi="宋体" w:hint="eastAsia"/>
          <w:bCs/>
          <w:color w:val="000000"/>
          <w:szCs w:val="21"/>
        </w:rPr>
        <w:t>证</w:t>
      </w:r>
      <w:r>
        <w:rPr>
          <w:rFonts w:ascii="宋体" w:hAnsi="宋体" w:hint="eastAsia"/>
          <w:bCs/>
          <w:color w:val="000000"/>
          <w:szCs w:val="21"/>
        </w:rPr>
        <w:t xml:space="preserve"> </w:t>
      </w:r>
      <w:r>
        <w:rPr>
          <w:rFonts w:ascii="宋体" w:hAnsi="宋体" w:hint="eastAsia"/>
          <w:bCs/>
          <w:color w:val="000000"/>
          <w:szCs w:val="21"/>
        </w:rPr>
        <w:t>方：（签章）</w:t>
      </w:r>
      <w:proofErr w:type="gramStart"/>
      <w:r>
        <w:rPr>
          <w:rFonts w:ascii="宋体" w:hAnsi="宋体" w:hint="eastAsia"/>
          <w:bCs/>
          <w:color w:val="000000"/>
          <w:szCs w:val="21"/>
        </w:rPr>
        <w:t xml:space="preserve">　　　　　　</w:t>
      </w:r>
      <w:proofErr w:type="gramEnd"/>
      <w:r>
        <w:rPr>
          <w:rFonts w:ascii="宋体" w:hAnsi="宋体" w:hint="eastAsia"/>
          <w:bCs/>
          <w:color w:val="000000"/>
          <w:szCs w:val="21"/>
        </w:rPr>
        <w:t xml:space="preserve">          </w:t>
      </w:r>
      <w:r>
        <w:rPr>
          <w:rFonts w:ascii="宋体" w:hAnsi="宋体" w:hint="eastAsia"/>
          <w:bCs/>
          <w:color w:val="000000"/>
          <w:szCs w:val="21"/>
        </w:rPr>
        <w:t>时间：</w:t>
      </w:r>
      <w:r>
        <w:rPr>
          <w:rFonts w:ascii="宋体" w:hAnsi="宋体" w:hint="eastAsia"/>
          <w:bCs/>
          <w:color w:val="000000"/>
          <w:szCs w:val="21"/>
        </w:rPr>
        <w:t xml:space="preserve">        </w:t>
      </w:r>
      <w:r>
        <w:rPr>
          <w:rFonts w:ascii="宋体" w:hAnsi="宋体" w:hint="eastAsia"/>
          <w:bCs/>
          <w:color w:val="000000"/>
          <w:szCs w:val="21"/>
        </w:rPr>
        <w:t>年</w:t>
      </w:r>
      <w:r>
        <w:rPr>
          <w:rFonts w:ascii="宋体" w:hAnsi="宋体" w:hint="eastAsia"/>
          <w:bCs/>
          <w:color w:val="000000"/>
          <w:szCs w:val="21"/>
        </w:rPr>
        <w:t xml:space="preserve">    </w:t>
      </w:r>
      <w:r>
        <w:rPr>
          <w:rFonts w:ascii="宋体" w:hAnsi="宋体" w:hint="eastAsia"/>
          <w:bCs/>
          <w:color w:val="000000"/>
          <w:szCs w:val="21"/>
        </w:rPr>
        <w:t>月</w:t>
      </w:r>
      <w:r>
        <w:rPr>
          <w:rFonts w:ascii="宋体" w:hAnsi="宋体" w:hint="eastAsia"/>
          <w:bCs/>
          <w:color w:val="000000"/>
          <w:szCs w:val="21"/>
        </w:rPr>
        <w:t xml:space="preserve">   </w:t>
      </w:r>
      <w:r>
        <w:rPr>
          <w:rFonts w:ascii="宋体" w:hAnsi="宋体" w:hint="eastAsia"/>
          <w:bCs/>
          <w:color w:val="000000"/>
          <w:szCs w:val="21"/>
        </w:rPr>
        <w:t>日</w:t>
      </w:r>
    </w:p>
    <w:p w:rsidR="00881DCD" w:rsidRDefault="00881DCD">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p>
    <w:p w:rsidR="00881DCD" w:rsidRDefault="00881DCD">
      <w:pPr>
        <w:outlineLvl w:val="0"/>
        <w:rPr>
          <w:b/>
          <w:color w:val="000000"/>
          <w:szCs w:val="36"/>
        </w:rPr>
      </w:pPr>
    </w:p>
    <w:p w:rsidR="00881DCD" w:rsidRDefault="00961AEC">
      <w:pPr>
        <w:widowControl/>
        <w:jc w:val="left"/>
        <w:rPr>
          <w:rFonts w:ascii="Arial" w:eastAsiaTheme="minorEastAsia" w:hAnsi="Arial" w:cs="Arial"/>
          <w:b/>
          <w:sz w:val="32"/>
          <w:szCs w:val="32"/>
        </w:rPr>
      </w:pPr>
      <w:r>
        <w:rPr>
          <w:b/>
        </w:rPr>
        <w:br w:type="page"/>
      </w:r>
    </w:p>
    <w:p w:rsidR="00881DCD" w:rsidRDefault="00961AEC">
      <w:pPr>
        <w:pStyle w:val="af6"/>
        <w:spacing w:after="240" w:line="400" w:lineRule="exact"/>
        <w:rPr>
          <w:b/>
        </w:rPr>
      </w:pPr>
      <w:r>
        <w:rPr>
          <w:rFonts w:hint="eastAsia"/>
          <w:b/>
        </w:rPr>
        <w:lastRenderedPageBreak/>
        <w:t>合同附件</w:t>
      </w:r>
      <w:r>
        <w:rPr>
          <w:rFonts w:hint="eastAsia"/>
          <w:b/>
        </w:rPr>
        <w:t xml:space="preserve"> </w:t>
      </w:r>
      <w:r>
        <w:rPr>
          <w:rFonts w:hint="eastAsia"/>
          <w:b/>
        </w:rPr>
        <w:t>合同特殊条款</w:t>
      </w:r>
    </w:p>
    <w:p w:rsidR="00881DCD" w:rsidRDefault="00961AEC">
      <w:pPr>
        <w:jc w:val="center"/>
        <w:rPr>
          <w:rFonts w:ascii="宋体" w:hAnsi="宋体"/>
          <w:b/>
          <w:szCs w:val="21"/>
        </w:rPr>
      </w:pPr>
      <w:r>
        <w:rPr>
          <w:rFonts w:ascii="宋体" w:hAnsi="宋体" w:hint="eastAsia"/>
          <w:b/>
          <w:szCs w:val="21"/>
        </w:rPr>
        <w:t>玉环市沙门镇（</w:t>
      </w:r>
      <w:proofErr w:type="gramStart"/>
      <w:r>
        <w:rPr>
          <w:rFonts w:ascii="宋体" w:hAnsi="宋体" w:hint="eastAsia"/>
          <w:b/>
          <w:szCs w:val="21"/>
        </w:rPr>
        <w:t>滨港工业</w:t>
      </w:r>
      <w:proofErr w:type="gramEnd"/>
      <w:r>
        <w:rPr>
          <w:rFonts w:ascii="宋体" w:hAnsi="宋体" w:hint="eastAsia"/>
          <w:b/>
          <w:szCs w:val="21"/>
        </w:rPr>
        <w:t>城）</w:t>
      </w:r>
      <w:proofErr w:type="gramStart"/>
      <w:r>
        <w:rPr>
          <w:rFonts w:ascii="宋体" w:hAnsi="宋体" w:hint="eastAsia"/>
          <w:b/>
          <w:szCs w:val="21"/>
        </w:rPr>
        <w:t>保洁项目</w:t>
      </w:r>
      <w:proofErr w:type="gramEnd"/>
      <w:r>
        <w:rPr>
          <w:rFonts w:ascii="宋体" w:hAnsi="宋体" w:hint="eastAsia"/>
          <w:b/>
          <w:szCs w:val="21"/>
        </w:rPr>
        <w:t>考核细则</w:t>
      </w:r>
    </w:p>
    <w:p w:rsidR="00881DCD" w:rsidRDefault="00961AEC">
      <w:pPr>
        <w:spacing w:line="400" w:lineRule="exact"/>
        <w:ind w:firstLine="435"/>
        <w:rPr>
          <w:rFonts w:ascii="宋体" w:hAnsi="宋体"/>
          <w:szCs w:val="21"/>
        </w:rPr>
      </w:pPr>
      <w:r>
        <w:rPr>
          <w:rFonts w:ascii="宋体" w:hAnsi="宋体" w:hint="eastAsia"/>
          <w:szCs w:val="21"/>
        </w:rPr>
        <w:t>为提高本项目范围环境卫生质量，实行长效管理、精细化作业，建立完善考核机制，进一步加强检查、监督力度，促进城镇环卫作业，园林绿化市政管理水平全面提高，根据城市道路清扫保洁标准和合同条款，特制订本办法。</w:t>
      </w:r>
    </w:p>
    <w:p w:rsidR="00881DCD" w:rsidRDefault="00961AEC">
      <w:pPr>
        <w:spacing w:line="400" w:lineRule="exact"/>
        <w:ind w:firstLine="435"/>
        <w:rPr>
          <w:rFonts w:ascii="宋体" w:hAnsi="宋体"/>
          <w:b/>
          <w:szCs w:val="21"/>
        </w:rPr>
      </w:pPr>
      <w:r>
        <w:rPr>
          <w:rFonts w:ascii="宋体" w:hAnsi="宋体" w:hint="eastAsia"/>
          <w:b/>
          <w:szCs w:val="21"/>
        </w:rPr>
        <w:t>一、实施方法</w:t>
      </w:r>
    </w:p>
    <w:p w:rsidR="00881DCD" w:rsidRDefault="00961AEC">
      <w:pPr>
        <w:spacing w:line="400" w:lineRule="exact"/>
        <w:ind w:firstLine="435"/>
        <w:rPr>
          <w:rFonts w:ascii="宋体" w:hAnsi="宋体"/>
          <w:szCs w:val="21"/>
        </w:rPr>
      </w:pPr>
      <w:r>
        <w:rPr>
          <w:rFonts w:hint="eastAsia"/>
          <w:kern w:val="21"/>
          <w:szCs w:val="21"/>
        </w:rPr>
        <w:t>考核小组</w:t>
      </w:r>
      <w:r>
        <w:rPr>
          <w:rFonts w:ascii="宋体" w:hAnsi="宋体" w:hint="eastAsia"/>
          <w:szCs w:val="21"/>
        </w:rPr>
        <w:t>负责本办法的组织实施。根据本办法及承包合同条款对承包单位的清扫保洁、垃圾清运保洁，小广告清理等环卫作业进行检查打分和绩效考核。</w:t>
      </w:r>
    </w:p>
    <w:p w:rsidR="00881DCD" w:rsidRDefault="00961AEC">
      <w:pPr>
        <w:spacing w:line="400" w:lineRule="exact"/>
        <w:ind w:firstLine="435"/>
        <w:rPr>
          <w:rFonts w:ascii="宋体" w:hAnsi="宋体"/>
          <w:b/>
          <w:szCs w:val="21"/>
        </w:rPr>
      </w:pPr>
      <w:r>
        <w:rPr>
          <w:rFonts w:ascii="宋体" w:hAnsi="宋体" w:hint="eastAsia"/>
          <w:b/>
          <w:szCs w:val="21"/>
        </w:rPr>
        <w:t>二、考核人员组成：</w:t>
      </w:r>
    </w:p>
    <w:p w:rsidR="00881DCD" w:rsidRDefault="00961AEC">
      <w:pPr>
        <w:spacing w:line="400" w:lineRule="exact"/>
        <w:ind w:firstLine="435"/>
        <w:rPr>
          <w:rFonts w:ascii="宋体" w:hAnsi="宋体"/>
          <w:szCs w:val="21"/>
        </w:rPr>
      </w:pPr>
      <w:r>
        <w:rPr>
          <w:rFonts w:hint="eastAsia"/>
          <w:kern w:val="21"/>
          <w:szCs w:val="21"/>
        </w:rPr>
        <w:t>玉环市沙门镇人民政府和玉环</w:t>
      </w:r>
      <w:proofErr w:type="gramStart"/>
      <w:r>
        <w:rPr>
          <w:rFonts w:hint="eastAsia"/>
          <w:kern w:val="21"/>
          <w:szCs w:val="21"/>
        </w:rPr>
        <w:t>市滨港工业</w:t>
      </w:r>
      <w:proofErr w:type="gramEnd"/>
      <w:r>
        <w:rPr>
          <w:rFonts w:hint="eastAsia"/>
          <w:kern w:val="21"/>
          <w:szCs w:val="21"/>
        </w:rPr>
        <w:t>城开发有限公司联合组织考核小组</w:t>
      </w:r>
      <w:r>
        <w:rPr>
          <w:rFonts w:ascii="宋体" w:hAnsi="宋体" w:hint="eastAsia"/>
          <w:szCs w:val="21"/>
        </w:rPr>
        <w:t>，对本项目范围的承包责任范围清扫保洁和垃圾清运，公厕的卫生保洁等轮流进行考核</w:t>
      </w:r>
      <w:r>
        <w:rPr>
          <w:rFonts w:ascii="宋体" w:hAnsi="宋体" w:hint="eastAsia"/>
          <w:szCs w:val="21"/>
        </w:rPr>
        <w:t>。</w:t>
      </w:r>
    </w:p>
    <w:p w:rsidR="00881DCD" w:rsidRDefault="00961AEC">
      <w:pPr>
        <w:spacing w:line="400" w:lineRule="exact"/>
        <w:ind w:firstLine="435"/>
        <w:rPr>
          <w:rFonts w:ascii="宋体" w:hAnsi="宋体"/>
          <w:b/>
          <w:szCs w:val="21"/>
        </w:rPr>
      </w:pPr>
      <w:r>
        <w:rPr>
          <w:rFonts w:ascii="宋体" w:hAnsi="宋体" w:hint="eastAsia"/>
          <w:b/>
          <w:szCs w:val="21"/>
        </w:rPr>
        <w:t>三、考核对象：</w:t>
      </w:r>
    </w:p>
    <w:p w:rsidR="00881DCD" w:rsidRDefault="00961AEC">
      <w:pPr>
        <w:spacing w:line="400" w:lineRule="exact"/>
        <w:ind w:firstLine="435"/>
        <w:rPr>
          <w:rFonts w:ascii="宋体" w:hAnsi="宋体"/>
          <w:szCs w:val="21"/>
        </w:rPr>
      </w:pPr>
      <w:r>
        <w:rPr>
          <w:rFonts w:ascii="宋体" w:hAnsi="宋体" w:hint="eastAsia"/>
          <w:szCs w:val="21"/>
        </w:rPr>
        <w:t>**</w:t>
      </w:r>
      <w:r>
        <w:rPr>
          <w:rFonts w:ascii="宋体" w:hAnsi="宋体" w:hint="eastAsia"/>
          <w:szCs w:val="21"/>
        </w:rPr>
        <w:t>（中标单位）</w:t>
      </w:r>
    </w:p>
    <w:p w:rsidR="00881DCD" w:rsidRDefault="00961AEC">
      <w:pPr>
        <w:spacing w:line="400" w:lineRule="exact"/>
        <w:ind w:firstLine="435"/>
        <w:rPr>
          <w:rFonts w:ascii="宋体" w:hAnsi="宋体"/>
          <w:b/>
          <w:szCs w:val="21"/>
        </w:rPr>
      </w:pPr>
      <w:r>
        <w:rPr>
          <w:rFonts w:ascii="宋体" w:hAnsi="宋体" w:hint="eastAsia"/>
          <w:b/>
          <w:szCs w:val="21"/>
        </w:rPr>
        <w:t>四、检查方式</w:t>
      </w:r>
    </w:p>
    <w:p w:rsidR="00881DCD" w:rsidRDefault="00961AEC">
      <w:pPr>
        <w:spacing w:line="400" w:lineRule="exact"/>
        <w:ind w:firstLine="435"/>
        <w:rPr>
          <w:rFonts w:ascii="宋体" w:hAnsi="宋体"/>
          <w:szCs w:val="21"/>
        </w:rPr>
      </w:pPr>
      <w:r>
        <w:rPr>
          <w:rFonts w:ascii="宋体" w:hAnsi="宋体" w:hint="eastAsia"/>
          <w:szCs w:val="21"/>
        </w:rPr>
        <w:t>对承包单位清扫保洁、垃圾清运，机械车辆运行作业、公厕保洁，日常管理等情况进行巡查。采取随机抽查与定点巡查相结合，明查与暗访相结合。</w:t>
      </w:r>
    </w:p>
    <w:p w:rsidR="00881DCD" w:rsidRDefault="00961AEC">
      <w:pPr>
        <w:spacing w:line="400" w:lineRule="exact"/>
        <w:ind w:firstLine="435"/>
        <w:rPr>
          <w:rFonts w:ascii="宋体" w:hAnsi="宋体"/>
          <w:szCs w:val="21"/>
        </w:rPr>
      </w:pPr>
      <w:r>
        <w:rPr>
          <w:rFonts w:ascii="宋体" w:hAnsi="宋体" w:hint="eastAsia"/>
          <w:szCs w:val="21"/>
        </w:rPr>
        <w:t>甲方将巡查、考核情况反馈给乙方，每月底考核组将月巡查综合结果抄报环卫所办公室备案。</w:t>
      </w:r>
    </w:p>
    <w:p w:rsidR="00881DCD" w:rsidRDefault="00961AEC">
      <w:pPr>
        <w:spacing w:line="400" w:lineRule="exact"/>
        <w:ind w:firstLine="435"/>
        <w:rPr>
          <w:rFonts w:ascii="宋体" w:hAnsi="宋体"/>
          <w:b/>
          <w:szCs w:val="21"/>
        </w:rPr>
      </w:pPr>
      <w:r>
        <w:rPr>
          <w:rFonts w:ascii="宋体" w:hAnsi="宋体" w:hint="eastAsia"/>
          <w:b/>
          <w:szCs w:val="21"/>
        </w:rPr>
        <w:t>五、检查考评标准</w:t>
      </w:r>
    </w:p>
    <w:p w:rsidR="00881DCD" w:rsidRDefault="00961AEC">
      <w:pPr>
        <w:spacing w:line="400" w:lineRule="exact"/>
        <w:ind w:firstLine="435"/>
        <w:rPr>
          <w:rFonts w:ascii="宋体" w:hAnsi="宋体"/>
          <w:szCs w:val="21"/>
        </w:rPr>
      </w:pPr>
      <w:r>
        <w:rPr>
          <w:rFonts w:ascii="宋体" w:hAnsi="宋体" w:hint="eastAsia"/>
          <w:szCs w:val="21"/>
        </w:rPr>
        <w:t>本办法采用扣分制，按考核标准扣</w:t>
      </w:r>
      <w:r>
        <w:rPr>
          <w:rFonts w:ascii="宋体" w:hAnsi="宋体" w:hint="eastAsia"/>
          <w:color w:val="FF0000"/>
          <w:szCs w:val="21"/>
        </w:rPr>
        <w:t>分，每</w:t>
      </w:r>
      <w:r>
        <w:rPr>
          <w:rFonts w:ascii="宋体" w:hAnsi="宋体" w:hint="eastAsia"/>
          <w:color w:val="FF0000"/>
          <w:szCs w:val="21"/>
        </w:rPr>
        <w:t>1</w:t>
      </w:r>
      <w:r>
        <w:rPr>
          <w:rFonts w:ascii="宋体" w:hAnsi="宋体" w:hint="eastAsia"/>
          <w:color w:val="FF0000"/>
          <w:szCs w:val="21"/>
        </w:rPr>
        <w:t>分折人民币</w:t>
      </w:r>
      <w:r>
        <w:rPr>
          <w:rFonts w:ascii="宋体" w:hAnsi="宋体" w:hint="eastAsia"/>
          <w:color w:val="FF0000"/>
          <w:szCs w:val="21"/>
        </w:rPr>
        <w:t>5</w:t>
      </w:r>
      <w:r>
        <w:rPr>
          <w:rFonts w:ascii="宋体" w:hAnsi="宋体" w:hint="eastAsia"/>
          <w:color w:val="FF0000"/>
          <w:szCs w:val="21"/>
        </w:rPr>
        <w:t>00</w:t>
      </w:r>
      <w:r>
        <w:rPr>
          <w:rFonts w:ascii="宋体" w:hAnsi="宋体" w:hint="eastAsia"/>
          <w:color w:val="FF0000"/>
          <w:szCs w:val="21"/>
        </w:rPr>
        <w:t>元，从</w:t>
      </w:r>
      <w:r>
        <w:rPr>
          <w:rFonts w:ascii="宋体" w:hAnsi="宋体" w:hint="eastAsia"/>
          <w:szCs w:val="21"/>
        </w:rPr>
        <w:t>当月承包款中扣除。</w:t>
      </w:r>
    </w:p>
    <w:p w:rsidR="00881DCD" w:rsidRDefault="00961AEC">
      <w:pPr>
        <w:spacing w:line="400" w:lineRule="exact"/>
        <w:ind w:firstLine="435"/>
        <w:outlineLvl w:val="0"/>
        <w:rPr>
          <w:rFonts w:ascii="宋体" w:hAnsi="宋体"/>
          <w:b/>
          <w:szCs w:val="21"/>
        </w:rPr>
      </w:pPr>
      <w:r>
        <w:rPr>
          <w:rFonts w:ascii="宋体" w:hAnsi="宋体" w:hint="eastAsia"/>
          <w:b/>
          <w:szCs w:val="21"/>
        </w:rPr>
        <w:t>（一）本项目范围道路清扫保洁</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、路面保洁时间：</w:t>
      </w:r>
    </w:p>
    <w:p w:rsidR="00881DCD" w:rsidRDefault="00961AEC">
      <w:pPr>
        <w:tabs>
          <w:tab w:val="left" w:pos="0"/>
        </w:tabs>
        <w:spacing w:line="400" w:lineRule="exact"/>
        <w:ind w:firstLineChars="200" w:firstLine="420"/>
        <w:rPr>
          <w:rFonts w:ascii="宋体" w:hAnsi="宋体"/>
          <w:szCs w:val="21"/>
        </w:rPr>
      </w:pPr>
      <w:proofErr w:type="gramStart"/>
      <w:r>
        <w:rPr>
          <w:rFonts w:ascii="宋体" w:hAnsi="宋体" w:hint="eastAsia"/>
          <w:szCs w:val="21"/>
        </w:rPr>
        <w:t>地面普扫率</w:t>
      </w:r>
      <w:proofErr w:type="gramEnd"/>
      <w:r>
        <w:rPr>
          <w:rFonts w:ascii="宋体" w:hAnsi="宋体" w:hint="eastAsia"/>
          <w:szCs w:val="21"/>
        </w:rPr>
        <w:t>达</w:t>
      </w:r>
      <w:r>
        <w:rPr>
          <w:rFonts w:ascii="宋体" w:hAnsi="宋体" w:hint="eastAsia"/>
          <w:szCs w:val="21"/>
        </w:rPr>
        <w:t>100%</w:t>
      </w:r>
      <w:r>
        <w:rPr>
          <w:rFonts w:ascii="宋体" w:hAnsi="宋体" w:hint="eastAsia"/>
          <w:szCs w:val="21"/>
        </w:rPr>
        <w:t>。一、二级道路夏季早上在</w:t>
      </w:r>
      <w:r>
        <w:rPr>
          <w:rFonts w:ascii="宋体" w:hAnsi="宋体" w:hint="eastAsia"/>
          <w:szCs w:val="21"/>
        </w:rPr>
        <w:t>6</w:t>
      </w:r>
      <w:r>
        <w:rPr>
          <w:rFonts w:ascii="宋体" w:hAnsi="宋体" w:hint="eastAsia"/>
          <w:szCs w:val="21"/>
        </w:rPr>
        <w:t>：</w:t>
      </w:r>
      <w:r>
        <w:rPr>
          <w:rFonts w:ascii="宋体" w:hAnsi="宋体" w:hint="eastAsia"/>
          <w:szCs w:val="21"/>
        </w:rPr>
        <w:t>30</w:t>
      </w:r>
      <w:r>
        <w:rPr>
          <w:rFonts w:ascii="宋体" w:hAnsi="宋体" w:hint="eastAsia"/>
          <w:szCs w:val="21"/>
        </w:rPr>
        <w:t>冬季</w:t>
      </w:r>
      <w:r>
        <w:rPr>
          <w:rFonts w:ascii="宋体" w:hAnsi="宋体" w:hint="eastAsia"/>
          <w:szCs w:val="21"/>
        </w:rPr>
        <w:t>7</w:t>
      </w:r>
      <w:r>
        <w:rPr>
          <w:rFonts w:ascii="宋体" w:hAnsi="宋体" w:hint="eastAsia"/>
          <w:szCs w:val="21"/>
        </w:rPr>
        <w:t>：</w:t>
      </w:r>
      <w:r>
        <w:rPr>
          <w:rFonts w:ascii="宋体" w:hAnsi="宋体" w:hint="eastAsia"/>
          <w:szCs w:val="21"/>
        </w:rPr>
        <w:t>00</w:t>
      </w:r>
      <w:r>
        <w:rPr>
          <w:rFonts w:ascii="宋体" w:hAnsi="宋体" w:hint="eastAsia"/>
          <w:szCs w:val="21"/>
        </w:rPr>
        <w:t>前全面</w:t>
      </w:r>
      <w:proofErr w:type="gramStart"/>
      <w:r>
        <w:rPr>
          <w:rFonts w:ascii="宋体" w:hAnsi="宋体" w:hint="eastAsia"/>
          <w:szCs w:val="21"/>
        </w:rPr>
        <w:t>清普扫</w:t>
      </w:r>
      <w:proofErr w:type="gramEnd"/>
      <w:r>
        <w:rPr>
          <w:rFonts w:ascii="宋体" w:hAnsi="宋体" w:hint="eastAsia"/>
          <w:szCs w:val="21"/>
        </w:rPr>
        <w:t>完毕，一级道路每天保洁时间不少于</w:t>
      </w:r>
      <w:r>
        <w:rPr>
          <w:rFonts w:ascii="宋体" w:hAnsi="宋体" w:hint="eastAsia"/>
          <w:szCs w:val="21"/>
        </w:rPr>
        <w:t>16</w:t>
      </w:r>
      <w:r>
        <w:rPr>
          <w:rFonts w:ascii="宋体" w:hAnsi="宋体" w:hint="eastAsia"/>
          <w:szCs w:val="21"/>
        </w:rPr>
        <w:t>小时，</w:t>
      </w:r>
      <w:r>
        <w:rPr>
          <w:rFonts w:ascii="宋体" w:hAnsi="宋体" w:hint="eastAsia"/>
          <w:szCs w:val="21"/>
        </w:rPr>
        <w:t>40</w:t>
      </w:r>
      <w:r>
        <w:rPr>
          <w:rFonts w:ascii="宋体" w:hAnsi="宋体" w:hint="eastAsia"/>
          <w:szCs w:val="21"/>
        </w:rPr>
        <w:t>分钟内巡回保洁一次；城区其它道路定为二级，保洁每天保洁时间不少于</w:t>
      </w:r>
      <w:r>
        <w:rPr>
          <w:rFonts w:ascii="宋体" w:hAnsi="宋体" w:hint="eastAsia"/>
          <w:szCs w:val="21"/>
        </w:rPr>
        <w:t>12</w:t>
      </w:r>
      <w:r>
        <w:rPr>
          <w:rFonts w:ascii="宋体" w:hAnsi="宋体" w:hint="eastAsia"/>
          <w:szCs w:val="21"/>
        </w:rPr>
        <w:t>小时，在早上</w:t>
      </w:r>
      <w:r>
        <w:rPr>
          <w:rFonts w:ascii="宋体" w:hAnsi="宋体" w:hint="eastAsia"/>
          <w:szCs w:val="21"/>
        </w:rPr>
        <w:t>7</w:t>
      </w:r>
      <w:r>
        <w:rPr>
          <w:rFonts w:ascii="宋体" w:hAnsi="宋体" w:hint="eastAsia"/>
          <w:szCs w:val="21"/>
        </w:rPr>
        <w:t>：</w:t>
      </w:r>
      <w:r>
        <w:rPr>
          <w:rFonts w:ascii="宋体" w:hAnsi="宋体" w:hint="eastAsia"/>
          <w:szCs w:val="21"/>
        </w:rPr>
        <w:t>00</w:t>
      </w:r>
      <w:r>
        <w:rPr>
          <w:rFonts w:ascii="宋体" w:hAnsi="宋体" w:hint="eastAsia"/>
          <w:szCs w:val="21"/>
        </w:rPr>
        <w:t>前清扫完毕，（小区和城中村</w:t>
      </w:r>
      <w:proofErr w:type="gramStart"/>
      <w:r>
        <w:rPr>
          <w:rFonts w:ascii="宋体" w:hAnsi="宋体" w:hint="eastAsia"/>
          <w:szCs w:val="21"/>
        </w:rPr>
        <w:t>早上普扫可</w:t>
      </w:r>
      <w:proofErr w:type="gramEnd"/>
      <w:r>
        <w:rPr>
          <w:rFonts w:ascii="宋体" w:hAnsi="宋体" w:hint="eastAsia"/>
          <w:szCs w:val="21"/>
        </w:rPr>
        <w:t>延长到</w:t>
      </w:r>
      <w:r>
        <w:rPr>
          <w:rFonts w:ascii="宋体" w:hAnsi="宋体" w:hint="eastAsia"/>
          <w:szCs w:val="21"/>
        </w:rPr>
        <w:t>7</w:t>
      </w:r>
      <w:r>
        <w:rPr>
          <w:rFonts w:ascii="宋体" w:hAnsi="宋体" w:hint="eastAsia"/>
          <w:szCs w:val="21"/>
        </w:rPr>
        <w:t>：</w:t>
      </w:r>
      <w:r>
        <w:rPr>
          <w:rFonts w:ascii="宋体" w:hAnsi="宋体" w:hint="eastAsia"/>
          <w:szCs w:val="21"/>
        </w:rPr>
        <w:t>30---8</w:t>
      </w:r>
      <w:r>
        <w:rPr>
          <w:rFonts w:ascii="宋体" w:hAnsi="宋体" w:hint="eastAsia"/>
          <w:szCs w:val="21"/>
        </w:rPr>
        <w:t>：</w:t>
      </w:r>
      <w:r>
        <w:rPr>
          <w:rFonts w:ascii="宋体" w:hAnsi="宋体" w:hint="eastAsia"/>
          <w:szCs w:val="21"/>
        </w:rPr>
        <w:t>00</w:t>
      </w:r>
      <w:r>
        <w:rPr>
          <w:rFonts w:ascii="宋体" w:hAnsi="宋体" w:hint="eastAsia"/>
          <w:szCs w:val="21"/>
        </w:rPr>
        <w:t>），检查时要延长保洁时间。</w:t>
      </w:r>
      <w:r>
        <w:rPr>
          <w:rFonts w:ascii="宋体" w:hAnsi="宋体" w:hint="eastAsia"/>
          <w:b/>
          <w:szCs w:val="21"/>
          <w:u w:val="single"/>
        </w:rPr>
        <w:t>未达标准的，每人</w:t>
      </w:r>
      <w:r>
        <w:rPr>
          <w:rFonts w:ascii="宋体" w:hAnsi="宋体" w:hint="eastAsia"/>
          <w:b/>
          <w:color w:val="FF0000"/>
          <w:szCs w:val="21"/>
          <w:u w:val="single"/>
        </w:rPr>
        <w:t>每处扣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、地面保洁质量：</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保洁率达</w:t>
      </w:r>
      <w:r>
        <w:rPr>
          <w:rFonts w:ascii="宋体" w:hAnsi="宋体" w:hint="eastAsia"/>
          <w:szCs w:val="21"/>
        </w:rPr>
        <w:t>100%</w:t>
      </w:r>
      <w:r>
        <w:rPr>
          <w:rFonts w:ascii="宋体" w:hAnsi="宋体" w:hint="eastAsia"/>
          <w:szCs w:val="21"/>
        </w:rPr>
        <w:t>。二级路面地面见本色或基本见本色，做到</w:t>
      </w:r>
      <w:proofErr w:type="gramStart"/>
      <w:r>
        <w:rPr>
          <w:rFonts w:ascii="宋体" w:hAnsi="宋体" w:hint="eastAsia"/>
          <w:szCs w:val="21"/>
        </w:rPr>
        <w:t>五无五净</w:t>
      </w:r>
      <w:proofErr w:type="gramEnd"/>
      <w:r>
        <w:rPr>
          <w:rFonts w:ascii="宋体" w:hAnsi="宋体" w:hint="eastAsia"/>
          <w:szCs w:val="21"/>
        </w:rPr>
        <w:t>（即：无果皮纸屑、无土石杂草、无积水积泥、无痰迹烟蒂、无堆积物；路面干净、道路绿化</w:t>
      </w:r>
      <w:proofErr w:type="gramStart"/>
      <w:r>
        <w:rPr>
          <w:rFonts w:ascii="宋体" w:hAnsi="宋体" w:hint="eastAsia"/>
          <w:szCs w:val="21"/>
        </w:rPr>
        <w:t>树圈干净</w:t>
      </w:r>
      <w:proofErr w:type="gramEnd"/>
      <w:r>
        <w:rPr>
          <w:rFonts w:ascii="宋体" w:hAnsi="宋体" w:hint="eastAsia"/>
          <w:szCs w:val="21"/>
        </w:rPr>
        <w:t>、边角</w:t>
      </w:r>
      <w:proofErr w:type="gramStart"/>
      <w:r>
        <w:rPr>
          <w:rFonts w:ascii="宋体" w:hAnsi="宋体" w:hint="eastAsia"/>
          <w:szCs w:val="21"/>
        </w:rPr>
        <w:t>侧石</w:t>
      </w:r>
      <w:r>
        <w:rPr>
          <w:rFonts w:ascii="宋体" w:hAnsi="宋体" w:hint="eastAsia"/>
          <w:szCs w:val="21"/>
        </w:rPr>
        <w:t>干净</w:t>
      </w:r>
      <w:proofErr w:type="gramEnd"/>
      <w:r>
        <w:rPr>
          <w:rFonts w:ascii="宋体" w:hAnsi="宋体" w:hint="eastAsia"/>
          <w:szCs w:val="21"/>
        </w:rPr>
        <w:t>、窨井盖沟槽畅通干净、果壳箱等环卫设施整齐干净），三级路面做到四无四净。废弃物指标控制在浙江省建设厅</w:t>
      </w:r>
      <w:r>
        <w:rPr>
          <w:rFonts w:ascii="宋体" w:hAnsi="宋体" w:hint="eastAsia"/>
          <w:szCs w:val="21"/>
        </w:rPr>
        <w:t>2005-248</w:t>
      </w:r>
      <w:r>
        <w:rPr>
          <w:rFonts w:ascii="宋体" w:hAnsi="宋体" w:hint="eastAsia"/>
          <w:szCs w:val="21"/>
        </w:rPr>
        <w:t>号文件要求，各种废弃物每</w:t>
      </w:r>
      <w:r>
        <w:rPr>
          <w:rFonts w:ascii="宋体" w:hAnsi="宋体" w:hint="eastAsia"/>
          <w:szCs w:val="21"/>
        </w:rPr>
        <w:t>1000</w:t>
      </w:r>
      <w:r>
        <w:rPr>
          <w:rFonts w:ascii="宋体" w:hAnsi="宋体" w:hint="eastAsia"/>
          <w:szCs w:val="21"/>
        </w:rPr>
        <w:t>平方米</w:t>
      </w:r>
      <w:r>
        <w:rPr>
          <w:rFonts w:ascii="宋体" w:hAnsi="宋体" w:hint="eastAsia"/>
          <w:szCs w:val="21"/>
        </w:rPr>
        <w:t>6-10</w:t>
      </w:r>
      <w:r>
        <w:rPr>
          <w:rFonts w:ascii="宋体" w:hAnsi="宋体" w:hint="eastAsia"/>
          <w:szCs w:val="21"/>
        </w:rPr>
        <w:t>处之内。</w:t>
      </w:r>
      <w:r>
        <w:rPr>
          <w:rFonts w:ascii="宋体" w:hAnsi="宋体" w:hint="eastAsia"/>
          <w:b/>
          <w:szCs w:val="21"/>
          <w:u w:val="single"/>
        </w:rPr>
        <w:t>未达标准的每次</w:t>
      </w:r>
      <w:r>
        <w:rPr>
          <w:rFonts w:ascii="宋体" w:hAnsi="宋体" w:hint="eastAsia"/>
          <w:b/>
          <w:color w:val="FF0000"/>
          <w:szCs w:val="21"/>
          <w:u w:val="single"/>
        </w:rPr>
        <w:t>每处扣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color w:val="FF0000"/>
          <w:szCs w:val="21"/>
        </w:rPr>
        <w:t>。</w:t>
      </w:r>
    </w:p>
    <w:p w:rsidR="00881DCD" w:rsidRDefault="00961AEC">
      <w:pPr>
        <w:tabs>
          <w:tab w:val="left" w:pos="0"/>
        </w:tabs>
        <w:spacing w:line="400" w:lineRule="exact"/>
        <w:ind w:left="560"/>
        <w:rPr>
          <w:rFonts w:ascii="宋体" w:hAnsi="宋体"/>
          <w:szCs w:val="21"/>
        </w:rPr>
      </w:pPr>
      <w:r>
        <w:rPr>
          <w:rFonts w:ascii="宋体" w:hAnsi="宋体" w:hint="eastAsia"/>
          <w:szCs w:val="21"/>
        </w:rPr>
        <w:t>3</w:t>
      </w:r>
      <w:r>
        <w:rPr>
          <w:rFonts w:ascii="宋体" w:hAnsi="宋体" w:hint="eastAsia"/>
          <w:szCs w:val="21"/>
        </w:rPr>
        <w:t>、清扫保洁作业要求：</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①、垃圾</w:t>
      </w:r>
      <w:proofErr w:type="gramStart"/>
      <w:r>
        <w:rPr>
          <w:rFonts w:ascii="宋体" w:hAnsi="宋体" w:hint="eastAsia"/>
          <w:szCs w:val="21"/>
        </w:rPr>
        <w:t>现堆现</w:t>
      </w:r>
      <w:proofErr w:type="gramEnd"/>
      <w:r>
        <w:rPr>
          <w:rFonts w:ascii="宋体" w:hAnsi="宋体" w:hint="eastAsia"/>
          <w:szCs w:val="21"/>
        </w:rPr>
        <w:t>收，不漏扫不漏收，及时更换影响清扫质量的扫帚，并将清扫的垃圾运至指定的垃圾中转站倾倒，不得扫入窨井、河道、绿化带和空地内，不得焚烧垃圾。</w:t>
      </w:r>
      <w:r>
        <w:rPr>
          <w:rFonts w:ascii="宋体" w:hAnsi="宋体" w:hint="eastAsia"/>
          <w:b/>
          <w:szCs w:val="21"/>
          <w:u w:val="single"/>
        </w:rPr>
        <w:t>未达要求的，每次每</w:t>
      </w:r>
      <w:r>
        <w:rPr>
          <w:rFonts w:ascii="宋体" w:hAnsi="宋体" w:hint="eastAsia"/>
          <w:b/>
          <w:color w:val="FF0000"/>
          <w:szCs w:val="21"/>
          <w:u w:val="single"/>
        </w:rPr>
        <w:t>处扣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②、清扫</w:t>
      </w:r>
      <w:proofErr w:type="gramStart"/>
      <w:r>
        <w:rPr>
          <w:rFonts w:ascii="宋体" w:hAnsi="宋体" w:hint="eastAsia"/>
          <w:szCs w:val="21"/>
        </w:rPr>
        <w:t>保洁车</w:t>
      </w:r>
      <w:proofErr w:type="gramEnd"/>
      <w:r>
        <w:rPr>
          <w:rFonts w:ascii="宋体" w:hAnsi="宋体" w:hint="eastAsia"/>
          <w:szCs w:val="21"/>
        </w:rPr>
        <w:t>密闭运输、无散落，要保持清洁，车辆靠边停放，保洁人员应遵守交通规则，不得阻碍交通。</w:t>
      </w:r>
      <w:r>
        <w:rPr>
          <w:rFonts w:ascii="宋体" w:hAnsi="宋体" w:hint="eastAsia"/>
          <w:b/>
          <w:szCs w:val="21"/>
          <w:u w:val="single"/>
        </w:rPr>
        <w:t>未达要求的</w:t>
      </w:r>
      <w:r>
        <w:rPr>
          <w:rFonts w:ascii="宋体" w:hAnsi="宋体" w:hint="eastAsia"/>
          <w:b/>
          <w:szCs w:val="21"/>
          <w:u w:val="single"/>
        </w:rPr>
        <w:t>，每次每处</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lastRenderedPageBreak/>
        <w:t>③、果壳</w:t>
      </w:r>
      <w:proofErr w:type="gramStart"/>
      <w:r>
        <w:rPr>
          <w:rFonts w:ascii="宋体" w:hAnsi="宋体" w:hint="eastAsia"/>
          <w:szCs w:val="21"/>
        </w:rPr>
        <w:t>箱每天</w:t>
      </w:r>
      <w:proofErr w:type="gramEnd"/>
      <w:r>
        <w:rPr>
          <w:rFonts w:ascii="宋体" w:hAnsi="宋体" w:hint="eastAsia"/>
          <w:szCs w:val="21"/>
        </w:rPr>
        <w:t>清理两次以上、擦洗一次，保持箱体洁净，箱内垃圾不满溢</w:t>
      </w:r>
      <w:r>
        <w:rPr>
          <w:rFonts w:ascii="宋体" w:hAnsi="宋体" w:hint="eastAsia"/>
          <w:szCs w:val="21"/>
        </w:rPr>
        <w:t>,</w:t>
      </w:r>
      <w:r>
        <w:rPr>
          <w:rFonts w:ascii="宋体" w:hAnsi="宋体" w:hint="eastAsia"/>
          <w:szCs w:val="21"/>
        </w:rPr>
        <w:t>及时关好箱门（盖）。</w:t>
      </w:r>
      <w:r>
        <w:rPr>
          <w:rFonts w:ascii="宋体" w:hAnsi="宋体" w:hint="eastAsia"/>
          <w:b/>
          <w:szCs w:val="21"/>
          <w:u w:val="single"/>
        </w:rPr>
        <w:t>未达要求的，每次</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④、道路两侧</w:t>
      </w:r>
      <w:r>
        <w:rPr>
          <w:rFonts w:ascii="宋体" w:hAnsi="宋体" w:hint="eastAsia"/>
          <w:szCs w:val="21"/>
        </w:rPr>
        <w:t>2</w:t>
      </w:r>
      <w:r>
        <w:rPr>
          <w:rFonts w:ascii="宋体" w:hAnsi="宋体" w:hint="eastAsia"/>
          <w:szCs w:val="21"/>
        </w:rPr>
        <w:t>米内废弃物超标或有成堆垃圾的，</w:t>
      </w:r>
      <w:r>
        <w:rPr>
          <w:rFonts w:ascii="宋体" w:hAnsi="宋体" w:hint="eastAsia"/>
          <w:b/>
          <w:szCs w:val="21"/>
          <w:u w:val="single"/>
        </w:rPr>
        <w:t>每处</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szCs w:val="21"/>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⑤、清扫保洁员必须按有关规定着反光安全标志服上岗。</w:t>
      </w:r>
      <w:r>
        <w:rPr>
          <w:rFonts w:ascii="宋体" w:hAnsi="宋体" w:hint="eastAsia"/>
          <w:b/>
          <w:szCs w:val="21"/>
          <w:u w:val="single"/>
        </w:rPr>
        <w:t>未达到的，每人每次</w:t>
      </w:r>
      <w:r>
        <w:rPr>
          <w:rFonts w:ascii="宋体" w:hAnsi="宋体" w:hint="eastAsia"/>
          <w:b/>
          <w:color w:val="FF0000"/>
          <w:szCs w:val="21"/>
          <w:u w:val="single"/>
        </w:rPr>
        <w:t>扣</w:t>
      </w:r>
      <w:r>
        <w:rPr>
          <w:rFonts w:ascii="宋体" w:hAnsi="宋体" w:hint="eastAsia"/>
          <w:b/>
          <w:color w:val="FF0000"/>
          <w:szCs w:val="21"/>
          <w:u w:val="single"/>
        </w:rPr>
        <w:t>1</w:t>
      </w:r>
      <w:r>
        <w:rPr>
          <w:rFonts w:ascii="宋体" w:hAnsi="宋体" w:hint="eastAsia"/>
          <w:b/>
          <w:color w:val="FF0000"/>
          <w:szCs w:val="21"/>
          <w:u w:val="single"/>
        </w:rPr>
        <w:t>分。</w:t>
      </w:r>
    </w:p>
    <w:p w:rsidR="00881DCD" w:rsidRDefault="00881DCD">
      <w:pPr>
        <w:tabs>
          <w:tab w:val="left" w:pos="0"/>
        </w:tabs>
        <w:spacing w:line="400" w:lineRule="exact"/>
        <w:ind w:firstLineChars="200" w:firstLine="422"/>
        <w:rPr>
          <w:rFonts w:ascii="宋体" w:hAnsi="宋体"/>
          <w:b/>
          <w:szCs w:val="21"/>
          <w:u w:val="single"/>
        </w:rPr>
      </w:pPr>
    </w:p>
    <w:p w:rsidR="00881DCD" w:rsidRDefault="00961AEC">
      <w:pPr>
        <w:tabs>
          <w:tab w:val="left" w:pos="0"/>
        </w:tabs>
        <w:spacing w:line="400" w:lineRule="exact"/>
        <w:ind w:firstLineChars="200" w:firstLine="422"/>
        <w:outlineLvl w:val="0"/>
        <w:rPr>
          <w:rFonts w:ascii="宋体" w:hAnsi="宋体"/>
          <w:b/>
          <w:szCs w:val="21"/>
        </w:rPr>
      </w:pPr>
      <w:r>
        <w:rPr>
          <w:rFonts w:ascii="宋体" w:hAnsi="宋体" w:hint="eastAsia"/>
          <w:b/>
          <w:szCs w:val="21"/>
        </w:rPr>
        <w:t>（二）、洒水，冲洗，机扫，作业要求</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1</w:t>
      </w:r>
      <w:r>
        <w:rPr>
          <w:rFonts w:ascii="宋体" w:hAnsi="宋体" w:hint="eastAsia"/>
          <w:szCs w:val="21"/>
        </w:rPr>
        <w:t>、作业人员应遵守交通规则，保持车辆车容整洁，文明作业，标志清晰。</w:t>
      </w:r>
      <w:r>
        <w:rPr>
          <w:rFonts w:ascii="宋体" w:hAnsi="宋体" w:hint="eastAsia"/>
          <w:b/>
          <w:szCs w:val="21"/>
          <w:u w:val="single"/>
        </w:rPr>
        <w:t>未达要求每次</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、本项目范围主要路段洒水每天不少于</w:t>
      </w:r>
      <w:r>
        <w:rPr>
          <w:rFonts w:ascii="宋体" w:hAnsi="宋体" w:hint="eastAsia"/>
          <w:szCs w:val="21"/>
        </w:rPr>
        <w:t>2</w:t>
      </w:r>
      <w:r>
        <w:rPr>
          <w:rFonts w:ascii="宋体" w:hAnsi="宋体" w:hint="eastAsia"/>
          <w:szCs w:val="21"/>
        </w:rPr>
        <w:t>次，洒水时间上午在</w:t>
      </w:r>
      <w:r>
        <w:rPr>
          <w:rFonts w:ascii="宋体" w:hAnsi="宋体" w:hint="eastAsia"/>
          <w:szCs w:val="21"/>
        </w:rPr>
        <w:t>8</w:t>
      </w:r>
      <w:r>
        <w:rPr>
          <w:rFonts w:ascii="宋体" w:hAnsi="宋体" w:hint="eastAsia"/>
          <w:szCs w:val="21"/>
        </w:rPr>
        <w:t>：</w:t>
      </w:r>
      <w:r>
        <w:rPr>
          <w:rFonts w:ascii="宋体" w:hAnsi="宋体" w:hint="eastAsia"/>
          <w:szCs w:val="21"/>
        </w:rPr>
        <w:t>30</w:t>
      </w:r>
      <w:r>
        <w:rPr>
          <w:rFonts w:ascii="宋体" w:hAnsi="宋体" w:hint="eastAsia"/>
          <w:szCs w:val="21"/>
        </w:rPr>
        <w:t>前完成，中午在</w:t>
      </w:r>
      <w:r>
        <w:rPr>
          <w:rFonts w:ascii="宋体" w:hAnsi="宋体" w:hint="eastAsia"/>
          <w:szCs w:val="21"/>
        </w:rPr>
        <w:t>12</w:t>
      </w:r>
      <w:r>
        <w:rPr>
          <w:rFonts w:ascii="宋体" w:hAnsi="宋体" w:hint="eastAsia"/>
          <w:szCs w:val="21"/>
        </w:rPr>
        <w:t>：</w:t>
      </w:r>
      <w:r>
        <w:rPr>
          <w:rFonts w:ascii="宋体" w:hAnsi="宋体" w:hint="eastAsia"/>
          <w:szCs w:val="21"/>
        </w:rPr>
        <w:t>00</w:t>
      </w:r>
      <w:r>
        <w:rPr>
          <w:rFonts w:ascii="宋体" w:hAnsi="宋体" w:hint="eastAsia"/>
          <w:szCs w:val="21"/>
        </w:rPr>
        <w:t>以后开始。冬季早晨</w:t>
      </w:r>
      <w:r>
        <w:rPr>
          <w:rFonts w:ascii="宋体" w:hAnsi="宋体" w:hint="eastAsia"/>
          <w:szCs w:val="21"/>
        </w:rPr>
        <w:t>3</w:t>
      </w:r>
      <w:r>
        <w:rPr>
          <w:rFonts w:ascii="宋体" w:hAnsi="宋体" w:hint="eastAsia"/>
          <w:szCs w:val="21"/>
        </w:rPr>
        <w:t>℃以下</w:t>
      </w:r>
      <w:proofErr w:type="gramStart"/>
      <w:r>
        <w:rPr>
          <w:rFonts w:ascii="宋体" w:hAnsi="宋体" w:hint="eastAsia"/>
          <w:szCs w:val="21"/>
        </w:rPr>
        <w:t>不</w:t>
      </w:r>
      <w:proofErr w:type="gramEnd"/>
      <w:r>
        <w:rPr>
          <w:rFonts w:ascii="宋体" w:hAnsi="宋体" w:hint="eastAsia"/>
          <w:szCs w:val="21"/>
        </w:rPr>
        <w:t>洒水；夏季</w:t>
      </w:r>
      <w:r>
        <w:rPr>
          <w:rFonts w:ascii="宋体" w:hAnsi="宋体" w:hint="eastAsia"/>
          <w:szCs w:val="21"/>
        </w:rPr>
        <w:t>33</w:t>
      </w:r>
      <w:r>
        <w:rPr>
          <w:rFonts w:ascii="宋体" w:hAnsi="宋体" w:hint="eastAsia"/>
          <w:szCs w:val="21"/>
        </w:rPr>
        <w:t>℃高温以上，必要时黄昏增加一次洒水。洒水作业要控制水压和时速</w:t>
      </w:r>
      <w:proofErr w:type="gramStart"/>
      <w:r>
        <w:rPr>
          <w:rFonts w:ascii="宋体" w:hAnsi="宋体" w:hint="eastAsia"/>
          <w:szCs w:val="21"/>
        </w:rPr>
        <w:t>及冲洒效果</w:t>
      </w:r>
      <w:proofErr w:type="gramEnd"/>
      <w:r>
        <w:rPr>
          <w:rFonts w:ascii="宋体" w:hAnsi="宋体" w:hint="eastAsia"/>
          <w:szCs w:val="21"/>
        </w:rPr>
        <w:t>，洒水时鸣放警示灯警示音乐避让行人，主要一级道路要定期冲洗。</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、机扫时速每小时要控制在</w:t>
      </w:r>
      <w:r>
        <w:rPr>
          <w:rFonts w:ascii="宋体" w:hAnsi="宋体" w:hint="eastAsia"/>
          <w:szCs w:val="21"/>
        </w:rPr>
        <w:t>10</w:t>
      </w:r>
      <w:r>
        <w:rPr>
          <w:rFonts w:ascii="宋体" w:hAnsi="宋体" w:hint="eastAsia"/>
          <w:szCs w:val="21"/>
        </w:rPr>
        <w:t>公里以内，每台班不少于</w:t>
      </w:r>
      <w:r>
        <w:rPr>
          <w:rFonts w:ascii="宋体" w:hAnsi="宋体" w:hint="eastAsia"/>
          <w:szCs w:val="21"/>
        </w:rPr>
        <w:t>50</w:t>
      </w:r>
      <w:r>
        <w:rPr>
          <w:rFonts w:ascii="宋体" w:hAnsi="宋体" w:hint="eastAsia"/>
          <w:szCs w:val="21"/>
        </w:rPr>
        <w:t>公里，</w:t>
      </w:r>
      <w:proofErr w:type="gramStart"/>
      <w:r>
        <w:rPr>
          <w:rFonts w:ascii="宋体" w:hAnsi="宋体" w:hint="eastAsia"/>
          <w:szCs w:val="21"/>
        </w:rPr>
        <w:t>机扫刷低于</w:t>
      </w:r>
      <w:proofErr w:type="gramEnd"/>
      <w:r>
        <w:rPr>
          <w:rFonts w:ascii="宋体" w:hAnsi="宋体" w:hint="eastAsia"/>
          <w:szCs w:val="21"/>
        </w:rPr>
        <w:t>10</w:t>
      </w:r>
      <w:r>
        <w:rPr>
          <w:rFonts w:ascii="宋体" w:hAnsi="宋体" w:hint="eastAsia"/>
          <w:szCs w:val="21"/>
        </w:rPr>
        <w:t>厘米时应及时更换，要做到喷水压尘，</w:t>
      </w:r>
      <w:proofErr w:type="gramStart"/>
      <w:r>
        <w:rPr>
          <w:rFonts w:ascii="宋体" w:hAnsi="宋体" w:hint="eastAsia"/>
          <w:szCs w:val="21"/>
        </w:rPr>
        <w:t>机扫要保证</w:t>
      </w:r>
      <w:proofErr w:type="gramEnd"/>
      <w:r>
        <w:rPr>
          <w:rFonts w:ascii="宋体" w:hAnsi="宋体" w:hint="eastAsia"/>
          <w:szCs w:val="21"/>
        </w:rPr>
        <w:t>质量效果。</w:t>
      </w:r>
      <w:r>
        <w:rPr>
          <w:rFonts w:ascii="宋体" w:hAnsi="宋体" w:hint="eastAsia"/>
          <w:b/>
          <w:szCs w:val="21"/>
          <w:u w:val="single"/>
        </w:rPr>
        <w:t>未达要求的每次每处</w:t>
      </w:r>
      <w:r>
        <w:rPr>
          <w:rFonts w:ascii="宋体" w:hAnsi="宋体" w:hint="eastAsia"/>
          <w:b/>
          <w:color w:val="FF0000"/>
          <w:szCs w:val="21"/>
          <w:u w:val="single"/>
        </w:rPr>
        <w:t>扣</w:t>
      </w:r>
      <w:r>
        <w:rPr>
          <w:rFonts w:ascii="宋体" w:hAnsi="宋体" w:hint="eastAsia"/>
          <w:b/>
          <w:color w:val="FF0000"/>
          <w:szCs w:val="21"/>
          <w:u w:val="single"/>
        </w:rPr>
        <w:t>3</w:t>
      </w:r>
      <w:r>
        <w:rPr>
          <w:rFonts w:ascii="宋体" w:hAnsi="宋体" w:hint="eastAsia"/>
          <w:b/>
          <w:color w:val="FF0000"/>
          <w:szCs w:val="21"/>
          <w:u w:val="single"/>
        </w:rPr>
        <w:t>分</w:t>
      </w:r>
      <w:r>
        <w:rPr>
          <w:rFonts w:ascii="宋体" w:hAnsi="宋体" w:hint="eastAsia"/>
          <w:szCs w:val="21"/>
        </w:rPr>
        <w:t>。</w:t>
      </w:r>
    </w:p>
    <w:p w:rsidR="00881DCD" w:rsidRDefault="00961AEC">
      <w:pPr>
        <w:tabs>
          <w:tab w:val="left" w:pos="0"/>
        </w:tabs>
        <w:spacing w:line="400" w:lineRule="exact"/>
        <w:ind w:firstLineChars="200" w:firstLine="422"/>
        <w:outlineLvl w:val="0"/>
        <w:rPr>
          <w:rFonts w:ascii="宋体" w:hAnsi="宋体"/>
          <w:b/>
          <w:szCs w:val="21"/>
        </w:rPr>
      </w:pPr>
      <w:r>
        <w:rPr>
          <w:rFonts w:ascii="宋体" w:hAnsi="宋体" w:hint="eastAsia"/>
          <w:b/>
          <w:szCs w:val="21"/>
        </w:rPr>
        <w:t>（三）垃圾清运要求</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、本项目范围</w:t>
      </w:r>
      <w:proofErr w:type="gramStart"/>
      <w:r>
        <w:rPr>
          <w:rFonts w:ascii="宋体" w:hAnsi="宋体" w:hint="eastAsia"/>
          <w:szCs w:val="21"/>
        </w:rPr>
        <w:t>垃</w:t>
      </w:r>
      <w:proofErr w:type="gramEnd"/>
      <w:r>
        <w:rPr>
          <w:rFonts w:ascii="宋体" w:hAnsi="宋体" w:hint="eastAsia"/>
          <w:szCs w:val="21"/>
        </w:rPr>
        <w:t>极箱（桶）、开放式小区房前屋后、背街小巷、各村垃圾中转房</w:t>
      </w:r>
      <w:r>
        <w:rPr>
          <w:rFonts w:ascii="宋体" w:hAnsi="宋体" w:hint="eastAsia"/>
          <w:szCs w:val="21"/>
        </w:rPr>
        <w:t>的垃圾清运日产日清，上午要在</w:t>
      </w:r>
      <w:r>
        <w:rPr>
          <w:rFonts w:ascii="宋体" w:hAnsi="宋体" w:hint="eastAsia"/>
          <w:szCs w:val="21"/>
        </w:rPr>
        <w:t>9</w:t>
      </w:r>
      <w:r>
        <w:rPr>
          <w:rFonts w:ascii="宋体" w:hAnsi="宋体" w:hint="eastAsia"/>
          <w:szCs w:val="21"/>
        </w:rPr>
        <w:t>：</w:t>
      </w:r>
      <w:r>
        <w:rPr>
          <w:rFonts w:ascii="宋体" w:hAnsi="宋体" w:hint="eastAsia"/>
          <w:szCs w:val="21"/>
        </w:rPr>
        <w:t>00</w:t>
      </w:r>
      <w:r>
        <w:rPr>
          <w:rFonts w:ascii="宋体" w:hAnsi="宋体" w:hint="eastAsia"/>
          <w:szCs w:val="21"/>
        </w:rPr>
        <w:t>前清运完毕，清运率</w:t>
      </w:r>
      <w:r>
        <w:rPr>
          <w:rFonts w:ascii="宋体" w:hAnsi="宋体" w:hint="eastAsia"/>
          <w:szCs w:val="21"/>
        </w:rPr>
        <w:t>100%</w:t>
      </w:r>
      <w:r>
        <w:rPr>
          <w:rFonts w:ascii="宋体" w:hAnsi="宋体" w:hint="eastAsia"/>
          <w:szCs w:val="21"/>
        </w:rPr>
        <w:t>；垃圾箱无满溢，如满溢要增加清运次数，保持四周干净、整洁。清理结束并随手盖好桶盖，防止苍蝇进入桶内，确保垃圾桶无满溢。</w:t>
      </w:r>
      <w:r>
        <w:rPr>
          <w:rFonts w:ascii="宋体" w:hAnsi="宋体" w:hint="eastAsia"/>
          <w:b/>
          <w:szCs w:val="21"/>
          <w:u w:val="single"/>
        </w:rPr>
        <w:t>未达要求的，每次每处</w:t>
      </w:r>
      <w:r>
        <w:rPr>
          <w:rFonts w:ascii="宋体" w:hAnsi="宋体" w:hint="eastAsia"/>
          <w:b/>
          <w:color w:val="FF0000"/>
          <w:szCs w:val="21"/>
          <w:u w:val="single"/>
        </w:rPr>
        <w:t>扣</w:t>
      </w:r>
      <w:r>
        <w:rPr>
          <w:rFonts w:ascii="宋体" w:hAnsi="宋体" w:hint="eastAsia"/>
          <w:b/>
          <w:color w:val="FF0000"/>
          <w:szCs w:val="21"/>
          <w:u w:val="single"/>
        </w:rPr>
        <w:t>5</w:t>
      </w:r>
      <w:r>
        <w:rPr>
          <w:rFonts w:ascii="宋体" w:hAnsi="宋体" w:hint="eastAsia"/>
          <w:b/>
          <w:color w:val="FF0000"/>
          <w:szCs w:val="21"/>
          <w:u w:val="single"/>
        </w:rPr>
        <w:t>分</w:t>
      </w:r>
      <w:r>
        <w:rPr>
          <w:rFonts w:ascii="宋体" w:hAnsi="宋体" w:hint="eastAsia"/>
          <w:color w:val="FF0000"/>
          <w:szCs w:val="21"/>
        </w:rPr>
        <w:t>。</w:t>
      </w:r>
    </w:p>
    <w:p w:rsidR="00881DCD" w:rsidRDefault="00961AEC">
      <w:pPr>
        <w:tabs>
          <w:tab w:val="left" w:pos="0"/>
        </w:tabs>
        <w:spacing w:line="400" w:lineRule="exact"/>
        <w:ind w:firstLineChars="200" w:firstLine="420"/>
        <w:rPr>
          <w:rFonts w:ascii="宋体" w:hAnsi="宋体"/>
          <w:color w:val="FF0000"/>
          <w:szCs w:val="21"/>
        </w:rPr>
      </w:pPr>
      <w:r>
        <w:rPr>
          <w:rFonts w:ascii="宋体" w:hAnsi="宋体" w:hint="eastAsia"/>
          <w:color w:val="FF0000"/>
          <w:szCs w:val="21"/>
        </w:rPr>
        <w:t>2</w:t>
      </w:r>
      <w:r>
        <w:rPr>
          <w:rFonts w:ascii="宋体" w:hAnsi="宋体" w:hint="eastAsia"/>
          <w:color w:val="FF0000"/>
          <w:szCs w:val="21"/>
        </w:rPr>
        <w:t>、</w:t>
      </w:r>
      <w:r>
        <w:rPr>
          <w:rFonts w:ascii="宋体" w:hAnsi="宋体" w:hint="eastAsia"/>
          <w:color w:val="FF0000"/>
          <w:szCs w:val="21"/>
        </w:rPr>
        <w:t>环卫车辆未按定额规定配齐的，每少一辆扣</w:t>
      </w:r>
      <w:r>
        <w:rPr>
          <w:rFonts w:ascii="宋体" w:hAnsi="宋体" w:hint="eastAsia"/>
          <w:color w:val="FF0000"/>
          <w:szCs w:val="21"/>
        </w:rPr>
        <w:t>10</w:t>
      </w:r>
      <w:r>
        <w:rPr>
          <w:rFonts w:ascii="宋体" w:hAnsi="宋体" w:hint="eastAsia"/>
          <w:color w:val="FF0000"/>
          <w:szCs w:val="21"/>
        </w:rPr>
        <w:t>分，并在</w:t>
      </w:r>
      <w:r>
        <w:rPr>
          <w:rFonts w:ascii="宋体" w:hAnsi="宋体" w:hint="eastAsia"/>
          <w:color w:val="FF0000"/>
          <w:szCs w:val="21"/>
        </w:rPr>
        <w:t>20</w:t>
      </w:r>
      <w:r>
        <w:rPr>
          <w:rFonts w:ascii="宋体" w:hAnsi="宋体" w:hint="eastAsia"/>
          <w:color w:val="FF0000"/>
          <w:szCs w:val="21"/>
        </w:rPr>
        <w:t>日内配足，仍未配足的按每少一辆扣</w:t>
      </w:r>
      <w:r>
        <w:rPr>
          <w:rFonts w:ascii="宋体" w:hAnsi="宋体" w:hint="eastAsia"/>
          <w:color w:val="FF0000"/>
          <w:szCs w:val="21"/>
        </w:rPr>
        <w:t>20</w:t>
      </w:r>
      <w:r>
        <w:rPr>
          <w:rFonts w:ascii="宋体" w:hAnsi="宋体" w:hint="eastAsia"/>
          <w:color w:val="FF0000"/>
          <w:szCs w:val="21"/>
        </w:rPr>
        <w:t>分，并有权解除合同。</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3</w:t>
      </w:r>
      <w:r>
        <w:rPr>
          <w:rFonts w:ascii="宋体" w:hAnsi="宋体" w:hint="eastAsia"/>
          <w:szCs w:val="21"/>
        </w:rPr>
        <w:t>、</w:t>
      </w:r>
      <w:r>
        <w:rPr>
          <w:rFonts w:ascii="宋体" w:hAnsi="宋体" w:hint="eastAsia"/>
          <w:szCs w:val="21"/>
        </w:rPr>
        <w:t>清运车辆保持清洁，密闭化运输，沿途无散落垃圾及滴漏污水。</w:t>
      </w:r>
      <w:r>
        <w:rPr>
          <w:rFonts w:ascii="宋体" w:hAnsi="宋体" w:hint="eastAsia"/>
          <w:b/>
          <w:szCs w:val="21"/>
          <w:u w:val="single"/>
        </w:rPr>
        <w:t>每次每</w:t>
      </w:r>
      <w:r>
        <w:rPr>
          <w:rFonts w:ascii="宋体" w:hAnsi="宋体" w:hint="eastAsia"/>
          <w:b/>
          <w:color w:val="FF0000"/>
          <w:szCs w:val="21"/>
          <w:u w:val="single"/>
        </w:rPr>
        <w:t>处扣</w:t>
      </w:r>
      <w:r>
        <w:rPr>
          <w:rFonts w:ascii="宋体" w:hAnsi="宋体" w:hint="eastAsia"/>
          <w:b/>
          <w:color w:val="FF0000"/>
          <w:szCs w:val="21"/>
          <w:u w:val="single"/>
        </w:rPr>
        <w:t>5</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4</w:t>
      </w:r>
      <w:r>
        <w:rPr>
          <w:rFonts w:ascii="宋体" w:hAnsi="宋体" w:hint="eastAsia"/>
          <w:szCs w:val="21"/>
        </w:rPr>
        <w:t>、将清运的垃圾送到指定的垃圾场地倾倒。</w:t>
      </w:r>
      <w:r>
        <w:rPr>
          <w:rFonts w:ascii="宋体" w:hAnsi="宋体" w:hint="eastAsia"/>
          <w:b/>
          <w:szCs w:val="21"/>
          <w:u w:val="single"/>
        </w:rPr>
        <w:t>垃圾乱倒的每</w:t>
      </w:r>
      <w:r>
        <w:rPr>
          <w:rFonts w:ascii="宋体" w:hAnsi="宋体" w:hint="eastAsia"/>
          <w:b/>
          <w:color w:val="FF0000"/>
          <w:szCs w:val="21"/>
          <w:u w:val="single"/>
        </w:rPr>
        <w:t>次扣</w:t>
      </w:r>
      <w:r>
        <w:rPr>
          <w:rFonts w:ascii="宋体" w:hAnsi="宋体" w:hint="eastAsia"/>
          <w:b/>
          <w:color w:val="FF0000"/>
          <w:szCs w:val="21"/>
          <w:u w:val="single"/>
        </w:rPr>
        <w:t>6</w:t>
      </w:r>
      <w:r>
        <w:rPr>
          <w:rFonts w:ascii="宋体" w:hAnsi="宋体" w:hint="eastAsia"/>
          <w:b/>
          <w:color w:val="FF0000"/>
          <w:szCs w:val="21"/>
          <w:u w:val="single"/>
        </w:rPr>
        <w:t>分。</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5</w:t>
      </w:r>
      <w:r>
        <w:rPr>
          <w:rFonts w:ascii="宋体" w:hAnsi="宋体" w:hint="eastAsia"/>
          <w:szCs w:val="21"/>
        </w:rPr>
        <w:t>、所有车辆遵守交通规则，定期维修保养，</w:t>
      </w:r>
      <w:proofErr w:type="gramStart"/>
      <w:r>
        <w:rPr>
          <w:rFonts w:ascii="宋体" w:hAnsi="宋体" w:hint="eastAsia"/>
          <w:szCs w:val="21"/>
        </w:rPr>
        <w:t>不</w:t>
      </w:r>
      <w:proofErr w:type="gramEnd"/>
      <w:r>
        <w:rPr>
          <w:rFonts w:ascii="宋体" w:hAnsi="宋体" w:hint="eastAsia"/>
          <w:szCs w:val="21"/>
        </w:rPr>
        <w:t>带病行驶和作业，作业完毕后及时入库。</w:t>
      </w:r>
      <w:r>
        <w:rPr>
          <w:rFonts w:ascii="宋体" w:hAnsi="宋体" w:hint="eastAsia"/>
          <w:b/>
          <w:szCs w:val="21"/>
          <w:u w:val="single"/>
        </w:rPr>
        <w:t>未达要求的，每次扣</w:t>
      </w:r>
      <w:r>
        <w:rPr>
          <w:rFonts w:ascii="宋体" w:hAnsi="宋体" w:hint="eastAsia"/>
          <w:b/>
          <w:szCs w:val="21"/>
          <w:u w:val="single"/>
        </w:rPr>
        <w:t>2</w:t>
      </w:r>
      <w:r>
        <w:rPr>
          <w:rFonts w:ascii="宋体" w:hAnsi="宋体" w:hint="eastAsia"/>
          <w:b/>
          <w:szCs w:val="21"/>
          <w:u w:val="single"/>
        </w:rPr>
        <w:t>分</w:t>
      </w:r>
      <w:r>
        <w:rPr>
          <w:rFonts w:ascii="宋体" w:hAnsi="宋体" w:hint="eastAsia"/>
          <w:szCs w:val="21"/>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6</w:t>
      </w:r>
      <w:r>
        <w:rPr>
          <w:rFonts w:ascii="宋体" w:hAnsi="宋体" w:hint="eastAsia"/>
          <w:szCs w:val="21"/>
        </w:rPr>
        <w:t>、路段内的垃圾箱（桶）每天必须冲洗一次以上，清洗前清除地面垃圾桶四周垃圾，要求桶体四周无污垢积尘，地面四周清洁，清理结束盖好桶盖。</w:t>
      </w:r>
      <w:r>
        <w:rPr>
          <w:rFonts w:ascii="宋体" w:hAnsi="宋体" w:hint="eastAsia"/>
          <w:b/>
          <w:szCs w:val="21"/>
          <w:u w:val="single"/>
        </w:rPr>
        <w:t>未达要求的，每次每处扣</w:t>
      </w:r>
      <w:r>
        <w:rPr>
          <w:rFonts w:ascii="宋体" w:hAnsi="宋体" w:hint="eastAsia"/>
          <w:b/>
          <w:szCs w:val="21"/>
          <w:u w:val="single"/>
        </w:rPr>
        <w:t>1</w:t>
      </w:r>
      <w:r>
        <w:rPr>
          <w:rFonts w:ascii="宋体" w:hAnsi="宋体" w:hint="eastAsia"/>
          <w:b/>
          <w:szCs w:val="21"/>
          <w:u w:val="single"/>
        </w:rPr>
        <w:t>分。</w:t>
      </w:r>
    </w:p>
    <w:p w:rsidR="00881DCD" w:rsidRDefault="00961AEC">
      <w:pPr>
        <w:spacing w:line="480" w:lineRule="exact"/>
        <w:ind w:firstLineChars="200" w:firstLine="420"/>
        <w:rPr>
          <w:rFonts w:ascii="宋体" w:hAnsi="宋体"/>
          <w:szCs w:val="21"/>
        </w:rPr>
      </w:pPr>
      <w:r>
        <w:rPr>
          <w:rFonts w:ascii="宋体" w:hAnsi="宋体" w:hint="eastAsia"/>
          <w:bCs/>
          <w:szCs w:val="21"/>
        </w:rPr>
        <w:t>7</w:t>
      </w:r>
      <w:r>
        <w:rPr>
          <w:rFonts w:ascii="宋体" w:hAnsi="宋体" w:hint="eastAsia"/>
          <w:bCs/>
          <w:szCs w:val="21"/>
        </w:rPr>
        <w:t>、</w:t>
      </w:r>
      <w:r>
        <w:rPr>
          <w:rFonts w:ascii="宋体" w:hAnsi="宋体" w:hint="eastAsia"/>
          <w:szCs w:val="21"/>
        </w:rPr>
        <w:t>责任范围内户外小广告乱张贴清理要不伤基底，乱刻乱画乱涂写，覆盖要均匀，颜色要接近，从发生到清理，要求在工作时间</w:t>
      </w:r>
      <w:r>
        <w:rPr>
          <w:rFonts w:ascii="宋体" w:hAnsi="宋体" w:hint="eastAsia"/>
          <w:szCs w:val="21"/>
        </w:rPr>
        <w:t>8</w:t>
      </w:r>
      <w:r>
        <w:rPr>
          <w:rFonts w:ascii="宋体" w:hAnsi="宋体" w:hint="eastAsia"/>
          <w:szCs w:val="21"/>
        </w:rPr>
        <w:t>小时内清理覆盖完毕，乱张挂要及时发现及时清理。</w:t>
      </w:r>
      <w:r>
        <w:rPr>
          <w:rFonts w:ascii="宋体" w:hAnsi="宋体" w:hint="eastAsia"/>
          <w:b/>
          <w:szCs w:val="21"/>
          <w:u w:val="single"/>
        </w:rPr>
        <w:t>未达到要求每处每次</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p>
    <w:p w:rsidR="00881DCD" w:rsidRDefault="00961AEC">
      <w:pPr>
        <w:spacing w:line="400" w:lineRule="exact"/>
        <w:ind w:firstLine="435"/>
        <w:rPr>
          <w:rFonts w:ascii="宋体" w:hAnsi="宋体"/>
          <w:szCs w:val="21"/>
        </w:rPr>
      </w:pPr>
      <w:r>
        <w:rPr>
          <w:rFonts w:ascii="宋体" w:hAnsi="宋体" w:hint="eastAsia"/>
          <w:szCs w:val="21"/>
        </w:rPr>
        <w:t>7</w:t>
      </w:r>
      <w:r>
        <w:rPr>
          <w:rFonts w:ascii="宋体" w:hAnsi="宋体" w:hint="eastAsia"/>
          <w:szCs w:val="21"/>
        </w:rPr>
        <w:t>、公共厕所做到早上及时冲洗，地面要干燥，干净，并做到基本</w:t>
      </w:r>
      <w:r>
        <w:rPr>
          <w:rFonts w:ascii="宋体" w:hAnsi="宋体" w:hint="eastAsia"/>
          <w:szCs w:val="21"/>
        </w:rPr>
        <w:t>无蝇，无臭、无尿迹、无蜘蛛网、无污垢、无灰尘、无乱刻画等．未达要求每次每处扣</w:t>
      </w:r>
      <w:r>
        <w:rPr>
          <w:rFonts w:ascii="宋体" w:hAnsi="宋体" w:hint="eastAsia"/>
          <w:color w:val="FF0000"/>
          <w:szCs w:val="21"/>
        </w:rPr>
        <w:t>除</w:t>
      </w:r>
      <w:r>
        <w:rPr>
          <w:rFonts w:ascii="宋体" w:hAnsi="宋体" w:hint="eastAsia"/>
          <w:color w:val="FF0000"/>
          <w:szCs w:val="21"/>
        </w:rPr>
        <w:t>2</w:t>
      </w:r>
      <w:r>
        <w:rPr>
          <w:rFonts w:ascii="宋体" w:hAnsi="宋体" w:hint="eastAsia"/>
          <w:color w:val="FF0000"/>
          <w:szCs w:val="21"/>
        </w:rPr>
        <w:t>分。</w:t>
      </w:r>
    </w:p>
    <w:p w:rsidR="00881DCD" w:rsidRDefault="00961AEC">
      <w:pPr>
        <w:tabs>
          <w:tab w:val="left" w:pos="0"/>
        </w:tabs>
        <w:spacing w:line="400" w:lineRule="exact"/>
        <w:ind w:firstLineChars="100" w:firstLine="211"/>
        <w:outlineLvl w:val="0"/>
        <w:rPr>
          <w:rFonts w:ascii="宋体" w:hAnsi="宋体"/>
          <w:b/>
          <w:szCs w:val="21"/>
        </w:rPr>
      </w:pPr>
      <w:r>
        <w:rPr>
          <w:rFonts w:ascii="宋体" w:hAnsi="宋体" w:hint="eastAsia"/>
          <w:b/>
          <w:szCs w:val="21"/>
        </w:rPr>
        <w:t>（四）内部管理考核（未达要求的，每项每次扣</w:t>
      </w:r>
      <w:r>
        <w:rPr>
          <w:rFonts w:ascii="宋体" w:hAnsi="宋体" w:hint="eastAsia"/>
          <w:b/>
          <w:color w:val="FF0000"/>
          <w:szCs w:val="21"/>
        </w:rPr>
        <w:t>2</w:t>
      </w:r>
      <w:r>
        <w:rPr>
          <w:rFonts w:ascii="宋体" w:hAnsi="宋体" w:hint="eastAsia"/>
          <w:b/>
          <w:color w:val="FF0000"/>
          <w:szCs w:val="21"/>
        </w:rPr>
        <w:t>分</w:t>
      </w:r>
      <w:r>
        <w:rPr>
          <w:rFonts w:ascii="宋体" w:hAnsi="宋体" w:hint="eastAsia"/>
          <w:b/>
          <w:szCs w:val="21"/>
        </w:rPr>
        <w:t>）</w:t>
      </w:r>
    </w:p>
    <w:p w:rsidR="00881DCD" w:rsidRDefault="00961AEC">
      <w:pPr>
        <w:spacing w:line="400" w:lineRule="exact"/>
        <w:ind w:firstLine="435"/>
        <w:rPr>
          <w:rFonts w:ascii="宋体" w:hAnsi="宋体"/>
          <w:szCs w:val="21"/>
        </w:rPr>
      </w:pPr>
      <w:r>
        <w:rPr>
          <w:rFonts w:ascii="宋体" w:hAnsi="宋体" w:hint="eastAsia"/>
          <w:szCs w:val="21"/>
        </w:rPr>
        <w:t>1</w:t>
      </w:r>
      <w:r>
        <w:rPr>
          <w:rFonts w:ascii="宋体" w:hAnsi="宋体" w:hint="eastAsia"/>
          <w:szCs w:val="21"/>
        </w:rPr>
        <w:t>、承包单位要建立内部考核机制，完善管理制度。</w:t>
      </w:r>
    </w:p>
    <w:p w:rsidR="00881DCD" w:rsidRDefault="00961AEC">
      <w:pPr>
        <w:spacing w:line="400" w:lineRule="exact"/>
        <w:ind w:firstLine="435"/>
        <w:rPr>
          <w:rFonts w:ascii="宋体" w:hAnsi="宋体"/>
          <w:szCs w:val="21"/>
        </w:rPr>
      </w:pPr>
      <w:r>
        <w:rPr>
          <w:rFonts w:ascii="宋体" w:hAnsi="宋体" w:hint="eastAsia"/>
          <w:szCs w:val="21"/>
        </w:rPr>
        <w:t>2</w:t>
      </w:r>
      <w:r>
        <w:rPr>
          <w:rFonts w:ascii="宋体" w:hAnsi="宋体" w:hint="eastAsia"/>
          <w:szCs w:val="21"/>
        </w:rPr>
        <w:t>、承包单位管理人员每天对、二级路面巡查不少于</w:t>
      </w:r>
      <w:r>
        <w:rPr>
          <w:rFonts w:ascii="宋体" w:hAnsi="宋体" w:hint="eastAsia"/>
          <w:szCs w:val="21"/>
        </w:rPr>
        <w:t>2</w:t>
      </w:r>
      <w:r>
        <w:rPr>
          <w:rFonts w:ascii="宋体" w:hAnsi="宋体" w:hint="eastAsia"/>
          <w:szCs w:val="21"/>
        </w:rPr>
        <w:t>次；三级路面巡查不少于</w:t>
      </w:r>
      <w:r>
        <w:rPr>
          <w:rFonts w:ascii="宋体" w:hAnsi="宋体" w:hint="eastAsia"/>
          <w:szCs w:val="21"/>
        </w:rPr>
        <w:t>1</w:t>
      </w:r>
      <w:r>
        <w:rPr>
          <w:rFonts w:ascii="宋体" w:hAnsi="宋体" w:hint="eastAsia"/>
          <w:szCs w:val="21"/>
        </w:rPr>
        <w:t>次，管理人员要随清扫、清运保洁时间实行错时管理，检查必须有记录。</w:t>
      </w:r>
    </w:p>
    <w:p w:rsidR="00881DCD" w:rsidRDefault="00961AEC">
      <w:pPr>
        <w:spacing w:line="400" w:lineRule="exact"/>
        <w:ind w:firstLine="435"/>
        <w:rPr>
          <w:rFonts w:ascii="宋体" w:hAnsi="宋体"/>
          <w:szCs w:val="21"/>
        </w:rPr>
      </w:pPr>
      <w:r>
        <w:rPr>
          <w:rFonts w:ascii="宋体" w:hAnsi="宋体" w:hint="eastAsia"/>
          <w:szCs w:val="21"/>
        </w:rPr>
        <w:t>3</w:t>
      </w:r>
      <w:r>
        <w:rPr>
          <w:rFonts w:ascii="宋体" w:hAnsi="宋体" w:hint="eastAsia"/>
          <w:szCs w:val="21"/>
        </w:rPr>
        <w:t>、车辆及管理人员管理要“五有”，即有管理档案、有安全教育培训记录、有交接班记录、有运</w:t>
      </w:r>
      <w:r>
        <w:rPr>
          <w:rFonts w:ascii="宋体" w:hAnsi="宋体" w:hint="eastAsia"/>
          <w:szCs w:val="21"/>
        </w:rPr>
        <w:lastRenderedPageBreak/>
        <w:t>行记录、有奖惩记录。</w:t>
      </w:r>
    </w:p>
    <w:p w:rsidR="00881DCD" w:rsidRDefault="00961AEC">
      <w:pPr>
        <w:spacing w:line="400" w:lineRule="exact"/>
        <w:ind w:firstLine="435"/>
        <w:rPr>
          <w:rFonts w:ascii="宋体" w:hAnsi="宋体"/>
          <w:szCs w:val="21"/>
        </w:rPr>
      </w:pPr>
      <w:r>
        <w:rPr>
          <w:rFonts w:ascii="宋体" w:hAnsi="宋体" w:hint="eastAsia"/>
          <w:szCs w:val="21"/>
        </w:rPr>
        <w:t>4</w:t>
      </w:r>
      <w:r>
        <w:rPr>
          <w:rFonts w:ascii="宋体" w:hAnsi="宋体" w:hint="eastAsia"/>
          <w:szCs w:val="21"/>
        </w:rPr>
        <w:t>、按定额和合同条款，配足管理人员和保洁人员，每月月初把上月的管理人员、一线保洁人员的花名册（包括姓名、工作路段等）上报环卫办公室。</w:t>
      </w:r>
    </w:p>
    <w:p w:rsidR="00881DCD" w:rsidRDefault="00961AEC">
      <w:pPr>
        <w:tabs>
          <w:tab w:val="left" w:pos="0"/>
        </w:tabs>
        <w:spacing w:line="400" w:lineRule="exact"/>
        <w:ind w:firstLineChars="100" w:firstLine="211"/>
        <w:outlineLvl w:val="0"/>
        <w:rPr>
          <w:rFonts w:ascii="宋体" w:hAnsi="宋体"/>
          <w:b/>
          <w:szCs w:val="21"/>
        </w:rPr>
      </w:pPr>
      <w:r>
        <w:rPr>
          <w:rFonts w:ascii="宋体" w:hAnsi="宋体" w:hint="eastAsia"/>
          <w:b/>
          <w:szCs w:val="21"/>
        </w:rPr>
        <w:t>（五）其它</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、接到投诉电话、新闻舆论和数字城管等举报投诉后，应在半小时有反应，一般</w:t>
      </w:r>
      <w:r>
        <w:rPr>
          <w:rFonts w:ascii="宋体" w:hAnsi="宋体" w:hint="eastAsia"/>
          <w:szCs w:val="21"/>
        </w:rPr>
        <w:t>2</w:t>
      </w:r>
      <w:r>
        <w:rPr>
          <w:rFonts w:ascii="宋体" w:hAnsi="宋体" w:hint="eastAsia"/>
          <w:szCs w:val="21"/>
        </w:rPr>
        <w:t>小时内处理完毕，并作好信息反馈。</w:t>
      </w:r>
      <w:r>
        <w:rPr>
          <w:rFonts w:ascii="宋体" w:hAnsi="宋体" w:hint="eastAsia"/>
          <w:b/>
          <w:szCs w:val="21"/>
          <w:u w:val="single"/>
        </w:rPr>
        <w:t>投诉不处理的或未完成整改任务的，每次扣</w:t>
      </w:r>
      <w:r>
        <w:rPr>
          <w:rFonts w:ascii="宋体" w:hAnsi="宋体" w:hint="eastAsia"/>
          <w:b/>
          <w:szCs w:val="21"/>
          <w:u w:val="single"/>
        </w:rPr>
        <w:t>10</w:t>
      </w:r>
      <w:r>
        <w:rPr>
          <w:rFonts w:ascii="宋体" w:hAnsi="宋体" w:hint="eastAsia"/>
          <w:b/>
          <w:szCs w:val="21"/>
          <w:u w:val="single"/>
        </w:rPr>
        <w:t>分；处理后无反馈的，每次扣</w:t>
      </w:r>
      <w:r>
        <w:rPr>
          <w:rFonts w:ascii="宋体" w:hAnsi="宋体" w:hint="eastAsia"/>
          <w:b/>
          <w:szCs w:val="21"/>
          <w:u w:val="single"/>
        </w:rPr>
        <w:t>2</w:t>
      </w:r>
      <w:r>
        <w:rPr>
          <w:rFonts w:ascii="宋体" w:hAnsi="宋体" w:hint="eastAsia"/>
          <w:b/>
          <w:szCs w:val="21"/>
          <w:u w:val="single"/>
        </w:rPr>
        <w:t>分</w:t>
      </w:r>
      <w:r>
        <w:rPr>
          <w:rFonts w:ascii="宋体" w:hAnsi="宋体" w:hint="eastAsia"/>
          <w:szCs w:val="21"/>
        </w:rPr>
        <w:t>。</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、遇到上级检查或有临时突击任务时，应服从安排管理，按规定及时完成下达的任务。未达到</w:t>
      </w:r>
      <w:r>
        <w:rPr>
          <w:rFonts w:ascii="宋体" w:hAnsi="宋体" w:hint="eastAsia"/>
          <w:b/>
          <w:szCs w:val="21"/>
          <w:u w:val="single"/>
        </w:rPr>
        <w:t>根据实际情况，每次扣</w:t>
      </w:r>
      <w:r>
        <w:rPr>
          <w:rFonts w:ascii="宋体" w:hAnsi="宋体" w:hint="eastAsia"/>
          <w:b/>
          <w:szCs w:val="21"/>
          <w:u w:val="single"/>
        </w:rPr>
        <w:t>10</w:t>
      </w:r>
      <w:r>
        <w:rPr>
          <w:rFonts w:ascii="宋体" w:hAnsi="宋体" w:hint="eastAsia"/>
          <w:b/>
          <w:szCs w:val="21"/>
          <w:u w:val="single"/>
        </w:rPr>
        <w:t>分。</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3</w:t>
      </w:r>
      <w:r>
        <w:rPr>
          <w:rFonts w:ascii="宋体" w:hAnsi="宋体" w:hint="eastAsia"/>
          <w:szCs w:val="21"/>
        </w:rPr>
        <w:t>、人员日到岗率达</w:t>
      </w:r>
      <w:r>
        <w:rPr>
          <w:rFonts w:ascii="宋体" w:hAnsi="宋体" w:hint="eastAsia"/>
          <w:szCs w:val="21"/>
        </w:rPr>
        <w:t>100%</w:t>
      </w:r>
      <w:r>
        <w:rPr>
          <w:rFonts w:ascii="宋体" w:hAnsi="宋体" w:hint="eastAsia"/>
          <w:szCs w:val="21"/>
        </w:rPr>
        <w:t>。</w:t>
      </w:r>
      <w:r>
        <w:rPr>
          <w:rFonts w:ascii="宋体" w:hAnsi="宋体" w:hint="eastAsia"/>
          <w:b/>
          <w:szCs w:val="21"/>
          <w:u w:val="single"/>
        </w:rPr>
        <w:t>未按定额规定配足人员造成卫生质量下降的，按每少一人扣</w:t>
      </w:r>
      <w:r>
        <w:rPr>
          <w:rFonts w:ascii="宋体" w:hAnsi="宋体" w:hint="eastAsia"/>
          <w:b/>
          <w:szCs w:val="21"/>
          <w:u w:val="single"/>
        </w:rPr>
        <w:t>5</w:t>
      </w:r>
      <w:r>
        <w:rPr>
          <w:rFonts w:ascii="宋体" w:hAnsi="宋体" w:hint="eastAsia"/>
          <w:b/>
          <w:szCs w:val="21"/>
          <w:u w:val="single"/>
        </w:rPr>
        <w:t>分处理</w:t>
      </w:r>
      <w:r>
        <w:rPr>
          <w:rFonts w:ascii="宋体" w:hAnsi="宋体" w:hint="eastAsia"/>
          <w:b/>
          <w:szCs w:val="21"/>
          <w:u w:val="single"/>
        </w:rPr>
        <w:t>；</w:t>
      </w:r>
      <w:r>
        <w:rPr>
          <w:rFonts w:ascii="宋体" w:hAnsi="宋体" w:hint="eastAsia"/>
          <w:b/>
          <w:color w:val="FF0000"/>
          <w:szCs w:val="21"/>
          <w:u w:val="single"/>
        </w:rPr>
        <w:t>连续两次督查中发现人员配备不足的，第二次督查起按每少一人扣</w:t>
      </w:r>
      <w:r>
        <w:rPr>
          <w:rFonts w:ascii="宋体" w:hAnsi="宋体" w:hint="eastAsia"/>
          <w:b/>
          <w:color w:val="FF0000"/>
          <w:szCs w:val="21"/>
          <w:u w:val="single"/>
        </w:rPr>
        <w:t>10</w:t>
      </w:r>
      <w:r>
        <w:rPr>
          <w:rFonts w:ascii="宋体" w:hAnsi="宋体" w:hint="eastAsia"/>
          <w:b/>
          <w:color w:val="FF0000"/>
          <w:szCs w:val="21"/>
          <w:u w:val="single"/>
        </w:rPr>
        <w:t>分</w:t>
      </w:r>
      <w:r>
        <w:rPr>
          <w:rFonts w:ascii="宋体" w:hAnsi="宋体" w:hint="eastAsia"/>
          <w:b/>
          <w:color w:val="FF0000"/>
          <w:szCs w:val="21"/>
          <w:u w:val="single"/>
        </w:rPr>
        <w:t>。</w:t>
      </w:r>
    </w:p>
    <w:p w:rsidR="00881DCD" w:rsidRDefault="00961AEC">
      <w:pPr>
        <w:spacing w:line="400" w:lineRule="exact"/>
        <w:ind w:firstLineChars="200" w:firstLine="420"/>
        <w:rPr>
          <w:rFonts w:ascii="宋体" w:hAnsi="宋体"/>
          <w:szCs w:val="21"/>
        </w:rPr>
      </w:pPr>
      <w:r>
        <w:rPr>
          <w:rFonts w:ascii="宋体" w:hAnsi="宋体" w:hint="eastAsia"/>
          <w:szCs w:val="21"/>
        </w:rPr>
        <w:t>4</w:t>
      </w:r>
      <w:r>
        <w:rPr>
          <w:rFonts w:ascii="宋体" w:hAnsi="宋体" w:hint="eastAsia"/>
          <w:color w:val="FF0000"/>
          <w:szCs w:val="21"/>
        </w:rPr>
        <w:t>、做好</w:t>
      </w:r>
      <w:r>
        <w:rPr>
          <w:rFonts w:ascii="宋体" w:hAnsi="宋体" w:hint="eastAsia"/>
          <w:color w:val="FF0000"/>
          <w:szCs w:val="21"/>
        </w:rPr>
        <w:t>委托方</w:t>
      </w:r>
      <w:r>
        <w:rPr>
          <w:rFonts w:ascii="宋体" w:hAnsi="宋体" w:hint="eastAsia"/>
          <w:color w:val="FF0000"/>
          <w:szCs w:val="21"/>
        </w:rPr>
        <w:t>交办的其他事项。</w:t>
      </w:r>
    </w:p>
    <w:p w:rsidR="00881DCD" w:rsidRDefault="00961AEC">
      <w:pPr>
        <w:spacing w:line="400" w:lineRule="exact"/>
        <w:ind w:firstLineChars="200" w:firstLine="422"/>
        <w:outlineLvl w:val="0"/>
        <w:rPr>
          <w:rFonts w:ascii="宋体" w:hAnsi="宋体"/>
          <w:b/>
          <w:szCs w:val="21"/>
        </w:rPr>
      </w:pPr>
      <w:r>
        <w:rPr>
          <w:rFonts w:ascii="宋体" w:hAnsi="宋体" w:hint="eastAsia"/>
          <w:b/>
          <w:szCs w:val="21"/>
        </w:rPr>
        <w:t>六、奖励措施</w:t>
      </w:r>
    </w:p>
    <w:p w:rsidR="00881DCD" w:rsidRDefault="00961AEC">
      <w:pPr>
        <w:spacing w:line="400" w:lineRule="exact"/>
        <w:ind w:firstLineChars="200" w:firstLine="420"/>
        <w:rPr>
          <w:rFonts w:ascii="宋体" w:hAnsi="宋体"/>
          <w:szCs w:val="21"/>
        </w:rPr>
      </w:pPr>
      <w:r>
        <w:rPr>
          <w:rFonts w:ascii="宋体" w:hAnsi="宋体" w:hint="eastAsia"/>
          <w:szCs w:val="21"/>
        </w:rPr>
        <w:t>能完成上级布置的各项任务，成绩特别优秀的，从年扣款总额中给予一定的奖励。</w:t>
      </w:r>
    </w:p>
    <w:p w:rsidR="00881DCD" w:rsidRDefault="00961AEC">
      <w:pPr>
        <w:tabs>
          <w:tab w:val="left" w:pos="0"/>
        </w:tabs>
        <w:spacing w:line="400" w:lineRule="exact"/>
        <w:ind w:firstLineChars="200" w:firstLine="422"/>
        <w:outlineLvl w:val="0"/>
        <w:rPr>
          <w:rFonts w:ascii="宋体" w:hAnsi="宋体"/>
          <w:szCs w:val="21"/>
        </w:rPr>
      </w:pPr>
      <w:r>
        <w:rPr>
          <w:rFonts w:ascii="宋体" w:hAnsi="宋体" w:hint="eastAsia"/>
          <w:b/>
          <w:szCs w:val="21"/>
        </w:rPr>
        <w:t>七、本办法作为承包合同的附件，与合同同时实施。</w:t>
      </w:r>
    </w:p>
    <w:p w:rsidR="00881DCD" w:rsidRDefault="00961AEC">
      <w:pPr>
        <w:tabs>
          <w:tab w:val="left" w:pos="0"/>
        </w:tabs>
        <w:spacing w:line="400" w:lineRule="exact"/>
        <w:rPr>
          <w:rFonts w:ascii="宋体" w:hAnsi="宋体"/>
          <w:b/>
          <w:szCs w:val="21"/>
        </w:rPr>
      </w:pPr>
      <w:r>
        <w:rPr>
          <w:rFonts w:ascii="宋体" w:hAnsi="宋体" w:hint="eastAsia"/>
          <w:szCs w:val="21"/>
        </w:rPr>
        <w:t xml:space="preserve">   </w:t>
      </w:r>
      <w:r>
        <w:rPr>
          <w:rFonts w:ascii="宋体" w:hAnsi="宋体" w:hint="eastAsia"/>
          <w:b/>
          <w:szCs w:val="21"/>
        </w:rPr>
        <w:t xml:space="preserve"> </w:t>
      </w:r>
      <w:r>
        <w:rPr>
          <w:rFonts w:ascii="宋体" w:hAnsi="宋体" w:hint="eastAsia"/>
          <w:b/>
          <w:szCs w:val="21"/>
        </w:rPr>
        <w:t>八、甲方将根据以上考核内容在合同到期前一个月内组织年终考核。</w:t>
      </w:r>
    </w:p>
    <w:p w:rsidR="00881DCD" w:rsidRDefault="00961AEC">
      <w:pPr>
        <w:widowControl/>
        <w:jc w:val="left"/>
        <w:rPr>
          <w:rFonts w:asciiTheme="minorEastAsia" w:eastAsiaTheme="minorEastAsia" w:hAnsiTheme="minorEastAsia" w:cstheme="minorEastAsia"/>
          <w:b/>
          <w:sz w:val="36"/>
          <w:szCs w:val="36"/>
        </w:rPr>
      </w:pPr>
      <w:r>
        <w:rPr>
          <w:rFonts w:asciiTheme="minorEastAsia" w:eastAsiaTheme="minorEastAsia" w:hAnsiTheme="minorEastAsia" w:cstheme="minorEastAsia"/>
          <w:b/>
          <w:sz w:val="36"/>
          <w:szCs w:val="36"/>
        </w:rPr>
        <w:br w:type="page"/>
      </w: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b/>
          <w:sz w:val="28"/>
          <w:szCs w:val="21"/>
        </w:rPr>
        <w:lastRenderedPageBreak/>
        <w:t>第六章、投标文件格式附件</w:t>
      </w:r>
    </w:p>
    <w:p w:rsidR="00881DCD" w:rsidRDefault="00961AEC">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w:t>
      </w:r>
      <w:r>
        <w:rPr>
          <w:rFonts w:asciiTheme="minorEastAsia" w:eastAsiaTheme="minorEastAsia" w:hAnsiTheme="minorEastAsia" w:cstheme="minorEastAsia" w:hint="eastAsia"/>
          <w:b/>
          <w:kern w:val="0"/>
          <w:sz w:val="28"/>
          <w:szCs w:val="28"/>
        </w:rPr>
        <w:t>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881DCD" w:rsidRDefault="00881DCD">
      <w:pPr>
        <w:spacing w:line="360" w:lineRule="auto"/>
        <w:rPr>
          <w:rFonts w:asciiTheme="minorEastAsia" w:eastAsiaTheme="minorEastAsia" w:hAnsiTheme="minorEastAsia" w:cstheme="minorEastAsia"/>
          <w:b/>
          <w:sz w:val="30"/>
          <w:szCs w:val="30"/>
        </w:rPr>
      </w:pP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881DCD" w:rsidRDefault="00961AEC">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w:t>
      </w:r>
      <w:r>
        <w:rPr>
          <w:rFonts w:asciiTheme="minorEastAsia" w:eastAsiaTheme="minorEastAsia" w:hAnsiTheme="minorEastAsia" w:cstheme="minorEastAsia" w:hint="eastAsia"/>
          <w:sz w:val="32"/>
          <w:szCs w:val="36"/>
        </w:rPr>
        <w:t xml:space="preserve">    </w:t>
      </w:r>
      <w:r>
        <w:rPr>
          <w:rFonts w:asciiTheme="minorEastAsia" w:eastAsiaTheme="minorEastAsia" w:hAnsiTheme="minorEastAsia" w:cstheme="minorEastAsia" w:hint="eastAsia"/>
          <w:sz w:val="32"/>
          <w:szCs w:val="36"/>
        </w:rPr>
        <w:t>址：</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w:t>
      </w:r>
      <w:r>
        <w:rPr>
          <w:rFonts w:asciiTheme="minorEastAsia" w:eastAsiaTheme="minorEastAsia" w:hAnsiTheme="minorEastAsia" w:cstheme="minorEastAsia" w:hint="eastAsia"/>
          <w:sz w:val="32"/>
          <w:szCs w:val="36"/>
        </w:rPr>
        <w:t xml:space="preserve">    </w:t>
      </w:r>
      <w:r>
        <w:rPr>
          <w:rFonts w:asciiTheme="minorEastAsia" w:eastAsiaTheme="minorEastAsia" w:hAnsiTheme="minorEastAsia" w:cstheme="minorEastAsia" w:hint="eastAsia"/>
          <w:sz w:val="32"/>
          <w:szCs w:val="36"/>
        </w:rPr>
        <w:t>间：</w:t>
      </w:r>
    </w:p>
    <w:p w:rsidR="00881DCD" w:rsidRDefault="00961AEC">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881DCD" w:rsidRDefault="00881DCD">
      <w:pPr>
        <w:snapToGrid w:val="0"/>
        <w:spacing w:before="50" w:after="50" w:line="360" w:lineRule="auto"/>
        <w:jc w:val="center"/>
        <w:rPr>
          <w:rFonts w:asciiTheme="minorEastAsia" w:eastAsiaTheme="minorEastAsia" w:hAnsiTheme="minorEastAsia" w:cstheme="minorEastAsia"/>
          <w:b/>
          <w:bCs/>
          <w:sz w:val="36"/>
          <w:szCs w:val="36"/>
        </w:rPr>
      </w:pPr>
    </w:p>
    <w:p w:rsidR="00881DCD" w:rsidRDefault="00961AEC" w:rsidP="00227B09">
      <w:pPr>
        <w:numPr>
          <w:ilvl w:val="0"/>
          <w:numId w:val="14"/>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w:t>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w:t>
      </w:r>
    </w:p>
    <w:p w:rsidR="00881DCD" w:rsidRDefault="00961AEC" w:rsidP="00227B09">
      <w:pPr>
        <w:numPr>
          <w:ilvl w:val="0"/>
          <w:numId w:val="14"/>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w:t>
      </w:r>
      <w:r>
        <w:rPr>
          <w:rFonts w:asciiTheme="minorEastAsia" w:eastAsiaTheme="minorEastAsia" w:hAnsiTheme="minorEastAsia" w:cstheme="minorEastAsia" w:hint="eastAsia"/>
          <w:bCs/>
          <w:sz w:val="28"/>
          <w:szCs w:val="28"/>
        </w:rPr>
        <w:t>3</w:t>
      </w:r>
      <w:r>
        <w:rPr>
          <w:rFonts w:asciiTheme="minorEastAsia" w:eastAsiaTheme="minorEastAsia" w:hAnsiTheme="minorEastAsia" w:cstheme="minorEastAsia" w:hint="eastAsia"/>
          <w:bCs/>
          <w:sz w:val="28"/>
          <w:szCs w:val="28"/>
        </w:rPr>
        <w:t>）</w:t>
      </w:r>
    </w:p>
    <w:p w:rsidR="00881DCD" w:rsidRDefault="00961AEC" w:rsidP="00227B09">
      <w:pPr>
        <w:numPr>
          <w:ilvl w:val="0"/>
          <w:numId w:val="14"/>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、具备履行合同所必需的设备和专业技术能力的证明材料</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kern w:val="0"/>
          <w:sz w:val="28"/>
          <w:szCs w:val="28"/>
        </w:rPr>
        <w:t>本项目要求的特定资质证书</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w:t>
      </w:r>
      <w:r>
        <w:rPr>
          <w:rFonts w:asciiTheme="minorEastAsia" w:eastAsiaTheme="minorEastAsia" w:hAnsiTheme="minorEastAsia" w:cstheme="minorEastAsia" w:hint="eastAsia"/>
          <w:kern w:val="0"/>
          <w:sz w:val="28"/>
          <w:szCs w:val="28"/>
        </w:rPr>
        <w:t>、其它</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rPr>
          <w:rFonts w:asciiTheme="minorEastAsia" w:eastAsiaTheme="minorEastAsia" w:hAnsiTheme="minorEastAsia" w:cstheme="minorEastAsia"/>
          <w:b/>
          <w:sz w:val="28"/>
        </w:rPr>
      </w:pPr>
    </w:p>
    <w:p w:rsidR="00881DCD" w:rsidRDefault="00961AEC">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2</w:t>
      </w:r>
    </w:p>
    <w:p w:rsidR="00881DCD" w:rsidRDefault="00961AEC">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u w:val="single"/>
        </w:rPr>
        <w:t>姓名</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u w:val="single"/>
        </w:rPr>
        <w:t>投标人名称</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r>
        <w:rPr>
          <w:rFonts w:asciiTheme="minorEastAsia" w:eastAsiaTheme="minorEastAsia" w:hAnsiTheme="minorEastAsia" w:cstheme="minorEastAsia" w:hint="eastAsia"/>
          <w:kern w:val="0"/>
          <w:sz w:val="24"/>
        </w:rPr>
        <w:t>、我公司在参与投标前已详细审查了招标文件和所有相关资料，我方完全明白并认为此招标文件没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881DCD" w:rsidRDefault="00961AEC">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w:t>
      </w:r>
      <w:r>
        <w:rPr>
          <w:rFonts w:asciiTheme="minorEastAsia" w:eastAsiaTheme="minorEastAsia" w:hAnsiTheme="minorEastAsia" w:cstheme="minorEastAsia" w:hint="eastAsia"/>
          <w:kern w:val="0"/>
          <w:sz w:val="24"/>
          <w:lang w:val="af-ZA"/>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6</w:t>
      </w:r>
      <w:r>
        <w:rPr>
          <w:rFonts w:asciiTheme="minorEastAsia" w:eastAsiaTheme="minorEastAsia" w:hAnsiTheme="minorEastAsia" w:cstheme="minorEastAsia" w:hint="eastAsia"/>
          <w:kern w:val="0"/>
          <w:sz w:val="24"/>
          <w:lang w:val="af-ZA"/>
        </w:rPr>
        <w:t>、</w:t>
      </w:r>
      <w:r>
        <w:rPr>
          <w:rFonts w:asciiTheme="minorEastAsia" w:eastAsiaTheme="minorEastAsia" w:hAnsiTheme="minorEastAsia" w:cstheme="minorEastAsia" w:hint="eastAsia"/>
          <w:kern w:val="0"/>
          <w:sz w:val="24"/>
          <w:lang w:val="af-ZA"/>
        </w:rPr>
        <w:t>2015</w:t>
      </w:r>
      <w:r>
        <w:rPr>
          <w:rFonts w:asciiTheme="minorEastAsia" w:eastAsiaTheme="minorEastAsia" w:hAnsiTheme="minorEastAsia" w:cstheme="minorEastAsia" w:hint="eastAsia"/>
          <w:kern w:val="0"/>
          <w:sz w:val="24"/>
          <w:lang w:val="af-ZA"/>
        </w:rPr>
        <w:t>年以来，我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在政府采购活动中，无不良行为（如提供虚假资料、保证金不予退还、不遵守开、评标现场纪律等不良记录及监管部门的处理处罚决定等）记录；</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、以上事项如有虚假或隐瞒，我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愿意承担一切后果，并不再寻求任何旨在减轻或免除法律责任的辩解。</w:t>
      </w:r>
    </w:p>
    <w:p w:rsidR="00881DCD" w:rsidRDefault="00961AEC">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投标人名称</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kern w:val="0"/>
          <w:sz w:val="24"/>
          <w:lang w:val="zh-CN"/>
        </w:rPr>
        <w:t>公章</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kern w:val="0"/>
          <w:sz w:val="24"/>
          <w:lang w:val="zh-CN"/>
        </w:rPr>
        <w:t>：</w:t>
      </w:r>
    </w:p>
    <w:p w:rsidR="00881DCD" w:rsidRDefault="00961AEC">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法定代表人或授权委托人</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kern w:val="0"/>
          <w:sz w:val="24"/>
          <w:lang w:val="zh-CN"/>
        </w:rPr>
        <w:t>签字</w:t>
      </w:r>
      <w:r>
        <w:rPr>
          <w:rFonts w:asciiTheme="minorEastAsia" w:eastAsiaTheme="minorEastAsia" w:hAnsiTheme="minorEastAsia" w:cstheme="minorEastAsia" w:hint="eastAsia"/>
          <w:kern w:val="0"/>
          <w:sz w:val="24"/>
          <w:lang w:val="zh-CN"/>
        </w:rPr>
        <w:t>)</w:t>
      </w:r>
      <w:r>
        <w:rPr>
          <w:rFonts w:asciiTheme="minorEastAsia" w:eastAsiaTheme="minorEastAsia" w:hAnsiTheme="minorEastAsia" w:cstheme="minorEastAsia" w:hint="eastAsia"/>
          <w:kern w:val="0"/>
          <w:sz w:val="24"/>
          <w:lang w:val="zh-CN"/>
        </w:rPr>
        <w:t>：</w:t>
      </w:r>
    </w:p>
    <w:p w:rsidR="00881DCD" w:rsidRDefault="00961AEC">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年</w:t>
      </w: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月</w:t>
      </w: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w:t>
      </w:r>
      <w:r>
        <w:rPr>
          <w:rFonts w:asciiTheme="minorEastAsia" w:eastAsiaTheme="minorEastAsia" w:hAnsiTheme="minorEastAsia" w:cstheme="minorEastAsia" w:hint="eastAsia"/>
          <w:kern w:val="0"/>
          <w:sz w:val="24"/>
          <w:lang w:val="zh-CN"/>
        </w:rPr>
        <w:t>日</w:t>
      </w:r>
    </w:p>
    <w:p w:rsidR="00881DCD" w:rsidRDefault="00881DCD">
      <w:pPr>
        <w:adjustRightInd w:val="0"/>
        <w:snapToGrid w:val="0"/>
        <w:spacing w:line="360" w:lineRule="auto"/>
        <w:ind w:right="480"/>
        <w:rPr>
          <w:rFonts w:asciiTheme="minorEastAsia" w:eastAsiaTheme="minorEastAsia" w:hAnsiTheme="minorEastAsia" w:cstheme="minorEastAsia"/>
          <w:b/>
          <w:sz w:val="28"/>
        </w:rPr>
      </w:pPr>
    </w:p>
    <w:p w:rsidR="00881DCD" w:rsidRDefault="00961AEC">
      <w:pPr>
        <w:widowControl/>
        <w:jc w:val="left"/>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3</w:t>
      </w:r>
    </w:p>
    <w:p w:rsidR="00881DCD" w:rsidRDefault="00961AEC">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881DCD" w:rsidRDefault="00961AEC">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881DCD" w:rsidRDefault="00961AEC">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（投标人全称）</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r>
      <w:r>
        <w:rPr>
          <w:rFonts w:asciiTheme="minorEastAsia" w:eastAsiaTheme="minorEastAsia" w:hAnsiTheme="minorEastAsia" w:cstheme="minorEastAsia" w:hint="eastAsia"/>
          <w:u w:val="single"/>
        </w:rPr>
        <w:t>（法定代表人或营业执照中单位负责人姓名）</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u w:val="single"/>
        </w:rPr>
        <w:t>（全权代表姓名）</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881DCD" w:rsidRDefault="00961AEC">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881DCD" w:rsidRDefault="00961AEC">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日期：</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81DCD">
        <w:trPr>
          <w:trHeight w:val="2020"/>
        </w:trPr>
        <w:tc>
          <w:tcPr>
            <w:tcW w:w="4080" w:type="dxa"/>
          </w:tcPr>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法定代表人姓名：</w:t>
      </w:r>
      <w:r>
        <w:rPr>
          <w:rFonts w:asciiTheme="minorEastAsia" w:eastAsiaTheme="minorEastAsia" w:hAnsiTheme="minorEastAsia" w:cstheme="minorEastAsia" w:hint="eastAsia"/>
          <w:sz w:val="24"/>
        </w:rPr>
        <w:t xml:space="preserve">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881DCD" w:rsidRDefault="00881DCD">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81DCD">
        <w:trPr>
          <w:trHeight w:val="2020"/>
        </w:trPr>
        <w:tc>
          <w:tcPr>
            <w:tcW w:w="4080" w:type="dxa"/>
          </w:tcPr>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全权代表姓名：</w:t>
      </w:r>
      <w:r>
        <w:rPr>
          <w:rFonts w:asciiTheme="minorEastAsia" w:eastAsiaTheme="minorEastAsia" w:hAnsiTheme="minorEastAsia" w:cstheme="minorEastAsia" w:hint="eastAsia"/>
          <w:sz w:val="24"/>
        </w:rPr>
        <w:t xml:space="preserve">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职务：</w:t>
      </w:r>
      <w:r>
        <w:rPr>
          <w:rFonts w:asciiTheme="minorEastAsia" w:eastAsiaTheme="minorEastAsia" w:hAnsiTheme="minorEastAsia" w:cstheme="minorEastAsia" w:hint="eastAsia"/>
          <w:sz w:val="24"/>
        </w:rPr>
        <w:t xml:space="preserve">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881DCD" w:rsidRDefault="00961AEC">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4</w:t>
      </w:r>
      <w:r>
        <w:rPr>
          <w:rFonts w:asciiTheme="minorEastAsia" w:eastAsiaTheme="minorEastAsia" w:hAnsiTheme="minorEastAsia" w:cstheme="minorEastAsia" w:hint="eastAsia"/>
          <w:b/>
          <w:sz w:val="28"/>
        </w:rPr>
        <w:t>：</w:t>
      </w:r>
    </w:p>
    <w:p w:rsidR="00881DCD" w:rsidRDefault="00881DCD">
      <w:pPr>
        <w:snapToGrid w:val="0"/>
        <w:spacing w:beforeLines="50" w:before="156" w:after="50" w:line="360" w:lineRule="auto"/>
        <w:jc w:val="right"/>
        <w:rPr>
          <w:rFonts w:asciiTheme="minorEastAsia" w:eastAsiaTheme="minorEastAsia" w:hAnsiTheme="minorEastAsia" w:cstheme="minorEastAsia"/>
          <w:bCs/>
          <w:sz w:val="30"/>
          <w:szCs w:val="30"/>
        </w:rPr>
      </w:pP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881DCD" w:rsidRDefault="00961AEC">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w:t>
      </w:r>
      <w:r>
        <w:rPr>
          <w:rFonts w:asciiTheme="minorEastAsia" w:eastAsiaTheme="minorEastAsia" w:hAnsiTheme="minorEastAsia" w:cstheme="minorEastAsia" w:hint="eastAsia"/>
          <w:sz w:val="28"/>
          <w:szCs w:val="36"/>
        </w:rPr>
        <w:t xml:space="preserve">    </w:t>
      </w:r>
      <w:r>
        <w:rPr>
          <w:rFonts w:asciiTheme="minorEastAsia" w:eastAsiaTheme="minorEastAsia" w:hAnsiTheme="minorEastAsia" w:cstheme="minorEastAsia" w:hint="eastAsia"/>
          <w:sz w:val="28"/>
          <w:szCs w:val="36"/>
        </w:rPr>
        <w:t>址：</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w:t>
      </w:r>
      <w:r>
        <w:rPr>
          <w:rFonts w:asciiTheme="minorEastAsia" w:eastAsiaTheme="minorEastAsia" w:hAnsiTheme="minorEastAsia" w:cstheme="minorEastAsia" w:hint="eastAsia"/>
          <w:sz w:val="28"/>
          <w:szCs w:val="36"/>
        </w:rPr>
        <w:t xml:space="preserve">    </w:t>
      </w:r>
      <w:r>
        <w:rPr>
          <w:rFonts w:asciiTheme="minorEastAsia" w:eastAsiaTheme="minorEastAsia" w:hAnsiTheme="minorEastAsia" w:cstheme="minorEastAsia" w:hint="eastAsia"/>
          <w:sz w:val="28"/>
          <w:szCs w:val="36"/>
        </w:rPr>
        <w:t>间：</w:t>
      </w:r>
    </w:p>
    <w:p w:rsidR="00881DCD" w:rsidRDefault="00881DCD">
      <w:pPr>
        <w:spacing w:line="360" w:lineRule="auto"/>
        <w:ind w:right="532" w:firstLineChars="200" w:firstLine="720"/>
        <w:rPr>
          <w:rFonts w:asciiTheme="minorEastAsia" w:eastAsiaTheme="minorEastAsia" w:hAnsiTheme="minorEastAsia" w:cstheme="minorEastAsia"/>
          <w:sz w:val="36"/>
          <w:szCs w:val="36"/>
        </w:rPr>
      </w:pPr>
    </w:p>
    <w:p w:rsidR="00881DCD" w:rsidRDefault="00881DCD">
      <w:pPr>
        <w:snapToGrid w:val="0"/>
        <w:spacing w:before="50" w:after="50" w:line="360" w:lineRule="auto"/>
        <w:rPr>
          <w:rFonts w:asciiTheme="minorEastAsia" w:eastAsiaTheme="minorEastAsia" w:hAnsiTheme="minorEastAsia" w:cstheme="minorEastAsia"/>
          <w:b/>
          <w:sz w:val="36"/>
          <w:szCs w:val="36"/>
        </w:rPr>
      </w:pPr>
    </w:p>
    <w:p w:rsidR="00881DCD" w:rsidRDefault="00961AEC">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881DCD" w:rsidRDefault="00881DCD">
      <w:pPr>
        <w:snapToGrid w:val="0"/>
        <w:spacing w:line="360" w:lineRule="auto"/>
        <w:rPr>
          <w:rFonts w:asciiTheme="minorEastAsia" w:eastAsiaTheme="minorEastAsia" w:hAnsiTheme="minorEastAsia" w:cstheme="minorEastAsia"/>
          <w:sz w:val="24"/>
        </w:rPr>
      </w:pPr>
    </w:p>
    <w:p w:rsidR="00881DCD" w:rsidRDefault="00961AEC">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技术方案描述部分</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、投标人情况介绍（附件</w:t>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t>）；</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color w:val="000000"/>
          <w:sz w:val="28"/>
          <w:szCs w:val="28"/>
        </w:rPr>
        <w:t>项目组织实施方案</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color w:val="000000"/>
          <w:sz w:val="28"/>
          <w:szCs w:val="28"/>
        </w:rPr>
        <w:t>可视情选用附件</w:t>
      </w:r>
      <w:r>
        <w:rPr>
          <w:rFonts w:asciiTheme="minorEastAsia" w:eastAsiaTheme="minorEastAsia" w:hAnsiTheme="minorEastAsia" w:cstheme="minorEastAsia" w:hint="eastAsia"/>
          <w:color w:val="000000"/>
          <w:sz w:val="28"/>
          <w:szCs w:val="28"/>
        </w:rPr>
        <w:t>6</w:t>
      </w:r>
      <w:r>
        <w:rPr>
          <w:rFonts w:asciiTheme="minorEastAsia" w:eastAsiaTheme="minorEastAsia" w:hAnsiTheme="minorEastAsia" w:cstheme="minorEastAsia" w:hint="eastAsia"/>
          <w:color w:val="000000"/>
          <w:sz w:val="28"/>
          <w:szCs w:val="28"/>
        </w:rPr>
        <w:t>、附件</w:t>
      </w:r>
      <w:r>
        <w:rPr>
          <w:rFonts w:asciiTheme="minorEastAsia" w:eastAsiaTheme="minorEastAsia" w:hAnsiTheme="minorEastAsia" w:cstheme="minorEastAsia" w:hint="eastAsia"/>
          <w:color w:val="000000"/>
          <w:sz w:val="28"/>
          <w:szCs w:val="28"/>
        </w:rPr>
        <w:t>7)</w:t>
      </w:r>
      <w:r>
        <w:rPr>
          <w:rFonts w:asciiTheme="minorEastAsia" w:eastAsiaTheme="minorEastAsia" w:hAnsiTheme="minorEastAsia" w:cstheme="minorEastAsia" w:hint="eastAsia"/>
          <w:sz w:val="28"/>
          <w:szCs w:val="28"/>
        </w:rPr>
        <w:t>；</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t>、其它</w:t>
      </w:r>
      <w:r>
        <w:rPr>
          <w:rFonts w:asciiTheme="minorEastAsia" w:eastAsiaTheme="minorEastAsia" w:hAnsiTheme="minorEastAsia" w:cstheme="minorEastAsia" w:hint="eastAsia"/>
          <w:sz w:val="28"/>
          <w:szCs w:val="28"/>
        </w:rPr>
        <w:t xml:space="preserve"> </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投标产品（服务）描述部分</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w:t>
      </w:r>
      <w:r>
        <w:rPr>
          <w:rFonts w:asciiTheme="minorEastAsia" w:eastAsiaTheme="minorEastAsia" w:hAnsiTheme="minorEastAsia" w:cstheme="minorEastAsia" w:hint="eastAsia"/>
          <w:color w:val="000000"/>
          <w:sz w:val="28"/>
          <w:szCs w:val="28"/>
        </w:rPr>
        <w:t>8</w:t>
      </w:r>
      <w:r>
        <w:rPr>
          <w:rFonts w:asciiTheme="minorEastAsia" w:eastAsiaTheme="minorEastAsia" w:hAnsiTheme="minorEastAsia" w:cstheme="minorEastAsia" w:hint="eastAsia"/>
          <w:color w:val="000000"/>
          <w:sz w:val="28"/>
          <w:szCs w:val="28"/>
        </w:rPr>
        <w:t>、附件</w:t>
      </w:r>
      <w:r>
        <w:rPr>
          <w:rFonts w:asciiTheme="minorEastAsia" w:eastAsiaTheme="minorEastAsia" w:hAnsiTheme="minorEastAsia" w:cstheme="minorEastAsia" w:hint="eastAsia"/>
          <w:color w:val="000000"/>
          <w:sz w:val="28"/>
          <w:szCs w:val="28"/>
        </w:rPr>
        <w:t>9</w:t>
      </w:r>
      <w:r>
        <w:rPr>
          <w:rFonts w:asciiTheme="minorEastAsia" w:eastAsiaTheme="minorEastAsia" w:hAnsiTheme="minorEastAsia" w:cstheme="minorEastAsia" w:hint="eastAsia"/>
          <w:kern w:val="0"/>
          <w:sz w:val="28"/>
          <w:szCs w:val="28"/>
        </w:rPr>
        <w:t>）；</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kern w:val="0"/>
          <w:sz w:val="28"/>
          <w:szCs w:val="28"/>
        </w:rPr>
        <w:t>、</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881DCD" w:rsidRDefault="00961AEC">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w:t>
      </w:r>
      <w:r>
        <w:rPr>
          <w:rFonts w:asciiTheme="minorEastAsia" w:eastAsiaTheme="minorEastAsia" w:hAnsiTheme="minorEastAsia" w:cstheme="minorEastAsia" w:hint="eastAsia"/>
          <w:b/>
          <w:bCs/>
          <w:kern w:val="0"/>
          <w:sz w:val="28"/>
          <w:szCs w:val="28"/>
        </w:rPr>
        <w:t xml:space="preserve">  </w:t>
      </w:r>
      <w:r>
        <w:rPr>
          <w:rFonts w:asciiTheme="minorEastAsia" w:eastAsiaTheme="minorEastAsia" w:hAnsiTheme="minorEastAsia" w:cstheme="minorEastAsia" w:hint="eastAsia"/>
          <w:b/>
          <w:bCs/>
          <w:kern w:val="0"/>
          <w:sz w:val="28"/>
          <w:szCs w:val="28"/>
        </w:rPr>
        <w:t>商务响应部分</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w:t>
      </w:r>
      <w:r>
        <w:rPr>
          <w:rFonts w:asciiTheme="minorEastAsia" w:eastAsiaTheme="minorEastAsia" w:hAnsiTheme="minorEastAsia" w:cstheme="minorEastAsia" w:hint="eastAsia"/>
          <w:kern w:val="0"/>
          <w:sz w:val="28"/>
          <w:szCs w:val="28"/>
        </w:rPr>
        <w:t>、证书一览表（附件</w:t>
      </w:r>
      <w:r>
        <w:rPr>
          <w:rFonts w:asciiTheme="minorEastAsia" w:eastAsiaTheme="minorEastAsia" w:hAnsiTheme="minorEastAsia" w:cstheme="minorEastAsia" w:hint="eastAsia"/>
          <w:kern w:val="0"/>
          <w:sz w:val="28"/>
          <w:szCs w:val="28"/>
        </w:rPr>
        <w:t>10</w:t>
      </w:r>
      <w:r>
        <w:rPr>
          <w:rFonts w:asciiTheme="minorEastAsia" w:eastAsiaTheme="minorEastAsia" w:hAnsiTheme="minorEastAsia" w:cstheme="minorEastAsia" w:hint="eastAsia"/>
          <w:kern w:val="0"/>
          <w:sz w:val="28"/>
          <w:szCs w:val="28"/>
        </w:rPr>
        <w:t>）；</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kern w:val="0"/>
          <w:sz w:val="28"/>
          <w:szCs w:val="28"/>
        </w:rPr>
        <w:t>、类似项目的成功案例（附件</w:t>
      </w:r>
      <w:r>
        <w:rPr>
          <w:rFonts w:asciiTheme="minorEastAsia" w:eastAsiaTheme="minorEastAsia" w:hAnsiTheme="minorEastAsia" w:cstheme="minorEastAsia" w:hint="eastAsia"/>
          <w:kern w:val="0"/>
          <w:sz w:val="28"/>
          <w:szCs w:val="28"/>
        </w:rPr>
        <w:t>11</w:t>
      </w:r>
      <w:r>
        <w:rPr>
          <w:rFonts w:asciiTheme="minorEastAsia" w:eastAsiaTheme="minorEastAsia" w:hAnsiTheme="minorEastAsia" w:cstheme="minorEastAsia" w:hint="eastAsia"/>
          <w:kern w:val="0"/>
          <w:sz w:val="28"/>
          <w:szCs w:val="28"/>
        </w:rPr>
        <w:t>）</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w:t>
      </w:r>
      <w:r>
        <w:rPr>
          <w:rFonts w:asciiTheme="minorEastAsia" w:eastAsiaTheme="minorEastAsia" w:hAnsiTheme="minorEastAsia" w:cstheme="minorEastAsia" w:hint="eastAsia"/>
          <w:kern w:val="0"/>
          <w:sz w:val="28"/>
          <w:szCs w:val="28"/>
        </w:rPr>
        <w:t>、售后服务描述及承诺（可视情选用附件</w:t>
      </w:r>
      <w:r>
        <w:rPr>
          <w:rFonts w:asciiTheme="minorEastAsia" w:eastAsiaTheme="minorEastAsia" w:hAnsiTheme="minorEastAsia" w:cstheme="minorEastAsia" w:hint="eastAsia"/>
          <w:kern w:val="0"/>
          <w:sz w:val="28"/>
          <w:szCs w:val="28"/>
        </w:rPr>
        <w:t>12</w:t>
      </w:r>
      <w:r>
        <w:rPr>
          <w:rFonts w:asciiTheme="minorEastAsia" w:eastAsiaTheme="minorEastAsia" w:hAnsiTheme="minorEastAsia" w:cstheme="minorEastAsia" w:hint="eastAsia"/>
          <w:kern w:val="0"/>
          <w:sz w:val="28"/>
          <w:szCs w:val="28"/>
        </w:rPr>
        <w:t>，附件</w:t>
      </w:r>
      <w:r>
        <w:rPr>
          <w:rFonts w:asciiTheme="minorEastAsia" w:eastAsiaTheme="minorEastAsia" w:hAnsiTheme="minorEastAsia" w:cstheme="minorEastAsia" w:hint="eastAsia"/>
          <w:kern w:val="0"/>
          <w:sz w:val="28"/>
          <w:szCs w:val="28"/>
        </w:rPr>
        <w:t>13</w:t>
      </w:r>
      <w:r>
        <w:rPr>
          <w:rFonts w:asciiTheme="minorEastAsia" w:eastAsiaTheme="minorEastAsia" w:hAnsiTheme="minorEastAsia" w:cstheme="minorEastAsia" w:hint="eastAsia"/>
          <w:kern w:val="0"/>
          <w:sz w:val="28"/>
          <w:szCs w:val="28"/>
        </w:rPr>
        <w:t>）；</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w:t>
      </w:r>
      <w:r>
        <w:rPr>
          <w:rFonts w:asciiTheme="minorEastAsia" w:eastAsiaTheme="minorEastAsia" w:hAnsiTheme="minorEastAsia" w:cstheme="minorEastAsia" w:hint="eastAsia"/>
          <w:kern w:val="0"/>
          <w:sz w:val="28"/>
          <w:szCs w:val="28"/>
        </w:rPr>
        <w:t>、投标人需要说明的其他内容。（包括可能影响投标人企</w:t>
      </w:r>
      <w:r>
        <w:rPr>
          <w:rFonts w:asciiTheme="minorEastAsia" w:eastAsiaTheme="minorEastAsia" w:hAnsiTheme="minorEastAsia" w:cstheme="minorEastAsia" w:hint="eastAsia"/>
          <w:kern w:val="0"/>
          <w:sz w:val="28"/>
          <w:szCs w:val="28"/>
        </w:rPr>
        <w:t>业实力及信誉评分项以及售后服务评分项的各类证明材料）</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其他参考表格（此部分视情况选用）</w:t>
      </w:r>
    </w:p>
    <w:p w:rsidR="00881DCD" w:rsidRDefault="00961AEC">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、主要货物用材响应表</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类似家具类货物采用，附件</w:t>
      </w:r>
      <w:r>
        <w:rPr>
          <w:rFonts w:asciiTheme="minorEastAsia" w:eastAsiaTheme="minorEastAsia" w:hAnsiTheme="minorEastAsia" w:cstheme="minorEastAsia" w:hint="eastAsia"/>
          <w:sz w:val="28"/>
          <w:szCs w:val="28"/>
        </w:rPr>
        <w:t>14)</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w:t>
      </w:r>
      <w:r>
        <w:rPr>
          <w:rFonts w:asciiTheme="minorEastAsia" w:eastAsiaTheme="minorEastAsia" w:hAnsiTheme="minorEastAsia" w:cstheme="minorEastAsia" w:hint="eastAsia"/>
          <w:b/>
          <w:bCs/>
          <w:sz w:val="28"/>
          <w:szCs w:val="28"/>
        </w:rPr>
        <w:t xml:space="preserve">  </w:t>
      </w:r>
      <w:r>
        <w:rPr>
          <w:rFonts w:asciiTheme="minorEastAsia" w:eastAsiaTheme="minorEastAsia" w:hAnsiTheme="minorEastAsia" w:cstheme="minorEastAsia" w:hint="eastAsia"/>
          <w:b/>
          <w:bCs/>
          <w:sz w:val="28"/>
          <w:szCs w:val="28"/>
        </w:rPr>
        <w:t>项目评分对应页码，自评分情况（格式自拟）</w:t>
      </w:r>
    </w:p>
    <w:p w:rsidR="00881DCD" w:rsidRDefault="00881DCD">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5</w:t>
      </w:r>
    </w:p>
    <w:p w:rsidR="00881DCD" w:rsidRDefault="00961AEC">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w:t>
      </w:r>
      <w:r>
        <w:rPr>
          <w:rFonts w:asciiTheme="minorEastAsia" w:eastAsiaTheme="minorEastAsia" w:hAnsiTheme="minorEastAsia" w:cstheme="minorEastAsia" w:hint="eastAsia"/>
          <w:b/>
          <w:sz w:val="32"/>
          <w:szCs w:val="32"/>
        </w:rPr>
        <w:t>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881DCD">
        <w:trPr>
          <w:trHeight w:val="375"/>
        </w:trPr>
        <w:tc>
          <w:tcPr>
            <w:tcW w:w="1374"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881DCD">
        <w:trPr>
          <w:trHeight w:val="405"/>
        </w:trPr>
        <w:tc>
          <w:tcPr>
            <w:tcW w:w="1374"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428"/>
        </w:trPr>
        <w:tc>
          <w:tcPr>
            <w:tcW w:w="1374"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r>
              <w:rPr>
                <w:rFonts w:asciiTheme="minorEastAsia" w:eastAsiaTheme="minorEastAsia" w:hAnsiTheme="minorEastAsia" w:cstheme="minorEastAsia" w:hint="eastAsia"/>
                <w:bCs/>
                <w:color w:val="000000"/>
                <w:spacing w:val="16"/>
                <w:sz w:val="21"/>
                <w:szCs w:val="21"/>
              </w:rPr>
              <w:t>%</w:t>
            </w:r>
            <w:r>
              <w:rPr>
                <w:rFonts w:asciiTheme="minorEastAsia" w:eastAsiaTheme="minorEastAsia" w:hAnsiTheme="minorEastAsia" w:cstheme="minorEastAsia" w:hint="eastAsia"/>
                <w:bCs/>
                <w:color w:val="000000"/>
                <w:spacing w:val="16"/>
                <w:sz w:val="21"/>
                <w:szCs w:val="21"/>
              </w:rPr>
              <w:t>）</w:t>
            </w:r>
          </w:p>
        </w:tc>
        <w:tc>
          <w:tcPr>
            <w:tcW w:w="1559" w:type="dxa"/>
            <w:gridSpan w:val="2"/>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881DCD">
        <w:trPr>
          <w:trHeight w:val="364"/>
        </w:trPr>
        <w:tc>
          <w:tcPr>
            <w:tcW w:w="1374" w:type="dxa"/>
            <w:vMerge w:val="restart"/>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315"/>
        </w:trPr>
        <w:tc>
          <w:tcPr>
            <w:tcW w:w="1374" w:type="dxa"/>
            <w:vMerge/>
            <w:tcBorders>
              <w:bottom w:val="single" w:sz="4" w:space="0" w:color="auto"/>
            </w:tcBorders>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544"/>
        </w:trPr>
        <w:tc>
          <w:tcPr>
            <w:tcW w:w="1374" w:type="dxa"/>
            <w:vMerge w:val="restart"/>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981"/>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881DCD" w:rsidRDefault="00961AEC">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平方米</w:t>
            </w:r>
            <w:r>
              <w:rPr>
                <w:rFonts w:asciiTheme="minorEastAsia" w:eastAsiaTheme="minorEastAsia" w:hAnsiTheme="minorEastAsia" w:cstheme="minorEastAsia" w:hint="eastAsia"/>
                <w:bCs/>
                <w:color w:val="000000"/>
                <w:sz w:val="21"/>
                <w:szCs w:val="21"/>
              </w:rPr>
              <w:t xml:space="preserve">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881DCD">
        <w:trPr>
          <w:trHeight w:val="225"/>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881DCD" w:rsidRDefault="00881DCD">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881DCD">
        <w:trPr>
          <w:trHeight w:val="628"/>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881DCD">
        <w:trPr>
          <w:trHeight w:val="498"/>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881DCD">
        <w:trPr>
          <w:trHeight w:val="463"/>
        </w:trPr>
        <w:tc>
          <w:tcPr>
            <w:tcW w:w="1374" w:type="dxa"/>
            <w:vMerge w:val="restart"/>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r>
              <w:rPr>
                <w:rFonts w:asciiTheme="minorEastAsia" w:eastAsiaTheme="minorEastAsia" w:hAnsiTheme="minorEastAsia" w:cstheme="minorEastAsia" w:hint="eastAsia"/>
                <w:bCs/>
                <w:color w:val="000000"/>
                <w:sz w:val="21"/>
                <w:szCs w:val="21"/>
              </w:rPr>
              <w:t>．</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881DCD" w:rsidRDefault="00961AEC">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881DCD" w:rsidRDefault="00961AEC">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881DCD" w:rsidRDefault="00961AEC">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881DCD" w:rsidRDefault="00961AEC">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881DCD" w:rsidRDefault="00961AEC">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881DCD">
        <w:trPr>
          <w:trHeight w:val="610"/>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881DCD" w:rsidRDefault="00881DCD">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881DCD">
        <w:trPr>
          <w:trHeight w:val="615"/>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881DCD" w:rsidRDefault="00961AEC">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494"/>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r>
        <w:rPr>
          <w:rFonts w:asciiTheme="minorEastAsia" w:eastAsiaTheme="minorEastAsia" w:hAnsiTheme="minorEastAsia" w:cstheme="minorEastAsia" w:hint="eastAsia"/>
          <w:color w:val="000000"/>
          <w:sz w:val="21"/>
          <w:szCs w:val="21"/>
        </w:rPr>
        <w:t>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职</w:t>
      </w:r>
      <w:r>
        <w:rPr>
          <w:rFonts w:asciiTheme="minorEastAsia" w:eastAsiaTheme="minorEastAsia" w:hAnsiTheme="minorEastAsia" w:cstheme="minorEastAsia" w:hint="eastAsia"/>
          <w:color w:val="000000"/>
          <w:sz w:val="21"/>
          <w:szCs w:val="21"/>
        </w:rPr>
        <w:t xml:space="preserve">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w:t>
      </w:r>
      <w:r>
        <w:rPr>
          <w:rFonts w:asciiTheme="minorEastAsia" w:eastAsiaTheme="minorEastAsia" w:hAnsiTheme="minorEastAsia" w:cstheme="minorEastAsia" w:hint="eastAsia"/>
          <w:color w:val="000000"/>
          <w:sz w:val="21"/>
          <w:szCs w:val="21"/>
        </w:rPr>
        <w:t xml:space="preserve">        </w:t>
      </w:r>
      <w:r>
        <w:rPr>
          <w:rFonts w:asciiTheme="minorEastAsia" w:eastAsiaTheme="minorEastAsia" w:hAnsiTheme="minorEastAsia" w:cstheme="minorEastAsia" w:hint="eastAsia"/>
          <w:color w:val="000000"/>
          <w:sz w:val="21"/>
          <w:szCs w:val="21"/>
        </w:rPr>
        <w:t>期：：</w:t>
      </w:r>
    </w:p>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6</w:t>
      </w:r>
    </w:p>
    <w:p w:rsidR="00881DCD" w:rsidRDefault="00961AEC">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881DCD" w:rsidRDefault="00961AEC">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881DCD">
        <w:tc>
          <w:tcPr>
            <w:tcW w:w="461"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881DCD" w:rsidRDefault="00961AEC">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81DCD" w:rsidRDefault="00881DCD">
      <w:pPr>
        <w:spacing w:line="360" w:lineRule="auto"/>
        <w:ind w:firstLine="435"/>
        <w:rPr>
          <w:rFonts w:asciiTheme="minorEastAsia" w:eastAsiaTheme="minorEastAsia" w:hAnsiTheme="minorEastAsia" w:cstheme="minorEastAsia"/>
          <w:b/>
          <w:sz w:val="28"/>
        </w:rPr>
      </w:pPr>
    </w:p>
    <w:p w:rsidR="00881DCD" w:rsidRDefault="00961AEC">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7</w:t>
      </w:r>
    </w:p>
    <w:p w:rsidR="00881DCD" w:rsidRDefault="00961AEC">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881DCD" w:rsidRDefault="00961AE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881DCD">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81DCD" w:rsidRDefault="00961AEC">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8</w:t>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w:t>
      </w:r>
      <w:r>
        <w:rPr>
          <w:rFonts w:asciiTheme="minorEastAsia" w:eastAsiaTheme="minorEastAsia" w:hAnsiTheme="minorEastAsia" w:cstheme="minorEastAsia" w:hint="eastAsia"/>
          <w:b/>
          <w:color w:val="000000"/>
          <w:sz w:val="32"/>
          <w:szCs w:val="32"/>
        </w:rPr>
        <w:t xml:space="preserve"> (</w:t>
      </w:r>
      <w:r>
        <w:rPr>
          <w:rFonts w:asciiTheme="minorEastAsia" w:eastAsiaTheme="minorEastAsia" w:hAnsiTheme="minorEastAsia" w:cstheme="minorEastAsia" w:hint="eastAsia"/>
          <w:b/>
          <w:color w:val="000000"/>
          <w:sz w:val="32"/>
          <w:szCs w:val="32"/>
        </w:rPr>
        <w:t>本项目不适用，取消</w:t>
      </w:r>
      <w:r>
        <w:rPr>
          <w:rFonts w:asciiTheme="minorEastAsia" w:eastAsiaTheme="minorEastAsia" w:hAnsiTheme="minorEastAsia" w:cstheme="minorEastAsia" w:hint="eastAsia"/>
          <w:b/>
          <w:color w:val="000000"/>
          <w:sz w:val="32"/>
          <w:szCs w:val="32"/>
        </w:rPr>
        <w:t>)</w:t>
      </w:r>
    </w:p>
    <w:p w:rsidR="00881DCD" w:rsidRDefault="00881DCD">
      <w:pPr>
        <w:spacing w:line="360" w:lineRule="auto"/>
        <w:ind w:left="480"/>
        <w:rPr>
          <w:rFonts w:asciiTheme="minorEastAsia" w:eastAsiaTheme="minorEastAsia" w:hAnsiTheme="minorEastAsia" w:cstheme="minorEastAsia"/>
          <w:color w:val="000000"/>
        </w:rPr>
      </w:pPr>
    </w:p>
    <w:p w:rsidR="00881DCD" w:rsidRDefault="00961AEC">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项目编号：</w:t>
      </w:r>
    </w:p>
    <w:p w:rsidR="00881DCD" w:rsidRDefault="00881DCD">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881DCD">
        <w:trPr>
          <w:cantSplit/>
          <w:trHeight w:val="640"/>
        </w:trPr>
        <w:tc>
          <w:tcPr>
            <w:tcW w:w="525" w:type="dxa"/>
            <w:vAlign w:val="center"/>
          </w:tcPr>
          <w:p w:rsidR="00881DCD" w:rsidRDefault="00961AEC">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881DCD" w:rsidRDefault="00961AEC">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881DCD" w:rsidRDefault="00961AEC">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881DCD" w:rsidRDefault="00961AEC">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881DCD" w:rsidRDefault="00961AEC">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881DCD" w:rsidRDefault="00961AEC">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881DCD">
        <w:trPr>
          <w:cantSplit/>
          <w:trHeight w:val="54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48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5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5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46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32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6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bl>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881DCD" w:rsidRDefault="00961AEC">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881DCD" w:rsidRDefault="00881DCD">
      <w:pPr>
        <w:spacing w:line="360" w:lineRule="auto"/>
        <w:ind w:firstLine="435"/>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职</w:t>
      </w:r>
      <w:r>
        <w:rPr>
          <w:rFonts w:asciiTheme="minorEastAsia" w:eastAsiaTheme="minorEastAsia" w:hAnsiTheme="minorEastAsia" w:cstheme="minorEastAsia" w:hint="eastAsia"/>
          <w:color w:val="000000"/>
          <w:sz w:val="24"/>
        </w:rPr>
        <w:t xml:space="preserve">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881DCD" w:rsidRDefault="00881DCD">
      <w:pPr>
        <w:spacing w:line="360" w:lineRule="auto"/>
        <w:ind w:firstLine="435"/>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color w:val="000000"/>
          <w:sz w:val="24"/>
        </w:rPr>
        <w:t>期：</w:t>
      </w:r>
    </w:p>
    <w:p w:rsidR="00881DCD" w:rsidRDefault="00881DCD">
      <w:pPr>
        <w:snapToGrid w:val="0"/>
        <w:spacing w:before="50" w:after="50" w:line="360" w:lineRule="auto"/>
        <w:rPr>
          <w:rFonts w:asciiTheme="minorEastAsia" w:eastAsiaTheme="minorEastAsia" w:hAnsiTheme="minorEastAsia" w:cstheme="minorEastAsia"/>
          <w:b/>
          <w:sz w:val="28"/>
        </w:rPr>
      </w:pPr>
    </w:p>
    <w:p w:rsidR="00881DCD" w:rsidRDefault="00961AEC">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9</w:t>
      </w:r>
    </w:p>
    <w:p w:rsidR="00881DCD" w:rsidRDefault="00961AEC">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881DCD" w:rsidRDefault="00881DCD">
      <w:pPr>
        <w:spacing w:line="360" w:lineRule="auto"/>
        <w:rPr>
          <w:rFonts w:asciiTheme="minorEastAsia" w:eastAsiaTheme="minorEastAsia" w:hAnsiTheme="minorEastAsia" w:cstheme="minorEastAsia"/>
          <w:sz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943"/>
        <w:gridCol w:w="1578"/>
        <w:gridCol w:w="1698"/>
        <w:gridCol w:w="1525"/>
        <w:gridCol w:w="1486"/>
      </w:tblGrid>
      <w:tr w:rsidR="00881DCD">
        <w:trPr>
          <w:cantSplit/>
          <w:trHeight w:val="658"/>
        </w:trPr>
        <w:tc>
          <w:tcPr>
            <w:tcW w:w="800"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43" w:type="dxa"/>
            <w:vAlign w:val="center"/>
          </w:tcPr>
          <w:p w:rsidR="00881DCD" w:rsidRDefault="00961AEC">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578" w:type="dxa"/>
            <w:vAlign w:val="center"/>
          </w:tcPr>
          <w:p w:rsidR="00881DCD" w:rsidRDefault="00961AEC">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698" w:type="dxa"/>
            <w:vAlign w:val="center"/>
          </w:tcPr>
          <w:p w:rsidR="00881DCD" w:rsidRDefault="00961AEC">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525"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486"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881DCD">
        <w:trPr>
          <w:cantSplit/>
          <w:trHeight w:val="555"/>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9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1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1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73"/>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45"/>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9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bl>
    <w:p w:rsidR="00881DCD" w:rsidRDefault="00961AEC">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 </w:t>
      </w:r>
      <w:r>
        <w:rPr>
          <w:rFonts w:asciiTheme="minorEastAsia" w:eastAsiaTheme="minorEastAsia" w:hAnsiTheme="minorEastAsia" w:cstheme="minorEastAsia" w:hint="eastAsia"/>
          <w:szCs w:val="21"/>
        </w:rPr>
        <w:t>本表的名称须与《报价明细表》一致。</w:t>
      </w:r>
    </w:p>
    <w:p w:rsidR="00881DCD" w:rsidRDefault="00961AEC">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本表参照本招标文件第二部分“招标需求”内第二条“具体技术需求”填制，投标人应根据投标设备的性能指标、服务指标，对照招标文件要求在“偏离情况”栏注明“正偏离”、“负偏离”或“无偏离”。</w:t>
      </w:r>
    </w:p>
    <w:p w:rsidR="00881DCD" w:rsidRDefault="00961AEC">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81DCD" w:rsidRDefault="00961AEC">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10</w:t>
      </w:r>
    </w:p>
    <w:p w:rsidR="00881DCD" w:rsidRDefault="00961AEC">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881DCD" w:rsidRDefault="00881DCD">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881DCD">
        <w:trPr>
          <w:trHeight w:val="335"/>
          <w:jc w:val="center"/>
        </w:trPr>
        <w:tc>
          <w:tcPr>
            <w:tcW w:w="1867" w:type="dxa"/>
            <w:tcBorders>
              <w:top w:val="single" w:sz="4" w:space="0" w:color="auto"/>
              <w:left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881DCD">
        <w:trPr>
          <w:jc w:val="center"/>
        </w:trPr>
        <w:tc>
          <w:tcPr>
            <w:tcW w:w="1867" w:type="dxa"/>
            <w:tcBorders>
              <w:top w:val="single" w:sz="4" w:space="0" w:color="auto"/>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bl>
    <w:p w:rsidR="00881DCD" w:rsidRDefault="00881DCD">
      <w:pPr>
        <w:pStyle w:val="5"/>
        <w:tabs>
          <w:tab w:val="left" w:pos="1050"/>
        </w:tabs>
        <w:spacing w:line="360" w:lineRule="auto"/>
        <w:ind w:firstLine="480"/>
        <w:rPr>
          <w:rFonts w:asciiTheme="minorEastAsia" w:eastAsiaTheme="minorEastAsia" w:hAnsiTheme="minorEastAsia" w:cstheme="minorEastAsia"/>
          <w:sz w:val="24"/>
        </w:rPr>
      </w:pPr>
    </w:p>
    <w:p w:rsidR="00881DCD" w:rsidRDefault="00961AEC">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881DCD" w:rsidRDefault="00961AEC">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填写投标人获得资质、认证或企业信誉证书；</w:t>
      </w:r>
    </w:p>
    <w:p w:rsidR="00881DCD" w:rsidRDefault="00961AEC">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rPr>
          <w:rFonts w:asciiTheme="minorEastAsia" w:eastAsiaTheme="minorEastAsia" w:hAnsiTheme="minorEastAsia" w:cstheme="minorEastAsia"/>
          <w:sz w:val="24"/>
        </w:rPr>
      </w:pPr>
    </w:p>
    <w:p w:rsidR="00881DCD" w:rsidRDefault="00961AEC" w:rsidP="00227B09">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期：</w:t>
      </w:r>
      <w:r>
        <w:rPr>
          <w:rFonts w:asciiTheme="minorEastAsia" w:eastAsiaTheme="minorEastAsia" w:hAnsiTheme="minorEastAsia" w:cstheme="minorEastAsia" w:hint="eastAsia"/>
          <w:color w:val="000000"/>
        </w:rPr>
        <w:t>：</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rPr>
          <w:rFonts w:asciiTheme="minorEastAsia" w:eastAsiaTheme="minorEastAsia" w:hAnsiTheme="minorEastAsia" w:cstheme="minorEastAsia"/>
          <w:b/>
          <w:sz w:val="28"/>
        </w:rPr>
      </w:pP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881DCD" w:rsidRDefault="00961AEC">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12</w:t>
      </w:r>
    </w:p>
    <w:p w:rsidR="00881DCD" w:rsidRDefault="00961AEC">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881DCD" w:rsidRDefault="00881DCD">
      <w:pPr>
        <w:spacing w:line="360" w:lineRule="auto"/>
        <w:ind w:leftChars="229" w:left="481" w:firstLineChars="450" w:firstLine="813"/>
        <w:rPr>
          <w:rFonts w:asciiTheme="minorEastAsia" w:eastAsiaTheme="minorEastAsia" w:hAnsiTheme="minorEastAsia" w:cstheme="minorEastAsia"/>
          <w:b/>
          <w:sz w:val="18"/>
          <w:szCs w:val="18"/>
        </w:rPr>
      </w:pP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30"/>
        <w:gridCol w:w="1930"/>
        <w:gridCol w:w="1476"/>
        <w:gridCol w:w="2839"/>
      </w:tblGrid>
      <w:tr w:rsidR="00881DCD">
        <w:trPr>
          <w:cantSplit/>
          <w:trHeight w:val="1066"/>
        </w:trPr>
        <w:tc>
          <w:tcPr>
            <w:tcW w:w="795" w:type="dxa"/>
            <w:vAlign w:val="center"/>
          </w:tcPr>
          <w:p w:rsidR="00881DCD" w:rsidRDefault="00961AEC">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30" w:type="dxa"/>
            <w:vAlign w:val="center"/>
          </w:tcPr>
          <w:p w:rsidR="00881DCD" w:rsidRDefault="00961AEC">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内容</w:t>
            </w:r>
          </w:p>
        </w:tc>
        <w:tc>
          <w:tcPr>
            <w:tcW w:w="1930" w:type="dxa"/>
            <w:vAlign w:val="center"/>
          </w:tcPr>
          <w:p w:rsidR="00881DCD" w:rsidRDefault="00961AEC">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476" w:type="dxa"/>
            <w:vAlign w:val="center"/>
          </w:tcPr>
          <w:p w:rsidR="00881DCD" w:rsidRDefault="00961AEC">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839" w:type="dxa"/>
            <w:vAlign w:val="center"/>
          </w:tcPr>
          <w:p w:rsidR="00881DCD" w:rsidRDefault="00961AEC">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881DCD">
        <w:trPr>
          <w:cantSplit/>
          <w:trHeight w:val="54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服务内容</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48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服务时间及地点</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623"/>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3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bl>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81DCD" w:rsidRDefault="00961AEC">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13</w:t>
      </w:r>
      <w:r>
        <w:rPr>
          <w:rFonts w:asciiTheme="minorEastAsia" w:eastAsiaTheme="minorEastAsia" w:hAnsiTheme="minorEastAsia" w:cstheme="minorEastAsia" w:hint="eastAsia"/>
          <w:b/>
          <w:sz w:val="28"/>
        </w:rPr>
        <w:tab/>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sz w:val="32"/>
          <w:szCs w:val="32"/>
        </w:rPr>
        <w:t>售后服务情况表</w:t>
      </w:r>
      <w:r>
        <w:rPr>
          <w:rFonts w:asciiTheme="minorEastAsia" w:eastAsiaTheme="minorEastAsia" w:hAnsiTheme="minorEastAsia" w:cstheme="minorEastAsia" w:hint="eastAsia"/>
          <w:b/>
          <w:color w:val="000000"/>
          <w:sz w:val="32"/>
          <w:szCs w:val="32"/>
        </w:rPr>
        <w:t>(</w:t>
      </w:r>
      <w:r>
        <w:rPr>
          <w:rFonts w:asciiTheme="minorEastAsia" w:eastAsiaTheme="minorEastAsia" w:hAnsiTheme="minorEastAsia" w:cstheme="minorEastAsia" w:hint="eastAsia"/>
          <w:b/>
          <w:color w:val="000000"/>
          <w:sz w:val="32"/>
          <w:szCs w:val="32"/>
        </w:rPr>
        <w:t>本项目不适用，取消</w:t>
      </w:r>
      <w:r>
        <w:rPr>
          <w:rFonts w:asciiTheme="minorEastAsia" w:eastAsiaTheme="minorEastAsia" w:hAnsiTheme="minorEastAsia" w:cstheme="minorEastAsia" w:hint="eastAsia"/>
          <w:b/>
          <w:color w:val="000000"/>
          <w:sz w:val="32"/>
          <w:szCs w:val="32"/>
        </w:rPr>
        <w:t>)</w:t>
      </w:r>
    </w:p>
    <w:p w:rsidR="00881DCD" w:rsidRDefault="00881DCD">
      <w:pPr>
        <w:spacing w:line="360" w:lineRule="auto"/>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881DCD">
        <w:trPr>
          <w:cantSplit/>
          <w:trHeight w:val="518"/>
          <w:jc w:val="center"/>
        </w:trPr>
        <w:tc>
          <w:tcPr>
            <w:tcW w:w="739"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881DCD">
        <w:trPr>
          <w:cantSplit/>
          <w:trHeight w:val="1258"/>
          <w:jc w:val="center"/>
        </w:trPr>
        <w:tc>
          <w:tcPr>
            <w:tcW w:w="739" w:type="dxa"/>
            <w:vMerge w:val="restart"/>
            <w:vAlign w:val="center"/>
          </w:tcPr>
          <w:p w:rsidR="00881DCD" w:rsidRDefault="00961AEC">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w:t>
            </w:r>
            <w:r>
              <w:rPr>
                <w:rFonts w:asciiTheme="minorEastAsia" w:eastAsiaTheme="minorEastAsia" w:hAnsiTheme="minorEastAsia" w:cstheme="minorEastAsia" w:hint="eastAsia"/>
                <w:bCs/>
                <w:sz w:val="24"/>
              </w:rPr>
              <w:t>(</w:t>
            </w:r>
            <w:r>
              <w:rPr>
                <w:rFonts w:asciiTheme="minorEastAsia" w:eastAsiaTheme="minorEastAsia" w:hAnsiTheme="minorEastAsia" w:cstheme="minorEastAsia" w:hint="eastAsia"/>
                <w:bCs/>
                <w:sz w:val="24"/>
              </w:rPr>
              <w:t>服务方式、服务网点、售后服务的内容和措施等等，可用附页和宣传材料</w:t>
            </w:r>
            <w:r>
              <w:rPr>
                <w:rFonts w:asciiTheme="minorEastAsia" w:eastAsiaTheme="minorEastAsia" w:hAnsiTheme="minorEastAsia" w:cstheme="minorEastAsia" w:hint="eastAsia"/>
                <w:bCs/>
                <w:sz w:val="24"/>
              </w:rPr>
              <w:t>)</w:t>
            </w:r>
          </w:p>
        </w:tc>
        <w:tc>
          <w:tcPr>
            <w:tcW w:w="4061" w:type="dxa"/>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881DCD" w:rsidRDefault="00881DCD">
            <w:pPr>
              <w:pStyle w:val="100"/>
              <w:spacing w:line="360" w:lineRule="auto"/>
              <w:rPr>
                <w:rFonts w:asciiTheme="minorEastAsia" w:eastAsiaTheme="minorEastAsia" w:hAnsiTheme="minorEastAsia" w:cstheme="minorEastAsia"/>
                <w:bCs/>
                <w:sz w:val="24"/>
              </w:rPr>
            </w:pPr>
          </w:p>
        </w:tc>
      </w:tr>
      <w:tr w:rsidR="00881DCD">
        <w:trPr>
          <w:cantSplit/>
          <w:trHeight w:val="1090"/>
          <w:jc w:val="center"/>
        </w:trPr>
        <w:tc>
          <w:tcPr>
            <w:tcW w:w="739" w:type="dxa"/>
            <w:vMerge/>
            <w:vAlign w:val="center"/>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4061" w:type="dxa"/>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881DCD" w:rsidRDefault="00881DCD">
            <w:pPr>
              <w:pStyle w:val="100"/>
              <w:spacing w:line="360" w:lineRule="auto"/>
              <w:jc w:val="left"/>
              <w:rPr>
                <w:rFonts w:asciiTheme="minorEastAsia" w:eastAsiaTheme="minorEastAsia" w:hAnsiTheme="minorEastAsia" w:cstheme="minorEastAsia"/>
                <w:bCs/>
                <w:sz w:val="24"/>
              </w:rPr>
            </w:pPr>
          </w:p>
        </w:tc>
      </w:tr>
      <w:tr w:rsidR="00881DCD">
        <w:trPr>
          <w:cantSplit/>
          <w:trHeight w:hRule="exact" w:val="567"/>
          <w:jc w:val="center"/>
        </w:trPr>
        <w:tc>
          <w:tcPr>
            <w:tcW w:w="739" w:type="dxa"/>
            <w:vAlign w:val="center"/>
          </w:tcPr>
          <w:p w:rsidR="00881DCD" w:rsidRDefault="00961AEC">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spacing w:line="360" w:lineRule="auto"/>
              <w:rPr>
                <w:rFonts w:asciiTheme="minorEastAsia" w:eastAsiaTheme="minorEastAsia" w:hAnsiTheme="minorEastAsia" w:cstheme="minorEastAsia"/>
                <w:bCs/>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spacing w:line="360" w:lineRule="auto"/>
              <w:rPr>
                <w:rFonts w:asciiTheme="minorEastAsia" w:eastAsiaTheme="minorEastAsia" w:hAnsiTheme="minorEastAsia" w:cstheme="minorEastAsia"/>
                <w:bCs/>
                <w:sz w:val="24"/>
              </w:rPr>
            </w:pPr>
          </w:p>
        </w:tc>
      </w:tr>
      <w:tr w:rsidR="00881DCD">
        <w:trPr>
          <w:cantSplit/>
          <w:trHeight w:hRule="exact" w:val="1620"/>
          <w:jc w:val="center"/>
        </w:trPr>
        <w:tc>
          <w:tcPr>
            <w:tcW w:w="739"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tc>
      </w:tr>
      <w:tr w:rsidR="00881DCD">
        <w:trPr>
          <w:cantSplit/>
          <w:trHeight w:hRule="exact" w:val="689"/>
          <w:jc w:val="center"/>
        </w:trPr>
        <w:tc>
          <w:tcPr>
            <w:tcW w:w="739"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sz w:val="24"/>
              </w:rPr>
            </w:pPr>
          </w:p>
        </w:tc>
      </w:tr>
    </w:tbl>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81DCD" w:rsidRDefault="00881DCD">
      <w:pPr>
        <w:spacing w:line="360" w:lineRule="auto"/>
        <w:ind w:firstLine="435"/>
        <w:rPr>
          <w:rFonts w:asciiTheme="minorEastAsia" w:eastAsiaTheme="minorEastAsia" w:hAnsiTheme="minorEastAsia" w:cstheme="minorEastAsia"/>
          <w:sz w:val="24"/>
          <w:u w:val="single"/>
        </w:rPr>
      </w:pPr>
    </w:p>
    <w:p w:rsidR="00881DCD" w:rsidRDefault="00961AEC">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w:t>
      </w:r>
      <w:r>
        <w:rPr>
          <w:rFonts w:asciiTheme="minorEastAsia" w:eastAsiaTheme="minorEastAsia" w:hAnsiTheme="minorEastAsia" w:cstheme="minorEastAsia" w:hint="eastAsia"/>
          <w:b/>
          <w:color w:val="000000"/>
          <w:sz w:val="28"/>
          <w:szCs w:val="28"/>
        </w:rPr>
        <w:t>14</w:t>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主要货物用材响应表</w:t>
      </w:r>
      <w:r>
        <w:rPr>
          <w:rFonts w:asciiTheme="minorEastAsia" w:eastAsiaTheme="minorEastAsia" w:hAnsiTheme="minorEastAsia" w:cstheme="minorEastAsia" w:hint="eastAsia"/>
          <w:b/>
          <w:color w:val="000000"/>
          <w:sz w:val="32"/>
          <w:szCs w:val="32"/>
        </w:rPr>
        <w:t>(</w:t>
      </w:r>
      <w:r>
        <w:rPr>
          <w:rFonts w:asciiTheme="minorEastAsia" w:eastAsiaTheme="minorEastAsia" w:hAnsiTheme="minorEastAsia" w:cstheme="minorEastAsia" w:hint="eastAsia"/>
          <w:b/>
          <w:color w:val="000000"/>
          <w:sz w:val="32"/>
          <w:szCs w:val="32"/>
        </w:rPr>
        <w:t>本项目不适用，取消</w:t>
      </w:r>
      <w:r>
        <w:rPr>
          <w:rFonts w:asciiTheme="minorEastAsia" w:eastAsiaTheme="minorEastAsia" w:hAnsiTheme="minorEastAsia" w:cstheme="minorEastAsia" w:hint="eastAsia"/>
          <w:b/>
          <w:color w:val="000000"/>
          <w:sz w:val="32"/>
          <w:szCs w:val="32"/>
        </w:rPr>
        <w:t>)</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请列出以上产品的各项主要用材、辅料、油漆、五金件等。</w:t>
      </w:r>
    </w:p>
    <w:p w:rsidR="00881DCD" w:rsidRDefault="00961AEC">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本表所列产品主要用材均为采购人抽样送检的范围。</w:t>
      </w:r>
    </w:p>
    <w:p w:rsidR="00881DCD" w:rsidRDefault="00961AEC">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w:t>
      </w:r>
      <w:r>
        <w:rPr>
          <w:rFonts w:asciiTheme="minorEastAsia" w:eastAsiaTheme="minorEastAsia" w:hAnsiTheme="minorEastAsia" w:cstheme="minorEastAsia" w:hint="eastAsia"/>
          <w:sz w:val="24"/>
        </w:rPr>
        <w:t xml:space="preserve">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81DCD" w:rsidRDefault="00881DCD">
      <w:pPr>
        <w:spacing w:line="360" w:lineRule="auto"/>
        <w:ind w:firstLine="435"/>
        <w:rPr>
          <w:rFonts w:asciiTheme="minorEastAsia" w:eastAsiaTheme="minorEastAsia" w:hAnsiTheme="minorEastAsia" w:cstheme="minorEastAsia"/>
          <w:color w:val="FF00FF"/>
          <w:sz w:val="24"/>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961AEC">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w:t>
      </w:r>
      <w:r>
        <w:rPr>
          <w:rFonts w:asciiTheme="minorEastAsia" w:eastAsiaTheme="minorEastAsia" w:hAnsiTheme="minorEastAsia" w:cstheme="minorEastAsia" w:hint="eastAsia"/>
          <w:b/>
          <w:sz w:val="28"/>
        </w:rPr>
        <w:t>15</w:t>
      </w: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spacing w:after="100" w:afterAutospacing="1" w:line="360" w:lineRule="auto"/>
        <w:ind w:right="-108"/>
        <w:jc w:val="center"/>
        <w:rPr>
          <w:rFonts w:asciiTheme="minorEastAsia" w:eastAsiaTheme="minorEastAsia" w:hAnsiTheme="minorEastAsia" w:cstheme="minorEastAsia"/>
          <w:b/>
          <w:spacing w:val="40"/>
          <w:sz w:val="84"/>
          <w:szCs w:val="84"/>
        </w:rPr>
      </w:pP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881DCD" w:rsidRDefault="00961AEC">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881DCD" w:rsidRDefault="00961AEC">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w:t>
      </w:r>
      <w:r>
        <w:rPr>
          <w:rFonts w:asciiTheme="minorEastAsia" w:eastAsiaTheme="minorEastAsia" w:hAnsiTheme="minorEastAsia" w:cstheme="minorEastAsia" w:hint="eastAsia"/>
          <w:sz w:val="36"/>
          <w:szCs w:val="36"/>
        </w:rPr>
        <w:t xml:space="preserve">    </w:t>
      </w:r>
      <w:r>
        <w:rPr>
          <w:rFonts w:asciiTheme="minorEastAsia" w:eastAsiaTheme="minorEastAsia" w:hAnsiTheme="minorEastAsia" w:cstheme="minorEastAsia" w:hint="eastAsia"/>
          <w:sz w:val="36"/>
          <w:szCs w:val="36"/>
        </w:rPr>
        <w:t>址：</w:t>
      </w:r>
    </w:p>
    <w:p w:rsidR="00881DCD" w:rsidRDefault="00961AEC">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w:t>
      </w:r>
      <w:r>
        <w:rPr>
          <w:rFonts w:asciiTheme="minorEastAsia" w:eastAsiaTheme="minorEastAsia" w:hAnsiTheme="minorEastAsia" w:cstheme="minorEastAsia" w:hint="eastAsia"/>
          <w:sz w:val="36"/>
          <w:szCs w:val="36"/>
        </w:rPr>
        <w:t xml:space="preserve">    </w:t>
      </w:r>
      <w:r>
        <w:rPr>
          <w:rFonts w:asciiTheme="minorEastAsia" w:eastAsiaTheme="minorEastAsia" w:hAnsiTheme="minorEastAsia" w:cstheme="minorEastAsia" w:hint="eastAsia"/>
          <w:sz w:val="36"/>
          <w:szCs w:val="36"/>
        </w:rPr>
        <w:t>间：</w:t>
      </w:r>
    </w:p>
    <w:p w:rsidR="00881DCD" w:rsidRDefault="00881DCD">
      <w:pPr>
        <w:spacing w:line="360" w:lineRule="auto"/>
        <w:ind w:right="-108"/>
        <w:jc w:val="center"/>
        <w:rPr>
          <w:rFonts w:asciiTheme="minorEastAsia" w:eastAsiaTheme="minorEastAsia" w:hAnsiTheme="minorEastAsia" w:cstheme="minorEastAsia"/>
          <w:b/>
          <w:sz w:val="36"/>
          <w:szCs w:val="36"/>
        </w:rPr>
      </w:pPr>
    </w:p>
    <w:p w:rsidR="00881DCD" w:rsidRDefault="00961AEC">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881DCD" w:rsidRDefault="00961AEC">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881DCD" w:rsidRDefault="00881DCD">
      <w:pPr>
        <w:spacing w:line="360" w:lineRule="auto"/>
        <w:ind w:right="-108"/>
        <w:jc w:val="center"/>
        <w:rPr>
          <w:rFonts w:asciiTheme="minorEastAsia" w:eastAsiaTheme="minorEastAsia" w:hAnsiTheme="minorEastAsia" w:cstheme="minorEastAsia"/>
          <w:b/>
          <w:sz w:val="36"/>
          <w:szCs w:val="36"/>
        </w:rPr>
      </w:pPr>
    </w:p>
    <w:p w:rsidR="00881DCD" w:rsidRDefault="00881DCD">
      <w:pPr>
        <w:spacing w:line="360" w:lineRule="auto"/>
        <w:rPr>
          <w:rFonts w:asciiTheme="minorEastAsia" w:eastAsiaTheme="minorEastAsia" w:hAnsiTheme="minorEastAsia" w:cstheme="minorEastAsia"/>
          <w:sz w:val="24"/>
        </w:rPr>
      </w:pPr>
    </w:p>
    <w:p w:rsidR="00881DCD" w:rsidRDefault="00961AEC">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、开标一览表（附件</w:t>
      </w:r>
      <w:r>
        <w:rPr>
          <w:rFonts w:asciiTheme="minorEastAsia" w:eastAsiaTheme="minorEastAsia" w:hAnsiTheme="minorEastAsia" w:cstheme="minorEastAsia" w:hint="eastAsia"/>
          <w:sz w:val="24"/>
        </w:rPr>
        <w:t>16</w:t>
      </w:r>
      <w:r>
        <w:rPr>
          <w:rFonts w:asciiTheme="minorEastAsia" w:eastAsiaTheme="minorEastAsia" w:hAnsiTheme="minorEastAsia" w:cstheme="minorEastAsia" w:hint="eastAsia"/>
          <w:sz w:val="24"/>
        </w:rPr>
        <w:t>）；</w:t>
      </w:r>
    </w:p>
    <w:p w:rsidR="00881DCD" w:rsidRDefault="00961AEC">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、报价明细表</w:t>
      </w:r>
      <w:r>
        <w:rPr>
          <w:rFonts w:asciiTheme="minorEastAsia" w:eastAsiaTheme="minorEastAsia" w:hAnsiTheme="minorEastAsia" w:cstheme="minorEastAsia" w:hint="eastAsia"/>
          <w:sz w:val="24"/>
        </w:rPr>
        <w:t>（附件</w:t>
      </w:r>
      <w:r>
        <w:rPr>
          <w:rFonts w:asciiTheme="minorEastAsia" w:eastAsiaTheme="minorEastAsia" w:hAnsiTheme="minorEastAsia" w:cstheme="minorEastAsia" w:hint="eastAsia"/>
          <w:sz w:val="24"/>
        </w:rPr>
        <w:t>17</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szCs w:val="24"/>
        </w:rPr>
        <w:t>；</w:t>
      </w:r>
    </w:p>
    <w:p w:rsidR="00881DCD" w:rsidRDefault="00961AEC">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、针对报价投标人认为其他需要说明的；</w:t>
      </w:r>
    </w:p>
    <w:p w:rsidR="00881DCD" w:rsidRDefault="00961AEC">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w:t>
      </w:r>
      <w:r>
        <w:rPr>
          <w:rFonts w:asciiTheme="minorEastAsia" w:eastAsiaTheme="minorEastAsia" w:hAnsiTheme="minorEastAsia" w:cstheme="minorEastAsia" w:hint="eastAsia"/>
          <w:sz w:val="24"/>
        </w:rPr>
        <w:t>18</w:t>
      </w:r>
      <w:r>
        <w:rPr>
          <w:rFonts w:asciiTheme="minorEastAsia" w:eastAsiaTheme="minorEastAsia" w:hAnsiTheme="minorEastAsia" w:cstheme="minorEastAsia" w:hint="eastAsia"/>
          <w:sz w:val="24"/>
        </w:rPr>
        <w:t>）；</w:t>
      </w:r>
    </w:p>
    <w:p w:rsidR="00881DCD" w:rsidRDefault="00961AEC">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、产品适用政府采购政策情况表</w:t>
      </w:r>
      <w:r>
        <w:rPr>
          <w:rFonts w:asciiTheme="minorEastAsia" w:eastAsiaTheme="minorEastAsia" w:hAnsiTheme="minorEastAsia" w:cstheme="minorEastAsia" w:hint="eastAsia"/>
          <w:sz w:val="24"/>
        </w:rPr>
        <w:t>（附件</w:t>
      </w:r>
      <w:r>
        <w:rPr>
          <w:rFonts w:asciiTheme="minorEastAsia" w:eastAsiaTheme="minorEastAsia" w:hAnsiTheme="minorEastAsia" w:cstheme="minorEastAsia" w:hint="eastAsia"/>
          <w:sz w:val="24"/>
        </w:rPr>
        <w:t>19</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kern w:val="0"/>
          <w:sz w:val="24"/>
        </w:rPr>
        <w:t>。</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961AEC">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16</w:t>
      </w:r>
    </w:p>
    <w:p w:rsidR="00881DCD" w:rsidRDefault="00961AEC">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881DCD" w:rsidRDefault="00961AEC">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881DCD" w:rsidRDefault="00961AEC">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货币单位：人民币元</w:t>
      </w:r>
      <w:r>
        <w:rPr>
          <w:rFonts w:asciiTheme="minorEastAsia" w:eastAsiaTheme="minorEastAsia" w:hAnsiTheme="minorEastAsia" w:cstheme="minorEastAsia" w:hint="eastAsia"/>
          <w:sz w:val="24"/>
        </w:rPr>
        <w:t>]</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2465"/>
        <w:gridCol w:w="3513"/>
      </w:tblGrid>
      <w:tr w:rsidR="00881DCD">
        <w:trPr>
          <w:cantSplit/>
          <w:trHeight w:val="690"/>
          <w:jc w:val="center"/>
        </w:trPr>
        <w:tc>
          <w:tcPr>
            <w:tcW w:w="269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p>
        </w:tc>
        <w:tc>
          <w:tcPr>
            <w:tcW w:w="2465" w:type="dxa"/>
            <w:tcBorders>
              <w:top w:val="single" w:sz="12" w:space="0" w:color="auto"/>
              <w:left w:val="single" w:sz="4"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rPr>
              <w:t>总面积约为</w:t>
            </w:r>
            <w:r>
              <w:rPr>
                <w:rFonts w:asciiTheme="minorEastAsia" w:eastAsiaTheme="minorEastAsia" w:hAnsiTheme="minorEastAsia" w:cstheme="minorEastAsia" w:hint="eastAsia"/>
              </w:rPr>
              <w:t>859846.02m2</w:t>
            </w:r>
            <w:r>
              <w:rPr>
                <w:rFonts w:asciiTheme="minorEastAsia" w:eastAsiaTheme="minorEastAsia" w:hAnsiTheme="minorEastAsia" w:cstheme="minorEastAsia" w:hint="eastAsia"/>
              </w:rPr>
              <w:t>，另公厕保洁</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座的保洁及内部清运</w:t>
            </w:r>
          </w:p>
        </w:tc>
        <w:tc>
          <w:tcPr>
            <w:tcW w:w="3513" w:type="dxa"/>
            <w:tcBorders>
              <w:top w:val="single" w:sz="12" w:space="0" w:color="auto"/>
              <w:left w:val="single" w:sz="4" w:space="0" w:color="auto"/>
              <w:bottom w:val="single" w:sz="4" w:space="0" w:color="auto"/>
              <w:right w:val="single" w:sz="12" w:space="0" w:color="auto"/>
            </w:tcBorders>
            <w:vAlign w:val="center"/>
          </w:tcPr>
          <w:p w:rsidR="00881DCD" w:rsidRDefault="00881DCD">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881DCD">
        <w:trPr>
          <w:cantSplit/>
          <w:trHeight w:val="690"/>
          <w:jc w:val="center"/>
        </w:trPr>
        <w:tc>
          <w:tcPr>
            <w:tcW w:w="269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p>
        </w:tc>
        <w:tc>
          <w:tcPr>
            <w:tcW w:w="2465" w:type="dxa"/>
            <w:tcBorders>
              <w:top w:val="single" w:sz="12" w:space="0" w:color="auto"/>
              <w:left w:val="single" w:sz="4"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rPr>
              <w:t>镇垃圾中转站清运至玉环市西滩垃圾处理中心，部分清运至采购人指定的地点</w:t>
            </w:r>
          </w:p>
        </w:tc>
        <w:tc>
          <w:tcPr>
            <w:tcW w:w="3513" w:type="dxa"/>
            <w:tcBorders>
              <w:top w:val="single" w:sz="12" w:space="0" w:color="auto"/>
              <w:left w:val="single" w:sz="4" w:space="0" w:color="auto"/>
              <w:bottom w:val="single" w:sz="4" w:space="0" w:color="auto"/>
              <w:right w:val="single" w:sz="12"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rPr>
              <w:t>1430000.00</w:t>
            </w:r>
            <w:r>
              <w:rPr>
                <w:rFonts w:asciiTheme="minorEastAsia" w:eastAsiaTheme="minorEastAsia" w:hAnsiTheme="minorEastAsia" w:cstheme="minorEastAsia" w:hint="eastAsia"/>
                <w:sz w:val="20"/>
              </w:rPr>
              <w:t>（该清运费用按</w:t>
            </w:r>
            <w:r>
              <w:rPr>
                <w:rFonts w:asciiTheme="minorEastAsia" w:eastAsiaTheme="minorEastAsia" w:hAnsiTheme="minorEastAsia" w:cstheme="minorEastAsia" w:hint="eastAsia"/>
                <w:sz w:val="20"/>
              </w:rPr>
              <w:t>55</w:t>
            </w:r>
            <w:r>
              <w:rPr>
                <w:rFonts w:asciiTheme="minorEastAsia" w:eastAsiaTheme="minorEastAsia" w:hAnsiTheme="minorEastAsia" w:cstheme="minorEastAsia" w:hint="eastAsia"/>
                <w:sz w:val="20"/>
              </w:rPr>
              <w:t>元每吨包干，</w:t>
            </w:r>
            <w:proofErr w:type="gramStart"/>
            <w:r>
              <w:rPr>
                <w:rFonts w:asciiTheme="minorEastAsia" w:eastAsiaTheme="minorEastAsia" w:hAnsiTheme="minorEastAsia" w:cstheme="minorEastAsia" w:hint="eastAsia"/>
                <w:sz w:val="20"/>
              </w:rPr>
              <w:t>暂估</w:t>
            </w:r>
            <w:proofErr w:type="gramEnd"/>
            <w:r>
              <w:rPr>
                <w:rFonts w:asciiTheme="minorEastAsia" w:eastAsiaTheme="minorEastAsia" w:hAnsiTheme="minorEastAsia" w:cstheme="minorEastAsia" w:hint="eastAsia"/>
                <w:sz w:val="20"/>
              </w:rPr>
              <w:t>2.6</w:t>
            </w:r>
            <w:r>
              <w:rPr>
                <w:rFonts w:asciiTheme="minorEastAsia" w:eastAsiaTheme="minorEastAsia" w:hAnsiTheme="minorEastAsia" w:cstheme="minorEastAsia" w:hint="eastAsia"/>
                <w:sz w:val="20"/>
              </w:rPr>
              <w:t>万吨，实际数量按玉环市西滩垃圾处理中心出具的计量吨数为准。）</w:t>
            </w:r>
          </w:p>
        </w:tc>
      </w:tr>
      <w:tr w:rsidR="00881DCD">
        <w:trPr>
          <w:cantSplit/>
          <w:trHeight w:val="690"/>
          <w:jc w:val="center"/>
        </w:trPr>
        <w:tc>
          <w:tcPr>
            <w:tcW w:w="5159" w:type="dxa"/>
            <w:gridSpan w:val="2"/>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元</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小计</w:t>
            </w:r>
          </w:p>
        </w:tc>
        <w:tc>
          <w:tcPr>
            <w:tcW w:w="3513" w:type="dxa"/>
            <w:tcBorders>
              <w:top w:val="single" w:sz="12" w:space="0" w:color="auto"/>
              <w:left w:val="single" w:sz="4" w:space="0" w:color="auto"/>
              <w:bottom w:val="single" w:sz="4" w:space="0" w:color="auto"/>
              <w:right w:val="single" w:sz="12" w:space="0" w:color="auto"/>
            </w:tcBorders>
            <w:vAlign w:val="center"/>
          </w:tcPr>
          <w:p w:rsidR="00881DCD" w:rsidRDefault="00881DCD">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881DCD">
        <w:trPr>
          <w:cantSplit/>
          <w:trHeight w:val="597"/>
          <w:jc w:val="center"/>
        </w:trPr>
        <w:tc>
          <w:tcPr>
            <w:tcW w:w="269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5978" w:type="dxa"/>
            <w:gridSpan w:val="2"/>
            <w:tcBorders>
              <w:top w:val="single" w:sz="12" w:space="0" w:color="auto"/>
              <w:left w:val="single" w:sz="4" w:space="0" w:color="auto"/>
              <w:bottom w:val="single" w:sz="4" w:space="0" w:color="auto"/>
              <w:right w:val="single" w:sz="12" w:space="0" w:color="auto"/>
            </w:tcBorders>
            <w:vAlign w:val="center"/>
          </w:tcPr>
          <w:p w:rsidR="00881DCD" w:rsidRDefault="00881DCD">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881DCD" w:rsidRDefault="00961AEC">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w:t>
      </w:r>
      <w:r>
        <w:rPr>
          <w:rFonts w:asciiTheme="minorEastAsia" w:eastAsiaTheme="minorEastAsia" w:hAnsiTheme="minorEastAsia" w:cstheme="minorEastAsia" w:hint="eastAsia"/>
          <w:kern w:val="0"/>
          <w:szCs w:val="21"/>
        </w:rPr>
        <w:t>投标总报价是包括直接费、保险、税金、合同包含的所有风险责任等各项费用及不可预见费等所需的全部费用。</w:t>
      </w:r>
    </w:p>
    <w:p w:rsidR="00881DCD" w:rsidRDefault="00961AEC">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w:t>
      </w:r>
      <w:r>
        <w:rPr>
          <w:rFonts w:asciiTheme="minorEastAsia" w:eastAsiaTheme="minorEastAsia" w:hAnsiTheme="minorEastAsia" w:cstheme="minorEastAsia" w:hint="eastAsia"/>
          <w:kern w:val="0"/>
          <w:szCs w:val="21"/>
        </w:rPr>
        <w:t>报价一经涂改，应在涂改处加盖单位公章，或者由法定代表人或全权代表签字或盖章，否则其投标作无效标处理。</w:t>
      </w: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81DCD" w:rsidRDefault="00961AEC">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17</w:t>
      </w:r>
    </w:p>
    <w:p w:rsidR="00881DCD" w:rsidRDefault="00961AEC">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货币单位：人民币元</w:t>
      </w:r>
      <w:r>
        <w:rPr>
          <w:rFonts w:asciiTheme="minorEastAsia" w:eastAsiaTheme="minorEastAsia" w:hAnsiTheme="minorEastAsia" w:cstheme="minorEastAsia" w:hint="eastAsia"/>
          <w:sz w:val="24"/>
        </w:rPr>
        <w:t>]</w:t>
      </w:r>
    </w:p>
    <w:tbl>
      <w:tblPr>
        <w:tblW w:w="9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3279"/>
        <w:gridCol w:w="1208"/>
        <w:gridCol w:w="1408"/>
        <w:gridCol w:w="1408"/>
        <w:gridCol w:w="1006"/>
      </w:tblGrid>
      <w:tr w:rsidR="00881DCD">
        <w:trPr>
          <w:cantSplit/>
          <w:trHeight w:val="643"/>
        </w:trPr>
        <w:tc>
          <w:tcPr>
            <w:tcW w:w="745"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3279" w:type="dxa"/>
            <w:vAlign w:val="center"/>
          </w:tcPr>
          <w:p w:rsidR="00881DCD" w:rsidRDefault="00961AEC">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1208" w:type="dxa"/>
            <w:vAlign w:val="center"/>
          </w:tcPr>
          <w:p w:rsidR="00881DCD" w:rsidRDefault="00961AEC">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1408" w:type="dxa"/>
            <w:vAlign w:val="center"/>
          </w:tcPr>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1408" w:type="dxa"/>
            <w:vAlign w:val="center"/>
          </w:tcPr>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1006" w:type="dxa"/>
            <w:vAlign w:val="center"/>
          </w:tcPr>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881DCD">
        <w:trPr>
          <w:cantSplit/>
          <w:trHeight w:val="54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5895" w:type="dxa"/>
            <w:gridSpan w:val="3"/>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rPr>
              <w:t>总面积约为</w:t>
            </w:r>
            <w:r>
              <w:rPr>
                <w:rFonts w:asciiTheme="minorEastAsia" w:eastAsiaTheme="minorEastAsia" w:hAnsiTheme="minorEastAsia" w:cstheme="minorEastAsia" w:hint="eastAsia"/>
              </w:rPr>
              <w:t>859846.02m2</w:t>
            </w:r>
            <w:r>
              <w:rPr>
                <w:rFonts w:asciiTheme="minorEastAsia" w:eastAsiaTheme="minorEastAsia" w:hAnsiTheme="minorEastAsia" w:cstheme="minorEastAsia" w:hint="eastAsia"/>
              </w:rPr>
              <w:t>，另公厕保洁</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座的保洁及内部清运</w:t>
            </w: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8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0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0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t>…</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3279" w:type="dxa"/>
            <w:vAlign w:val="center"/>
          </w:tcPr>
          <w:p w:rsidR="00881DCD" w:rsidRDefault="00961AE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外部清运</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含直接费、间接费、税等全部费用</w:t>
            </w:r>
            <w:r>
              <w:rPr>
                <w:rFonts w:asciiTheme="minorEastAsia" w:eastAsiaTheme="minorEastAsia" w:hAnsiTheme="minorEastAsia" w:cstheme="minorEastAsia" w:hint="eastAsia"/>
              </w:rPr>
              <w:t>)</w:t>
            </w:r>
          </w:p>
        </w:tc>
        <w:tc>
          <w:tcPr>
            <w:tcW w:w="1208"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26000(T)</w:t>
            </w:r>
          </w:p>
        </w:tc>
        <w:tc>
          <w:tcPr>
            <w:tcW w:w="1408"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w:t>
            </w:r>
            <w:r>
              <w:rPr>
                <w:rFonts w:asciiTheme="minorEastAsia" w:eastAsiaTheme="minorEastAsia" w:hAnsiTheme="minorEastAsia" w:cstheme="minorEastAsia" w:hint="eastAsia"/>
                <w:sz w:val="24"/>
              </w:rPr>
              <w:t>元</w:t>
            </w:r>
            <w:r>
              <w:rPr>
                <w:rFonts w:asciiTheme="minorEastAsia" w:eastAsiaTheme="minorEastAsia" w:hAnsiTheme="minorEastAsia" w:cstheme="minorEastAsia" w:hint="eastAsia"/>
                <w:sz w:val="24"/>
              </w:rPr>
              <w:t>/T)</w:t>
            </w:r>
          </w:p>
        </w:tc>
        <w:tc>
          <w:tcPr>
            <w:tcW w:w="1408"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rPr>
              <w:t>1430000.00</w:t>
            </w: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1. </w:t>
      </w:r>
      <w:r>
        <w:rPr>
          <w:rFonts w:asciiTheme="minorEastAsia" w:eastAsiaTheme="minorEastAsia" w:hAnsiTheme="minorEastAsia" w:cstheme="minorEastAsia" w:hint="eastAsia"/>
          <w:color w:val="000000"/>
          <w:szCs w:val="21"/>
        </w:rPr>
        <w:t>本表为《开标一览表》的报价明细表，如有缺项、漏项，视为投标报价中已包含相关费用，采购人无需另外支付任何费用。</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lang w:val="zh-CN"/>
        </w:rPr>
        <w:t xml:space="preserve">4. </w:t>
      </w:r>
      <w:r>
        <w:rPr>
          <w:rFonts w:asciiTheme="minorEastAsia" w:eastAsiaTheme="minorEastAsia" w:hAnsiTheme="minorEastAsia" w:cstheme="minorEastAsia" w:hint="eastAsia"/>
          <w:szCs w:val="21"/>
          <w:lang w:val="zh-CN"/>
        </w:rPr>
        <w:t>本表中的型号规格必须明确，招标文件中明确要求定制的除外。</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期：</w:t>
      </w:r>
    </w:p>
    <w:p w:rsidR="00881DCD" w:rsidRDefault="00961AEC">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w:t>
      </w:r>
      <w:r>
        <w:rPr>
          <w:rFonts w:asciiTheme="minorEastAsia" w:eastAsiaTheme="minorEastAsia" w:hAnsiTheme="minorEastAsia" w:cstheme="minorEastAsia" w:hint="eastAsia"/>
          <w:b/>
          <w:sz w:val="28"/>
        </w:rPr>
        <w:t>18</w:t>
      </w:r>
    </w:p>
    <w:p w:rsidR="00881DCD" w:rsidRDefault="00961AEC">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w:t>
      </w:r>
      <w:r>
        <w:rPr>
          <w:rFonts w:asciiTheme="minorEastAsia" w:eastAsiaTheme="minorEastAsia" w:hAnsiTheme="minorEastAsia" w:cstheme="minorEastAsia" w:hint="eastAsia"/>
          <w:spacing w:val="6"/>
          <w:sz w:val="24"/>
        </w:rPr>
        <w:t>[2011]181</w:t>
      </w:r>
      <w:r>
        <w:rPr>
          <w:rFonts w:asciiTheme="minorEastAsia" w:eastAsiaTheme="minorEastAsia" w:hAnsiTheme="minorEastAsia" w:cstheme="minorEastAsia" w:hint="eastAsia"/>
          <w:spacing w:val="6"/>
          <w:sz w:val="24"/>
        </w:rPr>
        <w:t>号）的规定，本公司为</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（请填写：小型、微型）企业。即，本公司同时满足以下条件：</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w:t>
      </w: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w:t>
      </w:r>
      <w:r>
        <w:rPr>
          <w:rFonts w:asciiTheme="minorEastAsia" w:eastAsiaTheme="minorEastAsia" w:hAnsiTheme="minorEastAsia" w:cstheme="minorEastAsia" w:hint="eastAsia"/>
          <w:spacing w:val="6"/>
          <w:sz w:val="24"/>
        </w:rPr>
        <w:t>[2011]300</w:t>
      </w:r>
      <w:r>
        <w:rPr>
          <w:rFonts w:asciiTheme="minorEastAsia" w:eastAsiaTheme="minorEastAsia" w:hAnsiTheme="minorEastAsia" w:cstheme="minorEastAsia" w:hint="eastAsia"/>
          <w:spacing w:val="6"/>
          <w:sz w:val="24"/>
        </w:rPr>
        <w:t>号）规定的划分标准：第四条第</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项</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（请填写：小型、微型）企业。</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w:t>
      </w:r>
      <w:r>
        <w:rPr>
          <w:rFonts w:asciiTheme="minorEastAsia" w:eastAsiaTheme="minorEastAsia" w:hAnsiTheme="minorEastAsia" w:cstheme="minorEastAsia" w:hint="eastAsia"/>
          <w:spacing w:val="6"/>
          <w:sz w:val="24"/>
        </w:rPr>
        <w:t>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w:t>
      </w:r>
      <w:r>
        <w:rPr>
          <w:rFonts w:asciiTheme="minorEastAsia" w:eastAsiaTheme="minorEastAsia" w:hAnsiTheme="minorEastAsia" w:cstheme="minorEastAsia" w:hint="eastAsia"/>
          <w:spacing w:val="6"/>
          <w:sz w:val="24"/>
        </w:rPr>
        <w:t>：</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）采购活动提供本企业制造的货物，由本企业承担工程、提供服务，或者提供其他</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（请填写：小型、微型）企业制造的货物。本条所称货物不包括使用大型企业注册商标的货物。</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881DCD" w:rsidRDefault="00881DCD">
      <w:pPr>
        <w:pStyle w:val="6"/>
        <w:spacing w:line="360" w:lineRule="auto"/>
        <w:ind w:firstLineChars="200" w:firstLine="504"/>
        <w:rPr>
          <w:rFonts w:asciiTheme="minorEastAsia" w:eastAsiaTheme="minorEastAsia" w:hAnsiTheme="minorEastAsia" w:cstheme="minorEastAsia"/>
          <w:spacing w:val="6"/>
          <w:sz w:val="24"/>
        </w:rPr>
      </w:pPr>
    </w:p>
    <w:p w:rsidR="00881DCD" w:rsidRDefault="00961AEC">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标</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人（单位公章）：</w:t>
      </w:r>
    </w:p>
    <w:p w:rsidR="00881DCD" w:rsidRDefault="00961AEC">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881DCD" w:rsidRDefault="00881DCD">
      <w:pPr>
        <w:pStyle w:val="6"/>
        <w:spacing w:line="360" w:lineRule="auto"/>
        <w:rPr>
          <w:rFonts w:asciiTheme="minorEastAsia" w:eastAsiaTheme="minorEastAsia" w:hAnsiTheme="minorEastAsia" w:cstheme="minorEastAsia"/>
          <w:sz w:val="24"/>
        </w:rPr>
      </w:pPr>
    </w:p>
    <w:p w:rsidR="00881DCD" w:rsidRDefault="00961AEC">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w:t>
      </w:r>
      <w:r>
        <w:rPr>
          <w:rFonts w:asciiTheme="minorEastAsia" w:eastAsiaTheme="minorEastAsia" w:hAnsiTheme="minorEastAsia" w:cstheme="minorEastAsia" w:hint="eastAsia"/>
          <w:spacing w:val="6"/>
          <w:sz w:val="24"/>
        </w:rPr>
        <w:t>[2011]181</w:t>
      </w:r>
      <w:r>
        <w:rPr>
          <w:rFonts w:asciiTheme="minorEastAsia" w:eastAsiaTheme="minorEastAsia" w:hAnsiTheme="minorEastAsia" w:cstheme="minorEastAsia" w:hint="eastAsia"/>
          <w:spacing w:val="6"/>
          <w:sz w:val="24"/>
        </w:rPr>
        <w:t>号）的规定和《工业和信息化部、国家统计局、国家发展和改革委员会、财政部关于印发中小企业划型标准规定的通知》（工信</w:t>
      </w:r>
      <w:r>
        <w:rPr>
          <w:rFonts w:asciiTheme="minorEastAsia" w:eastAsiaTheme="minorEastAsia" w:hAnsiTheme="minorEastAsia" w:cstheme="minorEastAsia" w:hint="eastAsia"/>
          <w:spacing w:val="6"/>
          <w:sz w:val="24"/>
        </w:rPr>
        <w:t>部联企业</w:t>
      </w:r>
      <w:r>
        <w:rPr>
          <w:rFonts w:asciiTheme="minorEastAsia" w:eastAsiaTheme="minorEastAsia" w:hAnsiTheme="minorEastAsia" w:cstheme="minorEastAsia" w:hint="eastAsia"/>
          <w:spacing w:val="6"/>
          <w:sz w:val="24"/>
        </w:rPr>
        <w:t>[2011]300</w:t>
      </w:r>
      <w:r>
        <w:rPr>
          <w:rFonts w:asciiTheme="minorEastAsia" w:eastAsiaTheme="minorEastAsia" w:hAnsiTheme="minorEastAsia" w:cstheme="minorEastAsia" w:hint="eastAsia"/>
          <w:spacing w:val="6"/>
          <w:sz w:val="24"/>
        </w:rPr>
        <w:t>号）规定的划分标准：第四条第</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项</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行业，本公司（此处填写营业收入和从业人员的具体数据），为</w:t>
      </w:r>
      <w:r>
        <w:rPr>
          <w:rFonts w:asciiTheme="minorEastAsia" w:eastAsiaTheme="minorEastAsia" w:hAnsiTheme="minorEastAsia" w:cstheme="minorEastAsia" w:hint="eastAsia"/>
          <w:spacing w:val="6"/>
          <w:sz w:val="24"/>
        </w:rPr>
        <w:t>______</w:t>
      </w:r>
      <w:r>
        <w:rPr>
          <w:rFonts w:asciiTheme="minorEastAsia" w:eastAsiaTheme="minorEastAsia" w:hAnsiTheme="minorEastAsia" w:cstheme="minorEastAsia" w:hint="eastAsia"/>
          <w:spacing w:val="6"/>
          <w:sz w:val="24"/>
        </w:rPr>
        <w:t>（请填写：小型、微型）企业。</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881DCD" w:rsidRDefault="00881DCD">
      <w:pPr>
        <w:pStyle w:val="6"/>
        <w:spacing w:line="360" w:lineRule="auto"/>
        <w:ind w:firstLineChars="200" w:firstLine="504"/>
        <w:rPr>
          <w:rFonts w:asciiTheme="minorEastAsia" w:eastAsiaTheme="minorEastAsia" w:hAnsiTheme="minorEastAsia" w:cstheme="minorEastAsia"/>
          <w:spacing w:val="6"/>
          <w:sz w:val="24"/>
        </w:rPr>
      </w:pPr>
    </w:p>
    <w:p w:rsidR="00881DCD" w:rsidRDefault="00961AEC">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881DCD" w:rsidRDefault="00961AEC">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日期：</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881DCD" w:rsidRDefault="00961AEC">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w:t>
      </w:r>
      <w:r>
        <w:rPr>
          <w:rFonts w:asciiTheme="minorEastAsia" w:eastAsiaTheme="minorEastAsia" w:hAnsiTheme="minorEastAsia" w:cstheme="minorEastAsia" w:hint="eastAsia"/>
          <w:spacing w:val="6"/>
          <w:sz w:val="24"/>
        </w:rPr>
        <w:t>[2011]300</w:t>
      </w:r>
      <w:r>
        <w:rPr>
          <w:rFonts w:asciiTheme="minorEastAsia" w:eastAsiaTheme="minorEastAsia" w:hAnsiTheme="minorEastAsia" w:cstheme="minorEastAsia" w:hint="eastAsia"/>
          <w:spacing w:val="6"/>
          <w:sz w:val="24"/>
        </w:rPr>
        <w:t>号）规定的划分标准，兹确认公司为行业的（请填写：中型、小型、微型）企业。</w:t>
      </w:r>
    </w:p>
    <w:p w:rsidR="00881DCD" w:rsidRDefault="00881DCD">
      <w:pPr>
        <w:spacing w:line="588" w:lineRule="exact"/>
        <w:ind w:firstLineChars="200" w:firstLine="504"/>
        <w:rPr>
          <w:rFonts w:asciiTheme="minorEastAsia" w:eastAsiaTheme="minorEastAsia" w:hAnsiTheme="minorEastAsia" w:cstheme="minorEastAsia"/>
          <w:spacing w:val="6"/>
          <w:sz w:val="24"/>
        </w:rPr>
      </w:pP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省（市、县、区）中小企业局（盖章）</w:t>
      </w:r>
    </w:p>
    <w:p w:rsidR="00881DCD" w:rsidRDefault="00961AEC">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881DCD" w:rsidRDefault="00881DCD">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881DCD" w:rsidRDefault="00961AEC">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民政部</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中国残疾人联合会关于促进残疾人就业政府采购政策的通知》（财库〔</w:t>
      </w:r>
      <w:r>
        <w:rPr>
          <w:rFonts w:asciiTheme="minorEastAsia" w:eastAsiaTheme="minorEastAsia" w:hAnsiTheme="minorEastAsia" w:cstheme="minorEastAsia" w:hint="eastAsia"/>
          <w:spacing w:val="6"/>
          <w:sz w:val="24"/>
        </w:rPr>
        <w:t>2017</w:t>
      </w:r>
      <w:r>
        <w:rPr>
          <w:rFonts w:asciiTheme="minorEastAsia" w:eastAsiaTheme="minorEastAsia" w:hAnsiTheme="minorEastAsia" w:cstheme="minorEastAsia" w:hint="eastAsia"/>
          <w:spacing w:val="6"/>
          <w:sz w:val="24"/>
        </w:rPr>
        <w:t>〕</w:t>
      </w:r>
      <w:r>
        <w:rPr>
          <w:rFonts w:asciiTheme="minorEastAsia" w:eastAsiaTheme="minorEastAsia" w:hAnsiTheme="minorEastAsia" w:cstheme="minorEastAsia" w:hint="eastAsia"/>
          <w:spacing w:val="6"/>
          <w:sz w:val="24"/>
        </w:rPr>
        <w:t xml:space="preserve"> 141</w:t>
      </w:r>
      <w:r>
        <w:rPr>
          <w:rFonts w:asciiTheme="minorEastAsia" w:eastAsiaTheme="minorEastAsia" w:hAnsiTheme="minorEastAsia" w:cstheme="minorEastAsia" w:hint="eastAsia"/>
          <w:spacing w:val="6"/>
          <w:sz w:val="24"/>
        </w:rPr>
        <w:t>号）的规定，本单位为符合条件的残疾人福利性单位，且本</w:t>
      </w:r>
      <w:r>
        <w:rPr>
          <w:rFonts w:asciiTheme="minorEastAsia" w:eastAsiaTheme="minorEastAsia" w:hAnsiTheme="minorEastAsia" w:cstheme="minorEastAsia" w:hint="eastAsia"/>
          <w:spacing w:val="6"/>
          <w:sz w:val="24"/>
        </w:rPr>
        <w:t>单位参加单位的项目采购活动提供本单位制造的货物（由本单位承担工程</w:t>
      </w:r>
      <w:r>
        <w:rPr>
          <w:rFonts w:asciiTheme="minorEastAsia" w:eastAsiaTheme="minorEastAsia" w:hAnsiTheme="minorEastAsia" w:cstheme="minorEastAsia" w:hint="eastAsia"/>
          <w:spacing w:val="6"/>
          <w:sz w:val="24"/>
        </w:rPr>
        <w:t>/</w:t>
      </w:r>
      <w:r>
        <w:rPr>
          <w:rFonts w:asciiTheme="minorEastAsia" w:eastAsiaTheme="minorEastAsia" w:hAnsiTheme="minorEastAsia" w:cstheme="minorEastAsia" w:hint="eastAsia"/>
          <w:spacing w:val="6"/>
          <w:sz w:val="24"/>
        </w:rPr>
        <w:t>提供服务），或者提供其他残疾人福利性单位制造的货物（不包括使用非残疾人福利性单位注册商标的货物）。</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881DCD" w:rsidRDefault="00881DCD">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881DCD" w:rsidRDefault="00961AEC">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单位名称（盖章）：</w:t>
      </w:r>
    </w:p>
    <w:p w:rsidR="00881DCD" w:rsidRDefault="00961AEC">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日</w:t>
      </w:r>
      <w:r>
        <w:rPr>
          <w:rFonts w:asciiTheme="minorEastAsia" w:eastAsiaTheme="minorEastAsia" w:hAnsiTheme="minorEastAsia" w:cstheme="minorEastAsia" w:hint="eastAsia"/>
          <w:spacing w:val="6"/>
          <w:sz w:val="24"/>
        </w:rPr>
        <w:t xml:space="preserve">  </w:t>
      </w:r>
      <w:r>
        <w:rPr>
          <w:rFonts w:asciiTheme="minorEastAsia" w:eastAsiaTheme="minorEastAsia" w:hAnsiTheme="minorEastAsia" w:cstheme="minorEastAsia" w:hint="eastAsia"/>
          <w:spacing w:val="6"/>
          <w:sz w:val="24"/>
        </w:rPr>
        <w:t>期：</w:t>
      </w: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961AEC">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w:t>
      </w:r>
      <w:r>
        <w:rPr>
          <w:rFonts w:asciiTheme="minorEastAsia" w:eastAsiaTheme="minorEastAsia" w:hAnsiTheme="minorEastAsia" w:cstheme="minorEastAsia" w:hint="eastAsia"/>
          <w:b/>
          <w:sz w:val="28"/>
          <w:szCs w:val="28"/>
        </w:rPr>
        <w:t>19</w:t>
      </w:r>
    </w:p>
    <w:p w:rsidR="00881DCD" w:rsidRDefault="00881DCD">
      <w:pPr>
        <w:pStyle w:val="Normal15"/>
        <w:spacing w:line="360" w:lineRule="auto"/>
        <w:rPr>
          <w:rFonts w:asciiTheme="minorEastAsia" w:eastAsiaTheme="minorEastAsia" w:hAnsiTheme="minorEastAsia" w:cstheme="minorEastAsia"/>
        </w:rPr>
      </w:pPr>
    </w:p>
    <w:p w:rsidR="00881DCD" w:rsidRDefault="00961AEC">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881DCD" w:rsidRDefault="00881DCD">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881DCD">
        <w:trPr>
          <w:trHeight w:val="729"/>
          <w:jc w:val="center"/>
        </w:trPr>
        <w:tc>
          <w:tcPr>
            <w:tcW w:w="1015" w:type="dxa"/>
            <w:vMerge w:val="restart"/>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881DCD">
              <w:trPr>
                <w:trHeight w:val="729"/>
                <w:jc w:val="center"/>
              </w:trPr>
              <w:tc>
                <w:tcPr>
                  <w:tcW w:w="8111" w:type="dxa"/>
                  <w:vAlign w:val="center"/>
                </w:tcPr>
                <w:p w:rsidR="00881DCD" w:rsidRDefault="00961AEC">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881DCD" w:rsidRDefault="00881DCD">
            <w:pPr>
              <w:pStyle w:val="17"/>
              <w:tabs>
                <w:tab w:val="left" w:pos="1260"/>
              </w:tabs>
              <w:spacing w:line="360" w:lineRule="auto"/>
              <w:rPr>
                <w:rFonts w:asciiTheme="minorEastAsia" w:eastAsiaTheme="minorEastAsia" w:hAnsiTheme="minorEastAsia" w:cstheme="minorEastAsia"/>
                <w:sz w:val="24"/>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881DCD" w:rsidRDefault="00881DCD">
            <w:pPr>
              <w:rPr>
                <w:rFonts w:asciiTheme="minorEastAsia" w:eastAsiaTheme="minorEastAsia" w:hAnsiTheme="minorEastAsia" w:cstheme="minorEastAsia"/>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bl>
    <w:p w:rsidR="00881DCD" w:rsidRDefault="00881DCD">
      <w:pPr>
        <w:pStyle w:val="17"/>
        <w:spacing w:line="360" w:lineRule="auto"/>
        <w:rPr>
          <w:rFonts w:asciiTheme="minorEastAsia" w:eastAsiaTheme="minorEastAsia" w:hAnsiTheme="minorEastAsia" w:cstheme="minorEastAsia"/>
          <w:szCs w:val="21"/>
          <w:lang w:val="en-GB"/>
        </w:rPr>
      </w:pPr>
    </w:p>
    <w:p w:rsidR="00881DCD" w:rsidRDefault="00961AEC">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881DCD" w:rsidRDefault="00961AEC">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881DCD" w:rsidRDefault="00961AEC">
      <w:pPr>
        <w:pStyle w:val="17"/>
        <w:widowControl/>
        <w:numPr>
          <w:ilvl w:val="0"/>
          <w:numId w:val="15"/>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881DCD" w:rsidRDefault="00961AEC">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881DCD" w:rsidRDefault="00881DCD">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881DCD" w:rsidRDefault="00881DCD">
      <w:pPr>
        <w:rPr>
          <w:rFonts w:asciiTheme="minorEastAsia" w:eastAsiaTheme="minorEastAsia" w:hAnsiTheme="minorEastAsia" w:cstheme="minorEastAsia"/>
        </w:rPr>
      </w:pPr>
    </w:p>
    <w:p w:rsidR="00881DCD" w:rsidRDefault="00881DCD">
      <w:pPr>
        <w:snapToGrid w:val="0"/>
        <w:spacing w:line="360" w:lineRule="auto"/>
        <w:ind w:firstLineChars="200" w:firstLine="480"/>
        <w:jc w:val="left"/>
        <w:rPr>
          <w:rFonts w:asciiTheme="minorEastAsia" w:eastAsiaTheme="minorEastAsia" w:hAnsiTheme="minorEastAsia" w:cstheme="minorEastAsia"/>
          <w:sz w:val="24"/>
        </w:rPr>
      </w:pPr>
    </w:p>
    <w:p w:rsidR="00881DCD" w:rsidRDefault="00881DCD">
      <w:pPr>
        <w:rPr>
          <w:rFonts w:asciiTheme="minorEastAsia" w:eastAsiaTheme="minorEastAsia" w:hAnsiTheme="minorEastAsia" w:cstheme="minorEastAsia"/>
        </w:rPr>
      </w:pPr>
    </w:p>
    <w:p w:rsidR="00881DCD" w:rsidRDefault="00881DCD">
      <w:pPr>
        <w:rPr>
          <w:rFonts w:asciiTheme="minorEastAsia" w:eastAsiaTheme="minorEastAsia" w:hAnsiTheme="minorEastAsia" w:cstheme="minorEastAsia"/>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961AEC">
      <w:pPr>
        <w:widowControl/>
        <w:spacing w:line="360" w:lineRule="auto"/>
        <w:rPr>
          <w:color w:val="000000"/>
          <w:sz w:val="24"/>
        </w:rPr>
      </w:pPr>
      <w:r>
        <w:rPr>
          <w:rFonts w:hint="eastAsia"/>
          <w:color w:val="000000"/>
          <w:sz w:val="24"/>
          <w:szCs w:val="22"/>
          <w:lang w:val="zh-CN"/>
        </w:rPr>
        <w:lastRenderedPageBreak/>
        <w:t>分公司设立承诺书</w:t>
      </w:r>
      <w:r>
        <w:rPr>
          <w:color w:val="000000"/>
          <w:sz w:val="24"/>
        </w:rPr>
        <w:t>格式</w:t>
      </w:r>
    </w:p>
    <w:p w:rsidR="00881DCD" w:rsidRDefault="00961AEC">
      <w:pPr>
        <w:autoSpaceDE w:val="0"/>
        <w:autoSpaceDN w:val="0"/>
        <w:adjustRightInd w:val="0"/>
        <w:spacing w:line="440" w:lineRule="atLeast"/>
        <w:jc w:val="center"/>
        <w:rPr>
          <w:rFonts w:ascii="宋体" w:cs="仿宋_GB2312"/>
          <w:b/>
          <w:sz w:val="32"/>
          <w:szCs w:val="32"/>
          <w:lang w:val="zh-CN"/>
        </w:rPr>
      </w:pPr>
      <w:r>
        <w:rPr>
          <w:rFonts w:ascii="宋体" w:cs="仿宋_GB2312" w:hint="eastAsia"/>
          <w:b/>
          <w:sz w:val="32"/>
          <w:szCs w:val="32"/>
          <w:lang w:val="zh-CN"/>
        </w:rPr>
        <w:t>分公司设立承诺书</w:t>
      </w:r>
    </w:p>
    <w:p w:rsidR="00881DCD" w:rsidRDefault="00881DCD">
      <w:pPr>
        <w:spacing w:line="400" w:lineRule="exact"/>
        <w:rPr>
          <w:sz w:val="24"/>
        </w:rPr>
      </w:pPr>
    </w:p>
    <w:p w:rsidR="00881DCD" w:rsidRDefault="00881DCD">
      <w:pPr>
        <w:spacing w:line="520" w:lineRule="exact"/>
        <w:rPr>
          <w:rFonts w:ascii="宋体"/>
          <w:sz w:val="24"/>
        </w:rPr>
      </w:pPr>
    </w:p>
    <w:p w:rsidR="00881DCD" w:rsidRDefault="00961AEC">
      <w:pPr>
        <w:spacing w:line="480" w:lineRule="auto"/>
        <w:rPr>
          <w:rFonts w:ascii="宋体"/>
          <w:sz w:val="22"/>
          <w:szCs w:val="22"/>
        </w:rPr>
      </w:pPr>
      <w:r>
        <w:rPr>
          <w:rFonts w:ascii="宋体" w:hint="eastAsia"/>
          <w:sz w:val="22"/>
          <w:szCs w:val="22"/>
          <w:u w:val="single"/>
        </w:rPr>
        <w:t>（采购人名称）</w:t>
      </w:r>
      <w:r>
        <w:rPr>
          <w:rFonts w:ascii="宋体" w:hint="eastAsia"/>
          <w:sz w:val="22"/>
          <w:szCs w:val="22"/>
          <w:lang w:val="zh-CN"/>
        </w:rPr>
        <w:t>：</w:t>
      </w:r>
    </w:p>
    <w:p w:rsidR="00881DCD" w:rsidRDefault="00881DCD">
      <w:pPr>
        <w:spacing w:line="500" w:lineRule="exact"/>
        <w:rPr>
          <w:rFonts w:ascii="宋体"/>
          <w:sz w:val="22"/>
          <w:szCs w:val="22"/>
        </w:rPr>
      </w:pPr>
    </w:p>
    <w:p w:rsidR="00881DCD" w:rsidRDefault="00961AEC">
      <w:pPr>
        <w:spacing w:line="500" w:lineRule="exact"/>
        <w:ind w:firstLineChars="300" w:firstLine="660"/>
        <w:rPr>
          <w:rFonts w:ascii="宋体"/>
          <w:sz w:val="22"/>
          <w:szCs w:val="22"/>
        </w:rPr>
      </w:pPr>
      <w:r>
        <w:rPr>
          <w:rFonts w:ascii="宋体" w:hint="eastAsia"/>
          <w:sz w:val="22"/>
          <w:szCs w:val="22"/>
        </w:rPr>
        <w:t>我公司就</w:t>
      </w:r>
      <w:r>
        <w:rPr>
          <w:rFonts w:ascii="宋体" w:hint="eastAsia"/>
          <w:sz w:val="22"/>
          <w:szCs w:val="22"/>
          <w:u w:val="single"/>
        </w:rPr>
        <w:t xml:space="preserve"> </w:t>
      </w:r>
      <w:r>
        <w:rPr>
          <w:rFonts w:ascii="宋体" w:hint="eastAsia"/>
          <w:bCs/>
          <w:sz w:val="22"/>
          <w:szCs w:val="22"/>
          <w:u w:val="single"/>
        </w:rPr>
        <w:t xml:space="preserve">   </w:t>
      </w:r>
      <w:r>
        <w:rPr>
          <w:rFonts w:ascii="宋体" w:hint="eastAsia"/>
          <w:bCs/>
          <w:sz w:val="22"/>
          <w:szCs w:val="22"/>
          <w:u w:val="single"/>
        </w:rPr>
        <w:t>（招标项目名称）</w:t>
      </w:r>
      <w:r>
        <w:rPr>
          <w:rFonts w:ascii="宋体" w:hint="eastAsia"/>
          <w:bCs/>
          <w:sz w:val="22"/>
          <w:szCs w:val="22"/>
          <w:u w:val="single"/>
        </w:rPr>
        <w:t xml:space="preserve">   </w:t>
      </w:r>
      <w:r>
        <w:rPr>
          <w:rFonts w:ascii="宋体" w:hint="eastAsia"/>
          <w:sz w:val="22"/>
          <w:szCs w:val="22"/>
        </w:rPr>
        <w:t>（项目编号：</w:t>
      </w:r>
      <w:r>
        <w:rPr>
          <w:rFonts w:ascii="宋体" w:hint="eastAsia"/>
          <w:sz w:val="22"/>
          <w:szCs w:val="22"/>
        </w:rPr>
        <w:t xml:space="preserve">     </w:t>
      </w:r>
      <w:r>
        <w:rPr>
          <w:rFonts w:ascii="宋体" w:hint="eastAsia"/>
          <w:sz w:val="22"/>
          <w:szCs w:val="22"/>
        </w:rPr>
        <w:t>）的投标作如下承诺：若我公司在本项目中标，将按照招标文件要求在中标通知书发出之日（以中标通知书上落款日期为准）起十五个日历日内在玉环市范围内设立分公司，如不能履行上述承诺，视为我公司自动放弃中标资格。</w:t>
      </w:r>
    </w:p>
    <w:p w:rsidR="00881DCD" w:rsidRDefault="00881DCD">
      <w:pPr>
        <w:spacing w:line="500" w:lineRule="exact"/>
        <w:rPr>
          <w:rFonts w:ascii="宋体"/>
          <w:sz w:val="22"/>
          <w:szCs w:val="22"/>
        </w:rPr>
      </w:pPr>
    </w:p>
    <w:p w:rsidR="00881DCD" w:rsidRDefault="00961AEC">
      <w:pPr>
        <w:spacing w:line="500" w:lineRule="exact"/>
        <w:rPr>
          <w:rFonts w:ascii="宋体"/>
          <w:sz w:val="22"/>
          <w:szCs w:val="22"/>
        </w:rPr>
      </w:pPr>
      <w:r>
        <w:rPr>
          <w:rFonts w:ascii="宋体" w:hint="eastAsia"/>
          <w:sz w:val="22"/>
          <w:szCs w:val="22"/>
        </w:rPr>
        <w:t>特此承诺！</w:t>
      </w: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961AEC">
      <w:pPr>
        <w:spacing w:line="500" w:lineRule="exact"/>
        <w:rPr>
          <w:rFonts w:ascii="宋体"/>
          <w:sz w:val="22"/>
          <w:szCs w:val="22"/>
        </w:rPr>
      </w:pPr>
      <w:r>
        <w:rPr>
          <w:rFonts w:ascii="宋体" w:hint="eastAsia"/>
          <w:sz w:val="22"/>
          <w:szCs w:val="22"/>
        </w:rPr>
        <w:t>投标人全称（盖章）：</w:t>
      </w:r>
    </w:p>
    <w:p w:rsidR="00881DCD" w:rsidRDefault="00961AEC">
      <w:pPr>
        <w:spacing w:line="500" w:lineRule="exact"/>
        <w:rPr>
          <w:rFonts w:ascii="宋体"/>
          <w:sz w:val="22"/>
          <w:szCs w:val="22"/>
        </w:rPr>
      </w:pPr>
      <w:r>
        <w:rPr>
          <w:rFonts w:ascii="宋体" w:hint="eastAsia"/>
          <w:sz w:val="22"/>
          <w:szCs w:val="22"/>
        </w:rPr>
        <w:t>投标人代表（签字）：</w:t>
      </w:r>
    </w:p>
    <w:p w:rsidR="00881DCD" w:rsidRDefault="00961AEC">
      <w:pPr>
        <w:spacing w:line="500" w:lineRule="exact"/>
        <w:rPr>
          <w:rFonts w:ascii="宋体"/>
          <w:sz w:val="22"/>
          <w:szCs w:val="22"/>
        </w:rPr>
      </w:pPr>
      <w:r>
        <w:rPr>
          <w:rFonts w:ascii="宋体" w:hint="eastAsia"/>
          <w:sz w:val="22"/>
          <w:szCs w:val="22"/>
        </w:rPr>
        <w:t>日</w:t>
      </w:r>
      <w:r>
        <w:rPr>
          <w:rFonts w:ascii="宋体" w:hint="eastAsia"/>
          <w:sz w:val="22"/>
          <w:szCs w:val="22"/>
        </w:rPr>
        <w:t xml:space="preserve">    </w:t>
      </w:r>
      <w:r>
        <w:rPr>
          <w:rFonts w:ascii="宋体" w:hint="eastAsia"/>
          <w:sz w:val="22"/>
          <w:szCs w:val="22"/>
        </w:rPr>
        <w:t>期：</w:t>
      </w:r>
      <w:r>
        <w:rPr>
          <w:rFonts w:ascii="宋体" w:hint="eastAsia"/>
          <w:sz w:val="22"/>
          <w:szCs w:val="22"/>
        </w:rPr>
        <w:t xml:space="preserve">     </w:t>
      </w:r>
      <w:r>
        <w:rPr>
          <w:rFonts w:ascii="宋体" w:hint="eastAsia"/>
          <w:sz w:val="22"/>
          <w:szCs w:val="22"/>
        </w:rPr>
        <w:t>年</w:t>
      </w:r>
      <w:r>
        <w:rPr>
          <w:rFonts w:ascii="宋体" w:hint="eastAsia"/>
          <w:sz w:val="22"/>
          <w:szCs w:val="22"/>
        </w:rPr>
        <w:t xml:space="preserve">   </w:t>
      </w:r>
      <w:r>
        <w:rPr>
          <w:rFonts w:ascii="宋体" w:hint="eastAsia"/>
          <w:sz w:val="22"/>
          <w:szCs w:val="22"/>
        </w:rPr>
        <w:t>月</w:t>
      </w:r>
      <w:r>
        <w:rPr>
          <w:rFonts w:ascii="宋体" w:hint="eastAsia"/>
          <w:sz w:val="22"/>
          <w:szCs w:val="22"/>
        </w:rPr>
        <w:t xml:space="preserve">  </w:t>
      </w:r>
      <w:r>
        <w:rPr>
          <w:rFonts w:ascii="宋体" w:hint="eastAsia"/>
          <w:sz w:val="22"/>
          <w:szCs w:val="22"/>
        </w:rPr>
        <w:t>日</w:t>
      </w: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961AEC">
      <w:pPr>
        <w:spacing w:line="500" w:lineRule="exact"/>
        <w:rPr>
          <w:rFonts w:ascii="宋体"/>
          <w:sz w:val="22"/>
          <w:szCs w:val="22"/>
        </w:rPr>
      </w:pPr>
      <w:r>
        <w:rPr>
          <w:rFonts w:ascii="宋体" w:hint="eastAsia"/>
          <w:sz w:val="22"/>
          <w:szCs w:val="22"/>
        </w:rPr>
        <w:t>注：在玉环市范围内注册或现已设立有分公司的投标人除外。</w:t>
      </w:r>
    </w:p>
    <w:p w:rsidR="00881DCD" w:rsidRDefault="00881DCD">
      <w:pPr>
        <w:snapToGrid w:val="0"/>
        <w:spacing w:before="50" w:afterLines="50" w:after="156"/>
        <w:jc w:val="left"/>
        <w:rPr>
          <w:rFonts w:ascii="宋体" w:hAnsi="宋体"/>
          <w:bCs/>
          <w:color w:val="000000"/>
          <w:sz w:val="24"/>
        </w:rPr>
      </w:pPr>
    </w:p>
    <w:p w:rsidR="00881DCD" w:rsidRDefault="00881DCD">
      <w:pPr>
        <w:snapToGrid w:val="0"/>
        <w:spacing w:before="50" w:afterLines="50" w:after="156"/>
        <w:jc w:val="left"/>
        <w:rPr>
          <w:rFonts w:ascii="宋体" w:hAnsi="宋体"/>
          <w:bCs/>
          <w:color w:val="000000"/>
          <w:sz w:val="24"/>
        </w:rPr>
      </w:pPr>
    </w:p>
    <w:p w:rsidR="00881DCD" w:rsidRDefault="00881DCD">
      <w:pPr>
        <w:snapToGrid w:val="0"/>
        <w:spacing w:before="50" w:afterLines="50" w:after="156"/>
        <w:jc w:val="left"/>
        <w:rPr>
          <w:rFonts w:ascii="宋体" w:hAnsi="宋体"/>
          <w:bCs/>
          <w:color w:val="000000"/>
          <w:sz w:val="24"/>
        </w:rPr>
      </w:pPr>
    </w:p>
    <w:p w:rsidR="00881DCD" w:rsidRDefault="00881DCD">
      <w:pPr>
        <w:widowControl/>
        <w:rPr>
          <w:color w:val="000000"/>
          <w:sz w:val="24"/>
        </w:rPr>
      </w:pPr>
    </w:p>
    <w:p w:rsidR="00881DCD" w:rsidRDefault="00881DCD">
      <w:pPr>
        <w:widowControl/>
        <w:rPr>
          <w:color w:val="000000"/>
          <w:sz w:val="24"/>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961AEC">
      <w:pPr>
        <w:spacing w:before="156" w:after="156"/>
        <w:jc w:val="center"/>
        <w:rPr>
          <w:rFonts w:ascii="宋体"/>
          <w:b/>
          <w:color w:val="000000"/>
          <w:sz w:val="44"/>
        </w:rPr>
      </w:pPr>
      <w:r>
        <w:rPr>
          <w:rFonts w:ascii="宋体" w:hint="eastAsia"/>
          <w:b/>
          <w:color w:val="000000"/>
          <w:sz w:val="44"/>
        </w:rPr>
        <w:lastRenderedPageBreak/>
        <w:t>专家评分索引表</w:t>
      </w:r>
    </w:p>
    <w:tbl>
      <w:tblPr>
        <w:tblW w:w="0" w:type="auto"/>
        <w:jc w:val="center"/>
        <w:tblLayout w:type="fixed"/>
        <w:tblCellMar>
          <w:left w:w="0" w:type="dxa"/>
          <w:right w:w="0" w:type="dxa"/>
        </w:tblCellMar>
        <w:tblLook w:val="04A0" w:firstRow="1" w:lastRow="0" w:firstColumn="1" w:lastColumn="0" w:noHBand="0" w:noVBand="1"/>
      </w:tblPr>
      <w:tblGrid>
        <w:gridCol w:w="837"/>
        <w:gridCol w:w="4661"/>
        <w:gridCol w:w="1141"/>
        <w:gridCol w:w="2060"/>
      </w:tblGrid>
      <w:tr w:rsidR="00881DCD">
        <w:trPr>
          <w:trHeight w:val="765"/>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序号</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b/>
                <w:color w:val="000000"/>
              </w:rPr>
              <w:t>评分内容</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自评分</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在投标文件中所对应的</w:t>
            </w:r>
            <w:r>
              <w:rPr>
                <w:rFonts w:ascii="宋体"/>
                <w:b/>
                <w:color w:val="000000"/>
              </w:rPr>
              <w:t>页码</w:t>
            </w:r>
          </w:p>
        </w:tc>
      </w:tr>
      <w:tr w:rsidR="00881DCD">
        <w:trPr>
          <w:trHeight w:val="51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452"/>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458"/>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50"/>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6</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7</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66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8</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9</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10</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b/>
                <w:color w:val="000000"/>
                <w:sz w:val="24"/>
              </w:rPr>
            </w:pPr>
            <w:r>
              <w:rPr>
                <w:b/>
                <w:color w:val="000000"/>
                <w:sz w:val="24"/>
              </w:rPr>
              <w:t>…</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bl>
    <w:p w:rsidR="00881DCD" w:rsidRDefault="00961AEC">
      <w:pPr>
        <w:spacing w:line="400" w:lineRule="exact"/>
        <w:ind w:firstLine="413"/>
        <w:rPr>
          <w:rFonts w:ascii="宋体"/>
          <w:b/>
          <w:color w:val="000000"/>
        </w:rPr>
      </w:pPr>
      <w:r>
        <w:rPr>
          <w:rFonts w:ascii="宋体"/>
          <w:b/>
          <w:color w:val="000000"/>
        </w:rPr>
        <w:t>注：</w:t>
      </w:r>
      <w:r>
        <w:rPr>
          <w:rFonts w:ascii="宋体" w:hint="eastAsia"/>
          <w:b/>
          <w:color w:val="000000"/>
        </w:rPr>
        <w:t>1</w:t>
      </w:r>
      <w:r>
        <w:rPr>
          <w:rFonts w:ascii="宋体" w:hint="eastAsia"/>
          <w:b/>
          <w:color w:val="000000"/>
        </w:rPr>
        <w:t>、</w:t>
      </w:r>
      <w:r>
        <w:rPr>
          <w:rFonts w:ascii="宋体"/>
          <w:b/>
          <w:color w:val="000000"/>
        </w:rPr>
        <w:t>“</w:t>
      </w:r>
      <w:r>
        <w:rPr>
          <w:rFonts w:ascii="宋体" w:hint="eastAsia"/>
          <w:b/>
          <w:color w:val="000000"/>
        </w:rPr>
        <w:t>专家</w:t>
      </w:r>
      <w:r>
        <w:rPr>
          <w:rFonts w:ascii="宋体"/>
          <w:b/>
          <w:color w:val="000000"/>
        </w:rPr>
        <w:t>评分索引表</w:t>
      </w:r>
      <w:r>
        <w:rPr>
          <w:rFonts w:ascii="宋体"/>
          <w:b/>
          <w:color w:val="000000"/>
        </w:rPr>
        <w:t>”</w:t>
      </w:r>
      <w:r>
        <w:rPr>
          <w:rFonts w:ascii="宋体" w:hint="eastAsia"/>
          <w:b/>
          <w:color w:val="000000"/>
        </w:rPr>
        <w:t>装订在商务资信技术文件首页</w:t>
      </w:r>
      <w:r>
        <w:rPr>
          <w:rFonts w:ascii="宋体"/>
          <w:b/>
          <w:color w:val="000000"/>
        </w:rPr>
        <w:t>。</w:t>
      </w:r>
      <w:r>
        <w:rPr>
          <w:rFonts w:ascii="宋体" w:hint="eastAsia"/>
          <w:b/>
          <w:color w:val="000000"/>
        </w:rPr>
        <w:t>投标供应商应结合本招标文件评分细则认真填制相关内容，以及在投标文件中所对应的页码，如未提供，评委有权认为不具备或不符合，有可能影响投标人的得分。</w:t>
      </w:r>
    </w:p>
    <w:p w:rsidR="00881DCD" w:rsidRDefault="00961AEC">
      <w:pPr>
        <w:spacing w:line="400" w:lineRule="exact"/>
        <w:ind w:firstLine="413"/>
        <w:rPr>
          <w:color w:val="000000"/>
          <w:sz w:val="24"/>
        </w:rPr>
      </w:pPr>
      <w:r>
        <w:rPr>
          <w:rFonts w:ascii="宋体" w:hint="eastAsia"/>
          <w:b/>
          <w:color w:val="000000"/>
        </w:rPr>
        <w:t>2</w:t>
      </w:r>
      <w:r>
        <w:rPr>
          <w:rFonts w:ascii="宋体" w:hint="eastAsia"/>
          <w:b/>
          <w:color w:val="000000"/>
        </w:rPr>
        <w:t>、如本表格不适合投标单位的实际情况，可根据本表格式自行制表填写。</w:t>
      </w:r>
    </w:p>
    <w:p w:rsidR="00881DCD" w:rsidRDefault="00961AEC">
      <w:pPr>
        <w:widowControl/>
        <w:snapToGrid w:val="0"/>
        <w:spacing w:line="480" w:lineRule="exact"/>
        <w:ind w:firstLine="480"/>
        <w:rPr>
          <w:color w:val="000000"/>
          <w:sz w:val="24"/>
        </w:rPr>
      </w:pPr>
      <w:r>
        <w:rPr>
          <w:rFonts w:hint="eastAsia"/>
          <w:color w:val="000000"/>
          <w:sz w:val="24"/>
        </w:rPr>
        <w:t>授权代表签名</w:t>
      </w:r>
      <w:r>
        <w:rPr>
          <w:color w:val="000000"/>
          <w:sz w:val="24"/>
        </w:rPr>
        <w:t>：</w:t>
      </w:r>
      <w:r>
        <w:rPr>
          <w:color w:val="000000"/>
          <w:sz w:val="24"/>
        </w:rPr>
        <w:t xml:space="preserve">                    </w:t>
      </w:r>
    </w:p>
    <w:p w:rsidR="00881DCD" w:rsidRDefault="00961AEC">
      <w:pPr>
        <w:widowControl/>
        <w:snapToGrid w:val="0"/>
        <w:spacing w:line="480" w:lineRule="exact"/>
        <w:ind w:left="10" w:firstLine="480"/>
        <w:rPr>
          <w:color w:val="000000"/>
          <w:sz w:val="24"/>
        </w:rPr>
      </w:pPr>
      <w:r>
        <w:rPr>
          <w:color w:val="000000"/>
          <w:sz w:val="24"/>
        </w:rPr>
        <w:t>投标人名称（盖章）：</w:t>
      </w:r>
      <w:r>
        <w:rPr>
          <w:color w:val="000000"/>
          <w:sz w:val="24"/>
        </w:rPr>
        <w:t xml:space="preserve">                              </w:t>
      </w:r>
    </w:p>
    <w:p w:rsidR="00881DCD" w:rsidRDefault="00961AEC">
      <w:pPr>
        <w:widowControl/>
        <w:spacing w:before="50" w:after="50" w:line="360" w:lineRule="auto"/>
        <w:ind w:right="980" w:firstLine="480"/>
        <w:rPr>
          <w:color w:val="000000"/>
          <w:sz w:val="18"/>
        </w:rPr>
      </w:pP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881DCD" w:rsidRDefault="00881DCD">
      <w:pPr>
        <w:rPr>
          <w:rFonts w:asciiTheme="minorEastAsia" w:eastAsiaTheme="minorEastAsia" w:hAnsiTheme="minorEastAsia" w:cstheme="minorEastAsia"/>
          <w:szCs w:val="21"/>
        </w:rPr>
      </w:pPr>
    </w:p>
    <w:sectPr w:rsidR="00881DCD">
      <w:headerReference w:type="default" r:id="rId12"/>
      <w:footerReference w:type="default" r:id="rId13"/>
      <w:headerReference w:type="first" r:id="rId14"/>
      <w:footerReference w:type="first" r:id="rId15"/>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EC" w:rsidRDefault="00961AEC">
      <w:r>
        <w:separator/>
      </w:r>
    </w:p>
  </w:endnote>
  <w:endnote w:type="continuationSeparator" w:id="0">
    <w:p w:rsidR="00961AEC" w:rsidRDefault="0096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lucida Grand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CD" w:rsidRDefault="00961AEC">
    <w:pPr>
      <w:pStyle w:val="af2"/>
      <w:jc w:val="center"/>
      <w:rPr>
        <w:rFonts w:ascii="宋体" w:hAnsi="宋体"/>
      </w:rPr>
    </w:pPr>
    <w:r>
      <w:rPr>
        <w:noProof/>
        <w:snapToGrid/>
      </w:rPr>
      <mc:AlternateContent>
        <mc:Choice Requires="wps">
          <w:drawing>
            <wp:anchor distT="0" distB="0" distL="114300" distR="114300" simplePos="0" relativeHeight="251658240" behindDoc="0" locked="0" layoutInCell="1" allowOverlap="1" wp14:anchorId="57DB584A" wp14:editId="14D6FC35">
              <wp:simplePos x="0" y="0"/>
              <wp:positionH relativeFrom="margin">
                <wp:align>outside</wp:align>
              </wp:positionH>
              <wp:positionV relativeFrom="paragraph">
                <wp:posOffset>0</wp:posOffset>
              </wp:positionV>
              <wp:extent cx="343535" cy="14795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rsidR="00881DCD" w:rsidRDefault="00961AEC">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227B09">
                            <w:rPr>
                              <w:rFonts w:ascii="宋体" w:hAnsi="宋体"/>
                              <w:noProof/>
                            </w:rPr>
                            <w:t>62</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4.15pt;margin-top:0;width:27.05pt;height:11.6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" filled="f" stroked="f">
              <v:textbox style="mso-fit-shape-to-text:t" inset="0,0,0,0">
                <w:txbxContent>
                  <w:p w:rsidR="00881DCD" w:rsidRDefault="00961AEC">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227B09">
                      <w:rPr>
                        <w:rFonts w:ascii="宋体" w:hAnsi="宋体"/>
                        <w:noProof/>
                      </w:rPr>
                      <w:t>62</w:t>
                    </w:r>
                    <w:r>
                      <w:rPr>
                        <w:rFonts w:ascii="宋体" w:hAnsi="宋体"/>
                      </w:rPr>
                      <w:fldChar w:fldCharType="end"/>
                    </w:r>
                    <w:r>
                      <w:rPr>
                        <w:rFonts w:ascii="宋体" w:hAnsi="宋体"/>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CD" w:rsidRDefault="00961AEC">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EC" w:rsidRDefault="00961AEC">
      <w:r>
        <w:separator/>
      </w:r>
    </w:p>
  </w:footnote>
  <w:footnote w:type="continuationSeparator" w:id="0">
    <w:p w:rsidR="00961AEC" w:rsidRDefault="00961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CD" w:rsidRDefault="00961AEC">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227B09">
      <w:rPr>
        <w:noProof/>
        <w:color w:val="000000"/>
        <w:spacing w:val="-20"/>
        <w:kern w:val="0"/>
        <w:sz w:val="18"/>
        <w:u w:val="single"/>
      </w:rPr>
      <w:t>62</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227B09">
      <w:rPr>
        <w:noProof/>
        <w:color w:val="000000"/>
        <w:spacing w:val="-20"/>
        <w:kern w:val="0"/>
        <w:sz w:val="18"/>
        <w:u w:val="single"/>
      </w:rPr>
      <w:t>62</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DCD" w:rsidRDefault="00961AEC">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227B09">
      <w:rPr>
        <w:noProof/>
        <w:color w:val="000000"/>
        <w:spacing w:val="-20"/>
        <w:kern w:val="0"/>
        <w:sz w:val="18"/>
        <w:u w:val="single"/>
      </w:rPr>
      <w:t>1</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227B09">
      <w:rPr>
        <w:noProof/>
        <w:color w:val="000000"/>
        <w:spacing w:val="-20"/>
        <w:kern w:val="0"/>
        <w:sz w:val="18"/>
        <w:u w:val="single"/>
      </w:rPr>
      <w:t>62</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5">
    <w:nsid w:val="00000018"/>
    <w:multiLevelType w:val="singleLevel"/>
    <w:tmpl w:val="00000018"/>
    <w:lvl w:ilvl="0">
      <w:start w:val="1"/>
      <w:numFmt w:val="decimal"/>
      <w:pStyle w:val="3"/>
      <w:lvlText w:val="%1."/>
      <w:lvlJc w:val="left"/>
      <w:pPr>
        <w:tabs>
          <w:tab w:val="left" w:pos="1200"/>
        </w:tabs>
        <w:ind w:left="1200" w:hanging="360"/>
      </w:pPr>
    </w:lvl>
  </w:abstractNum>
  <w:abstractNum w:abstractNumId="6">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3B421D3D"/>
    <w:multiLevelType w:val="multilevel"/>
    <w:tmpl w:val="3B421D3D"/>
    <w:lvl w:ilvl="0">
      <w:start w:val="1"/>
      <w:numFmt w:val="decimal"/>
      <w:lvlText w:val="%1、"/>
      <w:lvlJc w:val="left"/>
      <w:pPr>
        <w:ind w:left="315" w:hanging="315"/>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0">
    <w:nsid w:val="461E5E94"/>
    <w:multiLevelType w:val="singleLevel"/>
    <w:tmpl w:val="461E5E94"/>
    <w:lvl w:ilvl="0">
      <w:start w:val="2"/>
      <w:numFmt w:val="chineseCounting"/>
      <w:suff w:val="space"/>
      <w:lvlText w:val="第%1章"/>
      <w:lvlJc w:val="left"/>
      <w:rPr>
        <w:rFonts w:hint="eastAsia"/>
      </w:rPr>
    </w:lvl>
  </w:abstractNum>
  <w:abstractNum w:abstractNumId="11">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2">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4">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7"/>
  </w:num>
  <w:num w:numId="5">
    <w:abstractNumId w:val="14"/>
  </w:num>
  <w:num w:numId="6">
    <w:abstractNumId w:val="6"/>
  </w:num>
  <w:num w:numId="7">
    <w:abstractNumId w:val="11"/>
  </w:num>
  <w:num w:numId="8">
    <w:abstractNumId w:val="12"/>
  </w:num>
  <w:num w:numId="9">
    <w:abstractNumId w:val="10"/>
  </w:num>
  <w:num w:numId="10">
    <w:abstractNumId w:val="1"/>
  </w:num>
  <w:num w:numId="11">
    <w:abstractNumId w:val="2"/>
  </w:num>
  <w:num w:numId="12">
    <w:abstractNumId w:val="9"/>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ocumentProtection w:edit="forms" w:enforcement="1" w:cryptProviderType="rsaFull" w:cryptAlgorithmClass="hash" w:cryptAlgorithmType="typeAny" w:cryptAlgorithmSid="4" w:cryptSpinCount="100000" w:hash="ETAb5rIuNSpngrp9eWk/zRsO2ek=" w:salt="49eEfm2OgKodMQW4LIEkYg=="/>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757C"/>
    <w:rsid w:val="000206C1"/>
    <w:rsid w:val="00020CD3"/>
    <w:rsid w:val="00032821"/>
    <w:rsid w:val="000331AE"/>
    <w:rsid w:val="00037495"/>
    <w:rsid w:val="000405ED"/>
    <w:rsid w:val="00046DC4"/>
    <w:rsid w:val="00061D37"/>
    <w:rsid w:val="00066E0F"/>
    <w:rsid w:val="0007643D"/>
    <w:rsid w:val="0008064A"/>
    <w:rsid w:val="00081D74"/>
    <w:rsid w:val="00092139"/>
    <w:rsid w:val="000A10FF"/>
    <w:rsid w:val="000A3E2F"/>
    <w:rsid w:val="000B4ACA"/>
    <w:rsid w:val="000C7C1A"/>
    <w:rsid w:val="000E14AD"/>
    <w:rsid w:val="000E6438"/>
    <w:rsid w:val="000E7AF0"/>
    <w:rsid w:val="000F2E26"/>
    <w:rsid w:val="000F4AA3"/>
    <w:rsid w:val="000F7DB2"/>
    <w:rsid w:val="00103EEB"/>
    <w:rsid w:val="00105912"/>
    <w:rsid w:val="00112C68"/>
    <w:rsid w:val="00124FEA"/>
    <w:rsid w:val="00125B2A"/>
    <w:rsid w:val="00133765"/>
    <w:rsid w:val="0013569C"/>
    <w:rsid w:val="001434F3"/>
    <w:rsid w:val="00151572"/>
    <w:rsid w:val="00162296"/>
    <w:rsid w:val="00164F7B"/>
    <w:rsid w:val="0016775B"/>
    <w:rsid w:val="00170C17"/>
    <w:rsid w:val="00172A27"/>
    <w:rsid w:val="00176EDF"/>
    <w:rsid w:val="00183226"/>
    <w:rsid w:val="00185E3C"/>
    <w:rsid w:val="00193B8C"/>
    <w:rsid w:val="001A237D"/>
    <w:rsid w:val="001B0B15"/>
    <w:rsid w:val="001B0E24"/>
    <w:rsid w:val="001B2FBC"/>
    <w:rsid w:val="001B38BA"/>
    <w:rsid w:val="001D1920"/>
    <w:rsid w:val="001D30B3"/>
    <w:rsid w:val="001E769B"/>
    <w:rsid w:val="00200A97"/>
    <w:rsid w:val="00201995"/>
    <w:rsid w:val="00202CC5"/>
    <w:rsid w:val="002054A5"/>
    <w:rsid w:val="0022545E"/>
    <w:rsid w:val="00227B09"/>
    <w:rsid w:val="00232363"/>
    <w:rsid w:val="0023699B"/>
    <w:rsid w:val="00241715"/>
    <w:rsid w:val="002456A1"/>
    <w:rsid w:val="00246F8C"/>
    <w:rsid w:val="00252EE7"/>
    <w:rsid w:val="00255949"/>
    <w:rsid w:val="00256BEF"/>
    <w:rsid w:val="00256D21"/>
    <w:rsid w:val="002606A7"/>
    <w:rsid w:val="0026196D"/>
    <w:rsid w:val="00261F8C"/>
    <w:rsid w:val="00261FF9"/>
    <w:rsid w:val="002765DC"/>
    <w:rsid w:val="0028224B"/>
    <w:rsid w:val="00282B2E"/>
    <w:rsid w:val="0028712C"/>
    <w:rsid w:val="002917F8"/>
    <w:rsid w:val="002945FE"/>
    <w:rsid w:val="00295134"/>
    <w:rsid w:val="002A673A"/>
    <w:rsid w:val="002C002E"/>
    <w:rsid w:val="002C7500"/>
    <w:rsid w:val="002D6448"/>
    <w:rsid w:val="002E4796"/>
    <w:rsid w:val="002F262F"/>
    <w:rsid w:val="002F5D4D"/>
    <w:rsid w:val="00300B58"/>
    <w:rsid w:val="00312524"/>
    <w:rsid w:val="0032078D"/>
    <w:rsid w:val="00323BFD"/>
    <w:rsid w:val="00326672"/>
    <w:rsid w:val="00331B76"/>
    <w:rsid w:val="0034048F"/>
    <w:rsid w:val="0034283D"/>
    <w:rsid w:val="003470B2"/>
    <w:rsid w:val="00347CC1"/>
    <w:rsid w:val="003523C8"/>
    <w:rsid w:val="00353857"/>
    <w:rsid w:val="003539D2"/>
    <w:rsid w:val="00361DAA"/>
    <w:rsid w:val="0036433A"/>
    <w:rsid w:val="00364E7B"/>
    <w:rsid w:val="003654A7"/>
    <w:rsid w:val="00373F03"/>
    <w:rsid w:val="00380D18"/>
    <w:rsid w:val="00383A96"/>
    <w:rsid w:val="00385CEC"/>
    <w:rsid w:val="003961D0"/>
    <w:rsid w:val="003A0D6E"/>
    <w:rsid w:val="003A30A4"/>
    <w:rsid w:val="003A7280"/>
    <w:rsid w:val="003A7519"/>
    <w:rsid w:val="003C10FB"/>
    <w:rsid w:val="003C14DE"/>
    <w:rsid w:val="003C4521"/>
    <w:rsid w:val="003D60BB"/>
    <w:rsid w:val="003E1F40"/>
    <w:rsid w:val="003F5387"/>
    <w:rsid w:val="00405507"/>
    <w:rsid w:val="0041708D"/>
    <w:rsid w:val="00417383"/>
    <w:rsid w:val="004235C4"/>
    <w:rsid w:val="00425292"/>
    <w:rsid w:val="00435611"/>
    <w:rsid w:val="0043611B"/>
    <w:rsid w:val="00436586"/>
    <w:rsid w:val="00437FA6"/>
    <w:rsid w:val="0044258A"/>
    <w:rsid w:val="00446050"/>
    <w:rsid w:val="00455ED5"/>
    <w:rsid w:val="00461375"/>
    <w:rsid w:val="00462A36"/>
    <w:rsid w:val="0047444A"/>
    <w:rsid w:val="00475EE3"/>
    <w:rsid w:val="00484789"/>
    <w:rsid w:val="00486BF0"/>
    <w:rsid w:val="00487F7C"/>
    <w:rsid w:val="004902B7"/>
    <w:rsid w:val="004919A2"/>
    <w:rsid w:val="004973A1"/>
    <w:rsid w:val="004A276F"/>
    <w:rsid w:val="004A7DBD"/>
    <w:rsid w:val="004B503B"/>
    <w:rsid w:val="004C0D93"/>
    <w:rsid w:val="004D455E"/>
    <w:rsid w:val="004F10BF"/>
    <w:rsid w:val="00501670"/>
    <w:rsid w:val="00505119"/>
    <w:rsid w:val="0052330B"/>
    <w:rsid w:val="00525B34"/>
    <w:rsid w:val="00533688"/>
    <w:rsid w:val="005362AA"/>
    <w:rsid w:val="00540FF0"/>
    <w:rsid w:val="00543B84"/>
    <w:rsid w:val="00545334"/>
    <w:rsid w:val="0055473D"/>
    <w:rsid w:val="00554F45"/>
    <w:rsid w:val="00566834"/>
    <w:rsid w:val="00587062"/>
    <w:rsid w:val="005A2329"/>
    <w:rsid w:val="005B233C"/>
    <w:rsid w:val="005B4491"/>
    <w:rsid w:val="005C3E10"/>
    <w:rsid w:val="005C645E"/>
    <w:rsid w:val="005C77B6"/>
    <w:rsid w:val="005F6A04"/>
    <w:rsid w:val="005F6E9E"/>
    <w:rsid w:val="005F7109"/>
    <w:rsid w:val="006010FE"/>
    <w:rsid w:val="00610E74"/>
    <w:rsid w:val="006253E4"/>
    <w:rsid w:val="006417F5"/>
    <w:rsid w:val="00664629"/>
    <w:rsid w:val="00664FDA"/>
    <w:rsid w:val="006767EC"/>
    <w:rsid w:val="006801B7"/>
    <w:rsid w:val="0068157C"/>
    <w:rsid w:val="00684B38"/>
    <w:rsid w:val="006904B7"/>
    <w:rsid w:val="00697B53"/>
    <w:rsid w:val="006A6B41"/>
    <w:rsid w:val="006B1A78"/>
    <w:rsid w:val="006C3DB9"/>
    <w:rsid w:val="006D624D"/>
    <w:rsid w:val="006D677B"/>
    <w:rsid w:val="006F3F71"/>
    <w:rsid w:val="00707416"/>
    <w:rsid w:val="0070761D"/>
    <w:rsid w:val="00714E51"/>
    <w:rsid w:val="00720C04"/>
    <w:rsid w:val="00732B87"/>
    <w:rsid w:val="007433C9"/>
    <w:rsid w:val="007477C2"/>
    <w:rsid w:val="00755A6D"/>
    <w:rsid w:val="00757A25"/>
    <w:rsid w:val="00764F9D"/>
    <w:rsid w:val="007675A3"/>
    <w:rsid w:val="00767A97"/>
    <w:rsid w:val="00770DCB"/>
    <w:rsid w:val="0078439D"/>
    <w:rsid w:val="00785F24"/>
    <w:rsid w:val="007925A8"/>
    <w:rsid w:val="00793B0E"/>
    <w:rsid w:val="007B220E"/>
    <w:rsid w:val="007B24DC"/>
    <w:rsid w:val="007B666D"/>
    <w:rsid w:val="007D70FA"/>
    <w:rsid w:val="007E05AF"/>
    <w:rsid w:val="007E54FC"/>
    <w:rsid w:val="007F07FE"/>
    <w:rsid w:val="007F4BB9"/>
    <w:rsid w:val="007F7174"/>
    <w:rsid w:val="00807191"/>
    <w:rsid w:val="00810788"/>
    <w:rsid w:val="00827090"/>
    <w:rsid w:val="008311BF"/>
    <w:rsid w:val="00836175"/>
    <w:rsid w:val="00836396"/>
    <w:rsid w:val="00852A97"/>
    <w:rsid w:val="00854EAF"/>
    <w:rsid w:val="008606DA"/>
    <w:rsid w:val="00865EA3"/>
    <w:rsid w:val="008759C9"/>
    <w:rsid w:val="00876BB6"/>
    <w:rsid w:val="00881DCD"/>
    <w:rsid w:val="00885C36"/>
    <w:rsid w:val="0089066E"/>
    <w:rsid w:val="0089343C"/>
    <w:rsid w:val="008A142C"/>
    <w:rsid w:val="008A3E7D"/>
    <w:rsid w:val="008A6733"/>
    <w:rsid w:val="008B4D01"/>
    <w:rsid w:val="008C665A"/>
    <w:rsid w:val="008C71B9"/>
    <w:rsid w:val="008D630C"/>
    <w:rsid w:val="008E0D25"/>
    <w:rsid w:val="008E35A5"/>
    <w:rsid w:val="008E366E"/>
    <w:rsid w:val="008E5496"/>
    <w:rsid w:val="008E6D3C"/>
    <w:rsid w:val="008F3717"/>
    <w:rsid w:val="00900F1C"/>
    <w:rsid w:val="00912D75"/>
    <w:rsid w:val="00916F2E"/>
    <w:rsid w:val="00926D69"/>
    <w:rsid w:val="00927FCF"/>
    <w:rsid w:val="0093783A"/>
    <w:rsid w:val="00946C24"/>
    <w:rsid w:val="0095036F"/>
    <w:rsid w:val="00951DC7"/>
    <w:rsid w:val="0095202E"/>
    <w:rsid w:val="0095591C"/>
    <w:rsid w:val="009578AA"/>
    <w:rsid w:val="00961AEC"/>
    <w:rsid w:val="00973AC3"/>
    <w:rsid w:val="0099424F"/>
    <w:rsid w:val="009949B8"/>
    <w:rsid w:val="009A2436"/>
    <w:rsid w:val="009A68CA"/>
    <w:rsid w:val="009B4CD4"/>
    <w:rsid w:val="009C1357"/>
    <w:rsid w:val="009C5611"/>
    <w:rsid w:val="009E0057"/>
    <w:rsid w:val="009E0113"/>
    <w:rsid w:val="009F5569"/>
    <w:rsid w:val="00A0152E"/>
    <w:rsid w:val="00A05632"/>
    <w:rsid w:val="00A1250A"/>
    <w:rsid w:val="00A14814"/>
    <w:rsid w:val="00A16E55"/>
    <w:rsid w:val="00A17D06"/>
    <w:rsid w:val="00A46A65"/>
    <w:rsid w:val="00A50A0F"/>
    <w:rsid w:val="00A54FD4"/>
    <w:rsid w:val="00A6107E"/>
    <w:rsid w:val="00A62DA4"/>
    <w:rsid w:val="00A64EAF"/>
    <w:rsid w:val="00A65A79"/>
    <w:rsid w:val="00A72286"/>
    <w:rsid w:val="00A753AD"/>
    <w:rsid w:val="00A827DB"/>
    <w:rsid w:val="00A831DF"/>
    <w:rsid w:val="00A8507F"/>
    <w:rsid w:val="00A9058D"/>
    <w:rsid w:val="00AA4266"/>
    <w:rsid w:val="00AA49BB"/>
    <w:rsid w:val="00AB018A"/>
    <w:rsid w:val="00AB51AC"/>
    <w:rsid w:val="00AC11F1"/>
    <w:rsid w:val="00AC49E6"/>
    <w:rsid w:val="00AC645C"/>
    <w:rsid w:val="00AD6CEC"/>
    <w:rsid w:val="00AD733A"/>
    <w:rsid w:val="00AE005D"/>
    <w:rsid w:val="00AE1277"/>
    <w:rsid w:val="00AE218A"/>
    <w:rsid w:val="00AE41A1"/>
    <w:rsid w:val="00AE64EA"/>
    <w:rsid w:val="00AF4151"/>
    <w:rsid w:val="00AF4678"/>
    <w:rsid w:val="00AF46AA"/>
    <w:rsid w:val="00AF53DF"/>
    <w:rsid w:val="00B1184B"/>
    <w:rsid w:val="00B15119"/>
    <w:rsid w:val="00B153C6"/>
    <w:rsid w:val="00B1548D"/>
    <w:rsid w:val="00B25FC6"/>
    <w:rsid w:val="00B34949"/>
    <w:rsid w:val="00B34ED8"/>
    <w:rsid w:val="00B40F1A"/>
    <w:rsid w:val="00B50474"/>
    <w:rsid w:val="00B5382B"/>
    <w:rsid w:val="00B80CCE"/>
    <w:rsid w:val="00B828DC"/>
    <w:rsid w:val="00B82F48"/>
    <w:rsid w:val="00B87720"/>
    <w:rsid w:val="00B9575F"/>
    <w:rsid w:val="00BA59FB"/>
    <w:rsid w:val="00BA705D"/>
    <w:rsid w:val="00BC055B"/>
    <w:rsid w:val="00BC135B"/>
    <w:rsid w:val="00BD13AC"/>
    <w:rsid w:val="00BD21AA"/>
    <w:rsid w:val="00BD7DBD"/>
    <w:rsid w:val="00BE16D2"/>
    <w:rsid w:val="00BE6B49"/>
    <w:rsid w:val="00C126B4"/>
    <w:rsid w:val="00C13828"/>
    <w:rsid w:val="00C217BF"/>
    <w:rsid w:val="00C22862"/>
    <w:rsid w:val="00C40760"/>
    <w:rsid w:val="00C470D1"/>
    <w:rsid w:val="00C564DE"/>
    <w:rsid w:val="00C57D83"/>
    <w:rsid w:val="00C74970"/>
    <w:rsid w:val="00C839ED"/>
    <w:rsid w:val="00C90E4C"/>
    <w:rsid w:val="00C92784"/>
    <w:rsid w:val="00CA1D4C"/>
    <w:rsid w:val="00CA39FB"/>
    <w:rsid w:val="00CB57E8"/>
    <w:rsid w:val="00CB696F"/>
    <w:rsid w:val="00CB7CB9"/>
    <w:rsid w:val="00CC10B3"/>
    <w:rsid w:val="00CC7F1D"/>
    <w:rsid w:val="00CD51B8"/>
    <w:rsid w:val="00CE0797"/>
    <w:rsid w:val="00CE140D"/>
    <w:rsid w:val="00CE1964"/>
    <w:rsid w:val="00CE19F0"/>
    <w:rsid w:val="00CE4889"/>
    <w:rsid w:val="00CF1A4C"/>
    <w:rsid w:val="00CF1B8D"/>
    <w:rsid w:val="00CF36E8"/>
    <w:rsid w:val="00CF4720"/>
    <w:rsid w:val="00D00149"/>
    <w:rsid w:val="00D11211"/>
    <w:rsid w:val="00D1536B"/>
    <w:rsid w:val="00D17B45"/>
    <w:rsid w:val="00D317D6"/>
    <w:rsid w:val="00D322C0"/>
    <w:rsid w:val="00D33E4B"/>
    <w:rsid w:val="00D346C2"/>
    <w:rsid w:val="00D43EFF"/>
    <w:rsid w:val="00D478C0"/>
    <w:rsid w:val="00D50481"/>
    <w:rsid w:val="00D574AA"/>
    <w:rsid w:val="00D63DE5"/>
    <w:rsid w:val="00D64413"/>
    <w:rsid w:val="00D732AD"/>
    <w:rsid w:val="00D914C9"/>
    <w:rsid w:val="00D91A76"/>
    <w:rsid w:val="00D95F8E"/>
    <w:rsid w:val="00D9690F"/>
    <w:rsid w:val="00D96947"/>
    <w:rsid w:val="00D9725F"/>
    <w:rsid w:val="00DA1AF1"/>
    <w:rsid w:val="00DA1B9B"/>
    <w:rsid w:val="00DD32ED"/>
    <w:rsid w:val="00DD4050"/>
    <w:rsid w:val="00DE0A8F"/>
    <w:rsid w:val="00DE5EE1"/>
    <w:rsid w:val="00DF0632"/>
    <w:rsid w:val="00DF0EEE"/>
    <w:rsid w:val="00E03EE1"/>
    <w:rsid w:val="00E057DF"/>
    <w:rsid w:val="00E15208"/>
    <w:rsid w:val="00E433C8"/>
    <w:rsid w:val="00E4480C"/>
    <w:rsid w:val="00E478E9"/>
    <w:rsid w:val="00E61E66"/>
    <w:rsid w:val="00E73E6A"/>
    <w:rsid w:val="00E745A7"/>
    <w:rsid w:val="00E74D65"/>
    <w:rsid w:val="00E849CC"/>
    <w:rsid w:val="00E86A42"/>
    <w:rsid w:val="00E9798E"/>
    <w:rsid w:val="00EA24E0"/>
    <w:rsid w:val="00EC1596"/>
    <w:rsid w:val="00EE6AC3"/>
    <w:rsid w:val="00EF5B64"/>
    <w:rsid w:val="00F04A7F"/>
    <w:rsid w:val="00F0766B"/>
    <w:rsid w:val="00F10FC2"/>
    <w:rsid w:val="00F120FF"/>
    <w:rsid w:val="00F123E6"/>
    <w:rsid w:val="00F1325C"/>
    <w:rsid w:val="00F15F87"/>
    <w:rsid w:val="00F2343D"/>
    <w:rsid w:val="00F60C8B"/>
    <w:rsid w:val="00F61269"/>
    <w:rsid w:val="00F651C2"/>
    <w:rsid w:val="00F70C3A"/>
    <w:rsid w:val="00F71BDC"/>
    <w:rsid w:val="00F802A7"/>
    <w:rsid w:val="00F8354A"/>
    <w:rsid w:val="00F94362"/>
    <w:rsid w:val="00F957CD"/>
    <w:rsid w:val="00F96ACD"/>
    <w:rsid w:val="00FA6E0A"/>
    <w:rsid w:val="00FB3309"/>
    <w:rsid w:val="00FB768C"/>
    <w:rsid w:val="00FC1CDE"/>
    <w:rsid w:val="00FC25EF"/>
    <w:rsid w:val="00FC54E9"/>
    <w:rsid w:val="00FC60FB"/>
    <w:rsid w:val="00FC795C"/>
    <w:rsid w:val="00FD0FE1"/>
    <w:rsid w:val="00FE5DF5"/>
    <w:rsid w:val="00FF6971"/>
    <w:rsid w:val="00FF6FEB"/>
    <w:rsid w:val="04BB3C37"/>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BF14CA"/>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044A86"/>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afterLines="5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afterLines="5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afterLines="5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afterLines="5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5298</Words>
  <Characters>30200</Characters>
  <Application>Microsoft Office Word</Application>
  <DocSecurity>0</DocSecurity>
  <Lines>251</Lines>
  <Paragraphs>70</Paragraphs>
  <ScaleCrop>false</ScaleCrop>
  <Company>Microsoft</Company>
  <LinksUpToDate>false</LinksUpToDate>
  <CharactersWithSpaces>35428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24</cp:revision>
  <cp:lastPrinted>2018-08-27T18:39:00Z</cp:lastPrinted>
  <dcterms:created xsi:type="dcterms:W3CDTF">2019-11-07T07:07:00Z</dcterms:created>
  <dcterms:modified xsi:type="dcterms:W3CDTF">2019-12-19T02:10:00Z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