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84"/>
          <w:szCs w:val="84"/>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eastAsia="zh-CN"/>
          <w14:textFill>
            <w14:solidFill>
              <w14:schemeClr w14:val="tx1"/>
            </w14:solidFill>
          </w14:textFill>
        </w:rPr>
        <w:t>HQ-YHZFCG-2019-131</w:t>
      </w:r>
      <w:r>
        <w:rPr>
          <w:rFonts w:hint="eastAsia" w:ascii="宋体" w:hAnsi="宋体" w:cs="宋体"/>
          <w:b/>
          <w:bCs/>
          <w:color w:val="000000" w:themeColor="text1"/>
          <w:kern w:val="0"/>
          <w:sz w:val="32"/>
          <w:szCs w:val="32"/>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14:textFill>
            <w14:solidFill>
              <w14:schemeClr w14:val="tx1"/>
            </w14:solidFill>
          </w14:textFill>
        </w:rPr>
      </w:pPr>
    </w:p>
    <w:p>
      <w:pPr>
        <w:autoSpaceDE w:val="0"/>
        <w:autoSpaceDN w:val="0"/>
        <w:adjustRightInd w:val="0"/>
        <w:spacing w:line="360" w:lineRule="auto"/>
        <w:ind w:left="3155" w:leftChars="855" w:hanging="1360" w:hangingChars="486"/>
        <w:jc w:val="left"/>
        <w:rPr>
          <w:rFonts w:hint="eastAsia" w:ascii="宋体" w:eastAsia="宋体"/>
          <w:color w:val="000000" w:themeColor="text1"/>
          <w:kern w:val="0"/>
          <w:sz w:val="28"/>
          <w:highlight w:val="none"/>
          <w:lang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玉环市滨海型生态文明创建课题研究</w:t>
      </w:r>
    </w:p>
    <w:p>
      <w:pPr>
        <w:autoSpaceDE w:val="0"/>
        <w:autoSpaceDN w:val="0"/>
        <w:adjustRightInd w:val="0"/>
        <w:spacing w:line="360" w:lineRule="auto"/>
        <w:ind w:left="1441" w:firstLine="280"/>
        <w:rPr>
          <w:rFonts w:ascii="宋体"/>
          <w:color w:val="000000" w:themeColor="text1"/>
          <w:kern w:val="0"/>
          <w:sz w:val="28"/>
          <w:highlight w:val="none"/>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 xml:space="preserve"> 采购人：</w:t>
      </w:r>
      <w:r>
        <w:rPr>
          <w:rFonts w:hint="eastAsia" w:ascii="宋体" w:hAnsi="宋体" w:cs="宋体"/>
          <w:color w:val="000000" w:themeColor="text1"/>
          <w:kern w:val="0"/>
          <w:sz w:val="28"/>
          <w:szCs w:val="28"/>
          <w:highlight w:val="none"/>
          <w14:textFill>
            <w14:solidFill>
              <w14:schemeClr w14:val="tx1"/>
            </w14:solidFill>
          </w14:textFill>
        </w:rPr>
        <w:t>台州市生态环境局玉环分局</w:t>
      </w:r>
    </w:p>
    <w:p>
      <w:pPr>
        <w:autoSpaceDE w:val="0"/>
        <w:autoSpaceDN w:val="0"/>
        <w:adjustRightInd w:val="0"/>
        <w:spacing w:line="360" w:lineRule="auto"/>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1960" w:firstLineChars="7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2019年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19</w:t>
      </w:r>
      <w:r>
        <w:rPr>
          <w:rFonts w:hint="eastAsia" w:ascii="宋体" w:hAnsi="宋体" w:cs="宋体"/>
          <w:color w:val="000000" w:themeColor="text1"/>
          <w:kern w:val="0"/>
          <w:sz w:val="28"/>
          <w:szCs w:val="28"/>
          <w:highlight w:val="none"/>
          <w14:textFill>
            <w14:solidFill>
              <w14:schemeClr w14:val="tx1"/>
            </w14:solidFill>
          </w14:textFill>
        </w:rPr>
        <w:t>日</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jc w:val="center"/>
        <w:rPr>
          <w:rFonts w:hint="eastAsia" w:ascii="宋体" w:hAnsi="宋体" w:cs="Arial"/>
          <w:b/>
          <w:bCs/>
          <w:color w:val="000000" w:themeColor="text1"/>
          <w:sz w:val="36"/>
          <w:szCs w:val="36"/>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highlight w:val="none"/>
          <w14:textFill>
            <w14:solidFill>
              <w14:schemeClr w14:val="tx1"/>
            </w14:solidFill>
          </w14:textFill>
        </w:rPr>
      </w:pPr>
    </w:p>
    <w:p>
      <w:pPr>
        <w:spacing w:line="360" w:lineRule="auto"/>
        <w:rPr>
          <w:rFonts w:ascii="新宋体" w:hAnsi="新宋体" w:eastAsia="新宋体"/>
          <w:color w:val="000000" w:themeColor="text1"/>
          <w:sz w:val="28"/>
          <w:szCs w:val="28"/>
          <w:highlight w:val="none"/>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投标文件格式附件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14:textFill>
            <w14:solidFill>
              <w14:schemeClr w14:val="tx1"/>
            </w14:solidFill>
          </w14:textFill>
        </w:rPr>
        <w:t>招标采购公告</w:t>
      </w:r>
    </w:p>
    <w:p>
      <w:pPr>
        <w:tabs>
          <w:tab w:val="left" w:pos="180"/>
          <w:tab w:val="left" w:pos="360"/>
          <w:tab w:val="left" w:pos="540"/>
          <w:tab w:val="left" w:pos="8280"/>
        </w:tabs>
        <w:autoSpaceDE w:val="0"/>
        <w:autoSpaceDN w:val="0"/>
        <w:adjustRightInd w:val="0"/>
        <w:spacing w:before="312" w:beforeLines="100" w:line="480" w:lineRule="exact"/>
        <w:ind w:right="23" w:firstLine="539"/>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000000" w:themeColor="text1"/>
          <w:kern w:val="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14:textFill>
            <w14:solidFill>
              <w14:schemeClr w14:val="tx1"/>
            </w14:solidFill>
          </w14:textFill>
        </w:rPr>
        <w:t>受采购人委托，现就</w:t>
      </w:r>
      <w:r>
        <w:rPr>
          <w:rFonts w:hint="eastAsia" w:asciiTheme="minorEastAsia" w:hAnsiTheme="minorEastAsia" w:eastAsiaTheme="minorEastAsia"/>
          <w:color w:val="000000" w:themeColor="text1"/>
          <w:sz w:val="24"/>
          <w:highlight w:val="none"/>
          <w14:textFill>
            <w14:solidFill>
              <w14:schemeClr w14:val="tx1"/>
            </w14:solidFill>
          </w14:textFill>
        </w:rPr>
        <w:t>台州市生态环境局玉环分局</w:t>
      </w:r>
      <w:r>
        <w:rPr>
          <w:rFonts w:hint="eastAsia" w:asciiTheme="minorEastAsia" w:hAnsiTheme="minorEastAsia" w:eastAsiaTheme="minorEastAsia"/>
          <w:color w:val="000000" w:themeColor="text1"/>
          <w:kern w:val="0"/>
          <w:sz w:val="24"/>
          <w:highlight w:val="none"/>
          <w:lang w:eastAsia="zh-CN"/>
          <w14:textFill>
            <w14:solidFill>
              <w14:schemeClr w14:val="tx1"/>
            </w14:solidFill>
          </w14:textFill>
        </w:rPr>
        <w:t>玉环市滨海型生态文明创建课题研究</w:t>
      </w:r>
      <w:r>
        <w:rPr>
          <w:rFonts w:hint="eastAsia" w:asciiTheme="minorEastAsia" w:hAnsiTheme="minorEastAsia" w:eastAsiaTheme="minorEastAsia"/>
          <w:color w:val="000000" w:themeColor="text1"/>
          <w:kern w:val="0"/>
          <w:sz w:val="24"/>
          <w:highlight w:val="none"/>
          <w14:textFill>
            <w14:solidFill>
              <w14:schemeClr w14:val="tx1"/>
            </w14:solidFill>
          </w14:textFill>
        </w:rPr>
        <w:t>进行公开招标采购，欢迎合格供应商前来投标。</w:t>
      </w:r>
    </w:p>
    <w:p>
      <w:pPr>
        <w:tabs>
          <w:tab w:val="left" w:pos="180"/>
          <w:tab w:val="left" w:pos="360"/>
          <w:tab w:val="left" w:pos="540"/>
          <w:tab w:val="left" w:pos="8280"/>
        </w:tabs>
        <w:autoSpaceDE w:val="0"/>
        <w:autoSpaceDN w:val="0"/>
        <w:adjustRightInd w:val="0"/>
        <w:spacing w:before="100" w:line="480" w:lineRule="exact"/>
        <w:ind w:left="539" w:right="23"/>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一、项目编号：</w:t>
      </w:r>
      <w:r>
        <w:rPr>
          <w:rFonts w:hint="eastAsia" w:asciiTheme="minorEastAsia" w:hAnsiTheme="minorEastAsia" w:eastAsiaTheme="minorEastAsia"/>
          <w:b/>
          <w:color w:val="000000" w:themeColor="text1"/>
          <w:kern w:val="0"/>
          <w:sz w:val="24"/>
          <w:highlight w:val="none"/>
          <w:lang w:eastAsia="zh-CN"/>
          <w14:textFill>
            <w14:solidFill>
              <w14:schemeClr w14:val="tx1"/>
            </w14:solidFill>
          </w14:textFill>
        </w:rPr>
        <w:t>HQ-YHZFCG-2019-131</w:t>
      </w:r>
      <w:r>
        <w:rPr>
          <w:rFonts w:hint="eastAsia" w:asciiTheme="minorEastAsia" w:hAnsiTheme="minorEastAsia" w:eastAsiaTheme="minorEastAsia"/>
          <w:b/>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before="100" w:line="480" w:lineRule="exact"/>
        <w:ind w:left="539" w:right="23"/>
        <w:jc w:val="left"/>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二、招标项目概况：</w:t>
      </w:r>
    </w:p>
    <w:tbl>
      <w:tblPr>
        <w:tblStyle w:val="19"/>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bookmarkStart w:id="0" w:name="EBc3c9f0bc06b6413d849824fe98ba274c"/>
            <w:r>
              <w:rPr>
                <w:rFonts w:hint="eastAsia" w:ascii="宋体" w:hAnsi="宋体"/>
                <w:b/>
                <w:color w:val="000000" w:themeColor="text1"/>
                <w:sz w:val="24"/>
                <w:highlight w:val="none"/>
                <w14:textFill>
                  <w14:solidFill>
                    <w14:schemeClr w14:val="tx1"/>
                  </w14:solidFill>
                </w14:textFill>
              </w:rPr>
              <w:t>序号</w:t>
            </w:r>
          </w:p>
        </w:tc>
        <w:tc>
          <w:tcPr>
            <w:tcW w:w="2274"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80" w:lineRule="exact"/>
              <w:ind w:right="25"/>
              <w:rPr>
                <w:rFonts w:ascii="宋体" w:hAnsi="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78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单位</w:t>
            </w:r>
          </w:p>
        </w:tc>
        <w:tc>
          <w:tcPr>
            <w:tcW w:w="1163" w:type="dxa"/>
            <w:vAlign w:val="center"/>
          </w:tcPr>
          <w:p>
            <w:pPr>
              <w:tabs>
                <w:tab w:val="left" w:pos="8280"/>
              </w:tabs>
              <w:autoSpaceDE w:val="0"/>
              <w:autoSpaceDN w:val="0"/>
              <w:adjustRightInd w:val="0"/>
              <w:spacing w:line="480" w:lineRule="exact"/>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2274" w:type="dxa"/>
            <w:vAlign w:val="center"/>
          </w:tcPr>
          <w:p>
            <w:pPr>
              <w:tabs>
                <w:tab w:val="left" w:pos="8280"/>
              </w:tabs>
              <w:autoSpaceDE w:val="0"/>
              <w:autoSpaceDN w:val="0"/>
              <w:adjustRightInd w:val="0"/>
              <w:spacing w:line="480" w:lineRule="exact"/>
              <w:ind w:right="25"/>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玉环市滨海型生态文明创建课题研究</w:t>
            </w:r>
          </w:p>
        </w:tc>
        <w:tc>
          <w:tcPr>
            <w:tcW w:w="2166"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具体要求详见采购文件第四章</w:t>
            </w:r>
          </w:p>
        </w:tc>
        <w:tc>
          <w:tcPr>
            <w:tcW w:w="817" w:type="dxa"/>
            <w:vAlign w:val="center"/>
          </w:tcPr>
          <w:p>
            <w:pPr>
              <w:widowControl/>
              <w:spacing w:line="48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83" w:type="dxa"/>
            <w:vAlign w:val="center"/>
          </w:tcPr>
          <w:p>
            <w:pPr>
              <w:tabs>
                <w:tab w:val="left" w:pos="8280"/>
              </w:tabs>
              <w:autoSpaceDE w:val="0"/>
              <w:autoSpaceDN w:val="0"/>
              <w:adjustRightInd w:val="0"/>
              <w:spacing w:line="480" w:lineRule="exact"/>
              <w:ind w:right="2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w:t>
            </w:r>
          </w:p>
        </w:tc>
        <w:tc>
          <w:tcPr>
            <w:tcW w:w="1163" w:type="dxa"/>
            <w:vAlign w:val="center"/>
          </w:tcPr>
          <w:p>
            <w:pPr>
              <w:tabs>
                <w:tab w:val="left" w:pos="8280"/>
              </w:tabs>
              <w:autoSpaceDE w:val="0"/>
              <w:autoSpaceDN w:val="0"/>
              <w:adjustRightInd w:val="0"/>
              <w:spacing w:line="480" w:lineRule="exact"/>
              <w:ind w:right="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268万元</w:t>
            </w:r>
          </w:p>
        </w:tc>
      </w:tr>
      <w:bookmarkEnd w:id="0"/>
    </w:tbl>
    <w:p>
      <w:pPr>
        <w:tabs>
          <w:tab w:val="left" w:pos="180"/>
          <w:tab w:val="left" w:pos="360"/>
          <w:tab w:val="left" w:pos="540"/>
          <w:tab w:val="left" w:pos="8280"/>
        </w:tabs>
        <w:autoSpaceDE w:val="0"/>
        <w:autoSpaceDN w:val="0"/>
        <w:adjustRightInd w:val="0"/>
        <w:spacing w:before="100" w:line="480" w:lineRule="exact"/>
        <w:ind w:left="539" w:right="23"/>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三、合格投标人的资格条件：</w:t>
      </w:r>
    </w:p>
    <w:p>
      <w:pPr>
        <w:pStyle w:val="26"/>
        <w:adjustRightInd w:val="0"/>
        <w:snapToGrid w:val="0"/>
        <w:spacing w:before="0" w:line="480" w:lineRule="exact"/>
        <w:ind w:right="102" w:firstLine="240" w:firstLineChars="1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（一）符合《中华人民共和国政府采购法》第二十二条规定的投标人资格条件。</w:t>
      </w:r>
    </w:p>
    <w:p>
      <w:pPr>
        <w:pStyle w:val="26"/>
        <w:adjustRightInd w:val="0"/>
        <w:snapToGrid w:val="0"/>
        <w:spacing w:before="0" w:line="480" w:lineRule="exact"/>
        <w:ind w:right="102" w:firstLine="240" w:firstLineChars="100"/>
        <w:rPr>
          <w:rFonts w:ascii="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（二）本项目供应商特定条件：</w:t>
      </w:r>
      <w:r>
        <w:rPr>
          <w:rFonts w:ascii="宋体"/>
          <w:color w:val="000000" w:themeColor="text1"/>
          <w:sz w:val="24"/>
          <w:highlight w:val="none"/>
          <w14:textFill>
            <w14:solidFill>
              <w14:schemeClr w14:val="tx1"/>
            </w14:solidFill>
          </w14:textFill>
        </w:rPr>
        <w:t>本项目</w:t>
      </w:r>
      <w:r>
        <w:rPr>
          <w:rFonts w:hint="eastAsia" w:ascii="宋体"/>
          <w:color w:val="000000" w:themeColor="text1"/>
          <w:sz w:val="24"/>
          <w:highlight w:val="none"/>
          <w14:textFill>
            <w14:solidFill>
              <w14:schemeClr w14:val="tx1"/>
            </w14:solidFill>
          </w14:textFill>
        </w:rPr>
        <w:t>不接受联合体投标；</w:t>
      </w:r>
    </w:p>
    <w:p>
      <w:pPr>
        <w:tabs>
          <w:tab w:val="left" w:pos="180"/>
          <w:tab w:val="left" w:pos="360"/>
          <w:tab w:val="left" w:pos="540"/>
          <w:tab w:val="left" w:pos="8280"/>
        </w:tabs>
        <w:autoSpaceDE w:val="0"/>
        <w:autoSpaceDN w:val="0"/>
        <w:adjustRightInd w:val="0"/>
        <w:spacing w:before="100" w:line="480" w:lineRule="exact"/>
        <w:ind w:right="23" w:firstLine="482" w:firstLineChars="200"/>
        <w:jc w:val="left"/>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四、招标文件获取的方式、时间：</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1．获取方式：网上免费下载（不接受网上报名），下载地址为</w:t>
      </w:r>
      <w:r>
        <w:rPr>
          <w:rFonts w:ascii="宋体" w:hAnsi="宋体" w:cs="Arial"/>
          <w:color w:val="000000" w:themeColor="text1"/>
          <w:sz w:val="24"/>
          <w:highlight w:val="none"/>
          <w14:textFill>
            <w14:solidFill>
              <w14:schemeClr w14:val="tx1"/>
            </w14:solidFill>
          </w14:textFill>
        </w:rPr>
        <w:t>http://www.zjzfcg.gov.cn</w:t>
      </w:r>
      <w:r>
        <w:rPr>
          <w:rFonts w:hint="eastAsia" w:ascii="宋体" w:hAnsi="宋体" w:cs="Arial"/>
          <w:color w:val="000000" w:themeColor="text1"/>
          <w:sz w:val="24"/>
          <w:highlight w:val="none"/>
          <w14:textFill>
            <w14:solidFill>
              <w14:schemeClr w14:val="tx1"/>
            </w14:solidFill>
          </w14:textFill>
        </w:rPr>
        <w:t xml:space="preserve">或https://www.yhjyzx.com/home/index </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2．获取（公告）时间：2019年</w:t>
      </w:r>
      <w:r>
        <w:rPr>
          <w:rFonts w:ascii="宋体" w:hAnsi="宋体" w:cs="Arial"/>
          <w:color w:val="000000" w:themeColor="text1"/>
          <w:sz w:val="24"/>
          <w:highlight w:val="none"/>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19</w:t>
      </w:r>
      <w:r>
        <w:rPr>
          <w:rFonts w:hint="eastAsia" w:ascii="宋体" w:hAnsi="宋体" w:cs="Arial"/>
          <w:color w:val="000000" w:themeColor="text1"/>
          <w:sz w:val="24"/>
          <w:highlight w:val="none"/>
          <w14:textFill>
            <w14:solidFill>
              <w14:schemeClr w14:val="tx1"/>
            </w14:solidFill>
          </w14:textFill>
        </w:rPr>
        <w:t>日至2019年</w:t>
      </w:r>
      <w:r>
        <w:rPr>
          <w:rFonts w:ascii="宋体" w:hAnsi="宋体" w:cs="Arial"/>
          <w:color w:val="000000" w:themeColor="text1"/>
          <w:sz w:val="24"/>
          <w:highlight w:val="none"/>
          <w14:textFill>
            <w14:solidFill>
              <w14:schemeClr w14:val="tx1"/>
            </w14:solidFill>
          </w14:textFill>
        </w:rPr>
        <w:t>12</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Arial"/>
          <w:color w:val="000000" w:themeColor="text1"/>
          <w:sz w:val="24"/>
          <w:highlight w:val="none"/>
          <w:lang w:val="en-US" w:eastAsia="zh-CN"/>
          <w14:textFill>
            <w14:solidFill>
              <w14:schemeClr w14:val="tx1"/>
            </w14:solidFill>
          </w14:textFill>
        </w:rPr>
        <w:t>26</w:t>
      </w:r>
      <w:r>
        <w:rPr>
          <w:rFonts w:hint="eastAsia" w:ascii="宋体" w:hAnsi="宋体" w:cs="Arial"/>
          <w:color w:val="000000" w:themeColor="text1"/>
          <w:sz w:val="24"/>
          <w:highlight w:val="none"/>
          <w14:textFill>
            <w14:solidFill>
              <w14:schemeClr w14:val="tx1"/>
            </w14:solidFill>
          </w14:textFill>
        </w:rPr>
        <w:t>日</w:t>
      </w:r>
    </w:p>
    <w:p>
      <w:pPr>
        <w:spacing w:line="480" w:lineRule="exact"/>
        <w:ind w:firstLine="1800" w:firstLineChars="7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上午：8:30-12:00      下午：13：30-16:30</w:t>
      </w:r>
    </w:p>
    <w:p>
      <w:pPr>
        <w:snapToGrid w:val="0"/>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3.报名地点：玉环市李家小区二期3号楼1502室；</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温州市鹿城区牛山北路13号牛山商务大厦9楼；</w:t>
      </w:r>
    </w:p>
    <w:p>
      <w:pPr>
        <w:spacing w:line="480" w:lineRule="exact"/>
        <w:ind w:firstLine="960" w:firstLineChars="4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杭州市江干区凤起东路189号滨江新城时代广场3幢2206室；</w:t>
      </w:r>
    </w:p>
    <w:p>
      <w:pPr>
        <w:spacing w:line="480" w:lineRule="exact"/>
        <w:ind w:firstLine="480" w:firstLineChars="2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4、购买标书时应提交的资料：</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（1）有效的工商营业执照营业执照（副本）复印件。</w:t>
      </w:r>
    </w:p>
    <w:p>
      <w:pPr>
        <w:spacing w:line="480" w:lineRule="exact"/>
        <w:ind w:firstLine="720" w:firstLineChars="30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r>
        <w:rPr>
          <w:rFonts w:ascii="宋体" w:hAnsi="宋体" w:cs="Arial"/>
          <w:color w:val="000000" w:themeColor="text1"/>
          <w:sz w:val="24"/>
          <w:highlight w:val="none"/>
          <w14:textFill>
            <w14:solidFill>
              <w14:schemeClr w14:val="tx1"/>
            </w14:solidFill>
          </w14:textFill>
        </w:rPr>
        <w:t>政府采购报名申请表</w:t>
      </w:r>
      <w:r>
        <w:rPr>
          <w:rFonts w:hint="eastAsia" w:ascii="宋体" w:hAnsi="宋体" w:cs="Arial"/>
          <w:color w:val="000000" w:themeColor="text1"/>
          <w:sz w:val="24"/>
          <w:highlight w:val="none"/>
          <w14:textFill>
            <w14:solidFill>
              <w14:schemeClr w14:val="tx1"/>
            </w14:solidFill>
          </w14:textFill>
        </w:rPr>
        <w:t>（加盖公章）。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五、</w:t>
      </w:r>
      <w:r>
        <w:rPr>
          <w:rFonts w:hint="eastAsia" w:asciiTheme="minorEastAsia" w:hAnsiTheme="minorEastAsia" w:eastAsiaTheme="minorEastAsia"/>
          <w:b/>
          <w:color w:val="000000" w:themeColor="text1"/>
          <w:kern w:val="0"/>
          <w:sz w:val="24"/>
          <w:highlight w:val="none"/>
          <w14:textFill>
            <w14:solidFill>
              <w14:schemeClr w14:val="tx1"/>
            </w14:solidFill>
          </w14:textFill>
        </w:rPr>
        <w:t>投标截止及开标时间、地点：</w:t>
      </w:r>
    </w:p>
    <w:p>
      <w:pPr>
        <w:snapToGrid w:val="0"/>
        <w:spacing w:line="480" w:lineRule="exact"/>
        <w:ind w:firstLine="480" w:firstLineChars="200"/>
        <w:rPr>
          <w:rFonts w:ascii="仿宋_GB2312" w:hAnsi="仿宋_GB2312" w:eastAsia="仿宋_GB2312" w:cs="仿宋_GB2312"/>
          <w:bCs/>
          <w:color w:val="000000" w:themeColor="text1"/>
          <w:kern w:val="0"/>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本次招标将于</w:t>
      </w:r>
      <w:r>
        <w:rPr>
          <w:rFonts w:cs="Arial" w:asciiTheme="minorEastAsia" w:hAnsiTheme="minorEastAsia" w:eastAsiaTheme="minorEastAsia"/>
          <w:color w:val="000000" w:themeColor="text1"/>
          <w:sz w:val="24"/>
          <w:highlight w:val="none"/>
          <w14:textFill>
            <w14:solidFill>
              <w14:schemeClr w14:val="tx1"/>
            </w14:solidFill>
          </w14:textFill>
        </w:rPr>
        <w:t>2020年</w:t>
      </w:r>
      <w:r>
        <w:rPr>
          <w:rFonts w:hint="eastAsia" w:cs="Arial" w:asciiTheme="minorEastAsia" w:hAnsiTheme="minorEastAsia" w:eastAsiaTheme="minorEastAsia"/>
          <w:color w:val="000000" w:themeColor="text1"/>
          <w:sz w:val="24"/>
          <w:highlight w:val="none"/>
          <w14:textFill>
            <w14:solidFill>
              <w14:schemeClr w14:val="tx1"/>
            </w14:solidFill>
          </w14:textFill>
        </w:rPr>
        <w:t>1</w:t>
      </w:r>
      <w:r>
        <w:rPr>
          <w:rFonts w:cs="Arial"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8</w:t>
      </w:r>
      <w:r>
        <w:rPr>
          <w:rFonts w:hint="eastAsia" w:cs="Arial" w:asciiTheme="minorEastAsia" w:hAnsiTheme="minorEastAsia" w:eastAsiaTheme="minorEastAsia"/>
          <w:color w:val="000000" w:themeColor="text1"/>
          <w:sz w:val="24"/>
          <w:highlight w:val="none"/>
          <w14:textFill>
            <w14:solidFill>
              <w14:schemeClr w14:val="tx1"/>
            </w14:solidFill>
          </w14:textFill>
        </w:rPr>
        <w:t>日星期</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三</w:t>
      </w:r>
      <w:r>
        <w:rPr>
          <w:rFonts w:hint="eastAsia" w:cs="Arial" w:asciiTheme="minorEastAsia" w:hAnsiTheme="minorEastAsia" w:eastAsiaTheme="minorEastAsia"/>
          <w:color w:val="000000" w:themeColor="text1"/>
          <w:sz w:val="24"/>
          <w:highlight w:val="none"/>
          <w14:textFill>
            <w14:solidFill>
              <w14:schemeClr w14:val="tx1"/>
            </w14:solidFill>
          </w14:textFill>
        </w:rPr>
        <w:t>上午</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09</w:t>
      </w:r>
      <w:r>
        <w:rPr>
          <w:rFonts w:hint="eastAsia" w:cs="Arial" w:asciiTheme="minorEastAsia" w:hAnsiTheme="minorEastAsia" w:eastAsiaTheme="minorEastAsia"/>
          <w:color w:val="000000" w:themeColor="text1"/>
          <w:sz w:val="24"/>
          <w:highlight w:val="none"/>
          <w14:textFill>
            <w14:solidFill>
              <w14:schemeClr w14:val="tx1"/>
            </w14:solidFill>
          </w14:textFill>
        </w:rPr>
        <w:t>点</w:t>
      </w:r>
      <w:r>
        <w:rPr>
          <w:rFonts w:hint="eastAsia" w:cs="Arial" w:asciiTheme="minorEastAsia" w:hAnsiTheme="minorEastAsia" w:eastAsiaTheme="minorEastAsia"/>
          <w:color w:val="000000" w:themeColor="text1"/>
          <w:sz w:val="24"/>
          <w:highlight w:val="none"/>
          <w:lang w:val="en-US" w:eastAsia="zh-CN"/>
          <w14:textFill>
            <w14:solidFill>
              <w14:schemeClr w14:val="tx1"/>
            </w14:solidFill>
          </w14:textFill>
        </w:rPr>
        <w:t>30</w:t>
      </w:r>
      <w:r>
        <w:rPr>
          <w:rFonts w:hint="eastAsia" w:cs="Arial" w:asciiTheme="minorEastAsia" w:hAnsiTheme="minorEastAsia" w:eastAsiaTheme="minorEastAsia"/>
          <w:color w:val="000000" w:themeColor="text1"/>
          <w:sz w:val="24"/>
          <w:highlight w:val="none"/>
          <w14:textFill>
            <w14:solidFill>
              <w14:schemeClr w14:val="tx1"/>
            </w14:solidFill>
          </w14:textFill>
        </w:rPr>
        <w:t>整在</w:t>
      </w:r>
      <w:bookmarkStart w:id="3" w:name="_GoBack"/>
      <w:r>
        <w:rPr>
          <w:rFonts w:hint="eastAsia" w:cs="Arial" w:asciiTheme="minorEastAsia" w:hAnsiTheme="minorEastAsia" w:eastAsiaTheme="minorEastAsia"/>
          <w:color w:val="000000" w:themeColor="text1"/>
          <w:sz w:val="24"/>
          <w:highlight w:val="none"/>
          <w14:textFill>
            <w14:solidFill>
              <w14:schemeClr w14:val="tx1"/>
            </w14:solidFill>
          </w14:textFill>
        </w:rPr>
        <w:t>玉环市公共资源交易中心二楼</w:t>
      </w:r>
      <w:r>
        <w:rPr>
          <w:rFonts w:hint="eastAsia" w:cs="Arial" w:asciiTheme="minorEastAsia" w:hAnsiTheme="minorEastAsia" w:eastAsiaTheme="minorEastAsia"/>
          <w:color w:val="000000" w:themeColor="text1"/>
          <w:sz w:val="24"/>
          <w:highlight w:val="none"/>
          <w:lang w:eastAsia="zh-CN"/>
          <w14:textFill>
            <w14:solidFill>
              <w14:schemeClr w14:val="tx1"/>
            </w14:solidFill>
          </w14:textFill>
        </w:rPr>
        <w:t>开标室（二）</w:t>
      </w:r>
      <w:bookmarkEnd w:id="3"/>
      <w:r>
        <w:rPr>
          <w:rFonts w:hint="eastAsia" w:cs="Arial" w:asciiTheme="minorEastAsia" w:hAnsiTheme="minorEastAsia" w:eastAsiaTheme="minorEastAsia"/>
          <w:color w:val="000000" w:themeColor="text1"/>
          <w:sz w:val="24"/>
          <w:highlight w:val="none"/>
          <w14:textFill>
            <w14:solidFill>
              <w14:schemeClr w14:val="tx1"/>
            </w14:solidFill>
          </w14:textFill>
        </w:rPr>
        <w:t>（玉环市新城中路与长治路（南一路）交叉路口）</w:t>
      </w:r>
      <w:r>
        <w:rPr>
          <w:rFonts w:hint="eastAsia" w:asciiTheme="minorEastAsia" w:hAnsiTheme="minorEastAsia" w:eastAsiaTheme="minorEastAsia"/>
          <w:color w:val="000000" w:themeColor="text1"/>
          <w:sz w:val="24"/>
          <w:highlight w:val="none"/>
          <w14:textFill>
            <w14:solidFill>
              <w14:schemeClr w14:val="tx1"/>
            </w14:solidFill>
          </w14:textFill>
        </w:rPr>
        <w:t>开</w:t>
      </w:r>
      <w:r>
        <w:rPr>
          <w:rFonts w:hint="eastAsia" w:cs="Arial" w:asciiTheme="minorEastAsia" w:hAnsiTheme="minorEastAsia" w:eastAsiaTheme="minorEastAsia"/>
          <w:color w:val="000000" w:themeColor="text1"/>
          <w:sz w:val="24"/>
          <w:highlight w:val="none"/>
          <w14:textFill>
            <w14:solidFill>
              <w14:schemeClr w14:val="tx1"/>
            </w14:solidFill>
          </w14:textFill>
        </w:rPr>
        <w:t>标，</w:t>
      </w:r>
      <w:r>
        <w:rPr>
          <w:rFonts w:hint="eastAsia" w:asciiTheme="minorEastAsia" w:hAnsiTheme="minorEastAsia" w:eastAsiaTheme="minorEastAsia"/>
          <w:color w:val="000000" w:themeColor="text1"/>
          <w:kern w:val="0"/>
          <w:sz w:val="24"/>
          <w:highlight w:val="none"/>
          <w14:textFill>
            <w14:solidFill>
              <w14:schemeClr w14:val="tx1"/>
            </w14:solidFill>
          </w14:textFill>
        </w:rPr>
        <w:t>请在开标当日09</w:t>
      </w:r>
      <w:r>
        <w:rPr>
          <w:rFonts w:hint="eastAsia" w:cs="Arial" w:asciiTheme="minorEastAsia" w:hAnsiTheme="minorEastAsia" w:eastAsiaTheme="minorEastAsia"/>
          <w:color w:val="000000" w:themeColor="text1"/>
          <w:sz w:val="24"/>
          <w:highlight w:val="none"/>
          <w14:textFill>
            <w14:solidFill>
              <w14:schemeClr w14:val="tx1"/>
            </w14:solidFill>
          </w14:textFill>
        </w:rPr>
        <w:t>:00</w:t>
      </w:r>
      <w:r>
        <w:rPr>
          <w:rFonts w:hint="eastAsia" w:asciiTheme="minorEastAsia" w:hAnsiTheme="minorEastAsia" w:eastAsiaTheme="minorEastAsia"/>
          <w:color w:val="000000" w:themeColor="text1"/>
          <w:kern w:val="0"/>
          <w:sz w:val="24"/>
          <w:highlight w:val="none"/>
          <w14:textFill>
            <w14:solidFill>
              <w14:schemeClr w14:val="tx1"/>
            </w14:solidFill>
          </w14:textFill>
        </w:rPr>
        <w:t>至09</w:t>
      </w:r>
      <w:r>
        <w:rPr>
          <w:rFonts w:hint="eastAsia" w:cs="Arial" w:asciiTheme="minorEastAsia" w:hAnsiTheme="minorEastAsia" w:eastAsiaTheme="minorEastAsia"/>
          <w:color w:val="000000" w:themeColor="text1"/>
          <w:sz w:val="24"/>
          <w:highlight w:val="none"/>
          <w14:textFill>
            <w14:solidFill>
              <w14:schemeClr w14:val="tx1"/>
            </w14:solidFill>
          </w14:textFill>
        </w:rPr>
        <w:t>:30</w:t>
      </w:r>
      <w:r>
        <w:rPr>
          <w:rFonts w:hint="eastAsia" w:asciiTheme="minorEastAsia" w:hAnsiTheme="minorEastAsia" w:eastAsiaTheme="minorEastAsia"/>
          <w:color w:val="000000" w:themeColor="text1"/>
          <w:kern w:val="0"/>
          <w:sz w:val="24"/>
          <w:highlight w:val="none"/>
          <w14:textFill>
            <w14:solidFill>
              <w14:schemeClr w14:val="tx1"/>
            </w14:solidFill>
          </w14:textFill>
        </w:rPr>
        <w:t>将投标文件送达开标地点，逾期或不符合规定的投标文件恕不接受。</w:t>
      </w:r>
    </w:p>
    <w:p>
      <w:pPr>
        <w:snapToGrid w:val="0"/>
        <w:spacing w:line="480" w:lineRule="exact"/>
        <w:ind w:firstLine="482" w:firstLineChars="200"/>
        <w:outlineLvl w:val="1"/>
        <w:rPr>
          <w:rFonts w:cs="Arial" w:asciiTheme="minorEastAsia" w:hAnsiTheme="minorEastAsia" w:eastAsiaTheme="minorEastAsia"/>
          <w:b/>
          <w:color w:val="000000" w:themeColor="text1"/>
          <w:sz w:val="24"/>
          <w:highlight w:val="none"/>
          <w14:textFill>
            <w14:solidFill>
              <w14:schemeClr w14:val="tx1"/>
            </w14:solidFill>
          </w14:textFill>
        </w:rPr>
      </w:pPr>
      <w:r>
        <w:rPr>
          <w:rFonts w:hint="eastAsia" w:cs="Arial" w:asciiTheme="minorEastAsia" w:hAnsiTheme="minorEastAsia" w:eastAsiaTheme="minorEastAsia"/>
          <w:b/>
          <w:color w:val="000000" w:themeColor="text1"/>
          <w:sz w:val="24"/>
          <w:highlight w:val="none"/>
          <w14:textFill>
            <w14:solidFill>
              <w14:schemeClr w14:val="tx1"/>
            </w14:solidFill>
          </w14:textFill>
        </w:rPr>
        <w:t>六</w:t>
      </w:r>
      <w:r>
        <w:rPr>
          <w:rFonts w:cs="Arial" w:asciiTheme="minorEastAsia" w:hAnsiTheme="minorEastAsia" w:eastAsiaTheme="minorEastAsia"/>
          <w:b/>
          <w:color w:val="000000" w:themeColor="text1"/>
          <w:sz w:val="24"/>
          <w:highlight w:val="none"/>
          <w14:textFill>
            <w14:solidFill>
              <w14:schemeClr w14:val="tx1"/>
            </w14:solidFill>
          </w14:textFill>
        </w:rPr>
        <w:t>、投标人信用信息查询渠道及截止时点、信用信息查询记录和证据留存的具体方式、信用信息的使用规则</w:t>
      </w:r>
      <w:r>
        <w:rPr>
          <w:rFonts w:hint="eastAsia" w:cs="Arial" w:asciiTheme="minorEastAsia" w:hAnsiTheme="minorEastAsia" w:eastAsiaTheme="minorEastAsia"/>
          <w:b/>
          <w:color w:val="000000" w:themeColor="text1"/>
          <w:sz w:val="24"/>
          <w:highlight w:val="none"/>
          <w14:textFill>
            <w14:solidFill>
              <w14:schemeClr w14:val="tx1"/>
            </w14:solidFill>
          </w14:textFill>
        </w:rPr>
        <w:t>：</w:t>
      </w:r>
    </w:p>
    <w:p>
      <w:pPr>
        <w:spacing w:line="480" w:lineRule="exact"/>
        <w:ind w:firstLine="588" w:firstLineChars="245"/>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1、查询渠道：</w:t>
      </w:r>
      <w:r>
        <w:rPr>
          <w:rFonts w:hint="eastAsia" w:ascii="宋体" w:hAnsi="宋体" w:cs="Arial"/>
          <w:color w:val="000000" w:themeColor="text1"/>
          <w:sz w:val="24"/>
          <w:highlight w:val="none"/>
          <w14:textFill>
            <w14:solidFill>
              <w14:schemeClr w14:val="tx1"/>
            </w14:solidFill>
          </w14:textFill>
        </w:rPr>
        <w:t>国家企业信用信息公示系统（http://www.gsxt.gov.cn/index.html）。</w:t>
      </w:r>
    </w:p>
    <w:p>
      <w:pPr>
        <w:snapToGrid w:val="0"/>
        <w:spacing w:line="480" w:lineRule="exact"/>
        <w:ind w:firstLine="480" w:firstLineChars="200"/>
        <w:rPr>
          <w:rFonts w:cs="Arial" w:asciiTheme="minorEastAsia" w:hAnsiTheme="minorEastAsia" w:eastAsiaTheme="minorEastAsia"/>
          <w:b/>
          <w:bCs/>
          <w:color w:val="000000" w:themeColor="text1"/>
          <w:sz w:val="24"/>
          <w:highlight w:val="none"/>
          <w:shd w:val="clear" w:color="FFFFFF" w:fill="D9D9D9"/>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2、截止时点：开标后评标前。</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3、</w:t>
      </w:r>
      <w:r>
        <w:rPr>
          <w:rFonts w:cs="Arial" w:asciiTheme="minorEastAsia" w:hAnsiTheme="minorEastAsia" w:eastAsiaTheme="minorEastAsia"/>
          <w:color w:val="000000" w:themeColor="text1"/>
          <w:sz w:val="24"/>
          <w:highlight w:val="none"/>
          <w14:textFill>
            <w14:solidFill>
              <w14:schemeClr w14:val="tx1"/>
            </w14:solidFill>
          </w14:textFill>
        </w:rPr>
        <w:t>信用信息查询记录和证据留存的具体方式</w:t>
      </w:r>
      <w:r>
        <w:rPr>
          <w:rFonts w:hint="eastAsia" w:cs="Arial" w:asciiTheme="minorEastAsia" w:hAnsiTheme="minorEastAsia" w:eastAsiaTheme="minorEastAsia"/>
          <w:color w:val="000000" w:themeColor="text1"/>
          <w:sz w:val="24"/>
          <w:highlight w:val="none"/>
          <w14:textFill>
            <w14:solidFill>
              <w14:schemeClr w14:val="tx1"/>
            </w14:solidFill>
          </w14:textFill>
        </w:rPr>
        <w:t>：由采购组织机构在规定查询时间内打印信用信息查询记录并归入项目档案。</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themeColor="text1"/>
          <w:sz w:val="24"/>
          <w:highlight w:val="none"/>
          <w14:textFill>
            <w14:solidFill>
              <w14:schemeClr w14:val="tx1"/>
            </w14:solidFill>
          </w14:textFill>
        </w:rPr>
        <w:t>将被</w:t>
      </w:r>
      <w:r>
        <w:rPr>
          <w:rFonts w:hint="eastAsia" w:cs="Arial" w:asciiTheme="minorEastAsia" w:hAnsiTheme="minorEastAsia" w:eastAsiaTheme="minorEastAsia"/>
          <w:color w:val="000000" w:themeColor="text1"/>
          <w:sz w:val="24"/>
          <w:highlight w:val="none"/>
          <w14:textFill>
            <w14:solidFill>
              <w14:schemeClr w14:val="tx1"/>
            </w14:solidFill>
          </w14:textFill>
        </w:rPr>
        <w:t>拒绝其参与政府采购活动。</w:t>
      </w:r>
    </w:p>
    <w:p>
      <w:pPr>
        <w:snapToGrid w:val="0"/>
        <w:spacing w:line="480" w:lineRule="exact"/>
        <w:ind w:firstLine="482" w:firstLineChars="200"/>
        <w:outlineLvl w:val="1"/>
        <w:rPr>
          <w:rFonts w:ascii="宋体" w:hAnsi="宋体" w:cs="Arial"/>
          <w:color w:val="000000" w:themeColor="text1"/>
          <w:sz w:val="24"/>
          <w:highlight w:val="none"/>
          <w14:textFill>
            <w14:solidFill>
              <w14:schemeClr w14:val="tx1"/>
            </w14:solidFill>
          </w14:textFill>
        </w:rPr>
      </w:pPr>
      <w:r>
        <w:rPr>
          <w:rFonts w:hint="eastAsia" w:cs="Arial" w:asciiTheme="minorEastAsia" w:hAnsiTheme="minorEastAsia" w:eastAsiaTheme="minorEastAsia"/>
          <w:b/>
          <w:bCs/>
          <w:color w:val="000000" w:themeColor="text1"/>
          <w:sz w:val="24"/>
          <w:highlight w:val="none"/>
          <w14:textFill>
            <w14:solidFill>
              <w14:schemeClr w14:val="tx1"/>
            </w14:solidFill>
          </w14:textFill>
        </w:rPr>
        <w:t>七</w:t>
      </w:r>
      <w:r>
        <w:rPr>
          <w:rFonts w:cs="Arial" w:asciiTheme="minorEastAsia" w:hAnsiTheme="minorEastAsia" w:eastAsiaTheme="minorEastAsia"/>
          <w:b/>
          <w:bCs/>
          <w:color w:val="000000" w:themeColor="text1"/>
          <w:sz w:val="24"/>
          <w:highlight w:val="none"/>
          <w14:textFill>
            <w14:solidFill>
              <w14:schemeClr w14:val="tx1"/>
            </w14:solidFill>
          </w14:textFill>
        </w:rPr>
        <w:t>、</w:t>
      </w:r>
      <w:r>
        <w:rPr>
          <w:rFonts w:hint="eastAsia" w:ascii="宋体" w:hAnsi="宋体" w:cs="Arial"/>
          <w:b/>
          <w:color w:val="000000" w:themeColor="text1"/>
          <w:sz w:val="24"/>
          <w:highlight w:val="none"/>
          <w14:textFill>
            <w14:solidFill>
              <w14:schemeClr w14:val="tx1"/>
            </w14:solidFill>
          </w14:textFill>
        </w:rPr>
        <w:t>相关注意事项</w:t>
      </w:r>
      <w:r>
        <w:rPr>
          <w:rFonts w:hint="eastAsia" w:ascii="宋体" w:hAnsi="宋体" w:cs="Arial"/>
          <w:color w:val="000000" w:themeColor="text1"/>
          <w:sz w:val="24"/>
          <w:highlight w:val="none"/>
          <w14:textFill>
            <w14:solidFill>
              <w14:schemeClr w14:val="tx1"/>
            </w14:solidFill>
          </w14:textFill>
        </w:rPr>
        <w:t>：</w:t>
      </w:r>
    </w:p>
    <w:p>
      <w:pPr>
        <w:snapToGrid w:val="0"/>
        <w:spacing w:line="480" w:lineRule="exact"/>
        <w:ind w:firstLine="480" w:firstLineChars="200"/>
        <w:rPr>
          <w:rFonts w:cs="Arial" w:asciiTheme="minorEastAsia" w:hAnsiTheme="minorEastAsia" w:eastAsiaTheme="minorEastAsia"/>
          <w:color w:val="000000" w:themeColor="text1"/>
          <w:sz w:val="24"/>
          <w:highlight w:val="none"/>
          <w14:textFill>
            <w14:solidFill>
              <w14:schemeClr w14:val="tx1"/>
            </w14:solidFill>
          </w14:textFill>
        </w:rPr>
      </w:pPr>
      <w:r>
        <w:rPr>
          <w:rFonts w:hint="eastAsia" w:cs="Arial" w:asciiTheme="minorEastAsia" w:hAnsiTheme="minorEastAsia" w:eastAsiaTheme="minorEastAsia"/>
          <w:color w:val="000000" w:themeColor="text1"/>
          <w:sz w:val="24"/>
          <w:highlight w:val="none"/>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3．参与政府采购活动的供应商，应当先在浙江省政府采购网上申请注册，采购文件可从网上直接下载。</w:t>
      </w:r>
    </w:p>
    <w:p>
      <w:pPr>
        <w:spacing w:line="480" w:lineRule="exact"/>
        <w:ind w:firstLine="588" w:firstLineChars="245"/>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spacing w:line="480" w:lineRule="exact"/>
        <w:ind w:firstLine="590" w:firstLineChars="245"/>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八、联系方式：</w:t>
      </w:r>
    </w:p>
    <w:p>
      <w:pPr>
        <w:spacing w:line="48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（一）采购代理机构</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联系人：胡先生</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联系电话：15967041020</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联系人：林先生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联系电话：18057685959     传真：0571-88102827    </w:t>
      </w:r>
    </w:p>
    <w:p>
      <w:pPr>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w:t>
      </w:r>
      <w:r>
        <w:rPr>
          <w:rFonts w:hint="eastAsia" w:ascii="宋体" w:hAnsi="宋体"/>
          <w:color w:val="000000" w:themeColor="text1"/>
          <w:kern w:val="0"/>
          <w:sz w:val="24"/>
          <w:highlight w:val="none"/>
          <w14:textFill>
            <w14:solidFill>
              <w14:schemeClr w14:val="tx1"/>
            </w14:solidFill>
          </w14:textFill>
        </w:rPr>
        <w:t xml:space="preserve"> 玉环市李家小区二期3号楼1502室；</w:t>
      </w:r>
    </w:p>
    <w:p>
      <w:pPr>
        <w:snapToGrid w:val="0"/>
        <w:spacing w:line="480" w:lineRule="exact"/>
        <w:ind w:firstLine="602" w:firstLineChars="25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（二）采购人</w:t>
      </w:r>
      <w:r>
        <w:rPr>
          <w:rFonts w:hint="eastAsia" w:ascii="宋体" w:hAnsi="宋体" w:cs="Arial"/>
          <w:color w:val="000000" w:themeColor="text1"/>
          <w:sz w:val="24"/>
          <w:highlight w:val="none"/>
          <w14:textFill>
            <w14:solidFill>
              <w14:schemeClr w14:val="tx1"/>
            </w14:solidFill>
          </w14:textFill>
        </w:rPr>
        <w:t xml:space="preserve">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采购</w:t>
      </w:r>
      <w:r>
        <w:rPr>
          <w:rFonts w:hint="eastAsia" w:ascii="宋体" w:hAnsi="宋体" w:cs="Arial"/>
          <w:color w:val="000000" w:themeColor="text1"/>
          <w:sz w:val="24"/>
          <w:highlight w:val="none"/>
          <w14:textFill>
            <w14:solidFill>
              <w14:schemeClr w14:val="tx1"/>
            </w14:solidFill>
          </w14:textFill>
        </w:rPr>
        <w:t>人</w:t>
      </w:r>
      <w:r>
        <w:rPr>
          <w:rFonts w:ascii="宋体" w:hAnsi="宋体" w:cs="Arial"/>
          <w:color w:val="000000" w:themeColor="text1"/>
          <w:sz w:val="24"/>
          <w:highlight w:val="none"/>
          <w14:textFill>
            <w14:solidFill>
              <w14:schemeClr w14:val="tx1"/>
            </w14:solidFill>
          </w14:textFill>
        </w:rPr>
        <w:t>名称：</w:t>
      </w:r>
      <w:r>
        <w:rPr>
          <w:rFonts w:hint="eastAsia" w:ascii="宋体" w:hAnsi="宋体" w:cs="Arial"/>
          <w:color w:val="000000" w:themeColor="text1"/>
          <w:sz w:val="24"/>
          <w:highlight w:val="none"/>
          <w14:textFill>
            <w14:solidFill>
              <w14:schemeClr w14:val="tx1"/>
            </w14:solidFill>
          </w14:textFill>
        </w:rPr>
        <w:t>台州市生态环境局玉环分局</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联系人：</w:t>
      </w:r>
      <w:r>
        <w:rPr>
          <w:rFonts w:hint="eastAsia" w:ascii="宋体" w:hAnsi="宋体" w:cs="Arial"/>
          <w:color w:val="000000" w:themeColor="text1"/>
          <w:sz w:val="24"/>
          <w:highlight w:val="none"/>
          <w14:textFill>
            <w14:solidFill>
              <w14:schemeClr w14:val="tx1"/>
            </w14:solidFill>
          </w14:textFill>
        </w:rPr>
        <w:t>李女士        联系电话： 0</w:t>
      </w:r>
      <w:r>
        <w:rPr>
          <w:rFonts w:hint="eastAsia" w:ascii="宋体" w:hAnsi="宋体" w:cs="Arial"/>
          <w:color w:val="000000" w:themeColor="text1"/>
          <w:sz w:val="24"/>
          <w:highlight w:val="none"/>
          <w:lang w:val="en-US" w:eastAsia="zh-CN"/>
          <w14:textFill>
            <w14:solidFill>
              <w14:schemeClr w14:val="tx1"/>
            </w14:solidFill>
          </w14:textFill>
        </w:rPr>
        <w:t>5</w:t>
      </w:r>
      <w:r>
        <w:rPr>
          <w:rFonts w:hint="eastAsia" w:ascii="宋体" w:hAnsi="宋体" w:cs="Arial"/>
          <w:color w:val="000000" w:themeColor="text1"/>
          <w:sz w:val="24"/>
          <w:highlight w:val="none"/>
          <w14:textFill>
            <w14:solidFill>
              <w14:schemeClr w14:val="tx1"/>
            </w14:solidFill>
          </w14:textFill>
        </w:rPr>
        <w:t xml:space="preserve">76-80731056 </w:t>
      </w:r>
    </w:p>
    <w:p>
      <w:pPr>
        <w:spacing w:line="480" w:lineRule="exact"/>
        <w:ind w:firstLine="472" w:firstLineChars="196"/>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（三）同级政府采购监督管理部门</w:t>
      </w:r>
    </w:p>
    <w:p>
      <w:pPr>
        <w:snapToGrid w:val="0"/>
        <w:spacing w:line="480" w:lineRule="exact"/>
        <w:ind w:left="525" w:leftChars="250"/>
        <w:rPr>
          <w:rFonts w:hint="default" w:ascii="宋体" w:hAnsi="宋体" w:eastAsia="宋体" w:cs="Arial"/>
          <w:color w:val="000000" w:themeColor="text1"/>
          <w:sz w:val="24"/>
          <w:highlight w:val="none"/>
          <w:lang w:val="en-US" w:eastAsia="zh-CN"/>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名称：玉环市财政局</w:t>
      </w:r>
      <w:r>
        <w:rPr>
          <w:rFonts w:hint="eastAsia" w:ascii="宋体" w:hAnsi="宋体" w:cs="Arial"/>
          <w:color w:val="000000" w:themeColor="text1"/>
          <w:sz w:val="24"/>
          <w:highlight w:val="none"/>
          <w:lang w:val="en-US" w:eastAsia="zh-CN"/>
          <w14:textFill>
            <w14:solidFill>
              <w14:schemeClr w14:val="tx1"/>
            </w14:solidFill>
          </w14:textFill>
        </w:rPr>
        <w:t>政府采购监督管理科</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联系人：谢主任                   </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监督投诉电话：0576-87250185          传真：0576-87250185</w:t>
      </w:r>
    </w:p>
    <w:p>
      <w:pPr>
        <w:snapToGrid w:val="0"/>
        <w:spacing w:line="480" w:lineRule="exact"/>
        <w:ind w:firstLine="600" w:firstLineChars="250"/>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exact"/>
        <w:ind w:right="1800"/>
        <w:jc w:val="center"/>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80" w:lineRule="exact"/>
        <w:ind w:left="1440" w:right="-94"/>
        <w:rPr>
          <w:rFonts w:ascii="宋体"/>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14:textFill>
            <w14:solidFill>
              <w14:schemeClr w14:val="tx1"/>
            </w14:solidFill>
          </w14:textFill>
        </w:rPr>
        <w:t xml:space="preserve">    杭州华旗招标代理有限公司</w:t>
      </w:r>
      <w:r>
        <w:rPr>
          <w:rFonts w:ascii="宋体"/>
          <w:color w:val="000000" w:themeColor="text1"/>
          <w:kern w:val="0"/>
          <w:sz w:val="24"/>
          <w:highlight w:val="none"/>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jc w:val="center"/>
        <w:rPr>
          <w:rFonts w:ascii="宋体"/>
          <w:color w:val="000000" w:themeColor="text1"/>
          <w:kern w:val="0"/>
          <w:sz w:val="24"/>
          <w:highlight w:val="none"/>
          <w14:textFill>
            <w14:solidFill>
              <w14:schemeClr w14:val="tx1"/>
            </w14:solidFill>
          </w14:textFill>
        </w:rPr>
      </w:pPr>
      <w:r>
        <w:rPr>
          <w:rFonts w:hint="eastAsia" w:ascii="宋体"/>
          <w:color w:val="000000" w:themeColor="text1"/>
          <w:kern w:val="0"/>
          <w:sz w:val="24"/>
          <w:highlight w:val="none"/>
          <w14:textFill>
            <w14:solidFill>
              <w14:schemeClr w14:val="tx1"/>
            </w14:solidFill>
          </w14:textFill>
        </w:rPr>
        <w:t xml:space="preserve">                           </w:t>
      </w:r>
      <w:r>
        <w:rPr>
          <w:rFonts w:asci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2019</w:t>
      </w:r>
      <w:r>
        <w:rPr>
          <w:rFonts w:hint="eastAsia" w:ascii="宋体"/>
          <w:color w:val="000000" w:themeColor="text1"/>
          <w:kern w:val="0"/>
          <w:sz w:val="24"/>
          <w:highlight w:val="none"/>
          <w14:textFill>
            <w14:solidFill>
              <w14:schemeClr w14:val="tx1"/>
            </w14:solidFill>
          </w14:textFill>
        </w:rPr>
        <w:t>年12月</w:t>
      </w:r>
      <w:r>
        <w:rPr>
          <w:rFonts w:hint="eastAsia" w:ascii="宋体"/>
          <w:color w:val="000000" w:themeColor="text1"/>
          <w:kern w:val="0"/>
          <w:sz w:val="24"/>
          <w:highlight w:val="none"/>
          <w:lang w:val="en-US" w:eastAsia="zh-CN"/>
          <w14:textFill>
            <w14:solidFill>
              <w14:schemeClr w14:val="tx1"/>
            </w14:solidFill>
          </w14:textFill>
        </w:rPr>
        <w:t>19</w:t>
      </w:r>
      <w:r>
        <w:rPr>
          <w:rFonts w:hint="eastAsia" w:ascii="宋体"/>
          <w:color w:val="000000" w:themeColor="text1"/>
          <w:kern w:val="0"/>
          <w:sz w:val="24"/>
          <w:highlight w:val="none"/>
          <w14:textFill>
            <w14:solidFill>
              <w14:schemeClr w14:val="tx1"/>
            </w14:solidFill>
          </w14:textFill>
        </w:rPr>
        <w:t>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highlight w:val="none"/>
          <w14:textFill>
            <w14:solidFill>
              <w14:schemeClr w14:val="tx1"/>
            </w14:solidFill>
          </w14:textFill>
        </w:rPr>
      </w:pPr>
    </w:p>
    <w:p>
      <w:pPr>
        <w:pStyle w:val="8"/>
        <w:spacing w:line="480" w:lineRule="exact"/>
        <w:rPr>
          <w:rFonts w:ascii="宋体"/>
          <w:color w:val="000000" w:themeColor="text1"/>
          <w:kern w:val="0"/>
          <w:highlight w:val="none"/>
          <w14:textFill>
            <w14:solidFill>
              <w14:schemeClr w14:val="tx1"/>
            </w14:solidFill>
          </w14:textFill>
        </w:rPr>
      </w:pPr>
    </w:p>
    <w:p>
      <w:pPr>
        <w:pStyle w:val="8"/>
        <w:spacing w:line="480" w:lineRule="exact"/>
        <w:rPr>
          <w:rFonts w:ascii="宋体"/>
          <w:color w:val="000000" w:themeColor="text1"/>
          <w:kern w:val="0"/>
          <w:highlight w:val="none"/>
          <w14:textFill>
            <w14:solidFill>
              <w14:schemeClr w14:val="tx1"/>
            </w14:solidFill>
          </w14:textFill>
        </w:rPr>
      </w:pPr>
    </w:p>
    <w:p>
      <w:pPr>
        <w:widowControl/>
        <w:rPr>
          <w:rFonts w:ascii="方正魏碑简体" w:hAnsi="方正魏碑简体"/>
          <w:b/>
          <w:bCs/>
          <w:color w:val="000000" w:themeColor="text1"/>
          <w:kern w:val="0"/>
          <w:sz w:val="44"/>
          <w:szCs w:val="44"/>
          <w:highlight w:val="none"/>
          <w14:textFill>
            <w14:solidFill>
              <w14:schemeClr w14:val="tx1"/>
            </w14:solidFill>
          </w14:textFill>
        </w:rPr>
      </w:pPr>
    </w:p>
    <w:p>
      <w:pPr>
        <w:widowControl/>
        <w:jc w:val="center"/>
        <w:rPr>
          <w:rFonts w:ascii="方正魏碑简体" w:hAnsi="方正魏碑简体"/>
          <w:b/>
          <w:bCs/>
          <w:color w:val="000000" w:themeColor="text1"/>
          <w:kern w:val="0"/>
          <w:sz w:val="44"/>
          <w:szCs w:val="44"/>
          <w:highlight w:val="none"/>
          <w14:textFill>
            <w14:solidFill>
              <w14:schemeClr w14:val="tx1"/>
            </w14:solidFill>
          </w14:textFill>
        </w:rPr>
      </w:pPr>
    </w:p>
    <w:p>
      <w:pPr>
        <w:pStyle w:val="2"/>
        <w:rPr>
          <w:rFonts w:ascii="方正魏碑简体" w:hAnsi="方正魏碑简体"/>
          <w:b/>
          <w:bCs/>
          <w:color w:val="000000" w:themeColor="text1"/>
          <w:kern w:val="0"/>
          <w:sz w:val="44"/>
          <w:szCs w:val="44"/>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
        <w:rPr>
          <w:rFonts w:ascii="方正魏碑简体" w:hAnsi="方正魏碑简体"/>
          <w:b/>
          <w:bCs/>
          <w:color w:val="000000" w:themeColor="text1"/>
          <w:kern w:val="0"/>
          <w:sz w:val="44"/>
          <w:szCs w:val="44"/>
          <w:highlight w:val="none"/>
          <w14:textFill>
            <w14:solidFill>
              <w14:schemeClr w14:val="tx1"/>
            </w14:solidFill>
          </w14:textFill>
        </w:rPr>
      </w:pPr>
    </w:p>
    <w:p>
      <w:pPr>
        <w:pStyle w:val="8"/>
        <w:rPr>
          <w:rFonts w:ascii="方正魏碑简体" w:hAnsi="方正魏碑简体"/>
          <w:b/>
          <w:bCs/>
          <w:color w:val="000000" w:themeColor="text1"/>
          <w:kern w:val="0"/>
          <w:sz w:val="44"/>
          <w:szCs w:val="44"/>
          <w:highlight w:val="none"/>
          <w14:textFill>
            <w14:solidFill>
              <w14:schemeClr w14:val="tx1"/>
            </w14:solidFill>
          </w14:textFill>
        </w:rPr>
      </w:pP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9"/>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pStyle w:val="8"/>
        <w:rPr>
          <w:rFonts w:ascii="宋体"/>
          <w:color w:val="000000" w:themeColor="text1"/>
          <w:kern w:val="0"/>
          <w:highlight w:val="none"/>
          <w14:textFill>
            <w14:solidFill>
              <w14:schemeClr w14:val="tx1"/>
            </w14:solidFill>
          </w14:textFill>
        </w:rPr>
      </w:pPr>
    </w:p>
    <w:p>
      <w:pPr>
        <w:pStyle w:val="8"/>
        <w:rPr>
          <w:rFonts w:ascii="宋体"/>
          <w:color w:val="000000" w:themeColor="text1"/>
          <w:kern w:val="0"/>
          <w:highlight w:val="none"/>
          <w14:textFill>
            <w14:solidFill>
              <w14:schemeClr w14:val="tx1"/>
            </w14:solidFill>
          </w14:textFill>
        </w:rPr>
      </w:pPr>
    </w:p>
    <w:p>
      <w:pPr>
        <w:pStyle w:val="8"/>
        <w:rPr>
          <w:rFonts w:ascii="宋体"/>
          <w:color w:val="000000" w:themeColor="text1"/>
          <w:kern w:val="0"/>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3"/>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投标人须知</w:t>
      </w:r>
    </w:p>
    <w:p>
      <w:pPr>
        <w:spacing w:line="360" w:lineRule="auto"/>
        <w:jc w:val="center"/>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前附表</w:t>
      </w:r>
    </w:p>
    <w:tbl>
      <w:tblPr>
        <w:tblStyle w:val="19"/>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后，各投标供应商请自行踏勘。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采购人：李女士</w:t>
            </w:r>
            <w:r>
              <w:rPr>
                <w:rFonts w:hint="eastAsia" w:ascii="宋体" w:hAnsi="宋体" w:cs="宋体"/>
                <w:color w:val="000000" w:themeColor="text1"/>
                <w:sz w:val="24"/>
                <w:highlight w:val="none"/>
                <w14:textFill>
                  <w14:solidFill>
                    <w14:schemeClr w14:val="tx1"/>
                  </w14:solidFill>
                </w14:textFill>
              </w:rPr>
              <w:t xml:space="preserve">     联系电话：0676-80731056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资格证明文件正本1份、副本4份，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商务与技术文件正本1份、副本4份，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截止时间：北京时间20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年1月</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时间：北京时间20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日09:30</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本项目不需要提供履约保证金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本招标文件解释权属于采购人和采购代理机构</w:t>
            </w:r>
          </w:p>
        </w:tc>
      </w:tr>
    </w:tbl>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rPr>
          <w:rFonts w:asciiTheme="minorEastAsia" w:hAnsiTheme="minorEastAsia" w:eastAsiaTheme="minorEastAsia"/>
          <w:b/>
          <w:color w:val="000000" w:themeColor="text1"/>
          <w:sz w:val="24"/>
          <w:highlight w:val="none"/>
          <w14:textFill>
            <w14:solidFill>
              <w14:schemeClr w14:val="tx1"/>
            </w14:solidFill>
          </w14:textFill>
        </w:rPr>
      </w:pPr>
    </w:p>
    <w:p>
      <w:pPr>
        <w:pStyle w:val="10"/>
        <w:snapToGrid w:val="0"/>
        <w:spacing w:before="120" w:after="120"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一、总  则</w:t>
      </w:r>
    </w:p>
    <w:p>
      <w:pPr>
        <w:snapToGrid w:val="0"/>
        <w:spacing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适用范围</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14:textFill>
            <w14:solidFill>
              <w14:schemeClr w14:val="tx1"/>
            </w14:solidFill>
          </w14:textFill>
        </w:rPr>
        <w:t>本次</w:t>
      </w:r>
      <w:r>
        <w:rPr>
          <w:rFonts w:hint="eastAsia" w:asciiTheme="minorEastAsia" w:hAnsiTheme="minorEastAsia" w:eastAsiaTheme="minorEastAsia"/>
          <w:color w:val="000000" w:themeColor="text1"/>
          <w:sz w:val="24"/>
          <w:highlight w:val="none"/>
          <w14:textFill>
            <w14:solidFill>
              <w14:schemeClr w14:val="tx1"/>
            </w14:solidFill>
          </w14:textFill>
        </w:rPr>
        <w:t>项目的招标、投标、评标、定标、验收、合同履约、付款等行为（法律、法规另有规定的，从其规定）。</w:t>
      </w:r>
    </w:p>
    <w:p>
      <w:pPr>
        <w:snapToGrid w:val="0"/>
        <w:spacing w:before="156" w:beforeLines="50"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（二）定义</w:t>
      </w:r>
    </w:p>
    <w:p>
      <w:pPr>
        <w:autoSpaceDE w:val="0"/>
        <w:autoSpaceDN w:val="0"/>
        <w:adjustRightInd w:val="0"/>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lang w:val="zh-CN"/>
          <w14:textFill>
            <w14:solidFill>
              <w14:schemeClr w14:val="tx1"/>
            </w14:solidFill>
          </w14:textFill>
        </w:rPr>
        <w:t>“采购组织机构”指采购人委托组织招标的集中采购机构</w:t>
      </w:r>
      <w:r>
        <w:rPr>
          <w:rFonts w:cs="Arial"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采购代理机构。</w:t>
      </w:r>
    </w:p>
    <w:p>
      <w:pPr>
        <w:snapToGrid w:val="0"/>
        <w:spacing w:line="360" w:lineRule="auto"/>
        <w:ind w:firstLine="566" w:firstLineChars="236"/>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2、采购人：是指委托</w:t>
      </w:r>
      <w:r>
        <w:rPr>
          <w:rFonts w:hint="eastAsia" w:ascii="宋体" w:hAnsi="宋体"/>
          <w:color w:val="000000" w:themeColor="text1"/>
          <w:sz w:val="24"/>
          <w:highlight w:val="none"/>
          <w:lang w:val="zh-CN"/>
          <w14:textFill>
            <w14:solidFill>
              <w14:schemeClr w14:val="tx1"/>
            </w14:solidFill>
          </w14:textFill>
        </w:rPr>
        <w:t>集中采购机构</w:t>
      </w:r>
      <w:r>
        <w:rPr>
          <w:rFonts w:hint="eastAsia" w:ascii="宋体" w:hAnsi="宋体" w:cs="Arial"/>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14:textFill>
            <w14:solidFill>
              <w14:schemeClr w14:val="tx1"/>
            </w14:solidFill>
          </w14:textFill>
        </w:rPr>
        <w:t>：是</w:t>
      </w:r>
      <w:r>
        <w:rPr>
          <w:rFonts w:asciiTheme="minorEastAsia" w:hAnsiTheme="minorEastAsia" w:eastAsiaTheme="minorEastAsia"/>
          <w:color w:val="000000" w:themeColor="text1"/>
          <w:sz w:val="24"/>
          <w:highlight w:val="none"/>
          <w14:textFill>
            <w14:solidFill>
              <w14:schemeClr w14:val="tx1"/>
            </w14:solidFill>
          </w14:textFill>
        </w:rPr>
        <w:t>指向</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hint="eastAsia" w:ascii="宋体" w:hAnsi="宋体"/>
          <w:color w:val="000000" w:themeColor="text1"/>
          <w:sz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14:textFill>
            <w14:solidFill>
              <w14:schemeClr w14:val="tx1"/>
            </w14:solidFill>
          </w14:textFill>
        </w:rPr>
        <w:t>机构</w:t>
      </w:r>
      <w:r>
        <w:rPr>
          <w:rFonts w:asciiTheme="minorEastAsia" w:hAnsiTheme="minorEastAsia" w:eastAsiaTheme="minorEastAsia"/>
          <w:color w:val="000000" w:themeColor="text1"/>
          <w:sz w:val="24"/>
          <w:highlight w:val="none"/>
          <w14:textFill>
            <w14:solidFill>
              <w14:schemeClr w14:val="tx1"/>
            </w14:solidFill>
          </w14:textFill>
        </w:rPr>
        <w:t>提交投标文件的单位或个人。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货物</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服务</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“▲”系指</w:t>
      </w:r>
      <w:r>
        <w:rPr>
          <w:rFonts w:hint="eastAsia" w:asciiTheme="minorEastAsia" w:hAnsiTheme="minorEastAsia" w:eastAsiaTheme="minorEastAsia"/>
          <w:color w:val="000000" w:themeColor="text1"/>
          <w:sz w:val="24"/>
          <w:highlight w:val="none"/>
          <w14:textFill>
            <w14:solidFill>
              <w14:schemeClr w14:val="tx1"/>
            </w14:solidFill>
          </w14:textFill>
        </w:rPr>
        <w:t>重要参数</w:t>
      </w:r>
      <w:r>
        <w:rPr>
          <w:rFonts w:asciiTheme="minorEastAsia" w:hAnsiTheme="minorEastAsia" w:eastAsiaTheme="minorEastAsia"/>
          <w:color w:val="000000" w:themeColor="text1"/>
          <w:sz w:val="24"/>
          <w:highlight w:val="none"/>
          <w14:textFill>
            <w14:solidFill>
              <w14:schemeClr w14:val="tx1"/>
            </w14:solidFill>
          </w14:textFill>
        </w:rPr>
        <w:t>。</w:t>
      </w:r>
    </w:p>
    <w:p>
      <w:pPr>
        <w:snapToGrid w:val="0"/>
        <w:spacing w:before="156" w:beforeLines="50"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（三）投标费用</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pPr>
        <w:snapToGrid w:val="0"/>
        <w:spacing w:before="156" w:beforeLines="50" w:line="360" w:lineRule="auto"/>
        <w:ind w:left="2" w:leftChars="1"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（四）特别说明</w:t>
      </w:r>
    </w:p>
    <w:p>
      <w:pPr>
        <w:pStyle w:val="1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14:textFill>
            <w14:solidFill>
              <w14:schemeClr w14:val="tx1"/>
            </w14:solidFill>
          </w14:textFill>
        </w:rPr>
        <w:t>指</w:t>
      </w:r>
      <w:r>
        <w:rPr>
          <w:rFonts w:asciiTheme="minorEastAsia" w:hAnsiTheme="minorEastAsia" w:eastAsiaTheme="minorEastAsia"/>
          <w:color w:val="000000" w:themeColor="text1"/>
          <w:sz w:val="24"/>
          <w:highlight w:val="none"/>
          <w14:textFill>
            <w14:solidFill>
              <w14:schemeClr w14:val="tx1"/>
            </w14:solidFill>
          </w14:textFill>
        </w:rPr>
        <w:t>本法人或控股公司正式员工）。</w:t>
      </w:r>
    </w:p>
    <w:p>
      <w:pPr>
        <w:spacing w:line="360" w:lineRule="auto"/>
        <w:ind w:firstLine="480" w:firstLineChars="20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14:textFill>
            <w14:solidFill>
              <w14:schemeClr w14:val="tx1"/>
            </w14:solidFill>
          </w14:textFill>
        </w:rPr>
        <w:tab/>
      </w:r>
    </w:p>
    <w:p>
      <w:pPr>
        <w:pStyle w:val="27"/>
        <w:snapToGrid w:val="0"/>
        <w:spacing w:line="360" w:lineRule="auto"/>
        <w:ind w:firstLineChars="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p>
    <w:p>
      <w:pPr>
        <w:pStyle w:val="10"/>
        <w:autoSpaceDE w:val="0"/>
        <w:autoSpaceDN w:val="0"/>
        <w:adjustRightInd w:val="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10"/>
        <w:autoSpaceDE w:val="0"/>
        <w:autoSpaceDN w:val="0"/>
        <w:adjustRightInd w:val="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10"/>
        <w:autoSpaceDE w:val="0"/>
        <w:autoSpaceDN w:val="0"/>
        <w:adjustRightInd w:val="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pPr>
        <w:pStyle w:val="10"/>
        <w:autoSpaceDE w:val="0"/>
        <w:autoSpaceDN w:val="0"/>
        <w:adjustRightInd w:val="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pPr>
        <w:pStyle w:val="10"/>
        <w:autoSpaceDE w:val="0"/>
        <w:autoSpaceDN w:val="0"/>
        <w:adjustRightInd w:val="0"/>
        <w:snapToGrid w:val="0"/>
        <w:spacing w:line="360" w:lineRule="auto"/>
        <w:ind w:left="2" w:leftChars="1"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797"/>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二、招标文件</w:t>
      </w:r>
    </w:p>
    <w:p>
      <w:pPr>
        <w:snapToGrid w:val="0"/>
        <w:spacing w:before="156" w:beforeLines="50"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（一）招标文件由招标文件总目录所列内容组成。</w:t>
      </w:r>
    </w:p>
    <w:p>
      <w:pPr>
        <w:snapToGrid w:val="0"/>
        <w:spacing w:before="156" w:beforeLines="50"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w:t>
      </w:r>
      <w:r>
        <w:rPr>
          <w:rFonts w:asciiTheme="minorEastAsia" w:hAnsiTheme="minorEastAsia" w:eastAsiaTheme="minorEastAsia"/>
          <w:color w:val="000000" w:themeColor="text1"/>
          <w:kern w:val="0"/>
          <w:sz w:val="24"/>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14:textFill>
            <w14:solidFill>
              <w14:schemeClr w14:val="tx1"/>
            </w14:solidFill>
          </w14:textFill>
        </w:rPr>
        <w:t>。</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797"/>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w:t>
      </w:r>
    </w:p>
    <w:p>
      <w:pPr>
        <w:snapToGrid w:val="0"/>
        <w:spacing w:before="156" w:beforeLines="50" w:line="360" w:lineRule="auto"/>
        <w:ind w:firstLine="472" w:firstLineChars="196"/>
        <w:jc w:val="left"/>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（一）投标文件的组成</w:t>
      </w:r>
    </w:p>
    <w:p>
      <w:pPr>
        <w:snapToGrid w:val="0"/>
        <w:spacing w:line="360" w:lineRule="auto"/>
        <w:ind w:firstLine="480" w:firstLineChars="200"/>
        <w:rPr>
          <w:rFonts w:ascii="仿宋_GB2312" w:hAnsi="仿宋_GB2312" w:eastAsia="仿宋_GB2312" w:cs="仿宋_GB2312"/>
          <w:color w:val="000000" w:themeColor="text1"/>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投标声明书；</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授权委托书（法定代表人亲自办理投标事宜的，则无需提交)；</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w:t>
      </w:r>
    </w:p>
    <w:p>
      <w:pPr>
        <w:widowControl/>
        <w:numPr>
          <w:ilvl w:val="0"/>
          <w:numId w:val="4"/>
        </w:numPr>
        <w:spacing w:line="360" w:lineRule="auto"/>
        <w:ind w:right="62" w:firstLine="472" w:firstLineChars="19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highlight w:val="none"/>
          <w:u w:val="singl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商务与技术文件的组成：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w:t>
      </w:r>
      <w:r>
        <w:rPr>
          <w:rFonts w:hint="eastAsia" w:ascii="宋体" w:hAnsi="宋体" w:cs="宋体"/>
          <w:color w:val="000000" w:themeColor="text1"/>
          <w:sz w:val="24"/>
          <w:szCs w:val="24"/>
          <w:highlight w:val="none"/>
          <w14:textFill>
            <w14:solidFill>
              <w14:schemeClr w14:val="tx1"/>
            </w14:solidFill>
          </w14:textFill>
        </w:rPr>
        <w:t>社保证明等）。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C.</w:t>
      </w:r>
      <w:r>
        <w:rPr>
          <w:rFonts w:ascii="宋体" w:hAnsi="宋体"/>
          <w:color w:val="000000" w:themeColor="text1"/>
          <w:sz w:val="24"/>
          <w:highlight w:val="none"/>
          <w14:textFill>
            <w14:solidFill>
              <w14:schemeClr w14:val="tx1"/>
            </w14:solidFill>
          </w14:textFill>
        </w:rPr>
        <w:t>技术、服务、安全标准</w:t>
      </w:r>
      <w:r>
        <w:rPr>
          <w:rFonts w:asciiTheme="minorEastAsia" w:hAnsiTheme="minorEastAsia" w:eastAsiaTheme="minorEastAsia"/>
          <w:color w:val="000000" w:themeColor="text1"/>
          <w:kern w:val="0"/>
          <w:sz w:val="24"/>
          <w:szCs w:val="24"/>
          <w:highlight w:val="none"/>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14:textFill>
            <w14:solidFill>
              <w14:schemeClr w14:val="tx1"/>
            </w14:solidFill>
          </w14:textFill>
        </w:rPr>
        <w:t>和措施；</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asciiTheme="minorEastAsia" w:hAnsiTheme="minorEastAsia" w:eastAsiaTheme="minorEastAsia"/>
          <w:color w:val="000000" w:themeColor="text1"/>
          <w:kern w:val="0"/>
          <w:sz w:val="24"/>
          <w:szCs w:val="24"/>
          <w:highlight w:val="none"/>
          <w14:textFill>
            <w14:solidFill>
              <w14:schemeClr w14:val="tx1"/>
            </w14:solidFill>
          </w14:textFill>
        </w:rPr>
        <w:t>3）近三年来类似项目的成功案例（投标人类似项目实施情况一览表、合同复印件及其相应的发票、用户验收报告等；</w:t>
      </w:r>
    </w:p>
    <w:p>
      <w:pPr>
        <w:snapToGrid w:val="0"/>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3、报价文件的组成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投标报价应按招标文件中相关附表格式填写。</w:t>
      </w:r>
    </w:p>
    <w:p>
      <w:pPr>
        <w:numPr>
          <w:ilvl w:val="0"/>
          <w:numId w:val="5"/>
        </w:numPr>
        <w:spacing w:line="360" w:lineRule="auto"/>
        <w:ind w:left="142"/>
        <w:rPr>
          <w:rFonts w:asciiTheme="minorEastAsia" w:hAnsiTheme="minorEastAsia" w:eastAsia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highlight w:val="none"/>
          <w14:textFill>
            <w14:solidFill>
              <w14:schemeClr w14:val="tx1"/>
            </w14:solidFill>
          </w14:textFill>
        </w:rPr>
        <w:t>投标文件的</w:t>
      </w:r>
      <w:r>
        <w:rPr>
          <w:rFonts w:hint="eastAsia" w:asciiTheme="minorEastAsia" w:hAnsiTheme="minorEastAsia"/>
          <w:b/>
          <w:bCs/>
          <w:color w:val="000000" w:themeColor="text1"/>
          <w:kern w:val="0"/>
          <w:sz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hint="eastAsia" w:asciiTheme="minorEastAsia" w:hAnsiTheme="minorEastAsia"/>
          <w:color w:val="000000" w:themeColor="text1"/>
          <w:sz w:val="24"/>
          <w:highlight w:val="none"/>
          <w14:textFill>
            <w14:solidFill>
              <w14:schemeClr w14:val="tx1"/>
            </w14:solidFill>
          </w14:textFill>
        </w:rPr>
        <w:t>应</w:t>
      </w:r>
      <w:r>
        <w:rPr>
          <w:rFonts w:hint="eastAsia" w:asciiTheme="minorEastAsia" w:hAnsiTheme="minorEastAsia" w:eastAsiaTheme="minorEastAsia"/>
          <w:color w:val="000000" w:themeColor="text1"/>
          <w:sz w:val="24"/>
          <w:highlight w:val="none"/>
          <w14:textFill>
            <w14:solidFill>
              <w14:schemeClr w14:val="tx1"/>
            </w14:solidFill>
          </w14:textFill>
        </w:rPr>
        <w:t>按照</w:t>
      </w:r>
      <w:r>
        <w:rPr>
          <w:rFonts w:hint="eastAsia" w:asciiTheme="minorEastAsia" w:hAnsiTheme="minorEastAsia"/>
          <w:color w:val="000000" w:themeColor="text1"/>
          <w:sz w:val="24"/>
          <w:highlight w:val="none"/>
          <w14:textFill>
            <w14:solidFill>
              <w14:schemeClr w14:val="tx1"/>
            </w14:solidFill>
          </w14:textFill>
        </w:rPr>
        <w:t>投标文件组成内容</w:t>
      </w:r>
      <w:r>
        <w:rPr>
          <w:rFonts w:hint="eastAsia" w:asciiTheme="minorEastAsia" w:hAnsiTheme="minorEastAsia" w:eastAsiaTheme="minorEastAsia"/>
          <w:color w:val="000000" w:themeColor="text1"/>
          <w:sz w:val="24"/>
          <w:highlight w:val="none"/>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highlight w:val="none"/>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highlight w:val="none"/>
          <w14:textFill>
            <w14:solidFill>
              <w14:schemeClr w14:val="tx1"/>
            </w14:solidFill>
          </w14:textFill>
        </w:rPr>
        <w:t>处理（拒收、扣分等），由此产生的责任由投标人自行承担。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highlight w:val="none"/>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内</w:t>
      </w:r>
      <w:r>
        <w:rPr>
          <w:rFonts w:hint="eastAsia" w:asciiTheme="minorEastAsia" w:hAnsiTheme="minorEastAsia"/>
          <w:color w:val="000000" w:themeColor="text1"/>
          <w:kern w:val="0"/>
          <w:sz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有要求盖章或签字的地方，必须加盖投标人的公章以及法定代表人或全权代表盖章或签字。</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lang w:val="zh-CN"/>
          <w14:textFill>
            <w14:solidFill>
              <w14:schemeClr w14:val="tx1"/>
            </w14:solidFill>
          </w14:textFill>
        </w:rPr>
        <w:t>（</w:t>
      </w:r>
      <w:r>
        <w:rPr>
          <w:rFonts w:hint="eastAsia" w:asciiTheme="minorEastAsia" w:hAnsiTheme="minorEastAsia"/>
          <w:color w:val="000000" w:themeColor="text1"/>
          <w:kern w:val="0"/>
          <w:sz w:val="24"/>
          <w:highlight w:val="none"/>
          <w14:textFill>
            <w14:solidFill>
              <w14:schemeClr w14:val="tx1"/>
            </w14:solidFill>
          </w14:textFill>
        </w:rPr>
        <w:t>3</w:t>
      </w:r>
      <w:r>
        <w:rPr>
          <w:rFonts w:hint="eastAsia" w:asciiTheme="minorEastAsia" w:hAnsiTheme="minorEastAsia"/>
          <w:color w:val="000000" w:themeColor="text1"/>
          <w:kern w:val="0"/>
          <w:sz w:val="24"/>
          <w:highlight w:val="none"/>
          <w:lang w:val="zh-CN"/>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投标文件以及投标人与</w:t>
      </w:r>
      <w:r>
        <w:rPr>
          <w:rFonts w:hint="eastAsia" w:asciiTheme="minorEastAsia" w:hAnsiTheme="minorEastAsia" w:eastAsiaTheme="minorEastAsia"/>
          <w:color w:val="000000" w:themeColor="text1"/>
          <w:sz w:val="24"/>
          <w:highlight w:val="none"/>
          <w14:textFill>
            <w14:solidFill>
              <w14:schemeClr w14:val="tx1"/>
            </w14:solidFill>
          </w14:textFill>
        </w:rPr>
        <w:t>采购组织机构</w:t>
      </w:r>
      <w:r>
        <w:rPr>
          <w:rFonts w:asciiTheme="minorEastAsia" w:hAnsiTheme="minorEastAsia" w:eastAsiaTheme="minorEastAsia"/>
          <w:color w:val="000000" w:themeColor="text1"/>
          <w:sz w:val="24"/>
          <w:highlight w:val="none"/>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highlight w:val="none"/>
          <w14:textFill>
            <w14:solidFill>
              <w14:schemeClr w14:val="tx1"/>
            </w14:solidFill>
          </w14:textFill>
        </w:rPr>
        <w:t>签字</w:t>
      </w:r>
      <w:r>
        <w:rPr>
          <w:rFonts w:asciiTheme="minorEastAsia" w:hAnsiTheme="minorEastAsia" w:eastAsiaTheme="minorEastAsia"/>
          <w:color w:val="000000" w:themeColor="text1"/>
          <w:sz w:val="24"/>
          <w:highlight w:val="none"/>
          <w14:textFill>
            <w14:solidFill>
              <w14:schemeClr w14:val="tx1"/>
            </w14:solidFill>
          </w14:textFill>
        </w:rPr>
        <w:t>、盖章、专用名称等特殊情形外，以中文汉语以外的文字表述的投标文件视同未提供。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kern w:val="0"/>
          <w:sz w:val="24"/>
          <w:highlight w:val="none"/>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2、投标文件的封装要求</w:t>
      </w:r>
    </w:p>
    <w:p>
      <w:pPr>
        <w:autoSpaceDE w:val="0"/>
        <w:autoSpaceDN w:val="0"/>
        <w:adjustRightInd w:val="0"/>
        <w:spacing w:line="360" w:lineRule="auto"/>
        <w:ind w:firstLine="475" w:firstLineChars="198"/>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w:t>
      </w:r>
      <w:r>
        <w:rPr>
          <w:rFonts w:hint="eastAsia" w:ascii="宋体" w:hAnsi="宋体"/>
          <w:bCs/>
          <w:color w:val="000000" w:themeColor="text1"/>
          <w:sz w:val="24"/>
          <w:highlight w:val="none"/>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highlight w:val="none"/>
          <w:lang w:val="zh-CN"/>
          <w14:textFill>
            <w14:solidFill>
              <w14:schemeClr w14:val="tx1"/>
            </w14:solidFill>
          </w14:textFill>
        </w:rPr>
        <w:t>资格证明文件共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，商务与技术文件共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，报价文件共</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5 </w:t>
      </w:r>
      <w:r>
        <w:rPr>
          <w:rFonts w:hint="eastAsia" w:ascii="宋体" w:hAnsi="宋体"/>
          <w:bCs/>
          <w:color w:val="000000" w:themeColor="text1"/>
          <w:sz w:val="24"/>
          <w:highlight w:val="none"/>
          <w:lang w:val="zh-CN"/>
          <w14:textFill>
            <w14:solidFill>
              <w14:schemeClr w14:val="tx1"/>
            </w14:solidFill>
          </w14:textFill>
        </w:rPr>
        <w:t>份</w:t>
      </w:r>
      <w:r>
        <w:rPr>
          <w:rFonts w:hint="eastAsia" w:ascii="宋体"/>
          <w:bCs/>
          <w:color w:val="000000" w:themeColor="text1"/>
          <w:sz w:val="24"/>
          <w:highlight w:val="none"/>
          <w:lang w:val="zh-CN"/>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1</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正本，</w:t>
      </w:r>
      <w:r>
        <w:rPr>
          <w:rFonts w:hint="eastAsia" w:asci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 xml:space="preserve"> 4</w:t>
      </w:r>
      <w:r>
        <w:rPr>
          <w:rFonts w:hint="eastAsia" w:ascii="宋体" w:hAnsi="宋体"/>
          <w:bCs/>
          <w:color w:val="000000" w:themeColor="text1"/>
          <w:sz w:val="24"/>
          <w:highlight w:val="none"/>
          <w:u w:val="single"/>
          <w:lang w:val="zh-CN"/>
          <w14:textFill>
            <w14:solidFill>
              <w14:schemeClr w14:val="tx1"/>
            </w14:solidFill>
          </w14:textFill>
        </w:rPr>
        <w:t xml:space="preserve"> </w:t>
      </w:r>
      <w:r>
        <w:rPr>
          <w:rFonts w:hint="eastAsia" w:ascii="宋体"/>
          <w:bCs/>
          <w:color w:val="000000" w:themeColor="text1"/>
          <w:sz w:val="24"/>
          <w:highlight w:val="none"/>
          <w:lang w:val="zh-CN"/>
          <w14:textFill>
            <w14:solidFill>
              <w14:schemeClr w14:val="tx1"/>
            </w14:solidFill>
          </w14:textFill>
        </w:rPr>
        <w:t>副本，封装成一袋）</w:t>
      </w:r>
      <w:r>
        <w:rPr>
          <w:rFonts w:hint="eastAsia" w:ascii="宋体" w:hAnsi="宋体"/>
          <w:bCs/>
          <w:color w:val="000000" w:themeColor="text1"/>
          <w:sz w:val="24"/>
          <w:highlight w:val="none"/>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highlight w:val="none"/>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highlight w:val="none"/>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（4）项目如分标段，各标段投标文件必须分开编制，并按上述份数要求单独密封包装。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kern w:val="0"/>
          <w:sz w:val="24"/>
          <w:highlight w:val="none"/>
          <w14:textFill>
            <w14:solidFill>
              <w14:schemeClr w14:val="tx1"/>
            </w14:solidFill>
          </w14:textFill>
        </w:rPr>
        <w:t>3、</w:t>
      </w:r>
      <w:r>
        <w:rPr>
          <w:rFonts w:hint="eastAsia" w:asciiTheme="minorEastAsia" w:hAnsiTheme="minorEastAsia"/>
          <w:b/>
          <w:color w:val="000000" w:themeColor="text1"/>
          <w:sz w:val="24"/>
          <w:highlight w:val="none"/>
          <w14:textFill>
            <w14:solidFill>
              <w14:schemeClr w14:val="tx1"/>
            </w14:solidFill>
          </w14:textFill>
        </w:rPr>
        <w:t>投标文件的递交要求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asciiTheme="minorEastAsia" w:hAnsiTheme="minorEastAsia" w:eastAsiaTheme="minorEastAsia"/>
          <w:b/>
          <w:color w:val="000000" w:themeColor="text1"/>
          <w:kern w:val="0"/>
          <w:sz w:val="24"/>
          <w:highlight w:val="none"/>
          <w14:textFill>
            <w14:solidFill>
              <w14:schemeClr w14:val="tx1"/>
            </w14:solidFill>
          </w14:textFill>
        </w:rPr>
        <w:t>4、投标文件的补充、修改和撤回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截止时间</w:t>
      </w:r>
      <w:r>
        <w:rPr>
          <w:rFonts w:hint="eastAsia" w:ascii="宋体"/>
          <w:color w:val="000000" w:themeColor="text1"/>
          <w:kern w:val="0"/>
          <w:sz w:val="24"/>
          <w:highlight w:val="none"/>
          <w14:textFill>
            <w14:solidFill>
              <w14:schemeClr w14:val="tx1"/>
            </w14:solidFill>
          </w14:textFill>
        </w:rPr>
        <w:t>以前将书面的修改文件或撤消通知送达采购组织机构。</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（三）投标文件的有效期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自投标截止日起90天投标文件应保持有效。有效期不足的投标文件将被拒绝。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lang w:val="en-GB"/>
          <w14:textFill>
            <w14:solidFill>
              <w14:schemeClr w14:val="tx1"/>
            </w14:solidFill>
          </w14:textFill>
        </w:rPr>
        <w:t>在特殊情况下，采购人可与投标人协商延长投标文件的有效期，这种要求和答复均以书面形式进行。</w:t>
      </w:r>
    </w:p>
    <w:p>
      <w:pPr>
        <w:snapToGrid w:val="0"/>
        <w:spacing w:line="360" w:lineRule="auto"/>
        <w:ind w:firstLine="480" w:firstLineChars="200"/>
        <w:jc w:val="left"/>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中标人的投标文件自开标之日起至合同履行完毕均应保持有效。</w:t>
      </w:r>
    </w:p>
    <w:p>
      <w:pPr>
        <w:pStyle w:val="10"/>
        <w:snapToGrid w:val="0"/>
        <w:spacing w:before="120" w:after="120" w:line="360" w:lineRule="auto"/>
        <w:jc w:val="left"/>
        <w:outlineLvl w:val="1"/>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四、开标</w:t>
      </w:r>
    </w:p>
    <w:p>
      <w:pPr>
        <w:tabs>
          <w:tab w:val="left" w:pos="189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（一）开标事项</w:t>
      </w:r>
    </w:p>
    <w:p>
      <w:pPr>
        <w:autoSpaceDE w:val="0"/>
        <w:autoSpaceDN w:val="0"/>
        <w:adjustRightInd w:val="0"/>
        <w:spacing w:line="360" w:lineRule="auto"/>
        <w:ind w:firstLine="480" w:firstLineChars="200"/>
        <w:rPr>
          <w:rFonts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highlight w:val="none"/>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highlight w:val="none"/>
          <w14:textFill>
            <w14:solidFill>
              <w14:schemeClr w14:val="tx1"/>
            </w14:solidFill>
          </w14:textFill>
        </w:rPr>
        <w:t>采购组织机构</w:t>
      </w:r>
      <w:r>
        <w:rPr>
          <w:rFonts w:asciiTheme="minorEastAsia" w:hAnsiTheme="minorEastAsia" w:eastAsiaTheme="minorEastAsia"/>
          <w:bCs/>
          <w:color w:val="000000" w:themeColor="text1"/>
          <w:sz w:val="24"/>
          <w:highlight w:val="none"/>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highlight w:val="none"/>
          <w14:textFill>
            <w14:solidFill>
              <w14:schemeClr w14:val="tx1"/>
            </w14:solidFill>
          </w14:textFill>
        </w:rPr>
        <w:t>签字</w:t>
      </w:r>
      <w:r>
        <w:rPr>
          <w:rFonts w:asciiTheme="minorEastAsia" w:hAnsiTheme="minorEastAsia" w:eastAsiaTheme="minorEastAsia"/>
          <w:bCs/>
          <w:color w:val="000000" w:themeColor="text1"/>
          <w:sz w:val="24"/>
          <w:highlight w:val="none"/>
          <w14:textFill>
            <w14:solidFill>
              <w14:schemeClr w14:val="tx1"/>
            </w14:solidFill>
          </w14:textFill>
        </w:rPr>
        <w:t>确认。</w:t>
      </w:r>
      <w:r>
        <w:rPr>
          <w:rFonts w:hint="eastAsia" w:asciiTheme="minorEastAsia" w:hAnsiTheme="minorEastAsia" w:eastAsiaTheme="minorEastAsia"/>
          <w:bCs/>
          <w:color w:val="000000" w:themeColor="text1"/>
          <w:sz w:val="24"/>
          <w:highlight w:val="none"/>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highlight w:val="none"/>
          <w14:textFill>
            <w14:solidFill>
              <w14:schemeClr w14:val="tx1"/>
            </w14:solidFill>
          </w14:textFill>
        </w:rPr>
        <w:t>（本次招标</w:t>
      </w:r>
      <w:r>
        <w:rPr>
          <w:rFonts w:cs="Arial" w:asciiTheme="minorEastAsia" w:hAnsiTheme="minorEastAsia" w:eastAsiaTheme="minorEastAsia"/>
          <w:color w:val="000000" w:themeColor="text1"/>
          <w:sz w:val="24"/>
          <w:highlight w:val="none"/>
          <w14:textFill>
            <w14:solidFill>
              <w14:schemeClr w14:val="tx1"/>
            </w14:solidFill>
          </w14:textFill>
        </w:rPr>
        <w:t>采用先评审商务资格</w:t>
      </w:r>
      <w:r>
        <w:rPr>
          <w:rFonts w:hint="eastAsia" w:cs="Arial" w:asciiTheme="minorEastAsia" w:hAnsiTheme="minorEastAsia" w:eastAsiaTheme="minorEastAsia"/>
          <w:color w:val="000000" w:themeColor="text1"/>
          <w:sz w:val="24"/>
          <w:highlight w:val="none"/>
          <w14:textFill>
            <w14:solidFill>
              <w14:schemeClr w14:val="tx1"/>
            </w14:solidFill>
          </w14:textFill>
        </w:rPr>
        <w:t>和</w:t>
      </w:r>
      <w:r>
        <w:rPr>
          <w:rFonts w:cs="Arial" w:asciiTheme="minorEastAsia" w:hAnsiTheme="minorEastAsia" w:eastAsiaTheme="minorEastAsia"/>
          <w:color w:val="000000" w:themeColor="text1"/>
          <w:sz w:val="24"/>
          <w:highlight w:val="none"/>
          <w14:textFill>
            <w14:solidFill>
              <w14:schemeClr w14:val="tx1"/>
            </w14:solidFill>
          </w14:textFill>
        </w:rPr>
        <w:t>技术服务方案</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cs="Arial" w:asciiTheme="minorEastAsia" w:hAnsiTheme="minorEastAsia" w:eastAsiaTheme="minorEastAsia"/>
          <w:color w:val="000000" w:themeColor="text1"/>
          <w:sz w:val="24"/>
          <w:highlight w:val="none"/>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highlight w:val="none"/>
          <w14:textFill>
            <w14:solidFill>
              <w14:schemeClr w14:val="tx1"/>
            </w14:solidFill>
          </w14:textFill>
        </w:rPr>
        <w:t>实施）。</w:t>
      </w:r>
    </w:p>
    <w:p>
      <w:pPr>
        <w:tabs>
          <w:tab w:val="left" w:pos="189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asciiTheme="minorEastAsia" w:hAnsiTheme="minorEastAsia" w:eastAsiaTheme="minorEastAsia"/>
          <w:b/>
          <w:color w:val="000000" w:themeColor="text1"/>
          <w:kern w:val="0"/>
          <w:sz w:val="24"/>
          <w:highlight w:val="none"/>
          <w14:textFill>
            <w14:solidFill>
              <w14:schemeClr w14:val="tx1"/>
            </w14:solidFill>
          </w14:textFill>
        </w:rPr>
        <w:t>（二）开</w:t>
      </w:r>
      <w:r>
        <w:rPr>
          <w:rFonts w:hint="eastAsia" w:asciiTheme="minorEastAsia" w:hAnsiTheme="minorEastAsia" w:eastAsiaTheme="minorEastAsia"/>
          <w:b/>
          <w:color w:val="000000" w:themeColor="text1"/>
          <w:kern w:val="0"/>
          <w:sz w:val="24"/>
          <w:highlight w:val="none"/>
          <w14:textFill>
            <w14:solidFill>
              <w14:schemeClr w14:val="tx1"/>
            </w14:solidFill>
          </w14:textFill>
        </w:rPr>
        <w:t>标</w:t>
      </w:r>
      <w:r>
        <w:rPr>
          <w:rFonts w:asciiTheme="minorEastAsia" w:hAnsiTheme="minorEastAsia" w:eastAsiaTheme="minorEastAsia"/>
          <w:b/>
          <w:color w:val="000000" w:themeColor="text1"/>
          <w:kern w:val="0"/>
          <w:sz w:val="24"/>
          <w:highlight w:val="none"/>
          <w14:textFill>
            <w14:solidFill>
              <w14:schemeClr w14:val="tx1"/>
            </w14:solidFill>
          </w14:textFill>
        </w:rPr>
        <w:t>程序：</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1、开标会由招标项目负责人主持，主持人宣布开标会议开始；</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 xml:space="preserve">2、主持人介绍参加开标会的人员名单； </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3、主持人宣布评标期间的有关事项，告知应当回避的情形,提请有关人员回避；</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4、投标人或其当场推荐的代表，检查投标文件密封的完整性；</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highlight w:val="none"/>
          <w14:textFill>
            <w14:solidFill>
              <w14:schemeClr w14:val="tx1"/>
            </w14:solidFill>
          </w14:textFill>
        </w:rPr>
        <w:t>资格证明文件、</w:t>
      </w:r>
      <w:r>
        <w:rPr>
          <w:rFonts w:hint="eastAsia" w:hAnsi="宋体"/>
          <w:bCs/>
          <w:color w:val="000000" w:themeColor="text1"/>
          <w:sz w:val="24"/>
          <w:highlight w:val="none"/>
          <w:lang w:val="zh-CN"/>
          <w14:textFill>
            <w14:solidFill>
              <w14:schemeClr w14:val="tx1"/>
            </w14:solidFill>
          </w14:textFill>
        </w:rPr>
        <w:t>商务与技术文件</w:t>
      </w:r>
      <w:r>
        <w:rPr>
          <w:rFonts w:hint="eastAsia" w:asciiTheme="minorEastAsia" w:hAnsiTheme="minorEastAsia" w:eastAsiaTheme="minorEastAsia"/>
          <w:color w:val="000000" w:themeColor="text1"/>
          <w:sz w:val="24"/>
          <w:highlight w:val="none"/>
          <w14:textFill>
            <w14:solidFill>
              <w14:schemeClr w14:val="tx1"/>
            </w14:solidFill>
          </w14:textFill>
        </w:rPr>
        <w:t>后，进入资格审查及符合性审查环节；</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6、完成</w:t>
      </w:r>
      <w:r>
        <w:rPr>
          <w:rFonts w:ascii="Arial" w:hAnsi="Arial" w:cs="Arial"/>
          <w:color w:val="000000" w:themeColor="text1"/>
          <w:sz w:val="24"/>
          <w:highlight w:val="none"/>
          <w14:textFill>
            <w14:solidFill>
              <w14:schemeClr w14:val="tx1"/>
            </w14:solidFill>
          </w14:textFill>
        </w:rPr>
        <w:t>综合比较与评价</w:t>
      </w:r>
      <w:r>
        <w:rPr>
          <w:rFonts w:hint="eastAsia" w:ascii="Arial" w:hAnsi="Arial" w:cs="Arial"/>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8、在完成评标后，宣布评标结果，开标会议结束。</w:t>
      </w:r>
    </w:p>
    <w:p>
      <w:pPr>
        <w:pStyle w:val="10"/>
        <w:snapToGrid w:val="0"/>
        <w:spacing w:before="120" w:after="120" w:line="360" w:lineRule="auto"/>
        <w:outlineLvl w:val="1"/>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五、评标</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（一）组建评标委员会</w:t>
      </w:r>
    </w:p>
    <w:p>
      <w:pPr>
        <w:pStyle w:val="10"/>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14:textFill>
            <w14:solidFill>
              <w14:schemeClr w14:val="tx1"/>
            </w14:solidFill>
          </w14:textFill>
        </w:rPr>
        <w:t>和采购单位评审代表</w:t>
      </w:r>
      <w:r>
        <w:rPr>
          <w:rFonts w:asciiTheme="minorEastAsia" w:hAnsiTheme="minorEastAsia" w:eastAsiaTheme="minorEastAsia"/>
          <w:color w:val="000000" w:themeColor="text1"/>
          <w:sz w:val="24"/>
          <w:highlight w:val="none"/>
          <w14:textFill>
            <w14:solidFill>
              <w14:schemeClr w14:val="tx1"/>
            </w14:solidFill>
          </w14:textFill>
        </w:rPr>
        <w:t>组成。</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二</w:t>
      </w:r>
      <w:r>
        <w:rPr>
          <w:rFonts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bCs/>
          <w:color w:val="000000" w:themeColor="text1"/>
          <w:sz w:val="24"/>
          <w:highlight w:val="none"/>
          <w14:textFill>
            <w14:solidFill>
              <w14:schemeClr w14:val="tx1"/>
            </w14:solidFill>
          </w14:textFill>
        </w:rPr>
        <w:t>评标程序</w:t>
      </w:r>
    </w:p>
    <w:p>
      <w:pPr>
        <w:snapToGrid w:val="0"/>
        <w:spacing w:line="360" w:lineRule="auto"/>
        <w:ind w:firstLine="472" w:firstLineChars="196"/>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1、资格</w:t>
      </w:r>
      <w:r>
        <w:rPr>
          <w:rFonts w:asciiTheme="minorEastAsia" w:hAnsiTheme="minorEastAsia" w:eastAsiaTheme="minorEastAsia"/>
          <w:b/>
          <w:bCs/>
          <w:color w:val="000000" w:themeColor="text1"/>
          <w:sz w:val="24"/>
          <w:highlight w:val="none"/>
          <w14:textFill>
            <w14:solidFill>
              <w14:schemeClr w14:val="tx1"/>
            </w14:solidFill>
          </w14:textFill>
        </w:rPr>
        <w:t>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360" w:lineRule="auto"/>
        <w:ind w:firstLine="472" w:firstLineChars="196"/>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2、符合性审查</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3、</w:t>
      </w:r>
      <w:r>
        <w:rPr>
          <w:rFonts w:hint="default" w:ascii="Arial" w:hAnsi="Arial" w:cs="Arial"/>
          <w:b/>
          <w:bCs/>
          <w:color w:val="000000" w:themeColor="text1"/>
          <w:highlight w:val="none"/>
          <w14:textFill>
            <w14:solidFill>
              <w14:schemeClr w14:val="tx1"/>
            </w14:solidFill>
          </w14:textFill>
        </w:rPr>
        <w:t>综合比较与评价</w:t>
      </w:r>
    </w:p>
    <w:p>
      <w:pPr>
        <w:pStyle w:val="17"/>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360" w:lineRule="auto"/>
        <w:ind w:firstLine="360" w:firstLineChars="1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000000" w:themeColor="text1"/>
          <w:sz w:val="24"/>
          <w:highlight w:val="none"/>
          <w14:textFill>
            <w14:solidFill>
              <w14:schemeClr w14:val="tx1"/>
            </w14:solidFill>
          </w14:textFill>
        </w:rPr>
      </w:pPr>
      <w:r>
        <w:rPr>
          <w:rFonts w:hint="eastAsia" w:ascii="Arial" w:hAnsi="Arial" w:cs="Arial"/>
          <w:b/>
          <w:bCs/>
          <w:color w:val="000000" w:themeColor="text1"/>
          <w:sz w:val="24"/>
          <w:highlight w:val="none"/>
          <w14:textFill>
            <w14:solidFill>
              <w14:schemeClr w14:val="tx1"/>
            </w14:solidFill>
          </w14:textFill>
        </w:rPr>
        <w:t>4、得分确认及评审报告编写</w:t>
      </w:r>
    </w:p>
    <w:p>
      <w:pPr>
        <w:pStyle w:val="10"/>
        <w:snapToGrid w:val="0"/>
        <w:spacing w:line="360" w:lineRule="auto"/>
        <w:ind w:firstLine="420" w:firstLineChars="175"/>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评标委员会对报价文件进行复核，对于系统计算出的价格分及总得分进行确认；</w:t>
      </w:r>
    </w:p>
    <w:p>
      <w:pPr>
        <w:pStyle w:val="17"/>
        <w:spacing w:before="0" w:beforeAutospacing="0" w:after="0" w:afterAutospacing="0" w:line="360" w:lineRule="auto"/>
        <w:ind w:firstLine="420" w:firstLineChars="175"/>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highlight w:val="none"/>
          <w14:textFill>
            <w14:solidFill>
              <w14:schemeClr w14:val="tx1"/>
            </w14:solidFill>
          </w14:textFill>
        </w:rPr>
        <w:t>评标委员会</w:t>
      </w:r>
      <w:r>
        <w:rPr>
          <w:rFonts w:asciiTheme="minorEastAsia" w:hAnsiTheme="minorEastAsia" w:eastAsiaTheme="minorEastAsia"/>
          <w:color w:val="000000" w:themeColor="text1"/>
          <w:sz w:val="24"/>
          <w:highlight w:val="none"/>
          <w14:textFill>
            <w14:solidFill>
              <w14:schemeClr w14:val="tx1"/>
            </w14:solidFill>
          </w14:textFill>
        </w:rPr>
        <w:t>按评标原则</w:t>
      </w:r>
      <w:r>
        <w:rPr>
          <w:rFonts w:hint="eastAsia" w:asciiTheme="minorEastAsia" w:hAnsiTheme="minorEastAsia" w:eastAsiaTheme="minorEastAsia"/>
          <w:color w:val="000000" w:themeColor="text1"/>
          <w:sz w:val="24"/>
          <w:highlight w:val="none"/>
          <w14:textFill>
            <w14:solidFill>
              <w14:schemeClr w14:val="tx1"/>
            </w14:solidFill>
          </w14:textFill>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5、评价</w:t>
      </w:r>
    </w:p>
    <w:p>
      <w:pPr>
        <w:snapToGrid w:val="0"/>
        <w:spacing w:line="360" w:lineRule="auto"/>
        <w:ind w:firstLine="480"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采购组织机构对评标委员会评审专家进行评价。</w:t>
      </w:r>
    </w:p>
    <w:p>
      <w:pPr>
        <w:snapToGrid w:val="0"/>
        <w:spacing w:line="360" w:lineRule="auto"/>
        <w:ind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b/>
          <w:color w:val="000000" w:themeColor="text1"/>
          <w:sz w:val="24"/>
          <w:highlight w:val="none"/>
          <w14:textFill>
            <w14:solidFill>
              <w14:schemeClr w14:val="tx1"/>
            </w14:solidFill>
          </w14:textFill>
        </w:rPr>
        <w:t>（三）澄清问题的形式</w:t>
      </w:r>
    </w:p>
    <w:p>
      <w:pPr>
        <w:snapToGrid w:val="0"/>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720" w:leftChars="228" w:hanging="241" w:hangingChars="10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（四）错误修正</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投标文件报价出现前后不一致的，除招标文件另有规定外，按照下列规定修正：</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1、投标文件中开标一览表（报价表）内容与投标文件中相应内容不一致的，以开标一览表（报价表）为准；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2、大写金额和小写金额不一致的，以大写金额为准；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3、单价金额小数点或者百分比有明显错位的，以开标一览表的总价为准，并修改单价；</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4、总价金额与按单价汇总金额不一致的，以单价金额计算结果为准。</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360" w:lineRule="auto"/>
        <w:ind w:firstLine="361" w:firstLineChars="150"/>
        <w:jc w:val="both"/>
        <w:rPr>
          <w:rFonts w:hint="default" w:asciiTheme="minorEastAsia" w:hAnsiTheme="minorEastAsia" w:eastAsiaTheme="minorEastAsia"/>
          <w:b/>
          <w:color w:val="000000" w:themeColor="text1"/>
          <w:highlight w:val="none"/>
          <w14:textFill>
            <w14:solidFill>
              <w14:schemeClr w14:val="tx1"/>
            </w14:solidFill>
          </w14:textFill>
        </w:rPr>
      </w:pPr>
      <w:r>
        <w:rPr>
          <w:rFonts w:asciiTheme="minorEastAsia" w:hAnsiTheme="minorEastAsia" w:eastAsiaTheme="minorEastAsia"/>
          <w:b/>
          <w:bCs/>
          <w:color w:val="000000" w:themeColor="text1"/>
          <w:highlight w:val="none"/>
          <w14:textFill>
            <w14:solidFill>
              <w14:schemeClr w14:val="tx1"/>
            </w14:solidFill>
          </w14:textFill>
        </w:rPr>
        <w:t>（五）</w:t>
      </w:r>
      <w:r>
        <w:rPr>
          <w:rFonts w:asciiTheme="minorEastAsia" w:hAnsiTheme="minorEastAsia" w:eastAsiaTheme="minorEastAsia"/>
          <w:b/>
          <w:color w:val="000000" w:themeColor="text1"/>
          <w:highlight w:val="none"/>
          <w14:textFill>
            <w14:solidFill>
              <w14:schemeClr w14:val="tx1"/>
            </w14:solidFill>
          </w14:textFill>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highlight w:val="none"/>
          <w14:textFill>
            <w14:solidFill>
              <w14:schemeClr w14:val="tx1"/>
            </w14:solidFill>
          </w14:textFill>
        </w:rPr>
        <w:tab/>
      </w:r>
    </w:p>
    <w:p>
      <w:pPr>
        <w:pStyle w:val="17"/>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、投标代表人未能出具身份证明或与法定代表人授权委托人身份不符的；</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7、投标文件提供虚假材料的。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8</w:t>
      </w:r>
      <w:r>
        <w:rPr>
          <w:rFonts w:asciiTheme="minorEastAsia" w:hAnsiTheme="minorEastAsia" w:eastAsiaTheme="minorEastAsia"/>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14:textFill>
            <w14:solidFill>
              <w14:schemeClr w14:val="tx1"/>
            </w14:solidFill>
          </w14:textFill>
        </w:rPr>
        <w:t>：</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（1）不同投标人的投标文件由同一单位或者个人编制；</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（2）不同投标人委托同一单位或者个人办理投标事宜；</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（3）不同投标人的投标文件载明的项目管理成员或者联系人员为同一人；</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（4）不同投标人的投标文件异常一致或者投标报价呈规律性差异；</w:t>
      </w:r>
    </w:p>
    <w:p>
      <w:pPr>
        <w:pStyle w:val="17"/>
        <w:spacing w:before="0" w:beforeAutospacing="0" w:after="0" w:afterAutospacing="0" w:line="360" w:lineRule="auto"/>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（5）不同投标人的投标文件相互混装；</w:t>
      </w:r>
    </w:p>
    <w:p>
      <w:pPr>
        <w:tabs>
          <w:tab w:val="right" w:pos="8306"/>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9、不符合法律、法规和招标文件中规定的其他实质性要求的。</w:t>
      </w:r>
    </w:p>
    <w:p>
      <w:pPr>
        <w:autoSpaceDE w:val="0"/>
        <w:autoSpaceDN w:val="0"/>
        <w:adjustRightInd w:val="0"/>
        <w:spacing w:line="360" w:lineRule="auto"/>
        <w:ind w:left="48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（六）有下列情况之一的，本次招标作为废标处理</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1、出现影响采购公正的违法、违规行为的；</w:t>
      </w:r>
    </w:p>
    <w:p>
      <w:pPr>
        <w:pStyle w:val="17"/>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3、因重大变故，采购任务取消的；</w:t>
      </w:r>
    </w:p>
    <w:p>
      <w:pPr>
        <w:pStyle w:val="17"/>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4、法律、法规和招标文件规定的其他导致评标结果无效的。</w:t>
      </w:r>
    </w:p>
    <w:p>
      <w:pPr>
        <w:pStyle w:val="10"/>
        <w:tabs>
          <w:tab w:val="left" w:pos="630"/>
        </w:tabs>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）评标原则和评标办法</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600" w:firstLine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14:textFill>
            <w14:solidFill>
              <w14:schemeClr w14:val="tx1"/>
            </w14:solidFill>
          </w14:textFill>
        </w:rPr>
        <w:t>三章</w:t>
      </w:r>
      <w:r>
        <w:rPr>
          <w:rFonts w:asciiTheme="minorEastAsia" w:hAnsiTheme="minorEastAsia" w:eastAsiaTheme="minorEastAsia"/>
          <w:color w:val="000000" w:themeColor="text1"/>
          <w:sz w:val="24"/>
          <w:highlight w:val="none"/>
          <w14:textFill>
            <w14:solidFill>
              <w14:schemeClr w14:val="tx1"/>
            </w14:solidFill>
          </w14:textFill>
        </w:rPr>
        <w:t>：评标</w:t>
      </w:r>
      <w:r>
        <w:rPr>
          <w:rFonts w:hint="eastAsia" w:asciiTheme="minorEastAsia" w:hAnsiTheme="minorEastAsia" w:eastAsiaTheme="minorEastAsia"/>
          <w:color w:val="000000" w:themeColor="text1"/>
          <w:sz w:val="24"/>
          <w:highlight w:val="none"/>
          <w14:textFill>
            <w14:solidFill>
              <w14:schemeClr w14:val="tx1"/>
            </w14:solidFill>
          </w14:textFill>
        </w:rPr>
        <w:t>方</w:t>
      </w:r>
      <w:r>
        <w:rPr>
          <w:rFonts w:asciiTheme="minorEastAsia" w:hAnsiTheme="minorEastAsia" w:eastAsiaTheme="minorEastAsia"/>
          <w:color w:val="000000" w:themeColor="text1"/>
          <w:sz w:val="24"/>
          <w:highlight w:val="none"/>
          <w14:textFill>
            <w14:solidFill>
              <w14:schemeClr w14:val="tx1"/>
            </w14:solidFill>
          </w14:textFill>
        </w:rPr>
        <w:t>法及评分标准》。</w:t>
      </w:r>
    </w:p>
    <w:p>
      <w:pPr>
        <w:pStyle w:val="10"/>
        <w:snapToGrid w:val="0"/>
        <w:spacing w:line="360" w:lineRule="auto"/>
        <w:ind w:firstLine="472" w:firstLineChars="196"/>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八</w:t>
      </w:r>
      <w:r>
        <w:rPr>
          <w:rFonts w:asciiTheme="minorEastAsia" w:hAnsiTheme="minorEastAsia" w:eastAsiaTheme="minorEastAsia"/>
          <w:b/>
          <w:color w:val="000000" w:themeColor="text1"/>
          <w:sz w:val="24"/>
          <w:highlight w:val="none"/>
          <w14:textFill>
            <w14:solidFill>
              <w14:schemeClr w14:val="tx1"/>
            </w14:solidFill>
          </w14:textFill>
        </w:rPr>
        <w:t>）评标过程的监控</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0"/>
        <w:snapToGrid w:val="0"/>
        <w:spacing w:before="120" w:after="120" w:line="360" w:lineRule="auto"/>
        <w:ind w:firstLine="361" w:firstLineChars="150"/>
        <w:outlineLvl w:val="1"/>
        <w:rPr>
          <w:rFonts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六、定标</w:t>
      </w:r>
    </w:p>
    <w:p>
      <w:pPr>
        <w:pStyle w:val="17"/>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确定中标供应商。</w:t>
      </w:r>
      <w:r>
        <w:rPr>
          <w:rFonts w:asciiTheme="minorEastAsia" w:hAnsiTheme="minorEastAsia" w:eastAsiaTheme="minorEastAsia"/>
          <w:color w:val="000000" w:themeColor="text1"/>
          <w:highlight w:val="none"/>
          <w14:textFill>
            <w14:solidFill>
              <w14:schemeClr w14:val="tx1"/>
            </w14:solidFill>
          </w14:textFill>
        </w:rPr>
        <w:t>评标委员会根据采购单位的</w:t>
      </w:r>
      <w:r>
        <w:rPr>
          <w:color w:val="000000" w:themeColor="text1"/>
          <w:highlight w:val="none"/>
          <w14:textFill>
            <w14:solidFill>
              <w14:schemeClr w14:val="tx1"/>
            </w14:solidFill>
          </w14:textFill>
        </w:rPr>
        <w:t>《授权意见确认书》</w:t>
      </w:r>
      <w:r>
        <w:rPr>
          <w:rFonts w:asciiTheme="minorEastAsia" w:hAnsiTheme="minorEastAsia" w:eastAsiaTheme="minorEastAsia"/>
          <w:color w:val="000000" w:themeColor="text1"/>
          <w:highlight w:val="none"/>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发布</w:t>
      </w:r>
      <w:r>
        <w:rPr>
          <w:color w:val="000000" w:themeColor="text1"/>
          <w:sz w:val="24"/>
          <w:highlight w:val="none"/>
          <w14:textFill>
            <w14:solidFill>
              <w14:schemeClr w14:val="tx1"/>
            </w14:solidFill>
          </w14:textFill>
        </w:rPr>
        <w:t>中标</w:t>
      </w:r>
      <w:r>
        <w:rPr>
          <w:rFonts w:hint="eastAsia" w:ascii="宋体" w:hAnsi="宋体"/>
          <w:color w:val="000000" w:themeColor="text1"/>
          <w:kern w:val="0"/>
          <w:sz w:val="24"/>
          <w:highlight w:val="none"/>
          <w14:textFill>
            <w14:solidFill>
              <w14:schemeClr w14:val="tx1"/>
            </w14:solidFill>
          </w14:textFill>
        </w:rPr>
        <w:t>结果公告。采购组织机构应当自中标人</w:t>
      </w:r>
      <w:r>
        <w:rPr>
          <w:rFonts w:ascii="宋体" w:hAnsi="宋体"/>
          <w:color w:val="000000" w:themeColor="text1"/>
          <w:kern w:val="0"/>
          <w:sz w:val="24"/>
          <w:highlight w:val="none"/>
          <w14:textFill>
            <w14:solidFill>
              <w14:schemeClr w14:val="tx1"/>
            </w14:solidFill>
          </w14:textFill>
        </w:rPr>
        <w:t>确定</w:t>
      </w:r>
      <w:r>
        <w:rPr>
          <w:rFonts w:hint="eastAsia" w:ascii="宋体" w:hAnsi="宋体"/>
          <w:color w:val="000000" w:themeColor="text1"/>
          <w:kern w:val="0"/>
          <w:sz w:val="24"/>
          <w:highlight w:val="none"/>
          <w14:textFill>
            <w14:solidFill>
              <w14:schemeClr w14:val="tx1"/>
            </w14:solidFill>
          </w14:textFill>
        </w:rPr>
        <w:t>之日起</w:t>
      </w:r>
      <w:r>
        <w:rPr>
          <w:rFonts w:ascii="宋体" w:hAnsi="宋体"/>
          <w:color w:val="000000" w:themeColor="text1"/>
          <w:kern w:val="0"/>
          <w:sz w:val="24"/>
          <w:highlight w:val="none"/>
          <w14:textFill>
            <w14:solidFill>
              <w14:schemeClr w14:val="tx1"/>
            </w14:solidFill>
          </w14:textFill>
        </w:rPr>
        <w:t>2个工作日内</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在省级以上财政部门指定的媒体及相关网站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kern w:val="0"/>
          <w:sz w:val="24"/>
          <w:highlight w:val="none"/>
          <w14:textFill>
            <w14:solidFill>
              <w14:schemeClr w14:val="tx1"/>
            </w14:solidFill>
          </w14:textFill>
        </w:rPr>
        <w:t>中标结果，招标文件应当随中标结果同时公告。</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pPr>
        <w:pStyle w:val="10"/>
        <w:snapToGrid w:val="0"/>
        <w:spacing w:before="120" w:after="120" w:line="360" w:lineRule="auto"/>
        <w:ind w:firstLine="482" w:firstLineChars="200"/>
        <w:outlineLvl w:val="1"/>
        <w:rPr>
          <w:rFonts w:hAnsi="宋体"/>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七</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highlight w:val="none"/>
          <w14:textFill>
            <w14:solidFill>
              <w14:schemeClr w14:val="tx1"/>
            </w14:solidFill>
          </w14:textFill>
        </w:rPr>
        <w:t>合同签订及公告</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2、采购人不得向中标人提出任何不合理的要求作为签订合同的条件。</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3、中标供应商无故拖延、拒签合同的,取消中标资格。</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before="0" w:beforeAutospacing="0" w:after="0" w:afterAutospacing="0" w:line="360" w:lineRule="auto"/>
        <w:ind w:firstLine="600" w:firstLineChars="25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7"/>
        <w:spacing w:line="360" w:lineRule="auto"/>
        <w:ind w:firstLine="424" w:firstLineChars="176"/>
        <w:rPr>
          <w:rFonts w:hint="default" w:cs="仿宋_GB2312"/>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（二）合同公告及备案</w:t>
      </w:r>
    </w:p>
    <w:p>
      <w:pPr>
        <w:pStyle w:val="9"/>
        <w:spacing w:line="360" w:lineRule="auto"/>
        <w:ind w:left="0" w:leftChars="0"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1、采购人应当自政府采购合同签订之日起2个工作日内，</w:t>
      </w:r>
      <w:r>
        <w:rPr>
          <w:rFonts w:ascii="宋体" w:hAnsi="宋体"/>
          <w:color w:val="000000" w:themeColor="text1"/>
          <w:kern w:val="0"/>
          <w:sz w:val="24"/>
          <w:highlight w:val="none"/>
          <w14:textFill>
            <w14:solidFill>
              <w14:schemeClr w14:val="tx1"/>
            </w14:solidFill>
          </w14:textFill>
        </w:rPr>
        <w:t>在省级以上财政部门指定的</w:t>
      </w:r>
      <w:r>
        <w:rPr>
          <w:rFonts w:hint="eastAsia" w:ascii="宋体" w:hAnsi="宋体"/>
          <w:color w:val="000000" w:themeColor="text1"/>
          <w:kern w:val="0"/>
          <w:sz w:val="24"/>
          <w:highlight w:val="none"/>
          <w14:textFill>
            <w14:solidFill>
              <w14:schemeClr w14:val="tx1"/>
            </w14:solidFill>
          </w14:textFill>
        </w:rPr>
        <w:t>政府采购信息发布</w:t>
      </w:r>
      <w:r>
        <w:rPr>
          <w:rFonts w:ascii="宋体" w:hAnsi="宋体"/>
          <w:color w:val="000000" w:themeColor="text1"/>
          <w:kern w:val="0"/>
          <w:sz w:val="24"/>
          <w:highlight w:val="none"/>
          <w14:textFill>
            <w14:solidFill>
              <w14:schemeClr w14:val="tx1"/>
            </w14:solidFill>
          </w14:textFill>
        </w:rPr>
        <w:t>媒体及相关网站</w:t>
      </w:r>
      <w:r>
        <w:rPr>
          <w:rFonts w:hint="eastAsia" w:ascii="宋体" w:hAnsi="宋体"/>
          <w:color w:val="000000" w:themeColor="text1"/>
          <w:kern w:val="0"/>
          <w:sz w:val="24"/>
          <w:highlight w:val="none"/>
          <w14:textFill>
            <w14:solidFill>
              <w14:schemeClr w14:val="tx1"/>
            </w14:solidFill>
          </w14:textFill>
        </w:rPr>
        <w:t>上</w:t>
      </w:r>
      <w:r>
        <w:rPr>
          <w:rFonts w:ascii="宋体" w:hAnsi="宋体"/>
          <w:color w:val="000000" w:themeColor="text1"/>
          <w:kern w:val="0"/>
          <w:sz w:val="24"/>
          <w:highlight w:val="none"/>
          <w14:textFill>
            <w14:solidFill>
              <w14:schemeClr w14:val="tx1"/>
            </w14:solidFill>
          </w14:textFill>
        </w:rPr>
        <w:t>公告</w:t>
      </w:r>
      <w:r>
        <w:rPr>
          <w:rFonts w:hint="eastAsia" w:ascii="宋体" w:hAnsi="宋体"/>
          <w:color w:val="000000" w:themeColor="text1"/>
          <w:sz w:val="24"/>
          <w:highlight w:val="none"/>
          <w14:textFill>
            <w14:solidFill>
              <w14:schemeClr w14:val="tx1"/>
            </w14:solidFill>
          </w14:textFill>
        </w:rPr>
        <w:t>。</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10"/>
        <w:snapToGrid w:val="0"/>
        <w:spacing w:before="120" w:after="120" w:line="360" w:lineRule="auto"/>
        <w:jc w:val="left"/>
        <w:outlineLvl w:val="1"/>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八、采购代理费</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中标供应商在领取中标通知书同时向招标代理机构支付采购招标代理费30000元，招标代理费包含在投标总价中。</w:t>
      </w:r>
    </w:p>
    <w:p>
      <w:pPr>
        <w:autoSpaceDE w:val="0"/>
        <w:autoSpaceDN w:val="0"/>
        <w:adjustRightInd w:val="0"/>
        <w:spacing w:line="450" w:lineRule="atLeas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招标代理服务费汇入以下账户：</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2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pStyle w:val="9"/>
        <w:spacing w:line="360" w:lineRule="auto"/>
        <w:ind w:left="0" w:leftChars="0" w:firstLine="480" w:firstLineChars="200"/>
        <w:rPr>
          <w:rFonts w:ascii="宋体" w:hAnsi="宋体"/>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25"/>
        <w:rPr>
          <w:rFonts w:asciiTheme="minorEastAsia" w:hAnsiTheme="minorEastAsia" w:eastAsiaTheme="minorEastAsia"/>
          <w:b/>
          <w:color w:val="000000" w:themeColor="text1"/>
          <w:sz w:val="28"/>
          <w:szCs w:val="28"/>
          <w:highlight w:val="none"/>
          <w14:textFill>
            <w14:solidFill>
              <w14:schemeClr w14:val="tx1"/>
            </w14:solidFill>
          </w14:textFill>
        </w:rPr>
      </w:pPr>
    </w:p>
    <w:p>
      <w:pPr>
        <w:pStyle w:val="8"/>
        <w:rPr>
          <w:rFonts w:asciiTheme="minorEastAsia" w:hAnsiTheme="minorEastAsia" w:eastAsiaTheme="minorEastAsia"/>
          <w:b/>
          <w:color w:val="000000" w:themeColor="text1"/>
          <w:sz w:val="28"/>
          <w:szCs w:val="28"/>
          <w:highlight w:val="none"/>
          <w14:textFill>
            <w14:solidFill>
              <w14:schemeClr w14:val="tx1"/>
            </w14:solidFill>
          </w14:textFill>
        </w:rPr>
      </w:pPr>
    </w:p>
    <w:p>
      <w:pPr>
        <w:numPr>
          <w:ilvl w:val="0"/>
          <w:numId w:val="3"/>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评标办法及评分标准</w:t>
      </w:r>
    </w:p>
    <w:p>
      <w:pPr>
        <w:autoSpaceDE w:val="0"/>
        <w:autoSpaceDN w:val="0"/>
        <w:spacing w:line="360" w:lineRule="auto"/>
        <w:ind w:firstLine="480" w:firstLineChars="200"/>
        <w:rPr>
          <w:rFonts w:asciiTheme="minorEastAsia" w:hAnsiTheme="minorEastAsia" w:eastAsiaTheme="minorEastAsia"/>
          <w:b/>
          <w:i/>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二、本次招标项目的评标方法为综合评分法，总计100分。商务报价评分10分，技术、服务、资信综合评分 90分。</w:t>
      </w:r>
    </w:p>
    <w:p>
      <w:pPr>
        <w:autoSpaceDE w:val="0"/>
        <w:autoSpaceDN w:val="0"/>
        <w:adjustRightInd w:val="0"/>
        <w:spacing w:line="360" w:lineRule="auto"/>
        <w:ind w:right="84" w:firstLine="472"/>
        <w:rPr>
          <w:rFonts w:ascii="宋体"/>
          <w:bCs/>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（二）各投标人商务与技术文件</w:t>
      </w:r>
      <w:r>
        <w:rPr>
          <w:rFonts w:hint="eastAsia" w:ascii="宋体"/>
          <w:color w:val="000000" w:themeColor="text1"/>
          <w:kern w:val="0"/>
          <w:sz w:val="24"/>
          <w:highlight w:val="none"/>
          <w:lang w:val="zh-CN"/>
          <w14:textFill>
            <w14:solidFill>
              <w14:schemeClr w14:val="tx1"/>
            </w14:solidFill>
          </w14:textFill>
        </w:rPr>
        <w:t>得分按照评标委员会成</w:t>
      </w:r>
      <w:r>
        <w:rPr>
          <w:rFonts w:hint="eastAsia" w:ascii="宋体"/>
          <w:bCs/>
          <w:color w:val="000000" w:themeColor="text1"/>
          <w:sz w:val="24"/>
          <w:highlight w:val="none"/>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商务与技术文件得分</w:t>
      </w:r>
      <w:r>
        <w:rPr>
          <w:rFonts w:hint="eastAsia" w:ascii="宋体"/>
          <w:bCs/>
          <w:color w:val="000000" w:themeColor="text1"/>
          <w:sz w:val="24"/>
          <w:highlight w:val="none"/>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bCs/>
          <w:color w:val="000000" w:themeColor="text1"/>
          <w:sz w:val="24"/>
          <w:highlight w:val="none"/>
          <w:lang w:val="zh-CN"/>
          <w14:textFill>
            <w14:solidFill>
              <w14:schemeClr w14:val="tx1"/>
            </w14:solidFill>
          </w14:textFill>
        </w:rPr>
        <w:t>（三）</w:t>
      </w:r>
      <w:r>
        <w:rPr>
          <w:rFonts w:hint="eastAsia" w:ascii="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投标报价得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14:textFill>
            <w14:solidFill>
              <w14:schemeClr w14:val="tx1"/>
            </w14:solidFill>
          </w14:textFill>
        </w:rPr>
        <w:t>10%</w:t>
      </w:r>
      <w:r>
        <w:rPr>
          <w:rFonts w:ascii="宋体" w:hAnsi="宋体"/>
          <w:color w:val="000000" w:themeColor="text1"/>
          <w:sz w:val="24"/>
          <w:highlight w:val="none"/>
          <w:u w:val="single"/>
          <w14:textFill>
            <w14:solidFill>
              <w14:schemeClr w14:val="tx1"/>
            </w14:solidFill>
          </w14:textFill>
        </w:rPr>
        <w:t>×100</w:t>
      </w:r>
      <w:r>
        <w:rPr>
          <w:rFonts w:hint="eastAsia" w:ascii="宋体" w:hAnsi="宋体"/>
          <w:color w:val="000000" w:themeColor="text1"/>
          <w:sz w:val="24"/>
          <w:highlight w:val="none"/>
          <w:u w:val="single"/>
          <w14:textFill>
            <w14:solidFill>
              <w14:schemeClr w14:val="tx1"/>
            </w14:solidFill>
          </w14:textFill>
        </w:rPr>
        <w:t>。</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月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月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u w:val="single"/>
          <w14:textFill>
            <w14:solidFill>
              <w14:schemeClr w14:val="tx1"/>
            </w14:solidFill>
          </w14:textFill>
        </w:rPr>
        <w:t>6</w:t>
      </w:r>
      <w:r>
        <w:rPr>
          <w:rFonts w:hint="eastAsia" w:ascii="宋体"/>
          <w:color w:val="000000" w:themeColor="text1"/>
          <w:sz w:val="24"/>
          <w:highlight w:val="none"/>
          <w:u w:val="single"/>
          <w:lang w:val="zh-CN"/>
          <w14:textFill>
            <w14:solidFill>
              <w14:schemeClr w14:val="tx1"/>
            </w14:solidFill>
          </w14:textFill>
        </w:rPr>
        <w:t xml:space="preserve"> </w:t>
      </w:r>
      <w:r>
        <w:rPr>
          <w:rFonts w:hint="eastAsia" w:ascii="宋体"/>
          <w:color w:val="000000" w:themeColor="text1"/>
          <w:sz w:val="24"/>
          <w:highlight w:val="none"/>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六、本次评分具体分值细化条款如下表：</w:t>
      </w:r>
    </w:p>
    <w:tbl>
      <w:tblPr>
        <w:tblStyle w:val="19"/>
        <w:tblW w:w="9860"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86"/>
        <w:gridCol w:w="626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78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260"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评分标准</w:t>
            </w:r>
          </w:p>
        </w:tc>
        <w:tc>
          <w:tcPr>
            <w:tcW w:w="1083"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86" w:type="dxa"/>
            <w:vAlign w:val="center"/>
          </w:tcPr>
          <w:p>
            <w:pPr>
              <w:ind w:right="-103" w:rightChars="-4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项目技术设计实施管理方案</w:t>
            </w:r>
          </w:p>
        </w:tc>
        <w:tc>
          <w:tcPr>
            <w:tcW w:w="6260" w:type="dxa"/>
            <w:vAlign w:val="center"/>
          </w:tcPr>
          <w:p>
            <w:pPr>
              <w:spacing w:line="2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对本项目的国家宏观背景、地方发展诉求、研究目的了解全面、理解透彻，现状分析内容详实、准确，好的8-10分，较好的5-7，一般的3-4分；无相关内容的不得分。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786" w:type="dxa"/>
            <w:vAlign w:val="center"/>
          </w:tcPr>
          <w:p>
            <w:pPr>
              <w:ind w:right="-103" w:rightChars="-4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项目技术方案</w:t>
            </w:r>
          </w:p>
        </w:tc>
        <w:tc>
          <w:tcPr>
            <w:tcW w:w="626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项目技术方案内容充实，表述清晰，合理可行，工作内容可以完整的覆盖委托单位要求。好的8-10分，较好的5-7，一般的3-4分。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786" w:type="dxa"/>
            <w:vAlign w:val="center"/>
          </w:tcPr>
          <w:p>
            <w:pPr>
              <w:ind w:right="-103" w:rightChars="-4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工作思路</w:t>
            </w:r>
          </w:p>
        </w:tc>
        <w:tc>
          <w:tcPr>
            <w:tcW w:w="626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工作思路清晰，方法科学，内在逻辑关系合理，实施进度安排合理，任务分解科学，好的8-10分，较好的5-7，一般的3-4分；无相关内容的不得分。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exact"/>
        </w:trPr>
        <w:tc>
          <w:tcPr>
            <w:tcW w:w="731"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786" w:type="dxa"/>
            <w:vAlign w:val="center"/>
          </w:tcPr>
          <w:p>
            <w:pPr>
              <w:ind w:right="-103" w:rightChars="-4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对项目重难点的把握与分析</w:t>
            </w:r>
          </w:p>
        </w:tc>
        <w:tc>
          <w:tcPr>
            <w:tcW w:w="626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简要阐述项目实施过程中将会遇到的问题，包括工作要点、关键点、难点，并提出切实可行的解决方案。好的8-10分，较好的5-7，一般的3-4分；无相关内容的不得分。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p>
        </w:tc>
        <w:tc>
          <w:tcPr>
            <w:tcW w:w="1786" w:type="dxa"/>
            <w:vMerge w:val="restart"/>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626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本项目的管理措施、质量保证措施、确保服务周期、后期服务配合的相关承诺，相关措施完善可行，后期服务有保障。好的得5分，较好的3-4，一般的1-2分；无相关内容的不得分。</w:t>
            </w:r>
          </w:p>
        </w:tc>
        <w:tc>
          <w:tcPr>
            <w:tcW w:w="1083"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p>
        </w:tc>
        <w:tc>
          <w:tcPr>
            <w:tcW w:w="1786" w:type="dxa"/>
            <w:vMerge w:val="continue"/>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p>
        </w:tc>
        <w:tc>
          <w:tcPr>
            <w:tcW w:w="6260"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组织机构设置科学、项目人员配备合理，职责设置、任务分工合理，由评审专家横向对比，酌情打分。</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p>
        </w:tc>
        <w:tc>
          <w:tcPr>
            <w:tcW w:w="1786" w:type="dxa"/>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实施人员配备</w:t>
            </w:r>
          </w:p>
        </w:tc>
        <w:tc>
          <w:tcPr>
            <w:tcW w:w="6260" w:type="dxa"/>
            <w:vAlign w:val="center"/>
          </w:tcPr>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针对本项目配备的项目组人员中，每有一名中级职称或以上证书的得1分，最高得9分。其中具有博士学历的，每有一名加1分，最高加3分。本项最高12分。</w:t>
            </w:r>
          </w:p>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注：须提供职称证书、学历证书复印件和相应人员社保证明，不提供的不得分。</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p>
        </w:tc>
        <w:tc>
          <w:tcPr>
            <w:tcW w:w="1786" w:type="dxa"/>
            <w:vMerge w:val="restart"/>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信誉业绩</w:t>
            </w:r>
          </w:p>
        </w:tc>
        <w:tc>
          <w:tcPr>
            <w:tcW w:w="6260" w:type="dxa"/>
            <w:vAlign w:val="center"/>
          </w:tcPr>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类似案例成功的业绩（投标人自2012年1月1日至今所承接的类似生态文明咨询（研究）类业绩的相关证明材料，无不良记录）每个0.5分，此项满分13分。（项目业绩需提供合同或中标通知书复印件））。</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w:t>
            </w:r>
          </w:p>
        </w:tc>
        <w:tc>
          <w:tcPr>
            <w:tcW w:w="1786" w:type="dxa"/>
            <w:vMerge w:val="continue"/>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p>
        </w:tc>
        <w:tc>
          <w:tcPr>
            <w:tcW w:w="6260" w:type="dxa"/>
            <w:vAlign w:val="center"/>
          </w:tcPr>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提供投标人获得过政府部门颁发的奖项或表彰的，每提供一份得2分，最高得8分，须提供相关证书的复印件或照片。</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10</w:t>
            </w:r>
          </w:p>
        </w:tc>
        <w:tc>
          <w:tcPr>
            <w:tcW w:w="1786" w:type="dxa"/>
            <w:vMerge w:val="continue"/>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p>
        </w:tc>
        <w:tc>
          <w:tcPr>
            <w:tcW w:w="6260" w:type="dxa"/>
            <w:vAlign w:val="center"/>
          </w:tcPr>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获得政府部门颁发的评估等级4A级证书的得3分, 4A级以下证书的得1分，没有不得分，须提供相关证书的复印件或照片。</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trPr>
        <w:tc>
          <w:tcPr>
            <w:tcW w:w="731" w:type="dxa"/>
            <w:vAlign w:val="center"/>
          </w:tcPr>
          <w:p>
            <w:pPr>
              <w:snapToGrid w:val="0"/>
              <w:spacing w:line="30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786" w:type="dxa"/>
            <w:vAlign w:val="center"/>
          </w:tcPr>
          <w:p>
            <w:pPr>
              <w:snapToGrid w:val="0"/>
              <w:spacing w:line="30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投标人资信</w:t>
            </w:r>
          </w:p>
        </w:tc>
        <w:tc>
          <w:tcPr>
            <w:tcW w:w="6260" w:type="dxa"/>
            <w:vAlign w:val="center"/>
          </w:tcPr>
          <w:p>
            <w:pPr>
              <w:pStyle w:val="10"/>
              <w:spacing w:line="3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投标人拥有相关媒体宣传资源的（不限于网站、杂志及论坛等），一个得2分，最多得6分，须提供相应证明材料（包括网站注册证明材料、期刊出版证明材料、环保主管部门提供的论坛举办文件等证明材料））。</w:t>
            </w:r>
          </w:p>
        </w:tc>
        <w:tc>
          <w:tcPr>
            <w:tcW w:w="1083"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0-6</w:t>
            </w:r>
          </w:p>
        </w:tc>
      </w:tr>
    </w:tbl>
    <w:p>
      <w:pPr>
        <w:spacing w:line="360" w:lineRule="auto"/>
        <w:ind w:left="838" w:leftChars="228" w:hanging="359" w:hangingChars="149"/>
        <w:jc w:val="left"/>
        <w:rPr>
          <w:rFonts w:ascii="宋体" w:hAnsi="宋体"/>
          <w:b/>
          <w:bCs/>
          <w:color w:val="000000" w:themeColor="text1"/>
          <w:sz w:val="24"/>
          <w:highlight w:val="none"/>
          <w14:textFill>
            <w14:solidFill>
              <w14:schemeClr w14:val="tx1"/>
            </w14:solidFill>
          </w14:textFill>
        </w:rPr>
      </w:pPr>
    </w:p>
    <w:p>
      <w:pPr>
        <w:pStyle w:val="25"/>
        <w:rPr>
          <w:rFonts w:ascii="宋体" w:hAnsi="宋体"/>
          <w:b/>
          <w:bCs/>
          <w:color w:val="000000" w:themeColor="text1"/>
          <w:sz w:val="24"/>
          <w:highlight w:val="none"/>
          <w14:textFill>
            <w14:solidFill>
              <w14:schemeClr w14:val="tx1"/>
            </w14:solidFill>
          </w14:textFill>
        </w:rPr>
      </w:pPr>
    </w:p>
    <w:p>
      <w:pPr>
        <w:pStyle w:val="8"/>
        <w:rPr>
          <w:rFonts w:ascii="宋体" w:hAnsi="宋体"/>
          <w:b/>
          <w:bCs/>
          <w:color w:val="000000" w:themeColor="text1"/>
          <w:highlight w:val="none"/>
          <w14:textFill>
            <w14:solidFill>
              <w14:schemeClr w14:val="tx1"/>
            </w14:solidFill>
          </w14:textFill>
        </w:rPr>
      </w:pPr>
    </w:p>
    <w:p>
      <w:pPr>
        <w:pStyle w:val="8"/>
        <w:rPr>
          <w:rFonts w:ascii="宋体" w:hAnsi="宋体"/>
          <w:b/>
          <w:bCs/>
          <w:color w:val="000000" w:themeColor="text1"/>
          <w:highlight w:val="none"/>
          <w14:textFill>
            <w14:solidFill>
              <w14:schemeClr w14:val="tx1"/>
            </w14:solidFill>
          </w14:textFill>
        </w:rPr>
      </w:pPr>
    </w:p>
    <w:p>
      <w:pPr>
        <w:pStyle w:val="8"/>
        <w:rPr>
          <w:rFonts w:ascii="宋体" w:hAnsi="宋体"/>
          <w:b/>
          <w:bCs/>
          <w:color w:val="000000" w:themeColor="text1"/>
          <w:highlight w:val="none"/>
          <w14:textFill>
            <w14:solidFill>
              <w14:schemeClr w14:val="tx1"/>
            </w14:solidFill>
          </w14:textFill>
        </w:rPr>
      </w:pPr>
    </w:p>
    <w:p>
      <w:pPr>
        <w:numPr>
          <w:ilvl w:val="0"/>
          <w:numId w:val="3"/>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公开招标需求</w:t>
      </w:r>
    </w:p>
    <w:p>
      <w:pPr>
        <w:pStyle w:val="10"/>
        <w:snapToGrid w:val="0"/>
        <w:spacing w:before="120" w:after="120" w:line="360" w:lineRule="auto"/>
        <w:outlineLvl w:val="1"/>
        <w:rPr>
          <w:rFonts w:asciiTheme="minorEastAsia" w:hAnsiTheme="minorEastAsia" w:eastAsiaTheme="minorEastAsia"/>
          <w:color w:val="000000" w:themeColor="text1"/>
          <w:sz w:val="24"/>
          <w:highlight w:val="none"/>
          <w14:textFill>
            <w14:solidFill>
              <w14:schemeClr w14:val="tx1"/>
            </w14:solidFill>
          </w14:textFill>
        </w:rPr>
      </w:pPr>
      <w:bookmarkStart w:id="1" w:name="_Toc4594910"/>
      <w:bookmarkStart w:id="2" w:name="_Toc157410887"/>
      <w:r>
        <w:rPr>
          <w:rFonts w:hint="eastAsia" w:asciiTheme="minorEastAsia" w:hAnsiTheme="minorEastAsia" w:eastAsiaTheme="minorEastAsia"/>
          <w:b/>
          <w:color w:val="000000" w:themeColor="text1"/>
          <w:sz w:val="24"/>
          <w:highlight w:val="none"/>
          <w14:textFill>
            <w14:solidFill>
              <w14:schemeClr w14:val="tx1"/>
            </w14:solidFill>
          </w14:textFill>
        </w:rPr>
        <w:t>一、研究目的</w:t>
      </w:r>
    </w:p>
    <w:p>
      <w:pPr>
        <w:numPr>
          <w:ilvl w:val="255"/>
          <w:numId w:val="0"/>
        </w:numPr>
        <w:adjustRightInd w:val="0"/>
        <w:snapToGrid w:val="0"/>
        <w:spacing w:line="360" w:lineRule="auto"/>
        <w:ind w:firstLine="480" w:firstLineChars="20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党的“十九大”报告强调坚持人与自然和谐共生，必须树立和践行“绿水青山就是金山银山”的理念。2018年全国生态环境保护大会上，确立了“习近平生态文明思想”体系，进一步阐明了“绿水青山就是金山银山”的绿色发展观。生态环境部为贯彻落实习近平生态文明思想以及党中央、国务院决策部署，组织开展“绿水青山就是金山银山”实践创新基地创建，是加快推进生态文明建设的重要举措和抓手，对于丰富发展生态文明理论体系和有效实践模式、增强人民群众获得感和幸福感具有重大意义。</w:t>
      </w:r>
    </w:p>
    <w:p>
      <w:pPr>
        <w:pStyle w:val="10"/>
        <w:numPr>
          <w:ilvl w:val="255"/>
          <w:numId w:val="0"/>
        </w:numPr>
        <w:adjustRightInd w:val="0"/>
        <w:snapToGrid w:val="0"/>
        <w:spacing w:line="360" w:lineRule="auto"/>
        <w:ind w:left="0" w:leftChars="0" w:firstLine="638" w:firstLineChars="266"/>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为了深入落实党的十九大精神和习近平生态文明思想，以勇当“两山”理论实践者及排头兵为指引，组织开展玉环市“绿水青山就是金山银山”实践创新基地建设课题研究，不断探索习近平生态文明思想的丰富内涵和实践经验，探索生态产业化、产业生态化的绿色转换“玉环路径”，总结凝练陆海统筹、岛城联动的实践创新“玉环模式”，广泛宣传玉环特色“两山”实践创新的实践经验、模式机制，为全国滨海地区践行“绿水青山就是金山银山”提供先进经验及建设样板。</w:t>
      </w:r>
    </w:p>
    <w:p>
      <w:pPr>
        <w:pStyle w:val="10"/>
        <w:numPr>
          <w:ilvl w:val="255"/>
          <w:numId w:val="0"/>
        </w:numPr>
        <w:adjustRightInd w:val="0"/>
        <w:snapToGrid w:val="0"/>
        <w:spacing w:before="120" w:after="120" w:line="360" w:lineRule="auto"/>
        <w:ind w:left="420" w:leftChars="200"/>
        <w:outlineLvl w:val="1"/>
        <w:rPr>
          <w:rFonts w:cs="仿宋_GB2312" w:asciiTheme="minorEastAsia" w:hAnsiTheme="minorEastAsia" w:eastAsiaTheme="minorEastAsia"/>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二、研究内容</w:t>
      </w:r>
    </w:p>
    <w:p>
      <w:pPr>
        <w:pStyle w:val="1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1、开展玉环市“两山”实践创新现状评估并编制实施方案；</w:t>
      </w:r>
    </w:p>
    <w:p>
      <w:pPr>
        <w:pStyle w:val="1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2、构建滨海特色的“玉环两山实践创新指数”；</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、开展玉环市生态产业化与产业生态化战略研究；</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、开展玉环市生态产品品质提升策略研究；</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、开展玉环市生态价值实现体制机制提升策略研究；</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、开展玉环市绿色发展为民利民惠民品牌建设策略研究；</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、开展陆海统筹滨海型地区生态文明建设策略研究；</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rFonts w:hint="eastAsia"/>
          <w:color w:val="000000" w:themeColor="text1"/>
          <w:sz w:val="24"/>
          <w:highlight w:val="none"/>
          <w14:textFill>
            <w14:solidFill>
              <w14:schemeClr w14:val="tx1"/>
            </w14:solidFill>
          </w14:textFill>
        </w:rPr>
        <w:t>、利用“蓝绿金转化指数”进行阶段成效评估；</w:t>
      </w:r>
    </w:p>
    <w:p>
      <w:pPr>
        <w:pStyle w:val="1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w:t>
      </w:r>
      <w:r>
        <w:rPr>
          <w:rFonts w:hint="eastAsia"/>
          <w:color w:val="000000" w:themeColor="text1"/>
          <w:sz w:val="24"/>
          <w:highlight w:val="none"/>
          <w14:textFill>
            <w14:solidFill>
              <w14:schemeClr w14:val="tx1"/>
            </w14:solidFill>
          </w14:textFill>
        </w:rPr>
        <w:t>、开展“两山”实践创新模式总结凝练；</w:t>
      </w:r>
    </w:p>
    <w:p>
      <w:pPr>
        <w:pStyle w:val="10"/>
        <w:spacing w:line="360" w:lineRule="auto"/>
        <w:ind w:firstLine="480" w:firstLineChars="200"/>
        <w:rPr>
          <w:color w:val="000000" w:themeColor="text1"/>
          <w:highlight w:val="none"/>
          <w14:textFill>
            <w14:solidFill>
              <w14:schemeClr w14:val="tx1"/>
            </w14:solidFill>
          </w14:textFill>
        </w:rPr>
      </w:pPr>
      <w:r>
        <w:rPr>
          <w:color w:val="000000" w:themeColor="text1"/>
          <w:sz w:val="24"/>
          <w:highlight w:val="none"/>
          <w14:textFill>
            <w14:solidFill>
              <w14:schemeClr w14:val="tx1"/>
            </w14:solidFill>
          </w14:textFill>
        </w:rPr>
        <w:t>10</w:t>
      </w:r>
      <w:r>
        <w:rPr>
          <w:rFonts w:hint="eastAsia"/>
          <w:color w:val="000000" w:themeColor="text1"/>
          <w:sz w:val="24"/>
          <w:highlight w:val="none"/>
          <w14:textFill>
            <w14:solidFill>
              <w14:schemeClr w14:val="tx1"/>
            </w14:solidFill>
          </w14:textFill>
        </w:rPr>
        <w:t>、开展玉环市“两山”实践创新宣传推介。</w:t>
      </w:r>
    </w:p>
    <w:bookmarkEnd w:id="1"/>
    <w:p>
      <w:pPr>
        <w:spacing w:before="120" w:after="120" w:line="420" w:lineRule="exact"/>
        <w:rPr>
          <w:rFonts w:ascii="宋体" w:hAnsi="宋体" w:cs="宋体"/>
          <w:b/>
          <w:color w:val="000000" w:themeColor="text1"/>
          <w:sz w:val="24"/>
          <w:highlight w:val="none"/>
          <w14:textFill>
            <w14:solidFill>
              <w14:schemeClr w14:val="tx1"/>
            </w14:solidFill>
          </w14:textFill>
        </w:rPr>
      </w:pPr>
    </w:p>
    <w:p>
      <w:pPr>
        <w:pStyle w:val="10"/>
        <w:snapToGrid w:val="0"/>
        <w:spacing w:before="120" w:after="120" w:line="360" w:lineRule="auto"/>
        <w:outlineLvl w:val="1"/>
        <w:rPr>
          <w:rFonts w:cs="宋体" w:asciiTheme="minorEastAsia" w:hAnsiTheme="minorEastAsia" w:eastAsiaTheme="minorEastAsia"/>
          <w:b/>
          <w:color w:val="000000" w:themeColor="text1"/>
          <w:sz w:val="24"/>
          <w:highlight w:val="none"/>
          <w14:textFill>
            <w14:solidFill>
              <w14:schemeClr w14:val="tx1"/>
            </w14:solidFill>
          </w14:textFill>
        </w:rPr>
      </w:pPr>
      <w:r>
        <w:rPr>
          <w:rFonts w:hint="eastAsia" w:cs="宋体" w:asciiTheme="minorEastAsia" w:hAnsiTheme="minorEastAsia" w:eastAsiaTheme="minorEastAsia"/>
          <w:b/>
          <w:color w:val="000000" w:themeColor="text1"/>
          <w:sz w:val="24"/>
          <w:highlight w:val="none"/>
          <w14:textFill>
            <w14:solidFill>
              <w14:schemeClr w14:val="tx1"/>
            </w14:solidFill>
          </w14:textFill>
        </w:rPr>
        <w:t>三、时间安排</w:t>
      </w:r>
    </w:p>
    <w:p>
      <w:pPr>
        <w:pStyle w:val="53"/>
        <w:spacing w:line="42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（1）2020年12月30日前完成，并根据要求开展成果验收。</w:t>
      </w:r>
    </w:p>
    <w:p>
      <w:pPr>
        <w:pStyle w:val="10"/>
        <w:numPr>
          <w:ilvl w:val="255"/>
          <w:numId w:val="0"/>
        </w:numPr>
        <w:snapToGrid w:val="0"/>
        <w:spacing w:before="120" w:after="120" w:line="360" w:lineRule="auto"/>
        <w:outlineLvl w:val="1"/>
        <w:rPr>
          <w:rFonts w:cs="宋体" w:asciiTheme="minorEastAsia" w:hAnsiTheme="minorEastAsia" w:eastAsiaTheme="minorEastAsia"/>
          <w:b/>
          <w:bCs/>
          <w:color w:val="000000" w:themeColor="text1"/>
          <w:sz w:val="24"/>
          <w:highlight w:val="none"/>
          <w14:textFill>
            <w14:solidFill>
              <w14:schemeClr w14:val="tx1"/>
            </w14:solidFill>
          </w14:textFill>
        </w:rPr>
      </w:pPr>
      <w:r>
        <w:rPr>
          <w:rFonts w:hint="eastAsia" w:cs="宋体" w:asciiTheme="minorEastAsia" w:hAnsiTheme="minorEastAsia" w:eastAsiaTheme="minorEastAsia"/>
          <w:b/>
          <w:bCs/>
          <w:color w:val="000000" w:themeColor="text1"/>
          <w:sz w:val="24"/>
          <w:highlight w:val="none"/>
          <w14:textFill>
            <w14:solidFill>
              <w14:schemeClr w14:val="tx1"/>
            </w14:solidFill>
          </w14:textFill>
        </w:rPr>
        <w:t>四、支付方式</w:t>
      </w:r>
    </w:p>
    <w:p>
      <w:pPr>
        <w:spacing w:line="420" w:lineRule="exact"/>
        <w:ind w:firstLine="600" w:firstLineChars="25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合同签订后7个工作日内，采购人支付合同总金额的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spacing w:line="420" w:lineRule="exact"/>
        <w:ind w:left="-2" w:leftChars="-1"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成果通过专家论证并提交最终成果后7个工作日内。采购人支付剩余合同总金额的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pStyle w:val="10"/>
        <w:adjustRightInd w:val="0"/>
        <w:snapToGrid w:val="0"/>
        <w:spacing w:line="320" w:lineRule="exact"/>
        <w:ind w:firstLine="480"/>
        <w:rPr>
          <w:rFonts w:asciiTheme="minorEastAsia" w:hAnsiTheme="minorEastAsia" w:eastAsiaTheme="minorEastAsia"/>
          <w:color w:val="000000" w:themeColor="text1"/>
          <w:sz w:val="24"/>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adjustRightInd w:val="0"/>
        <w:snapToGrid w:val="0"/>
        <w:spacing w:line="420" w:lineRule="exact"/>
        <w:ind w:firstLine="480"/>
        <w:rPr>
          <w:rFonts w:hAnsi="宋体"/>
          <w:color w:val="000000" w:themeColor="text1"/>
          <w:sz w:val="22"/>
          <w:highlight w:val="none"/>
          <w:u w:val="single"/>
          <w14:textFill>
            <w14:solidFill>
              <w14:schemeClr w14:val="tx1"/>
            </w14:solidFill>
          </w14:textFill>
        </w:rPr>
      </w:pPr>
    </w:p>
    <w:bookmarkEnd w:id="2"/>
    <w:p>
      <w:pPr>
        <w:numPr>
          <w:ilvl w:val="0"/>
          <w:numId w:val="3"/>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政府采购合同主要条款指引</w:t>
      </w:r>
    </w:p>
    <w:p>
      <w:pPr>
        <w:autoSpaceDE w:val="0"/>
        <w:autoSpaceDN w:val="0"/>
        <w:spacing w:line="360" w:lineRule="auto"/>
        <w:jc w:val="center"/>
        <w:textAlignment w:val="bottom"/>
        <w:rPr>
          <w:rFonts w:ascii="宋体"/>
          <w:color w:val="000000" w:themeColor="text1"/>
          <w:sz w:val="22"/>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 </w:t>
      </w:r>
      <w:r>
        <w:rPr>
          <w:rFonts w:hint="eastAsia" w:ascii="宋体"/>
          <w:color w:val="000000" w:themeColor="text1"/>
          <w:sz w:val="22"/>
          <w:highlight w:val="none"/>
          <w14:textFill>
            <w14:solidFill>
              <w14:schemeClr w14:val="tx1"/>
            </w14:solidFill>
          </w14:textFill>
        </w:rPr>
        <w:t>注：该合同样本仅做参考，中标后，以采购人与供应商签订的正式合同为准。</w:t>
      </w:r>
    </w:p>
    <w:p>
      <w:pPr>
        <w:snapToGrid w:val="0"/>
        <w:spacing w:line="460" w:lineRule="atLeast"/>
        <w:jc w:val="center"/>
        <w:rPr>
          <w:rFonts w:ascii="宋体"/>
          <w:color w:val="000000" w:themeColor="text1"/>
          <w:sz w:val="36"/>
          <w:highlight w:val="none"/>
          <w14:textFill>
            <w14:solidFill>
              <w14:schemeClr w14:val="tx1"/>
            </w14:solidFill>
          </w14:textFill>
        </w:rPr>
      </w:pPr>
    </w:p>
    <w:p>
      <w:pPr>
        <w:snapToGrid w:val="0"/>
        <w:spacing w:line="460" w:lineRule="atLeast"/>
        <w:jc w:val="center"/>
        <w:rPr>
          <w:rFonts w:ascii="宋体"/>
          <w:color w:val="000000" w:themeColor="text1"/>
          <w:sz w:val="36"/>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360" w:lineRule="exact"/>
        <w:rPr>
          <w:rFonts w:ascii="宋体"/>
          <w:color w:val="000000" w:themeColor="text1"/>
          <w:sz w:val="28"/>
          <w:szCs w:val="28"/>
          <w:highlight w:val="none"/>
          <w14:textFill>
            <w14:solidFill>
              <w14:schemeClr w14:val="tx1"/>
            </w14:solidFill>
          </w14:textFill>
        </w:rPr>
      </w:pPr>
    </w:p>
    <w:p>
      <w:pPr>
        <w:spacing w:line="440" w:lineRule="exact"/>
        <w:ind w:left="2944" w:leftChars="602" w:hanging="1680" w:hangingChars="600"/>
        <w:rPr>
          <w:rFonts w:hint="eastAsia" w:ascii="宋体" w:eastAsia="宋体"/>
          <w:color w:val="000000" w:themeColor="text1"/>
          <w:sz w:val="28"/>
          <w:szCs w:val="28"/>
          <w:highlight w:val="none"/>
          <w:u w:val="single"/>
          <w:lang w:eastAsia="zh-CN"/>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项 目 名 称：</w:t>
      </w:r>
      <w:r>
        <w:rPr>
          <w:rFonts w:hint="eastAsia" w:ascii="宋体"/>
          <w:color w:val="000000" w:themeColor="text1"/>
          <w:sz w:val="28"/>
          <w:szCs w:val="28"/>
          <w:highlight w:val="none"/>
          <w:u w:val="single"/>
          <w:lang w:eastAsia="zh-CN"/>
          <w14:textFill>
            <w14:solidFill>
              <w14:schemeClr w14:val="tx1"/>
            </w14:solidFill>
          </w14:textFill>
        </w:rPr>
        <w:t>玉环市滨海型生态文明创建课题研究</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项 目 地 点：</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u w:val="singl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合 同 编 号：</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（由设计人编号）</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设计证书等级：</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发   包   人：</w:t>
      </w:r>
      <w:r>
        <w:rPr>
          <w:rFonts w:hint="eastAsia" w:ascii="宋体"/>
          <w:color w:val="000000" w:themeColor="text1"/>
          <w:sz w:val="28"/>
          <w:szCs w:val="28"/>
          <w:highlight w:val="none"/>
          <w:u w:val="single"/>
          <w14:textFill>
            <w14:solidFill>
              <w14:schemeClr w14:val="tx1"/>
            </w14:solidFill>
          </w14:textFill>
        </w:rPr>
        <w:t xml:space="preserve"> 台州市生态环境局玉环分局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设   计   人：</w:t>
      </w:r>
      <w:r>
        <w:rPr>
          <w:rFonts w:hint="eastAsia" w:ascii="宋体"/>
          <w:color w:val="000000" w:themeColor="text1"/>
          <w:sz w:val="28"/>
          <w:szCs w:val="28"/>
          <w:highlight w:val="none"/>
          <w:u w:val="single"/>
          <w14:textFill>
            <w14:solidFill>
              <w14:schemeClr w14:val="tx1"/>
            </w14:solidFill>
          </w14:textFill>
        </w:rPr>
        <w:t xml:space="preserve">                            </w:t>
      </w:r>
    </w:p>
    <w:p>
      <w:pPr>
        <w:spacing w:line="440" w:lineRule="exact"/>
        <w:ind w:left="1264" w:leftChars="602"/>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签  订 日 期：</w:t>
      </w:r>
      <w:r>
        <w:rPr>
          <w:rFonts w:hint="eastAsia" w:ascii="宋体"/>
          <w:color w:val="000000" w:themeColor="text1"/>
          <w:sz w:val="28"/>
          <w:szCs w:val="28"/>
          <w:highlight w:val="none"/>
          <w:u w:val="single"/>
          <w14:textFill>
            <w14:solidFill>
              <w14:schemeClr w14:val="tx1"/>
            </w14:solidFill>
          </w14:textFill>
        </w:rPr>
        <w:t xml:space="preserve">                            </w:t>
      </w:r>
    </w:p>
    <w:p>
      <w:pPr>
        <w:spacing w:line="360" w:lineRule="exact"/>
        <w:ind w:left="502" w:leftChars="239" w:firstLine="1485" w:firstLineChars="675"/>
        <w:rPr>
          <w:rFonts w:ascii="宋体"/>
          <w:color w:val="000000" w:themeColor="text1"/>
          <w:sz w:val="22"/>
          <w:highlight w:val="none"/>
          <w14:textFill>
            <w14:solidFill>
              <w14:schemeClr w14:val="tx1"/>
            </w14:solidFill>
          </w14:textFill>
        </w:rPr>
      </w:pPr>
    </w:p>
    <w:p>
      <w:pPr>
        <w:spacing w:line="360" w:lineRule="exact"/>
        <w:rPr>
          <w:rFonts w:ascii="宋体"/>
          <w:color w:val="000000" w:themeColor="text1"/>
          <w:sz w:val="22"/>
          <w:highlight w:val="none"/>
          <w14:textFill>
            <w14:solidFill>
              <w14:schemeClr w14:val="tx1"/>
            </w14:solidFill>
          </w14:textFill>
        </w:rPr>
      </w:pPr>
    </w:p>
    <w:p>
      <w:pPr>
        <w:spacing w:line="360" w:lineRule="exact"/>
        <w:rPr>
          <w:rFonts w:ascii="宋体"/>
          <w:color w:val="000000" w:themeColor="text1"/>
          <w:sz w:val="22"/>
          <w:highlight w:val="none"/>
          <w14:textFill>
            <w14:solidFill>
              <w14:schemeClr w14:val="tx1"/>
            </w14:solidFill>
          </w14:textFill>
        </w:rPr>
      </w:pP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color w:val="000000" w:themeColor="text1"/>
          <w:sz w:val="22"/>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发包人：台州市生态环境局玉环分局</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设计人：</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jc w:val="center"/>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发包人委托设计人承担</w:t>
      </w:r>
      <w:r>
        <w:rPr>
          <w:rFonts w:hint="eastAsia" w:ascii="宋体" w:hAnsi="宋体" w:cs="宋体"/>
          <w:color w:val="000000" w:themeColor="text1"/>
          <w:sz w:val="24"/>
          <w:highlight w:val="none"/>
          <w:lang w:eastAsia="zh-CN"/>
          <w14:textFill>
            <w14:solidFill>
              <w14:schemeClr w14:val="tx1"/>
            </w14:solidFill>
          </w14:textFill>
        </w:rPr>
        <w:t>玉环市滨海型生态文明创建课题研究</w:t>
      </w:r>
      <w:r>
        <w:rPr>
          <w:rFonts w:hint="eastAsia" w:ascii="宋体" w:hAnsi="宋体" w:cs="宋体"/>
          <w:color w:val="000000" w:themeColor="text1"/>
          <w:sz w:val="24"/>
          <w:highlight w:val="none"/>
          <w14:textFill>
            <w14:solidFill>
              <w14:schemeClr w14:val="tx1"/>
            </w14:solidFill>
          </w14:textFill>
        </w:rPr>
        <w:t>。经双方协商一致，签订本合同，共同执行。</w:t>
      </w:r>
    </w:p>
    <w:p>
      <w:pPr>
        <w:tabs>
          <w:tab w:val="left" w:pos="1260"/>
        </w:tabs>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第一条   本合同签订依据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1、《中华人民共和国合同法》。</w:t>
      </w:r>
    </w:p>
    <w:p>
      <w:pPr>
        <w:spacing w:line="400" w:lineRule="exact"/>
        <w:ind w:left="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第二条  设计依据</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2.1、发包人给设计人的委托书或招标文件；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2.2、发包人提交的基础资料</w:t>
      </w:r>
    </w:p>
    <w:p>
      <w:pPr>
        <w:spacing w:line="400" w:lineRule="exact"/>
        <w:ind w:left="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第三条  合同文件的优先次序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构成本合同的文件可视为是能互相说明的，如果合同文件存在歧义或不一致则根据如下优先次序来判断；</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3.1、合同书及合同谈判纪要</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3.2、中标通知书（文件）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3.3、发包人要求及委托书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3.4、招标文件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3.5、投标文件</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第四条  本合同项目的名称、规模、阶段、投资及设计内容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4.1、项目名称：</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4.2、规划范围：与招标文件确定的规划范围相一致。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4.3、规划内容和深度：</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4.3.1、规划编制内容：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4.3.2、规划编制深度：应达到专项规划阶段的深度，并符合相关规范和标准的要求。</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第五条  发包人向设计人提交的有关资料、文件及时间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第六条  设计人向发包人交付的设计文件、份数、地点及时间：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1、合同签订后4个月内提供会审稿，通过评审后10日内根据评审意见完成会审稿的修改工作并提供报批成果。</w:t>
      </w:r>
    </w:p>
    <w:p>
      <w:pPr>
        <w:snapToGrid w:val="0"/>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采购人需要提供相应份数的送审稿（文本的具体数量根据采购人的需要提供），提供正式文本10份和含有所有正式规划成果资料（包括所有文本、图集、附则等）的电子光盘3份。（图纸均DWG格式，文本采用DOC格式，汇报材料采用PPT格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最终规划成果包括规划文本、图集和附则。图件由图纸和图则两部分组成，规划说明、基础资料和专题研究报告收入附则。</w:t>
      </w:r>
    </w:p>
    <w:p>
      <w:pPr>
        <w:spacing w:line="400" w:lineRule="exact"/>
        <w:ind w:firstLine="588"/>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第七条  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7.1、本合同规划设计费为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万元，因承包本次采购项目实施所需的人工、材料、提供成果、管理、税费及评审、会务等一切相关的费用、风险费以及中标供应商认为有必要计入的其它费用等一切费用。</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7.2、规划设计费包干使用，不再调整。</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第八条  支付方式</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签订合同后7个工作日内发包人支付合同总价的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0%预付款；成果通过专家论证并提交最终成果后7个工作日内，支付合同总价的</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第九条 双方责任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9.1、发包人责任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9.1.1、发包人按本合同第五条规定的内容，在规定的时间内向设计人提交基础资料及文件，并对其完整性、正确性及时限负责。发包人不得要求设计人违反国家有关标准进行设计。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提交上述资料及文件超过规定期限15天（日历天）以内，设计人按本合同第六条规定的交付设计文件时间顺延；发包人交付上述资料及文件超过规定期限15天（日历天）以上时，设计人有权重新确定提交设计文件时间。</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9.1.3、在合同履行期间，发包人由于某种原因需中止合同，按下列进行付款，当设计人已完成中间成果并已提交给发包人，按合同总价</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0%支付报酬；当设计人已完成送审稿并已提交给发包人按合同总价70%支付报酬；当设计人已完成报批稿并已提交给发包人，按合同总价100%支付报酬。</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9.1.4、发包人必须按合同规定支付预付款，签定合同之日作为设计人开工的标志。</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9.1.5、发包人应按本合同规定的金额和日期向设计人支付设计费，每逾期支付一天，应承担支付金额千分之二的逾期违约金，且设计人提交设计文件的时间顺延。逾期超过30天以上时，设计人有权暂停履行下阶段工作，并书面通知发包人。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9.1.6、发包人有义务为设计人派驻现场的工作人员提供工作、生活及交通等方面的便利条件及必要的劳动保护装备。费用由设计方自理。</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9.2、设计人责任</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9.2.1、设计人应按国家规定和合同约定的技术规范、标准等进行设计，按本合同第六条规定的内容、时间及份数向发包人交付设计文件（出现9.1.1、9.1.2、9.1.4、9.1.5规定有关交付设计文件顺延的情况除外）。并对提交的规划设计文件的质量负责。</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9.2.2、设计人对规划设计文件出现的遗漏或错误负责修改或补充。由于设计人规划设计错误造成工程质量事故损失，设计人除负责采取补救措施外，应免收受损失部分的设计费，并根据损失程度向发包人支付应承担的赔偿金，赔偿金额由双方商定。</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9.2.3、由于设计人原因，延误了规划设计文件交付时间，每延误一天（日历天），按3000元/天从项目规划设计费中扣除。</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9.2.4、合同生效后，设计人要求终止或解除合同，设计人应双倍返还发包人已支付的预付款，并赔偿由此引起的损失。</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9.2.5、设计人交付设计文件后，按规定参加有关上级的设计审查，并根据审查结论负责不超出原定范围的内容做必要调整补充。</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9.2.6、除发包人提供的基础资料以外，设计人为了做好规划方案编制，若还需进行其他基础资料的收集，发包人将协助设计人进行收集，设计人对其获取的资料的准确性负责，并承担相应的费用。在基础资料收集时，不论何种原因造成人身伤亡、财物或其他损失，均由设计人自行负责。在基础资料收集时的食宿、交通等均由设计人自行安排并承担相应的费用。</w:t>
      </w:r>
    </w:p>
    <w:p>
      <w:pPr>
        <w:spacing w:line="400" w:lineRule="exact"/>
        <w:ind w:firstLine="630"/>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第十条 成果和保密</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规划设计成果归甲方所有。乙方应对甲方提供的资料保密。未经甲方同意，不得将甲方的资料及文件向第三人转让或用于本合同项目以外的项目。如发生以上情况，乙方承担一切由此引起的后果并承担赔偿责任。</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第十一条  争议解决办法</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本项目规划设计合同发生争议，发包人与设计人应及时协商解决。也可由当地建设行政主管部门调解，调解不成时，可提交有关仲裁委员会仲裁，或依法向人民法院起诉解决，司法管辖权属玉环市司法部门。</w:t>
      </w:r>
    </w:p>
    <w:p>
      <w:pPr>
        <w:spacing w:line="400" w:lineRule="exact"/>
        <w:ind w:firstLine="630"/>
        <w:rPr>
          <w:rFonts w:ascii="宋体" w:hAnsi="宋体" w:cs="宋体"/>
          <w:color w:val="000000" w:themeColor="text1"/>
          <w:sz w:val="24"/>
          <w:highlight w:val="none"/>
          <w14:textFill>
            <w14:solidFill>
              <w14:schemeClr w14:val="tx1"/>
            </w14:solidFill>
          </w14:textFill>
        </w:rPr>
      </w:pP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第十二条  合同生效及其它</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12.1、发包人委托设计人承担本合同内容以外的工作服务，另行签订协议并支付费用。</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12.2、由于不可抗拒因素致使合同无法履行时，双方应及时协商解决。</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12.3、本合同双方签字盖章即生效，共一式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份，发包人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份，设计人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份。</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12.4、本合同生效后，在双方履行完合同规定的义务后，本合同即行终止。</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12.5、双方来往传真、电报、会议纪要等，经双方认可后均为合同的组成部分，与本合同具有同等法律效力。</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12.6、未尽事宜，经双方协商一致，签订补充协议，补充协议与本合同具有同等效力。</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12.7、项目负责人：                 联系电话：</w:t>
      </w:r>
    </w:p>
    <w:p>
      <w:pPr>
        <w:autoSpaceDE w:val="0"/>
        <w:autoSpaceDN w:val="0"/>
        <w:adjustRightInd w:val="0"/>
        <w:snapToGrid w:val="0"/>
        <w:spacing w:line="400" w:lineRule="exact"/>
        <w:ind w:firstLine="458" w:firstLineChars="191"/>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项目组成员名单：</w:t>
      </w:r>
    </w:p>
    <w:p>
      <w:pPr>
        <w:spacing w:line="400" w:lineRule="exact"/>
        <w:ind w:firstLine="630"/>
        <w:rPr>
          <w:rFonts w:ascii="宋体" w:hAnsi="宋体" w:cs="宋体"/>
          <w:color w:val="000000" w:themeColor="text1"/>
          <w:sz w:val="24"/>
          <w:highlight w:val="none"/>
          <w14:textFill>
            <w14:solidFill>
              <w14:schemeClr w14:val="tx1"/>
            </w14:solidFill>
          </w14:textFill>
        </w:rPr>
      </w:pP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发包人名称：（盖章）                     设计人名称：（盖章）</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                     法定代表人：（签字）</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                     授权代表或被授权人：（签字）</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地址：</w:t>
      </w:r>
    </w:p>
    <w:p>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邮政编码：                              邮政编码：</w:t>
      </w:r>
    </w:p>
    <w:p>
      <w:pPr>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                                  电话：</w:t>
      </w:r>
    </w:p>
    <w:p>
      <w:pPr>
        <w:widowControl/>
        <w:spacing w:line="400" w:lineRule="exact"/>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传真：</w:t>
      </w: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10"/>
        <w:spacing w:line="400" w:lineRule="exact"/>
        <w:rPr>
          <w:rFonts w:hAnsi="宋体" w:cs="宋体"/>
          <w:color w:val="000000" w:themeColor="text1"/>
          <w:sz w:val="24"/>
          <w:highlight w:val="none"/>
          <w14:textFill>
            <w14:solidFill>
              <w14:schemeClr w14:val="tx1"/>
            </w14:solidFill>
          </w14:textFill>
        </w:rPr>
      </w:pPr>
    </w:p>
    <w:p>
      <w:pPr>
        <w:pStyle w:val="8"/>
        <w:rPr>
          <w:rFonts w:asciiTheme="majorEastAsia" w:hAnsiTheme="majorEastAsia" w:eastAsiaTheme="majorEastAsia"/>
          <w:color w:val="000000" w:themeColor="text1"/>
          <w:sz w:val="28"/>
          <w:szCs w:val="28"/>
          <w:highlight w:val="none"/>
          <w14:textFill>
            <w14:solidFill>
              <w14:schemeClr w14:val="tx1"/>
            </w14:solidFill>
          </w14:textFill>
        </w:rPr>
      </w:pPr>
    </w:p>
    <w:p>
      <w:pPr>
        <w:numPr>
          <w:ilvl w:val="0"/>
          <w:numId w:val="3"/>
        </w:numPr>
        <w:spacing w:line="360" w:lineRule="auto"/>
        <w:jc w:val="center"/>
        <w:outlineLvl w:val="0"/>
        <w:rPr>
          <w:rFonts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投标文件格式附件</w:t>
      </w: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附件1</w:t>
      </w: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r>
        <w:rPr>
          <w:rFonts w:hint="eastAsia" w:ascii="宋体" w:hAnsi="宋体"/>
          <w:b/>
          <w:color w:val="000000" w:themeColor="text1"/>
          <w:sz w:val="28"/>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44"/>
          <w:szCs w:val="44"/>
          <w:highlight w:val="none"/>
          <w:lang w:eastAsia="zh-CN"/>
          <w14:textFill>
            <w14:solidFill>
              <w14:schemeClr w14:val="tx1"/>
            </w14:solidFill>
          </w14:textFill>
        </w:rPr>
      </w:pPr>
      <w:r>
        <w:rPr>
          <w:rFonts w:hint="eastAsia" w:ascii="宋体" w:hAnsi="宋体"/>
          <w:color w:val="000000" w:themeColor="text1"/>
          <w:spacing w:val="40"/>
          <w:sz w:val="44"/>
          <w:szCs w:val="44"/>
          <w:highlight w:val="none"/>
          <w14:textFill>
            <w14:solidFill>
              <w14:schemeClr w14:val="tx1"/>
            </w14:solidFill>
          </w14:textFill>
        </w:rPr>
        <w:t>台州市生态环境局玉环分局</w:t>
      </w:r>
      <w:r>
        <w:rPr>
          <w:rFonts w:hint="eastAsia" w:ascii="宋体" w:hAnsi="宋体"/>
          <w:color w:val="000000" w:themeColor="text1"/>
          <w:spacing w:val="40"/>
          <w:sz w:val="44"/>
          <w:szCs w:val="44"/>
          <w:highlight w:val="none"/>
          <w:lang w:eastAsia="zh-CN"/>
          <w14:textFill>
            <w14:solidFill>
              <w14:schemeClr w14:val="tx1"/>
            </w14:solidFill>
          </w14:textFill>
        </w:rPr>
        <w:t>玉环市滨海型生态文明创建课题研究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lang w:eastAsia="zh-CN"/>
          <w14:textFill>
            <w14:solidFill>
              <w14:schemeClr w14:val="tx1"/>
            </w14:solidFill>
          </w14:textFill>
        </w:rPr>
        <w:t>HQ-YHZFCG-2019-131</w:t>
      </w:r>
      <w:r>
        <w:rPr>
          <w:rFonts w:hint="eastAsia" w:ascii="宋体" w:hAnsi="宋体"/>
          <w:color w:val="000000" w:themeColor="text1"/>
          <w:sz w:val="36"/>
          <w:szCs w:val="36"/>
          <w:highlight w:val="none"/>
          <w:u w:val="singl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14:textFill>
            <w14:solidFill>
              <w14:schemeClr w14:val="tx1"/>
            </w14:solidFill>
          </w14:textFill>
        </w:rPr>
      </w:pPr>
    </w:p>
    <w:p>
      <w:pPr>
        <w:numPr>
          <w:ilvl w:val="0"/>
          <w:numId w:val="6"/>
        </w:numPr>
        <w:snapToGrid w:val="0"/>
        <w:spacing w:line="360" w:lineRule="auto"/>
        <w:ind w:firstLine="548" w:firstLineChars="196"/>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声明书（附件2）</w:t>
      </w:r>
    </w:p>
    <w:p>
      <w:pPr>
        <w:numPr>
          <w:ilvl w:val="0"/>
          <w:numId w:val="6"/>
        </w:num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bCs/>
          <w:color w:val="000000" w:themeColor="text1"/>
          <w:sz w:val="28"/>
          <w:szCs w:val="28"/>
          <w:highlight w:val="none"/>
          <w14:textFill>
            <w14:solidFill>
              <w14:schemeClr w14:val="tx1"/>
            </w14:solidFill>
          </w14:textFill>
        </w:rPr>
        <w:t>授权</w:t>
      </w:r>
      <w:r>
        <w:rPr>
          <w:rFonts w:hint="eastAsia"/>
          <w:bCs/>
          <w:color w:val="000000" w:themeColor="text1"/>
          <w:sz w:val="28"/>
          <w:szCs w:val="28"/>
          <w:highlight w:val="none"/>
          <w14:textFill>
            <w14:solidFill>
              <w14:schemeClr w14:val="tx1"/>
            </w14:solidFill>
          </w14:textFill>
        </w:rPr>
        <w:t>委托</w:t>
      </w:r>
      <w:r>
        <w:rPr>
          <w:bCs/>
          <w:color w:val="000000" w:themeColor="text1"/>
          <w:sz w:val="28"/>
          <w:szCs w:val="28"/>
          <w:highlight w:val="none"/>
          <w14:textFill>
            <w14:solidFill>
              <w14:schemeClr w14:val="tx1"/>
            </w14:solidFill>
          </w14:textFill>
        </w:rPr>
        <w:t>书</w:t>
      </w:r>
      <w:r>
        <w:rPr>
          <w:rFonts w:hint="eastAsia" w:ascii="宋体" w:hAnsi="宋体"/>
          <w:bCs/>
          <w:color w:val="000000" w:themeColor="text1"/>
          <w:sz w:val="28"/>
          <w:szCs w:val="28"/>
          <w:highlight w:val="none"/>
          <w14:textFill>
            <w14:solidFill>
              <w14:schemeClr w14:val="tx1"/>
            </w14:solidFill>
          </w14:textFill>
        </w:rPr>
        <w:t>（附件3）</w:t>
      </w:r>
    </w:p>
    <w:p>
      <w:pPr>
        <w:numPr>
          <w:ilvl w:val="0"/>
          <w:numId w:val="6"/>
        </w:numPr>
        <w:snapToGrid w:val="0"/>
        <w:spacing w:line="360" w:lineRule="auto"/>
        <w:ind w:left="1050" w:leftChars="259" w:hanging="506" w:hangingChars="181"/>
        <w:rPr>
          <w:rFonts w:ascii="宋体" w:hAnsi="宋体"/>
          <w:color w:val="000000" w:themeColor="text1"/>
          <w:kern w:val="0"/>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t>具备履行合同所必需的设备和专业技术能力的证明材料</w:t>
      </w:r>
    </w:p>
    <w:p>
      <w:pPr>
        <w:snapToGrid w:val="0"/>
        <w:spacing w:line="360" w:lineRule="auto"/>
        <w:ind w:firstLine="560" w:firstLineChars="200"/>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kern w:val="0"/>
          <w:sz w:val="28"/>
          <w:szCs w:val="28"/>
          <w:highlight w:val="none"/>
          <w14:textFill>
            <w14:solidFill>
              <w14:schemeClr w14:val="tx1"/>
            </w14:solidFill>
          </w14:textFill>
        </w:rPr>
        <w:t>其它相关证明材料</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pStyle w:val="8"/>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0000" w:themeColor="text1"/>
          <w:sz w:val="28"/>
          <w:highlight w:val="none"/>
          <w14:textFill>
            <w14:solidFill>
              <w14:schemeClr w14:val="tx1"/>
            </w14:solidFill>
          </w14:textFill>
        </w:rPr>
      </w:pPr>
    </w:p>
    <w:p>
      <w:pPr>
        <w:spacing w:line="380" w:lineRule="exact"/>
        <w:ind w:left="420"/>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玉环市滨海型生态文明创建课题研究</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HQ-YHZFCG-2019-131</w:t>
      </w:r>
      <w:r>
        <w:rPr>
          <w:rFonts w:hint="eastAsia" w:ascii="宋体" w:hAnsi="宋体" w:cs="宋体"/>
          <w:color w:val="000000" w:themeColor="text1"/>
          <w:kern w:val="0"/>
          <w:sz w:val="24"/>
          <w:highlight w:val="none"/>
          <w14:textFill>
            <w14:solidFill>
              <w14:schemeClr w14:val="tx1"/>
            </w14:solidFill>
          </w14:textFill>
        </w:rPr>
        <w:t xml:space="preserve"> ）的投标，为此，我公司就本次投标有关事项郑重声明如下：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年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月 </w:t>
      </w:r>
      <w:r>
        <w:rPr>
          <w:rFonts w:hint="eastAsia" w:ascii="宋体" w:hAnsi="宋体" w:cstheme="minorBidi"/>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kern w:val="0"/>
          <w:sz w:val="24"/>
          <w:highlight w:val="none"/>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hAnsi="宋体"/>
          <w:b/>
          <w:color w:val="000000" w:themeColor="text1"/>
          <w:sz w:val="28"/>
          <w:highlight w:val="none"/>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14:textFill>
            <w14:solidFill>
              <w14:schemeClr w14:val="tx1"/>
            </w14:solidFill>
          </w14:textFill>
        </w:rPr>
      </w:pPr>
      <w:r>
        <w:rPr>
          <w:b/>
          <w:color w:val="000000" w:themeColor="text1"/>
          <w:sz w:val="32"/>
          <w:szCs w:val="32"/>
          <w:highlight w:val="none"/>
          <w14:textFill>
            <w14:solidFill>
              <w14:schemeClr w14:val="tx1"/>
            </w14:solidFill>
          </w14:textFill>
        </w:rPr>
        <w:t>授权</w:t>
      </w:r>
      <w:r>
        <w:rPr>
          <w:rFonts w:hint="eastAsia"/>
          <w:b/>
          <w:color w:val="000000" w:themeColor="text1"/>
          <w:sz w:val="32"/>
          <w:szCs w:val="32"/>
          <w:highlight w:val="none"/>
          <w14:textFill>
            <w14:solidFill>
              <w14:schemeClr w14:val="tx1"/>
            </w14:solidFill>
          </w14:textFill>
        </w:rPr>
        <w:t>委托</w:t>
      </w:r>
      <w:r>
        <w:rPr>
          <w:b/>
          <w:color w:val="000000" w:themeColor="text1"/>
          <w:sz w:val="32"/>
          <w:szCs w:val="32"/>
          <w:highlight w:val="none"/>
          <w14:textFill>
            <w14:solidFill>
              <w14:schemeClr w14:val="tx1"/>
            </w14:solidFill>
          </w14:textFill>
        </w:rPr>
        <w:t>书</w:t>
      </w:r>
    </w:p>
    <w:p>
      <w:pPr>
        <w:snapToGrid w:val="0"/>
        <w:spacing w:before="156" w:beforeLines="50" w:after="50" w:line="400" w:lineRule="atLeas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pPr>
        <w:pStyle w:val="10"/>
        <w:spacing w:line="400" w:lineRule="atLeas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（投标人全称）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14:textFill>
            <w14:solidFill>
              <w14:schemeClr w14:val="tx1"/>
            </w14:solidFill>
          </w14:textFill>
        </w:rPr>
        <w:t>我方对全权代表的签字事项负全部责任。</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0"/>
        <w:spacing w:line="400" w:lineRule="atLeas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法定代表人签字或盖章：</w:t>
      </w:r>
    </w:p>
    <w:p>
      <w:pPr>
        <w:spacing w:line="400" w:lineRule="atLeast"/>
        <w:rPr>
          <w:color w:val="000000" w:themeColor="text1"/>
          <w:sz w:val="24"/>
          <w:highlight w:val="none"/>
          <w14:textFill>
            <w14:solidFill>
              <w14:schemeClr w14:val="tx1"/>
            </w14:solidFill>
          </w14:textFill>
        </w:rPr>
      </w:pP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投标人全称（公章）：                              日期：</w:t>
      </w:r>
    </w:p>
    <w:p>
      <w:pPr>
        <w:spacing w:line="400" w:lineRule="atLeast"/>
        <w:rPr>
          <w:color w:val="000000" w:themeColor="text1"/>
          <w:sz w:val="24"/>
          <w:highlight w:val="none"/>
          <w14:textFill>
            <w14:solidFill>
              <w14:schemeClr w14:val="tx1"/>
            </w14:solidFill>
          </w14:textFill>
        </w:rPr>
      </w:pPr>
    </w:p>
    <w:p>
      <w:pPr>
        <w:spacing w:line="400" w:lineRule="atLeast"/>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pacing w:line="400" w:lineRule="atLeast"/>
        <w:rPr>
          <w:b/>
          <w:color w:val="000000" w:themeColor="text1"/>
          <w:sz w:val="24"/>
          <w:highlight w:val="none"/>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highlight w:val="none"/>
                <w14:textFill>
                  <w14:solidFill>
                    <w14:schemeClr w14:val="tx1"/>
                  </w14:solidFill>
                </w14:textFill>
              </w:rPr>
            </w:pPr>
          </w:p>
          <w:p>
            <w:pPr>
              <w:spacing w:line="400" w:lineRule="atLeast"/>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400" w:lineRule="atLeast"/>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400" w:lineRule="atLeast"/>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宋体" w:hAnsi="宋体"/>
          <w:b/>
          <w:color w:val="000000" w:themeColor="text1"/>
          <w:sz w:val="28"/>
          <w:highlight w:val="none"/>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44"/>
          <w:szCs w:val="44"/>
          <w:highlight w:val="none"/>
          <w:lang w:eastAsia="zh-CN"/>
          <w14:textFill>
            <w14:solidFill>
              <w14:schemeClr w14:val="tx1"/>
            </w14:solidFill>
          </w14:textFill>
        </w:rPr>
      </w:pPr>
      <w:r>
        <w:rPr>
          <w:rFonts w:hint="eastAsia" w:ascii="宋体" w:hAnsi="宋体"/>
          <w:color w:val="000000" w:themeColor="text1"/>
          <w:spacing w:val="40"/>
          <w:sz w:val="44"/>
          <w:szCs w:val="44"/>
          <w:highlight w:val="none"/>
          <w:lang w:eastAsia="zh-CN"/>
          <w14:textFill>
            <w14:solidFill>
              <w14:schemeClr w14:val="tx1"/>
            </w14:solidFill>
          </w14:textFill>
        </w:rPr>
        <w:t>玉环市滨海型生态文明创建课题研究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HQ-YHZFCG-2019-131</w:t>
      </w:r>
      <w:r>
        <w:rPr>
          <w:rFonts w:hint="eastAsia" w:ascii="宋体" w:hAnsi="宋体"/>
          <w:color w:val="000000" w:themeColor="text1"/>
          <w:sz w:val="36"/>
          <w:szCs w:val="36"/>
          <w:highlight w:val="none"/>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商务与技术文件</w:t>
      </w:r>
      <w:r>
        <w:rPr>
          <w:rFonts w:hint="eastAsia" w:ascii="宋体" w:hAnsi="宋体"/>
          <w:b/>
          <w:color w:val="000000" w:themeColor="text1"/>
          <w:spacing w:val="40"/>
          <w:sz w:val="28"/>
          <w:szCs w:val="28"/>
          <w:highlight w:val="none"/>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2"/>
        <w:spacing w:line="360" w:lineRule="auto"/>
        <w:ind w:right="532" w:firstLine="720" w:firstLineChars="200"/>
        <w:rPr>
          <w:rFonts w:ascii="仿宋_GB2312" w:hAnsi="宋体" w:eastAsiaTheme="minorEastAsia"/>
          <w:b w:val="0"/>
          <w:color w:val="000000" w:themeColor="text1"/>
          <w:sz w:val="36"/>
          <w:szCs w:val="36"/>
          <w:highlight w:val="none"/>
          <w14:textFill>
            <w14:solidFill>
              <w14:schemeClr w14:val="tx1"/>
            </w14:solidFill>
          </w14:textFill>
        </w:rPr>
      </w:pPr>
    </w:p>
    <w:p>
      <w:pPr>
        <w:snapToGrid w:val="0"/>
        <w:spacing w:before="50" w:after="50" w:line="360" w:lineRule="auto"/>
        <w:jc w:val="center"/>
        <w:rPr>
          <w:rFonts w:hint="eastAsia" w:ascii="宋体" w:hAnsi="宋体"/>
          <w:b/>
          <w:bCs/>
          <w:color w:val="000000" w:themeColor="text1"/>
          <w:sz w:val="32"/>
          <w:szCs w:val="32"/>
          <w:highlight w:val="none"/>
          <w:lang w:val="zh-CN"/>
          <w14:textFill>
            <w14:solidFill>
              <w14:schemeClr w14:val="tx1"/>
            </w14:solidFill>
          </w14:textFill>
        </w:rPr>
      </w:pPr>
    </w:p>
    <w:p>
      <w:pPr>
        <w:snapToGrid w:val="0"/>
        <w:spacing w:before="50" w:after="50" w:line="360" w:lineRule="auto"/>
        <w:jc w:val="center"/>
        <w:rPr>
          <w:rFonts w:hint="eastAsia" w:ascii="宋体" w:hAnsi="宋体"/>
          <w:b/>
          <w:bCs/>
          <w:color w:val="000000" w:themeColor="text1"/>
          <w:sz w:val="32"/>
          <w:szCs w:val="32"/>
          <w:highlight w:val="none"/>
          <w:lang w:val="zh-CN"/>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val="zh-CN"/>
          <w14:textFill>
            <w14:solidFill>
              <w14:schemeClr w14:val="tx1"/>
            </w14:solidFill>
          </w14:textFill>
        </w:rPr>
        <w:t>商务与技术文件</w:t>
      </w:r>
      <w:r>
        <w:rPr>
          <w:rFonts w:hint="eastAsia" w:ascii="宋体" w:hAnsi="宋体"/>
          <w:b/>
          <w:bCs/>
          <w:color w:val="000000" w:themeColor="text1"/>
          <w:sz w:val="32"/>
          <w:szCs w:val="32"/>
          <w:highlight w:val="none"/>
          <w14:textFill>
            <w14:solidFill>
              <w14:schemeClr w14:val="tx1"/>
            </w14:solidFill>
          </w14:textFill>
        </w:rPr>
        <w:t>目录</w:t>
      </w:r>
    </w:p>
    <w:p>
      <w:pPr>
        <w:snapToGrid w:val="0"/>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投标人情况介绍</w:t>
      </w:r>
      <w:r>
        <w:rPr>
          <w:rFonts w:hint="eastAsia" w:ascii="宋体" w:hAnsi="宋体"/>
          <w:color w:val="000000" w:themeColor="text1"/>
          <w:sz w:val="28"/>
          <w:szCs w:val="28"/>
          <w:highlight w:val="none"/>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项目需求的理解与分析</w:t>
      </w:r>
      <w:r>
        <w:rPr>
          <w:rFonts w:hint="eastAsia" w:ascii="宋体" w:hAnsi="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项目组织实施方案(附件6、附件7)</w:t>
      </w:r>
      <w:r>
        <w:rPr>
          <w:rFonts w:ascii="宋体" w:hAnsi="宋体"/>
          <w:color w:val="000000" w:themeColor="text1"/>
          <w:sz w:val="28"/>
          <w:szCs w:val="28"/>
          <w:highlight w:val="none"/>
          <w14:textFill>
            <w14:solidFill>
              <w14:schemeClr w14:val="tx1"/>
            </w14:solidFill>
          </w14:textFill>
        </w:rPr>
        <w:t xml:space="preserve">； </w:t>
      </w:r>
    </w:p>
    <w:p>
      <w:pPr>
        <w:snapToGrid w:val="0"/>
        <w:spacing w:line="360" w:lineRule="auto"/>
        <w:ind w:firstLine="562" w:firstLineChars="200"/>
        <w:jc w:val="left"/>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kern w:val="0"/>
          <w:sz w:val="28"/>
          <w:szCs w:val="28"/>
          <w:highlight w:val="none"/>
          <w14:textFill>
            <w14:solidFill>
              <w14:schemeClr w14:val="tx1"/>
            </w14:solidFill>
          </w14:textFill>
        </w:rPr>
        <w:t>投标产品描述及相关资料（</w:t>
      </w:r>
      <w:r>
        <w:rPr>
          <w:rFonts w:hint="eastAsia" w:ascii="宋体" w:hAnsi="宋体" w:cs="宋体"/>
          <w:color w:val="000000" w:themeColor="text1"/>
          <w:sz w:val="28"/>
          <w:szCs w:val="28"/>
          <w:highlight w:val="none"/>
          <w14:textFill>
            <w14:solidFill>
              <w14:schemeClr w14:val="tx1"/>
            </w14:solidFill>
          </w14:textFill>
        </w:rPr>
        <w:t>附件8、附件9</w:t>
      </w:r>
      <w:r>
        <w:rPr>
          <w:rFonts w:hint="eastAsia" w:ascii="宋体" w:hAnsi="宋体"/>
          <w:color w:val="000000" w:themeColor="text1"/>
          <w:kern w:val="0"/>
          <w:sz w:val="28"/>
          <w:szCs w:val="28"/>
          <w:highlight w:val="none"/>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投标人</w:t>
      </w:r>
      <w:r>
        <w:rPr>
          <w:rFonts w:ascii="宋体" w:hAnsi="宋体"/>
          <w:color w:val="000000" w:themeColor="text1"/>
          <w:sz w:val="28"/>
          <w:szCs w:val="28"/>
          <w:highlight w:val="none"/>
          <w14:textFill>
            <w14:solidFill>
              <w14:schemeClr w14:val="tx1"/>
            </w14:solidFill>
          </w14:textFill>
        </w:rPr>
        <w:t>需要说明的其他</w:t>
      </w:r>
      <w:r>
        <w:rPr>
          <w:rFonts w:hint="eastAsia" w:ascii="宋体" w:hAnsi="宋体"/>
          <w:color w:val="000000" w:themeColor="text1"/>
          <w:sz w:val="28"/>
          <w:szCs w:val="28"/>
          <w:highlight w:val="none"/>
          <w14:textFill>
            <w14:solidFill>
              <w14:schemeClr w14:val="tx1"/>
            </w14:solidFill>
          </w14:textFill>
        </w:rPr>
        <w:t>内容；（</w:t>
      </w:r>
      <w:r>
        <w:rPr>
          <w:rFonts w:hint="eastAsia" w:ascii="宋体" w:hAnsi="宋体" w:cs="宋体"/>
          <w:color w:val="000000" w:themeColor="text1"/>
          <w:sz w:val="28"/>
          <w:szCs w:val="28"/>
          <w:highlight w:val="none"/>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kern w:val="0"/>
          <w:sz w:val="28"/>
          <w:szCs w:val="28"/>
          <w:highlight w:val="none"/>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3、资信及商务需求响应情况（附件12）；</w:t>
      </w:r>
    </w:p>
    <w:p>
      <w:pPr>
        <w:snapToGrid w:val="0"/>
        <w:spacing w:line="360" w:lineRule="auto"/>
        <w:ind w:left="837" w:leftChars="260" w:hanging="291" w:hangingChars="104"/>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p>
    <w:p>
      <w:pPr>
        <w:snapToGrid w:val="0"/>
        <w:spacing w:line="360" w:lineRule="auto"/>
        <w:ind w:firstLine="562" w:firstLineChars="200"/>
        <w:jc w:val="left"/>
        <w:rPr>
          <w:rFonts w:ascii="宋体" w:hAnsi="宋体" w:cs="宋体"/>
          <w:b/>
          <w:bCs/>
          <w:color w:val="000000" w:themeColor="text1"/>
          <w:sz w:val="28"/>
          <w:szCs w:val="28"/>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附件5</w:t>
      </w:r>
    </w:p>
    <w:p>
      <w:pPr>
        <w:pStyle w:val="3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pPr>
        <w:pStyle w:val="31"/>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pPr>
              <w:pStyle w:val="31"/>
              <w:shd w:val="clear" w:color="auto" w:fill="FFFFFF"/>
              <w:spacing w:line="360" w:lineRule="auto"/>
              <w:rPr>
                <w:bCs/>
                <w:color w:val="000000" w:themeColor="text1"/>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31"/>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nil"/>
            </w:tcBorders>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tcPr>
          <w:p>
            <w:pPr>
              <w:pStyle w:val="31"/>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tcPr>
          <w:p>
            <w:pPr>
              <w:pStyle w:val="31"/>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pPr>
              <w:pStyle w:val="31"/>
              <w:shd w:val="clear" w:color="auto" w:fill="FFFFFF"/>
              <w:spacing w:line="360" w:lineRule="auto"/>
              <w:ind w:left="2"/>
              <w:rPr>
                <w:bCs/>
                <w:color w:val="000000" w:themeColor="text1"/>
                <w:highlight w:val="none"/>
                <w14:textFill>
                  <w14:solidFill>
                    <w14:schemeClr w14:val="tx1"/>
                  </w14:solidFill>
                </w14:textFill>
              </w:rPr>
            </w:pPr>
          </w:p>
        </w:tc>
        <w:tc>
          <w:tcPr>
            <w:tcW w:w="1163"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218" w:type="dxa"/>
          </w:tcPr>
          <w:p>
            <w:pPr>
              <w:pStyle w:val="31"/>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701" w:type="dxa"/>
          </w:tcPr>
          <w:p>
            <w:pPr>
              <w:pStyle w:val="31"/>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tcPr>
          <w:p>
            <w:pPr>
              <w:pStyle w:val="31"/>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tcPr>
          <w:p>
            <w:pPr>
              <w:pStyle w:val="31"/>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1"/>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31"/>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pPr>
              <w:pStyle w:val="31"/>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pPr>
              <w:pStyle w:val="3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tcPr>
          <w:p>
            <w:pPr>
              <w:pStyle w:val="31"/>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tcPr>
          <w:p>
            <w:pPr>
              <w:pStyle w:val="3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1"/>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tcPr>
          <w:p>
            <w:pPr>
              <w:pStyle w:val="31"/>
              <w:shd w:val="clear" w:color="auto" w:fill="FFFFFF"/>
              <w:spacing w:line="360" w:lineRule="auto"/>
              <w:rPr>
                <w:bCs/>
                <w:color w:val="000000" w:themeColor="text1"/>
                <w:highlight w:val="none"/>
                <w14:textFill>
                  <w14:solidFill>
                    <w14:schemeClr w14:val="tx1"/>
                  </w14:solidFill>
                </w14:textFill>
              </w:rPr>
            </w:pPr>
          </w:p>
        </w:tc>
        <w:tc>
          <w:tcPr>
            <w:tcW w:w="1333"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c>
          <w:tcPr>
            <w:tcW w:w="1418" w:type="dxa"/>
            <w:gridSpan w:val="2"/>
          </w:tcPr>
          <w:p>
            <w:pPr>
              <w:pStyle w:val="31"/>
              <w:shd w:val="clear" w:color="auto" w:fill="FFFFFF"/>
              <w:spacing w:line="360" w:lineRule="auto"/>
              <w:rPr>
                <w:bCs/>
                <w:color w:val="000000" w:themeColor="text1"/>
                <w:highlight w:val="none"/>
                <w14:textFill>
                  <w14:solidFill>
                    <w14:schemeClr w14:val="tx1"/>
                  </w14:solidFill>
                </w14:textFill>
              </w:rPr>
            </w:pPr>
          </w:p>
        </w:tc>
        <w:tc>
          <w:tcPr>
            <w:tcW w:w="1276" w:type="dxa"/>
          </w:tcPr>
          <w:p>
            <w:pPr>
              <w:pStyle w:val="31"/>
              <w:shd w:val="clear" w:color="auto" w:fill="FFFFFF"/>
              <w:spacing w:line="360" w:lineRule="auto"/>
              <w:rPr>
                <w:bCs/>
                <w:color w:val="000000" w:themeColor="text1"/>
                <w:highlight w:val="none"/>
                <w14:textFill>
                  <w14:solidFill>
                    <w14:schemeClr w14:val="tx1"/>
                  </w14:solidFill>
                </w14:textFill>
              </w:rPr>
            </w:pPr>
          </w:p>
        </w:tc>
        <w:tc>
          <w:tcPr>
            <w:tcW w:w="2551" w:type="dxa"/>
            <w:gridSpan w:val="3"/>
          </w:tcPr>
          <w:p>
            <w:pPr>
              <w:pStyle w:val="31"/>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1"/>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tcPr>
          <w:p>
            <w:pPr>
              <w:pStyle w:val="3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1"/>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tcPr>
          <w:p>
            <w:pPr>
              <w:pStyle w:val="31"/>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tcPr>
          <w:p>
            <w:pPr>
              <w:pStyle w:val="31"/>
              <w:shd w:val="clear" w:color="auto" w:fill="FFFFFF"/>
              <w:spacing w:line="360" w:lineRule="auto"/>
              <w:rPr>
                <w:bCs/>
                <w:color w:val="000000" w:themeColor="text1"/>
                <w:spacing w:val="16"/>
                <w:highlight w:val="none"/>
                <w14:textFill>
                  <w14:solidFill>
                    <w14:schemeClr w14:val="tx1"/>
                  </w14:solidFill>
                </w14:textFill>
              </w:rPr>
            </w:pPr>
          </w:p>
        </w:tc>
      </w:tr>
    </w:tbl>
    <w:p>
      <w:pPr>
        <w:pStyle w:val="31"/>
        <w:shd w:val="clear" w:color="auto" w:fill="FFFFFF"/>
        <w:spacing w:before="0" w:beforeAutospacing="0" w:after="0" w:afterAutospacing="0" w:line="360" w:lineRule="auto"/>
        <w:rPr>
          <w:rFonts w:ascii="仿宋_GB2312" w:eastAsia="仿宋_GB2312"/>
          <w:color w:val="000000" w:themeColor="text1"/>
          <w:highlight w:val="none"/>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31"/>
        <w:shd w:val="clear" w:color="auto" w:fill="FFFFFF"/>
        <w:spacing w:before="0" w:beforeAutospacing="0" w:after="0" w:afterAutospacing="0" w:line="360" w:lineRule="auto"/>
        <w:ind w:firstLine="424" w:firstLineChars="202"/>
        <w:rPr>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在填写时，如本表格不适合投标单位的实际情况，可根据本表格式自行划表填写。</w:t>
      </w:r>
    </w:p>
    <w:p>
      <w:pPr>
        <w:pStyle w:val="32"/>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32"/>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ascii="宋体" w:hAnsi="宋体"/>
          <w:color w:val="000000" w:themeColor="text1"/>
          <w:szCs w:val="21"/>
          <w:highlight w:val="none"/>
          <w14:textFill>
            <w14:solidFill>
              <w14:schemeClr w14:val="tx1"/>
            </w14:solidFill>
          </w14:textFill>
        </w:rPr>
        <w:t>投标截止日之前六个月以内的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ind w:firstLine="435"/>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（如有则提供）</w:t>
      </w:r>
    </w:p>
    <w:p>
      <w:pPr>
        <w:spacing w:line="360" w:lineRule="auto"/>
        <w:ind w:left="480"/>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993"/>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14:textFill>
            <w14:solidFill>
              <w14:schemeClr w14:val="tx1"/>
            </w14:solidFill>
          </w14:textFill>
        </w:rPr>
      </w:pPr>
    </w:p>
    <w:p>
      <w:pPr>
        <w:snapToGrid w:val="0"/>
        <w:spacing w:before="50" w:after="50"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kern w:val="0"/>
          <w:sz w:val="32"/>
          <w:szCs w:val="32"/>
          <w:highlight w:val="none"/>
          <w14:textFill>
            <w14:solidFill>
              <w14:schemeClr w14:val="tx1"/>
            </w14:solidFill>
          </w14:textFill>
        </w:rPr>
        <w:t>技术</w:t>
      </w:r>
      <w:r>
        <w:rPr>
          <w:rFonts w:hint="eastAsia" w:ascii="宋体" w:hAnsi="宋体"/>
          <w:color w:val="000000" w:themeColor="text1"/>
          <w:kern w:val="0"/>
          <w:sz w:val="32"/>
          <w:szCs w:val="32"/>
          <w:highlight w:val="none"/>
          <w14:textFill>
            <w14:solidFill>
              <w14:schemeClr w14:val="tx1"/>
            </w14:solidFill>
          </w14:textFill>
        </w:rPr>
        <w:t>需求</w:t>
      </w:r>
      <w:r>
        <w:rPr>
          <w:rFonts w:ascii="宋体" w:hAnsi="宋体"/>
          <w:color w:val="000000" w:themeColor="text1"/>
          <w:kern w:val="0"/>
          <w:sz w:val="32"/>
          <w:szCs w:val="32"/>
          <w:highlight w:val="none"/>
          <w14:textFill>
            <w14:solidFill>
              <w14:schemeClr w14:val="tx1"/>
            </w14:solidFill>
          </w14:textFill>
        </w:rPr>
        <w:t>响应表</w:t>
      </w:r>
    </w:p>
    <w:p>
      <w:pPr>
        <w:spacing w:line="360" w:lineRule="auto"/>
        <w:rPr>
          <w:rFonts w:ascii="宋体" w:hAnsi="宋体"/>
          <w:color w:val="000000" w:themeColor="text1"/>
          <w:sz w:val="24"/>
          <w:highlight w:val="none"/>
          <w14:textFill>
            <w14:solidFill>
              <w14:schemeClr w14:val="tx1"/>
            </w14:solidFill>
          </w14:textFill>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365"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pStyle w:val="33"/>
        <w:tabs>
          <w:tab w:val="left" w:pos="360"/>
        </w:tabs>
        <w:spacing w:line="360" w:lineRule="auto"/>
        <w:ind w:right="84" w:rightChars="40"/>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要求：</w:t>
      </w:r>
    </w:p>
    <w:p>
      <w:pPr>
        <w:pStyle w:val="33"/>
        <w:tabs>
          <w:tab w:val="left" w:pos="360"/>
        </w:tabs>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 本表的名称须与《报价明细表》一致。</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34"/>
        <w:spacing w:line="360" w:lineRule="auto"/>
        <w:jc w:val="left"/>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附件10</w:t>
      </w:r>
    </w:p>
    <w:p>
      <w:pPr>
        <w:pStyle w:val="35"/>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35"/>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1.填写投标人获得资质、认证或企业信誉证书；</w:t>
      </w:r>
    </w:p>
    <w:p>
      <w:pPr>
        <w:pStyle w:val="35"/>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pStyle w:val="3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附件11</w:t>
      </w:r>
    </w:p>
    <w:p>
      <w:pPr>
        <w:pStyle w:val="34"/>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投标人类似项目实施情况一览表</w:t>
      </w:r>
    </w:p>
    <w:p>
      <w:pPr>
        <w:pStyle w:val="34"/>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复印件可只提供首页、含金额页、盖章页并加盖投标人公章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.报价供应商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jc w:val="center"/>
        <w:rPr>
          <w:rFonts w:ascii="仿宋" w:hAnsi="仿宋" w:eastAsia="仿宋"/>
          <w:snapToGrid w:val="0"/>
          <w:color w:val="000000" w:themeColor="text1"/>
          <w:kern w:val="0"/>
          <w:sz w:val="24"/>
          <w:highlight w:val="none"/>
          <w14:textFill>
            <w14:solidFill>
              <w14:schemeClr w14:val="tx1"/>
            </w14:solidFill>
          </w14:textFill>
        </w:rPr>
      </w:pPr>
    </w:p>
    <w:p>
      <w:pPr>
        <w:pStyle w:val="35"/>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14:textFill>
            <w14:solidFill>
              <w14:schemeClr w14:val="tx1"/>
            </w14:solidFill>
          </w14:textFill>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785" w:type="dxa"/>
            <w:vAlign w:val="center"/>
          </w:tcPr>
          <w:p>
            <w:pP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14:textFill>
                  <w14:solidFill>
                    <w14:schemeClr w14:val="tx1"/>
                  </w14:solidFill>
                </w14:textFill>
              </w:rPr>
            </w:pPr>
          </w:p>
        </w:tc>
        <w:tc>
          <w:tcPr>
            <w:tcW w:w="1785" w:type="dxa"/>
          </w:tcPr>
          <w:p>
            <w:pPr>
              <w:snapToGrid w:val="0"/>
              <w:rPr>
                <w:rFonts w:ascii="宋体" w:hAnsi="宋体"/>
                <w:color w:val="000000" w:themeColor="text1"/>
                <w:sz w:val="24"/>
                <w:highlight w:val="none"/>
                <w14:textFill>
                  <w14:solidFill>
                    <w14:schemeClr w14:val="tx1"/>
                  </w14:solidFill>
                </w14:textFill>
              </w:rPr>
            </w:pPr>
          </w:p>
        </w:tc>
        <w:tc>
          <w:tcPr>
            <w:tcW w:w="1785" w:type="dxa"/>
            <w:vAlign w:val="center"/>
          </w:tcPr>
          <w:p>
            <w:pPr>
              <w:rPr>
                <w:rFonts w:ascii="宋体" w:hAnsi="宋体"/>
                <w:color w:val="000000" w:themeColor="text1"/>
                <w:sz w:val="24"/>
                <w:highlight w:val="none"/>
                <w14:textFill>
                  <w14:solidFill>
                    <w14:schemeClr w14:val="tx1"/>
                  </w14:solidFill>
                </w14:textFill>
              </w:rPr>
            </w:pPr>
          </w:p>
        </w:tc>
        <w:tc>
          <w:tcPr>
            <w:tcW w:w="1365" w:type="dxa"/>
            <w:vAlign w:val="center"/>
          </w:tcPr>
          <w:p>
            <w:pPr>
              <w:rPr>
                <w:rFonts w:ascii="宋体" w:hAnsi="宋体"/>
                <w:color w:val="000000" w:themeColor="text1"/>
                <w:sz w:val="24"/>
                <w:highlight w:val="none"/>
                <w14:textFill>
                  <w14:solidFill>
                    <w14:schemeClr w14:val="tx1"/>
                  </w14:solidFill>
                </w14:textFill>
              </w:rPr>
            </w:pPr>
          </w:p>
        </w:tc>
        <w:tc>
          <w:tcPr>
            <w:tcW w:w="2625" w:type="dxa"/>
            <w:vAlign w:val="center"/>
          </w:tcPr>
          <w:p>
            <w:pPr>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right="-110"/>
        <w:jc w:val="center"/>
        <w:rPr>
          <w:rFonts w:hint="eastAsia" w:ascii="宋体" w:hAnsi="宋体" w:eastAsia="宋体"/>
          <w:color w:val="000000" w:themeColor="text1"/>
          <w:spacing w:val="40"/>
          <w:sz w:val="52"/>
          <w:szCs w:val="52"/>
          <w:highlight w:val="none"/>
          <w:lang w:eastAsia="zh-CN"/>
          <w14:textFill>
            <w14:solidFill>
              <w14:schemeClr w14:val="tx1"/>
            </w14:solidFill>
          </w14:textFill>
        </w:rPr>
      </w:pPr>
      <w:r>
        <w:rPr>
          <w:rFonts w:hint="eastAsia" w:ascii="宋体" w:hAnsi="宋体"/>
          <w:color w:val="000000" w:themeColor="text1"/>
          <w:spacing w:val="40"/>
          <w:sz w:val="44"/>
          <w:szCs w:val="44"/>
          <w:highlight w:val="none"/>
          <w:lang w:eastAsia="zh-CN"/>
          <w14:textFill>
            <w14:solidFill>
              <w14:schemeClr w14:val="tx1"/>
            </w14:solidFill>
          </w14:textFill>
        </w:rPr>
        <w:t>玉环市滨海型生态文明创建课题研究</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eastAsia="zh-CN"/>
          <w14:textFill>
            <w14:solidFill>
              <w14:schemeClr w14:val="tx1"/>
            </w14:solidFill>
          </w14:textFill>
        </w:rPr>
        <w:t>HQ-YHZFCG-2019-131</w:t>
      </w:r>
      <w:r>
        <w:rPr>
          <w:rFonts w:hint="eastAsia" w:ascii="宋体" w:hAnsi="宋体"/>
          <w:color w:val="000000" w:themeColor="text1"/>
          <w:sz w:val="36"/>
          <w:szCs w:val="36"/>
          <w:highlight w:val="none"/>
          <w14:textFill>
            <w14:solidFill>
              <w14:schemeClr w14:val="tx1"/>
            </w14:solidFill>
          </w14:textFill>
        </w:rPr>
        <w:t xml:space="preserve"> </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14:textFill>
            <w14:solidFill>
              <w14:schemeClr w14:val="tx1"/>
            </w14:solidFill>
          </w14:textFill>
        </w:rPr>
      </w:pPr>
      <w:r>
        <w:rPr>
          <w:rFonts w:hint="eastAsia" w:ascii="宋体" w:hAnsi="宋体"/>
          <w:b/>
          <w:color w:val="000000" w:themeColor="text1"/>
          <w:spacing w:val="40"/>
          <w:sz w:val="84"/>
          <w:szCs w:val="84"/>
          <w:highlight w:val="none"/>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    间：</w:t>
      </w:r>
    </w:p>
    <w:p>
      <w:pPr>
        <w:pStyle w:val="8"/>
        <w:rPr>
          <w:color w:val="000000" w:themeColor="text1"/>
          <w:highlight w:val="none"/>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14:textFill>
            <w14:solidFill>
              <w14:schemeClr w14:val="tx1"/>
            </w14:solidFill>
          </w14:textFill>
        </w:rPr>
      </w:pPr>
    </w:p>
    <w:p>
      <w:pPr>
        <w:spacing w:line="360" w:lineRule="auto"/>
        <w:ind w:right="-108"/>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1、开标一览表（附件14）；</w:t>
      </w:r>
    </w:p>
    <w:p>
      <w:pPr>
        <w:pStyle w:val="11"/>
        <w:snapToGrid w:val="0"/>
        <w:spacing w:line="360" w:lineRule="auto"/>
        <w:ind w:left="0" w:left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2、报价明细表</w:t>
      </w:r>
      <w:r>
        <w:rPr>
          <w:rFonts w:hint="eastAsia" w:ascii="宋体" w:hAnsi="宋体"/>
          <w:color w:val="000000" w:themeColor="text1"/>
          <w:sz w:val="24"/>
          <w:highlight w:val="none"/>
          <w14:textFill>
            <w14:solidFill>
              <w14:schemeClr w14:val="tx1"/>
            </w14:solidFill>
          </w14:textFill>
        </w:rPr>
        <w:t>（附件15）</w:t>
      </w:r>
      <w:r>
        <w:rPr>
          <w:rFonts w:hint="eastAsia" w:ascii="宋体" w:hAnsi="宋体" w:eastAsia="宋体"/>
          <w:color w:val="000000" w:themeColor="text1"/>
          <w:sz w:val="24"/>
          <w:szCs w:val="24"/>
          <w:highlight w:val="none"/>
          <w14:textFill>
            <w14:solidFill>
              <w14:schemeClr w14:val="tx1"/>
            </w14:solidFill>
          </w14:textFill>
        </w:rPr>
        <w:t>；</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针对报价投标人认为其他需要说明的；</w:t>
      </w:r>
    </w:p>
    <w:p>
      <w:pPr>
        <w:pStyle w:val="38"/>
        <w:spacing w:line="360"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4、</w:t>
      </w:r>
      <w:r>
        <w:rPr>
          <w:rFonts w:hAnsi="宋体"/>
          <w:color w:val="000000" w:themeColor="text1"/>
          <w:sz w:val="24"/>
          <w:highlight w:val="none"/>
          <w14:textFill>
            <w14:solidFill>
              <w14:schemeClr w14:val="tx1"/>
            </w14:solidFill>
          </w14:textFill>
        </w:rPr>
        <w:t>小微企业</w:t>
      </w:r>
      <w:r>
        <w:rPr>
          <w:rFonts w:hint="eastAsia" w:hAnsi="宋体"/>
          <w:color w:val="000000" w:themeColor="text1"/>
          <w:sz w:val="24"/>
          <w:highlight w:val="none"/>
          <w14:textFill>
            <w14:solidFill>
              <w14:schemeClr w14:val="tx1"/>
            </w14:solidFill>
          </w14:textFill>
        </w:rPr>
        <w:t>等</w:t>
      </w:r>
      <w:r>
        <w:rPr>
          <w:rFonts w:hAnsi="宋体"/>
          <w:color w:val="000000" w:themeColor="text1"/>
          <w:sz w:val="24"/>
          <w:highlight w:val="none"/>
          <w14:textFill>
            <w14:solidFill>
              <w14:schemeClr w14:val="tx1"/>
            </w14:solidFill>
          </w14:textFill>
        </w:rPr>
        <w:t>声明函</w:t>
      </w:r>
      <w:r>
        <w:rPr>
          <w:rFonts w:hint="eastAsia" w:hAnsi="宋体"/>
          <w:color w:val="000000" w:themeColor="text1"/>
          <w:sz w:val="24"/>
          <w:highlight w:val="none"/>
          <w14:textFill>
            <w14:solidFill>
              <w14:schemeClr w14:val="tx1"/>
            </w14:solidFill>
          </w14:textFill>
        </w:rPr>
        <w:t>（附件16）；</w:t>
      </w:r>
    </w:p>
    <w:p>
      <w:pPr>
        <w:pStyle w:val="39"/>
        <w:spacing w:line="360" w:lineRule="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5、产品适用政府采购政策情况表</w:t>
      </w:r>
      <w:r>
        <w:rPr>
          <w:rFonts w:hint="eastAsia" w:ascii="宋体" w:hAnsi="宋体"/>
          <w:color w:val="000000" w:themeColor="text1"/>
          <w:kern w:val="0"/>
          <w:sz w:val="24"/>
          <w:highlight w:val="none"/>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pStyle w:val="8"/>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附件14</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开标一览表 </w:t>
      </w:r>
    </w:p>
    <w:p>
      <w:pPr>
        <w:pStyle w:val="10"/>
        <w:spacing w:line="320" w:lineRule="exact"/>
        <w:rPr>
          <w:color w:val="000000" w:themeColor="text1"/>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项目编号：</w:t>
      </w:r>
      <w:r>
        <w:rPr>
          <w:rFonts w:hint="eastAsia"/>
          <w:color w:val="000000" w:themeColor="text1"/>
          <w:highlight w:val="none"/>
          <w14:textFill>
            <w14:solidFill>
              <w14:schemeClr w14:val="tx1"/>
            </w14:solidFill>
          </w14:textFill>
        </w:rPr>
        <w:t xml:space="preserve">                                                 [货币单位：人民币元]</w:t>
      </w:r>
    </w:p>
    <w:tbl>
      <w:tblPr>
        <w:tblStyle w:val="19"/>
        <w:tblW w:w="8472" w:type="dxa"/>
        <w:tblInd w:w="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970"/>
        <w:gridCol w:w="55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90" w:hRule="atLeast"/>
        </w:trPr>
        <w:tc>
          <w:tcPr>
            <w:tcW w:w="2970" w:type="dxa"/>
            <w:tcBorders>
              <w:right w:val="single" w:color="auto" w:sz="4" w:space="0"/>
            </w:tcBorders>
            <w:vAlign w:val="center"/>
          </w:tcPr>
          <w:p>
            <w:pPr>
              <w:pStyle w:val="10"/>
              <w:spacing w:line="460" w:lineRule="atLeast"/>
              <w:jc w:val="center"/>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项目名称</w:t>
            </w:r>
          </w:p>
        </w:tc>
        <w:tc>
          <w:tcPr>
            <w:tcW w:w="5502" w:type="dxa"/>
            <w:tcBorders>
              <w:left w:val="single" w:color="auto" w:sz="4" w:space="0"/>
              <w:right w:val="single" w:color="auto" w:sz="4" w:space="0"/>
            </w:tcBorders>
            <w:vAlign w:val="center"/>
          </w:tcPr>
          <w:p>
            <w:pPr>
              <w:autoSpaceDE w:val="0"/>
              <w:autoSpaceDN w:val="0"/>
              <w:adjustRightInd w:val="0"/>
              <w:spacing w:line="440" w:lineRule="atLeast"/>
              <w:jc w:val="center"/>
              <w:rPr>
                <w:rFonts w:ascii="宋体" w:hAnsi="宋体"/>
                <w:color w:val="000000" w:themeColor="text1"/>
                <w:sz w:val="22"/>
                <w:highlight w:val="none"/>
                <w:lang w:val="zh-CN"/>
                <w14:textFill>
                  <w14:solidFill>
                    <w14:schemeClr w14:val="tx1"/>
                  </w14:solidFill>
                </w14:textFill>
              </w:rPr>
            </w:pPr>
            <w:r>
              <w:rPr>
                <w:rFonts w:hint="eastAsia" w:ascii="宋体" w:hAnsi="宋体"/>
                <w:color w:val="000000" w:themeColor="text1"/>
                <w:sz w:val="22"/>
                <w:highlight w:val="none"/>
                <w:lang w:val="zh-CN"/>
                <w14:textFill>
                  <w14:solidFill>
                    <w14:schemeClr w14:val="tx1"/>
                  </w14:solidFill>
                </w14:textFill>
              </w:rPr>
              <w:t>投标价</w:t>
            </w:r>
            <w:r>
              <w:rPr>
                <w:rFonts w:hint="eastAsia" w:ascii="宋体" w:hAnsi="宋体"/>
                <w:color w:val="000000" w:themeColor="text1"/>
                <w:sz w:val="22"/>
                <w:highlight w:val="none"/>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91" w:hRule="atLeast"/>
        </w:trPr>
        <w:tc>
          <w:tcPr>
            <w:tcW w:w="2970" w:type="dxa"/>
            <w:tcBorders>
              <w:top w:val="single" w:color="auto" w:sz="4" w:space="0"/>
              <w:right w:val="single" w:color="auto" w:sz="4" w:space="0"/>
            </w:tcBorders>
            <w:vAlign w:val="center"/>
          </w:tcPr>
          <w:p>
            <w:pPr>
              <w:pStyle w:val="10"/>
              <w:spacing w:line="460" w:lineRule="atLeast"/>
              <w:jc w:val="center"/>
              <w:rPr>
                <w:rFonts w:hint="eastAsia" w:hAnsi="宋体" w:eastAsia="宋体" w:cs="宋体"/>
                <w:color w:val="000000" w:themeColor="text1"/>
                <w:sz w:val="22"/>
                <w:highlight w:val="none"/>
                <w:lang w:eastAsia="zh-CN"/>
                <w14:textFill>
                  <w14:solidFill>
                    <w14:schemeClr w14:val="tx1"/>
                  </w14:solidFill>
                </w14:textFill>
              </w:rPr>
            </w:pPr>
            <w:r>
              <w:rPr>
                <w:rFonts w:hint="eastAsia" w:hAnsi="宋体" w:cs="宋体"/>
                <w:color w:val="000000" w:themeColor="text1"/>
                <w:sz w:val="22"/>
                <w:highlight w:val="none"/>
                <w:lang w:eastAsia="zh-CN"/>
                <w14:textFill>
                  <w14:solidFill>
                    <w14:schemeClr w14:val="tx1"/>
                  </w14:solidFill>
                </w14:textFill>
              </w:rPr>
              <w:t>玉环市滨海型生态文明创建课题研究</w:t>
            </w:r>
          </w:p>
        </w:tc>
        <w:tc>
          <w:tcPr>
            <w:tcW w:w="5502" w:type="dxa"/>
            <w:tcBorders>
              <w:top w:val="single" w:color="auto" w:sz="4" w:space="0"/>
              <w:left w:val="single" w:color="auto" w:sz="4" w:space="0"/>
              <w:bottom w:val="single" w:color="auto" w:sz="4" w:space="0"/>
              <w:right w:val="single" w:color="auto" w:sz="4" w:space="0"/>
            </w:tcBorders>
            <w:vAlign w:val="center"/>
          </w:tcPr>
          <w:p>
            <w:pPr>
              <w:pStyle w:val="10"/>
              <w:spacing w:line="460" w:lineRule="atLeast"/>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小写：</w:t>
            </w:r>
          </w:p>
          <w:p>
            <w:pPr>
              <w:pStyle w:val="10"/>
              <w:spacing w:line="460" w:lineRule="atLeast"/>
              <w:rPr>
                <w:rFonts w:hAnsi="宋体" w:cs="宋体"/>
                <w:color w:val="000000" w:themeColor="text1"/>
                <w:sz w:val="22"/>
                <w:highlight w:val="none"/>
                <w:lang w:val="zh-CN"/>
                <w14:textFill>
                  <w14:solidFill>
                    <w14:schemeClr w14:val="tx1"/>
                  </w14:solidFill>
                </w14:textFill>
              </w:rPr>
            </w:pPr>
            <w:r>
              <w:rPr>
                <w:rFonts w:hint="eastAsia" w:hAnsi="宋体" w:cs="宋体"/>
                <w:color w:val="000000" w:themeColor="text1"/>
                <w:sz w:val="22"/>
                <w:highlight w:val="none"/>
                <w:lang w:val="zh-CN"/>
                <w14:textFill>
                  <w14:solidFill>
                    <w14:schemeClr w14:val="tx1"/>
                  </w14:solidFill>
                </w14:textFill>
              </w:rPr>
              <w:t>大写：</w:t>
            </w:r>
          </w:p>
        </w:tc>
      </w:tr>
    </w:tbl>
    <w:p>
      <w:pPr>
        <w:pStyle w:val="8"/>
        <w:rPr>
          <w:rFonts w:ascii="宋体" w:hAnsi="宋体"/>
          <w:b/>
          <w:color w:val="000000" w:themeColor="text1"/>
          <w:sz w:val="30"/>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填报要求：</w:t>
      </w:r>
    </w:p>
    <w:p>
      <w:pPr>
        <w:pStyle w:val="6"/>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b/>
          <w:i/>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附件15</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                                    [货币单位：人民币元]</w:t>
      </w:r>
    </w:p>
    <w:tbl>
      <w:tblPr>
        <w:tblStyle w:val="19"/>
        <w:tblW w:w="86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3"/>
        <w:gridCol w:w="1202"/>
        <w:gridCol w:w="4795"/>
        <w:gridCol w:w="15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blHeader/>
          <w:jc w:val="center"/>
        </w:trPr>
        <w:tc>
          <w:tcPr>
            <w:tcW w:w="1033" w:type="dxa"/>
            <w:vAlign w:val="center"/>
          </w:tcPr>
          <w:p>
            <w:pPr>
              <w:widowControl/>
              <w:spacing w:line="300" w:lineRule="auto"/>
              <w:jc w:val="center"/>
              <w:rPr>
                <w:rFonts w:eastAsia="黑体"/>
                <w:b/>
                <w:bCs/>
                <w:color w:val="000000" w:themeColor="text1"/>
                <w:kern w:val="0"/>
                <w:sz w:val="22"/>
                <w:szCs w:val="22"/>
                <w:highlight w:val="none"/>
                <w14:textFill>
                  <w14:solidFill>
                    <w14:schemeClr w14:val="tx1"/>
                  </w14:solidFill>
                </w14:textFill>
              </w:rPr>
            </w:pPr>
            <w:r>
              <w:rPr>
                <w:rFonts w:eastAsia="黑体"/>
                <w:b/>
                <w:bCs/>
                <w:color w:val="000000" w:themeColor="text1"/>
                <w:kern w:val="0"/>
                <w:sz w:val="22"/>
                <w:szCs w:val="22"/>
                <w:highlight w:val="none"/>
                <w14:textFill>
                  <w14:solidFill>
                    <w14:schemeClr w14:val="tx1"/>
                  </w14:solidFill>
                </w14:textFill>
              </w:rPr>
              <w:t>序号</w:t>
            </w:r>
          </w:p>
        </w:tc>
        <w:tc>
          <w:tcPr>
            <w:tcW w:w="1202" w:type="dxa"/>
            <w:vAlign w:val="center"/>
          </w:tcPr>
          <w:p>
            <w:pPr>
              <w:widowControl/>
              <w:spacing w:line="300" w:lineRule="auto"/>
              <w:jc w:val="center"/>
              <w:rPr>
                <w:rFonts w:eastAsia="黑体"/>
                <w:b/>
                <w:bCs/>
                <w:color w:val="000000" w:themeColor="text1"/>
                <w:kern w:val="0"/>
                <w:sz w:val="22"/>
                <w:szCs w:val="22"/>
                <w:highlight w:val="none"/>
                <w14:textFill>
                  <w14:solidFill>
                    <w14:schemeClr w14:val="tx1"/>
                  </w14:solidFill>
                </w14:textFill>
              </w:rPr>
            </w:pPr>
            <w:r>
              <w:rPr>
                <w:rFonts w:hint="eastAsia" w:eastAsia="黑体"/>
                <w:b/>
                <w:bCs/>
                <w:color w:val="000000" w:themeColor="text1"/>
                <w:kern w:val="0"/>
                <w:sz w:val="22"/>
                <w:szCs w:val="22"/>
                <w:highlight w:val="none"/>
                <w14:textFill>
                  <w14:solidFill>
                    <w14:schemeClr w14:val="tx1"/>
                  </w14:solidFill>
                </w14:textFill>
              </w:rPr>
              <w:t>阶段</w:t>
            </w:r>
          </w:p>
        </w:tc>
        <w:tc>
          <w:tcPr>
            <w:tcW w:w="4795" w:type="dxa"/>
            <w:vAlign w:val="center"/>
          </w:tcPr>
          <w:p>
            <w:pPr>
              <w:widowControl/>
              <w:spacing w:line="300" w:lineRule="auto"/>
              <w:jc w:val="center"/>
              <w:rPr>
                <w:rFonts w:eastAsia="黑体"/>
                <w:b/>
                <w:bCs/>
                <w:color w:val="000000" w:themeColor="text1"/>
                <w:kern w:val="0"/>
                <w:sz w:val="22"/>
                <w:szCs w:val="22"/>
                <w:highlight w:val="none"/>
                <w14:textFill>
                  <w14:solidFill>
                    <w14:schemeClr w14:val="tx1"/>
                  </w14:solidFill>
                </w14:textFill>
              </w:rPr>
            </w:pPr>
            <w:r>
              <w:rPr>
                <w:rFonts w:eastAsia="黑体"/>
                <w:b/>
                <w:bCs/>
                <w:color w:val="000000" w:themeColor="text1"/>
                <w:kern w:val="0"/>
                <w:sz w:val="22"/>
                <w:szCs w:val="22"/>
                <w:highlight w:val="none"/>
                <w14:textFill>
                  <w14:solidFill>
                    <w14:schemeClr w14:val="tx1"/>
                  </w14:solidFill>
                </w14:textFill>
              </w:rPr>
              <w:t>项目</w:t>
            </w:r>
          </w:p>
        </w:tc>
        <w:tc>
          <w:tcPr>
            <w:tcW w:w="1583" w:type="dxa"/>
            <w:vAlign w:val="center"/>
          </w:tcPr>
          <w:p>
            <w:pPr>
              <w:widowControl/>
              <w:spacing w:line="300" w:lineRule="auto"/>
              <w:rPr>
                <w:rFonts w:eastAsia="黑体"/>
                <w:b/>
                <w:bCs/>
                <w:color w:val="000000" w:themeColor="text1"/>
                <w:kern w:val="0"/>
                <w:sz w:val="22"/>
                <w:szCs w:val="22"/>
                <w:highlight w:val="none"/>
                <w14:textFill>
                  <w14:solidFill>
                    <w14:schemeClr w14:val="tx1"/>
                  </w14:solidFill>
                </w14:textFill>
              </w:rPr>
            </w:pPr>
            <w:r>
              <w:rPr>
                <w:rFonts w:eastAsia="黑体"/>
                <w:b/>
                <w:bCs/>
                <w:color w:val="000000" w:themeColor="text1"/>
                <w:kern w:val="0"/>
                <w:sz w:val="22"/>
                <w:szCs w:val="22"/>
                <w:highlight w:val="none"/>
                <w14:textFill>
                  <w14:solidFill>
                    <w14:schemeClr w14:val="tx1"/>
                  </w14:solidFill>
                </w14:textFill>
              </w:rPr>
              <w:t>（</w:t>
            </w:r>
            <w:r>
              <w:rPr>
                <w:rFonts w:hint="eastAsia" w:eastAsia="黑体"/>
                <w:b/>
                <w:bCs/>
                <w:color w:val="000000" w:themeColor="text1"/>
                <w:kern w:val="0"/>
                <w:sz w:val="22"/>
                <w:szCs w:val="22"/>
                <w:highlight w:val="none"/>
                <w14:textFill>
                  <w14:solidFill>
                    <w14:schemeClr w14:val="tx1"/>
                  </w14:solidFill>
                </w14:textFill>
              </w:rPr>
              <w:t>单位：</w:t>
            </w:r>
            <w:r>
              <w:rPr>
                <w:rFonts w:eastAsia="黑体"/>
                <w:b/>
                <w:bCs/>
                <w:color w:val="000000" w:themeColor="text1"/>
                <w:kern w:val="0"/>
                <w:sz w:val="22"/>
                <w:szCs w:val="22"/>
                <w:highlight w:val="none"/>
                <w14:textFill>
                  <w14:solidFill>
                    <w14:schemeClr w14:val="tx1"/>
                  </w14:solidFill>
                </w14:textFill>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c>
          <w:tcPr>
            <w:tcW w:w="1202" w:type="dxa"/>
            <w:vMerge w:val="restart"/>
            <w:vAlign w:val="center"/>
          </w:tcPr>
          <w:p>
            <w:pPr>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restart"/>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restart"/>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widowControl/>
              <w:spacing w:line="300" w:lineRule="auto"/>
              <w:jc w:val="center"/>
              <w:textAlignment w:val="center"/>
              <w:rPr>
                <w:color w:val="000000" w:themeColor="text1"/>
                <w:kern w:val="0"/>
                <w:sz w:val="22"/>
                <w:szCs w:val="22"/>
                <w:highlight w:val="none"/>
                <w:lang w:bidi="ar"/>
                <w14:textFill>
                  <w14:solidFill>
                    <w14:schemeClr w14:val="tx1"/>
                  </w14:solidFill>
                </w14:textFill>
              </w:rPr>
            </w:pPr>
          </w:p>
        </w:tc>
        <w:tc>
          <w:tcPr>
            <w:tcW w:w="1202" w:type="dxa"/>
            <w:vMerge w:val="continue"/>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widowControl/>
              <w:spacing w:line="300" w:lineRule="auto"/>
              <w:jc w:val="center"/>
              <w:textAlignment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1033" w:type="dxa"/>
            <w:vAlign w:val="center"/>
          </w:tcPr>
          <w:p>
            <w:pPr>
              <w:spacing w:line="300" w:lineRule="auto"/>
              <w:jc w:val="center"/>
              <w:rPr>
                <w:rFonts w:eastAsia="仿宋_GB2312"/>
                <w:color w:val="000000" w:themeColor="text1"/>
                <w:sz w:val="22"/>
                <w:szCs w:val="22"/>
                <w:highlight w:val="none"/>
                <w14:textFill>
                  <w14:solidFill>
                    <w14:schemeClr w14:val="tx1"/>
                  </w14:solidFill>
                </w14:textFill>
              </w:rPr>
            </w:pPr>
          </w:p>
        </w:tc>
        <w:tc>
          <w:tcPr>
            <w:tcW w:w="1202" w:type="dxa"/>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atLeast"/>
          <w:jc w:val="center"/>
        </w:trPr>
        <w:tc>
          <w:tcPr>
            <w:tcW w:w="2235" w:type="dxa"/>
            <w:gridSpan w:val="2"/>
            <w:vAlign w:val="center"/>
          </w:tcPr>
          <w:p>
            <w:pPr>
              <w:adjustRightInd w:val="0"/>
              <w:snapToGrid w:val="0"/>
              <w:spacing w:line="300" w:lineRule="auto"/>
              <w:jc w:val="center"/>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共计</w:t>
            </w:r>
          </w:p>
        </w:tc>
        <w:tc>
          <w:tcPr>
            <w:tcW w:w="4795" w:type="dxa"/>
            <w:vAlign w:val="center"/>
          </w:tcPr>
          <w:p>
            <w:pPr>
              <w:adjustRightInd w:val="0"/>
              <w:snapToGrid w:val="0"/>
              <w:spacing w:line="300" w:lineRule="auto"/>
              <w:rPr>
                <w:color w:val="000000" w:themeColor="text1"/>
                <w:sz w:val="22"/>
                <w:szCs w:val="22"/>
                <w:highlight w:val="none"/>
                <w14:textFill>
                  <w14:solidFill>
                    <w14:schemeClr w14:val="tx1"/>
                  </w14:solidFill>
                </w14:textFill>
              </w:rPr>
            </w:pPr>
          </w:p>
        </w:tc>
        <w:tc>
          <w:tcPr>
            <w:tcW w:w="1583" w:type="dxa"/>
            <w:vAlign w:val="center"/>
          </w:tcPr>
          <w:p>
            <w:pPr>
              <w:adjustRightInd w:val="0"/>
              <w:snapToGrid w:val="0"/>
              <w:spacing w:line="300" w:lineRule="auto"/>
              <w:jc w:val="center"/>
              <w:rPr>
                <w:b/>
                <w:bCs/>
                <w:color w:val="000000" w:themeColor="text1"/>
                <w:sz w:val="22"/>
                <w:szCs w:val="22"/>
                <w:highlight w:val="none"/>
                <w14:textFill>
                  <w14:solidFill>
                    <w14:schemeClr w14:val="tx1"/>
                  </w14:solidFill>
                </w14:textFill>
              </w:rPr>
            </w:pPr>
          </w:p>
        </w:tc>
      </w:tr>
    </w:tbl>
    <w:p>
      <w:pPr>
        <w:pStyle w:val="8"/>
        <w:rPr>
          <w:color w:val="000000" w:themeColor="text1"/>
          <w:highlight w:val="none"/>
          <w14:textFill>
            <w14:solidFill>
              <w14:schemeClr w14:val="tx1"/>
            </w14:solidFill>
          </w14:textFill>
        </w:rPr>
      </w:pPr>
    </w:p>
    <w:p>
      <w:pPr>
        <w:spacing w:line="320" w:lineRule="exact"/>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5.供应商在投标时需提供本表的电子文档（单独封装，建议使用光盘），以便网上公示使用，电子文档将不予退还。</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p>
    <w:p>
      <w:pPr>
        <w:spacing w:line="320" w:lineRule="exact"/>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p>
    <w:p>
      <w:pPr>
        <w:pStyle w:val="2"/>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pStyle w:val="2"/>
        <w:rPr>
          <w:rFonts w:ascii="宋体" w:hAnsi="宋体"/>
          <w:color w:val="000000" w:themeColor="text1"/>
          <w:sz w:val="24"/>
          <w:highlight w:val="none"/>
          <w14:textFill>
            <w14:solidFill>
              <w14:schemeClr w14:val="tx1"/>
            </w14:solidFill>
          </w14:textFill>
        </w:rPr>
      </w:pPr>
    </w:p>
    <w:p>
      <w:pPr>
        <w:rPr>
          <w:rFonts w:ascii="宋体" w:hAnsi="宋体"/>
          <w:color w:val="000000" w:themeColor="text1"/>
          <w:sz w:val="24"/>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附件16</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，为______（请填写：小型、微型）企业。</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2.本公司参加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41"/>
        <w:spacing w:line="360" w:lineRule="auto"/>
        <w:ind w:firstLine="504" w:firstLineChars="200"/>
        <w:rPr>
          <w:rFonts w:ascii="宋体" w:hAnsi="宋体"/>
          <w:color w:val="000000" w:themeColor="text1"/>
          <w:spacing w:val="6"/>
          <w:sz w:val="24"/>
          <w:highlight w:val="none"/>
          <w14:textFill>
            <w14:solidFill>
              <w14:schemeClr w14:val="tx1"/>
            </w14:solidFill>
          </w14:textFill>
        </w:rPr>
      </w:pPr>
    </w:p>
    <w:p>
      <w:pPr>
        <w:pStyle w:val="41"/>
        <w:spacing w:line="360" w:lineRule="auto"/>
        <w:ind w:left="4253" w:leftChars="202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人（单位公章）：</w:t>
      </w:r>
    </w:p>
    <w:p>
      <w:pPr>
        <w:pStyle w:val="41"/>
        <w:spacing w:line="360" w:lineRule="auto"/>
        <w:ind w:left="4253" w:leftChars="2025" w:right="360"/>
        <w:jc w:val="right"/>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日期： </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stheme="minorBidi"/>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spacing w:line="360" w:lineRule="auto"/>
        <w:ind w:right="-11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0"/>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 xml:space="preserve">       日  期：</w:t>
      </w: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pStyle w:val="41"/>
        <w:spacing w:line="360" w:lineRule="auto"/>
        <w:rPr>
          <w:rFonts w:ascii="宋体" w:hAnsi="宋体"/>
          <w:b/>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魏碑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30FD"/>
    <w:rsid w:val="00014C32"/>
    <w:rsid w:val="00015678"/>
    <w:rsid w:val="00020CF4"/>
    <w:rsid w:val="00052B4A"/>
    <w:rsid w:val="00056E13"/>
    <w:rsid w:val="0006294D"/>
    <w:rsid w:val="00062AB3"/>
    <w:rsid w:val="00077117"/>
    <w:rsid w:val="00077189"/>
    <w:rsid w:val="00096269"/>
    <w:rsid w:val="000966E1"/>
    <w:rsid w:val="000B469B"/>
    <w:rsid w:val="000C78BE"/>
    <w:rsid w:val="000D1AE8"/>
    <w:rsid w:val="000D4C62"/>
    <w:rsid w:val="000F18EE"/>
    <w:rsid w:val="00107BF6"/>
    <w:rsid w:val="00124555"/>
    <w:rsid w:val="0013208F"/>
    <w:rsid w:val="00152BB6"/>
    <w:rsid w:val="00165F2A"/>
    <w:rsid w:val="00184B13"/>
    <w:rsid w:val="001B1B4A"/>
    <w:rsid w:val="001F749A"/>
    <w:rsid w:val="00201D62"/>
    <w:rsid w:val="0020580A"/>
    <w:rsid w:val="00207EE0"/>
    <w:rsid w:val="00210457"/>
    <w:rsid w:val="0021318F"/>
    <w:rsid w:val="00223C3F"/>
    <w:rsid w:val="00242F5C"/>
    <w:rsid w:val="002701A5"/>
    <w:rsid w:val="002A1620"/>
    <w:rsid w:val="002A356A"/>
    <w:rsid w:val="002C1D6E"/>
    <w:rsid w:val="002D4516"/>
    <w:rsid w:val="002E2F0E"/>
    <w:rsid w:val="00302FF0"/>
    <w:rsid w:val="00305027"/>
    <w:rsid w:val="003102FB"/>
    <w:rsid w:val="0031368C"/>
    <w:rsid w:val="00316413"/>
    <w:rsid w:val="003211D7"/>
    <w:rsid w:val="00332E30"/>
    <w:rsid w:val="0033650E"/>
    <w:rsid w:val="0037016F"/>
    <w:rsid w:val="00385044"/>
    <w:rsid w:val="003A67E4"/>
    <w:rsid w:val="003C5E00"/>
    <w:rsid w:val="003D660F"/>
    <w:rsid w:val="003E38B1"/>
    <w:rsid w:val="003F41FB"/>
    <w:rsid w:val="003F595C"/>
    <w:rsid w:val="003F78E0"/>
    <w:rsid w:val="00402DCB"/>
    <w:rsid w:val="00407372"/>
    <w:rsid w:val="004347F3"/>
    <w:rsid w:val="00441FAE"/>
    <w:rsid w:val="004468A9"/>
    <w:rsid w:val="00446CEF"/>
    <w:rsid w:val="004827C7"/>
    <w:rsid w:val="00491BDF"/>
    <w:rsid w:val="00497637"/>
    <w:rsid w:val="004B4165"/>
    <w:rsid w:val="004B47B2"/>
    <w:rsid w:val="004F49BF"/>
    <w:rsid w:val="00506B08"/>
    <w:rsid w:val="005151C4"/>
    <w:rsid w:val="00520076"/>
    <w:rsid w:val="00523202"/>
    <w:rsid w:val="00527D2B"/>
    <w:rsid w:val="00544D2B"/>
    <w:rsid w:val="00563833"/>
    <w:rsid w:val="00571058"/>
    <w:rsid w:val="00574227"/>
    <w:rsid w:val="0058359E"/>
    <w:rsid w:val="005A6C80"/>
    <w:rsid w:val="005D4C16"/>
    <w:rsid w:val="005E6BCD"/>
    <w:rsid w:val="00603FCF"/>
    <w:rsid w:val="00616E31"/>
    <w:rsid w:val="00617E75"/>
    <w:rsid w:val="0062539D"/>
    <w:rsid w:val="00632C1D"/>
    <w:rsid w:val="006372F0"/>
    <w:rsid w:val="00642152"/>
    <w:rsid w:val="00655E3C"/>
    <w:rsid w:val="0066567A"/>
    <w:rsid w:val="00674C42"/>
    <w:rsid w:val="00680471"/>
    <w:rsid w:val="006B143B"/>
    <w:rsid w:val="006B45C1"/>
    <w:rsid w:val="006B698C"/>
    <w:rsid w:val="006C5304"/>
    <w:rsid w:val="006E1954"/>
    <w:rsid w:val="006F4DFE"/>
    <w:rsid w:val="007425BE"/>
    <w:rsid w:val="00765B9F"/>
    <w:rsid w:val="00766F25"/>
    <w:rsid w:val="0076714E"/>
    <w:rsid w:val="007A1C10"/>
    <w:rsid w:val="007A2629"/>
    <w:rsid w:val="007B34F8"/>
    <w:rsid w:val="007C1005"/>
    <w:rsid w:val="007D54F0"/>
    <w:rsid w:val="00802325"/>
    <w:rsid w:val="00817ABE"/>
    <w:rsid w:val="00831D9F"/>
    <w:rsid w:val="00833859"/>
    <w:rsid w:val="00847BE5"/>
    <w:rsid w:val="0088066B"/>
    <w:rsid w:val="00885351"/>
    <w:rsid w:val="00886F2F"/>
    <w:rsid w:val="008C7598"/>
    <w:rsid w:val="008D36FF"/>
    <w:rsid w:val="008D5E18"/>
    <w:rsid w:val="008E7BBE"/>
    <w:rsid w:val="00912983"/>
    <w:rsid w:val="009218D0"/>
    <w:rsid w:val="0093093F"/>
    <w:rsid w:val="00933887"/>
    <w:rsid w:val="009343B3"/>
    <w:rsid w:val="00962535"/>
    <w:rsid w:val="00990D80"/>
    <w:rsid w:val="009A482D"/>
    <w:rsid w:val="009B3E22"/>
    <w:rsid w:val="009C6378"/>
    <w:rsid w:val="009D210C"/>
    <w:rsid w:val="009F3459"/>
    <w:rsid w:val="00A1633F"/>
    <w:rsid w:val="00A30B75"/>
    <w:rsid w:val="00A730CA"/>
    <w:rsid w:val="00A80AB5"/>
    <w:rsid w:val="00B36780"/>
    <w:rsid w:val="00B36842"/>
    <w:rsid w:val="00B42F4C"/>
    <w:rsid w:val="00B75BFE"/>
    <w:rsid w:val="00BA5A87"/>
    <w:rsid w:val="00BC5A2A"/>
    <w:rsid w:val="00BF4316"/>
    <w:rsid w:val="00BF51EE"/>
    <w:rsid w:val="00BF5473"/>
    <w:rsid w:val="00C039E7"/>
    <w:rsid w:val="00C05497"/>
    <w:rsid w:val="00C10689"/>
    <w:rsid w:val="00C21792"/>
    <w:rsid w:val="00C3573C"/>
    <w:rsid w:val="00C52E14"/>
    <w:rsid w:val="00C638F3"/>
    <w:rsid w:val="00C70091"/>
    <w:rsid w:val="00C70167"/>
    <w:rsid w:val="00C71663"/>
    <w:rsid w:val="00C7568C"/>
    <w:rsid w:val="00C767D4"/>
    <w:rsid w:val="00C839C3"/>
    <w:rsid w:val="00C935E3"/>
    <w:rsid w:val="00CB41A8"/>
    <w:rsid w:val="00CC232E"/>
    <w:rsid w:val="00CD0E39"/>
    <w:rsid w:val="00CD1804"/>
    <w:rsid w:val="00CD7B4B"/>
    <w:rsid w:val="00D44C68"/>
    <w:rsid w:val="00D90B23"/>
    <w:rsid w:val="00DA498C"/>
    <w:rsid w:val="00DC674C"/>
    <w:rsid w:val="00DF4D42"/>
    <w:rsid w:val="00E25FD1"/>
    <w:rsid w:val="00E27DEE"/>
    <w:rsid w:val="00E319E7"/>
    <w:rsid w:val="00E51496"/>
    <w:rsid w:val="00E943C1"/>
    <w:rsid w:val="00EE1739"/>
    <w:rsid w:val="00EF2797"/>
    <w:rsid w:val="00F127FF"/>
    <w:rsid w:val="00F145C4"/>
    <w:rsid w:val="00F43AF7"/>
    <w:rsid w:val="00F508A1"/>
    <w:rsid w:val="00F67482"/>
    <w:rsid w:val="00F75D85"/>
    <w:rsid w:val="00F802E1"/>
    <w:rsid w:val="00FD7D1E"/>
    <w:rsid w:val="01681247"/>
    <w:rsid w:val="01935887"/>
    <w:rsid w:val="04CC341D"/>
    <w:rsid w:val="05137CD7"/>
    <w:rsid w:val="05A34781"/>
    <w:rsid w:val="060B26E0"/>
    <w:rsid w:val="068B4019"/>
    <w:rsid w:val="0A0663F6"/>
    <w:rsid w:val="0A9413BB"/>
    <w:rsid w:val="0B72008D"/>
    <w:rsid w:val="0B7C3852"/>
    <w:rsid w:val="0C1E2BA0"/>
    <w:rsid w:val="0C765CB2"/>
    <w:rsid w:val="0C8B23DA"/>
    <w:rsid w:val="0D4D34AB"/>
    <w:rsid w:val="0D555A8C"/>
    <w:rsid w:val="0DC04159"/>
    <w:rsid w:val="0DE910D3"/>
    <w:rsid w:val="0E6B7A49"/>
    <w:rsid w:val="0E970358"/>
    <w:rsid w:val="0F7915AB"/>
    <w:rsid w:val="10392EAE"/>
    <w:rsid w:val="10706EC2"/>
    <w:rsid w:val="11543B81"/>
    <w:rsid w:val="12807280"/>
    <w:rsid w:val="12BE052F"/>
    <w:rsid w:val="13A74261"/>
    <w:rsid w:val="145E21AB"/>
    <w:rsid w:val="148463E6"/>
    <w:rsid w:val="14D20D9B"/>
    <w:rsid w:val="15A72BED"/>
    <w:rsid w:val="1621170E"/>
    <w:rsid w:val="174E4036"/>
    <w:rsid w:val="17BF281D"/>
    <w:rsid w:val="18B91D2B"/>
    <w:rsid w:val="18C40414"/>
    <w:rsid w:val="1A6A6D44"/>
    <w:rsid w:val="1A817123"/>
    <w:rsid w:val="1C093ECB"/>
    <w:rsid w:val="1C946AE7"/>
    <w:rsid w:val="1CE4433A"/>
    <w:rsid w:val="1CF263BA"/>
    <w:rsid w:val="1E2B64F6"/>
    <w:rsid w:val="1EE84AA8"/>
    <w:rsid w:val="204B1784"/>
    <w:rsid w:val="222E6135"/>
    <w:rsid w:val="228447E5"/>
    <w:rsid w:val="23424F53"/>
    <w:rsid w:val="236E14E2"/>
    <w:rsid w:val="237F7031"/>
    <w:rsid w:val="24141754"/>
    <w:rsid w:val="24176590"/>
    <w:rsid w:val="253A0698"/>
    <w:rsid w:val="26B61ACD"/>
    <w:rsid w:val="272B3C43"/>
    <w:rsid w:val="27305942"/>
    <w:rsid w:val="28A26B4B"/>
    <w:rsid w:val="299F0951"/>
    <w:rsid w:val="29D148D0"/>
    <w:rsid w:val="29E019D7"/>
    <w:rsid w:val="2A134D59"/>
    <w:rsid w:val="2A2F4781"/>
    <w:rsid w:val="2AC803DC"/>
    <w:rsid w:val="2B602C29"/>
    <w:rsid w:val="2D1A1B23"/>
    <w:rsid w:val="2D230CCF"/>
    <w:rsid w:val="2D77494B"/>
    <w:rsid w:val="2E094BE9"/>
    <w:rsid w:val="2EC06BC5"/>
    <w:rsid w:val="30143D85"/>
    <w:rsid w:val="30817394"/>
    <w:rsid w:val="31155BCD"/>
    <w:rsid w:val="31752B09"/>
    <w:rsid w:val="33942D93"/>
    <w:rsid w:val="33D3510B"/>
    <w:rsid w:val="341548E3"/>
    <w:rsid w:val="374B7290"/>
    <w:rsid w:val="37712A39"/>
    <w:rsid w:val="37D10022"/>
    <w:rsid w:val="3992672C"/>
    <w:rsid w:val="3A7872C2"/>
    <w:rsid w:val="3AE50133"/>
    <w:rsid w:val="3B345EA5"/>
    <w:rsid w:val="3CC23072"/>
    <w:rsid w:val="3D620B01"/>
    <w:rsid w:val="3DB531EC"/>
    <w:rsid w:val="3FA92CF0"/>
    <w:rsid w:val="3FCA700F"/>
    <w:rsid w:val="3FFA3C05"/>
    <w:rsid w:val="40036219"/>
    <w:rsid w:val="4111238D"/>
    <w:rsid w:val="41CC593F"/>
    <w:rsid w:val="42374068"/>
    <w:rsid w:val="42AB6067"/>
    <w:rsid w:val="43036342"/>
    <w:rsid w:val="437D7970"/>
    <w:rsid w:val="4563730C"/>
    <w:rsid w:val="45953AB9"/>
    <w:rsid w:val="467409FE"/>
    <w:rsid w:val="47AF47A3"/>
    <w:rsid w:val="48694FA0"/>
    <w:rsid w:val="488E768B"/>
    <w:rsid w:val="491023AE"/>
    <w:rsid w:val="49F41D5E"/>
    <w:rsid w:val="49FF37AE"/>
    <w:rsid w:val="4AFC3E82"/>
    <w:rsid w:val="4B1E31F7"/>
    <w:rsid w:val="4BCB3573"/>
    <w:rsid w:val="4C0D6804"/>
    <w:rsid w:val="4CAA1EFA"/>
    <w:rsid w:val="4CE75373"/>
    <w:rsid w:val="4E794ECA"/>
    <w:rsid w:val="50A73989"/>
    <w:rsid w:val="51D661B5"/>
    <w:rsid w:val="52E91149"/>
    <w:rsid w:val="54512E1D"/>
    <w:rsid w:val="54E621E4"/>
    <w:rsid w:val="55B473D3"/>
    <w:rsid w:val="566D4B95"/>
    <w:rsid w:val="572656D4"/>
    <w:rsid w:val="5775719B"/>
    <w:rsid w:val="584D5941"/>
    <w:rsid w:val="587D4D9D"/>
    <w:rsid w:val="59AD06A4"/>
    <w:rsid w:val="5A4D586D"/>
    <w:rsid w:val="5A6249B0"/>
    <w:rsid w:val="5A6E62CA"/>
    <w:rsid w:val="5CBD0C79"/>
    <w:rsid w:val="5E3F3D36"/>
    <w:rsid w:val="5EE84C68"/>
    <w:rsid w:val="5F2A1866"/>
    <w:rsid w:val="60690249"/>
    <w:rsid w:val="60727A7D"/>
    <w:rsid w:val="609C1A8F"/>
    <w:rsid w:val="61036611"/>
    <w:rsid w:val="6146107F"/>
    <w:rsid w:val="621D5BA4"/>
    <w:rsid w:val="622E1665"/>
    <w:rsid w:val="630E4E02"/>
    <w:rsid w:val="635B6748"/>
    <w:rsid w:val="63947A95"/>
    <w:rsid w:val="63FF5B67"/>
    <w:rsid w:val="648E5D7C"/>
    <w:rsid w:val="65C500C3"/>
    <w:rsid w:val="669C7768"/>
    <w:rsid w:val="67B167D1"/>
    <w:rsid w:val="685F1C50"/>
    <w:rsid w:val="699022E9"/>
    <w:rsid w:val="6A714498"/>
    <w:rsid w:val="6DD54434"/>
    <w:rsid w:val="6E325867"/>
    <w:rsid w:val="6FAC1718"/>
    <w:rsid w:val="718F08DC"/>
    <w:rsid w:val="71952D70"/>
    <w:rsid w:val="723334B8"/>
    <w:rsid w:val="736868C1"/>
    <w:rsid w:val="743F6C2E"/>
    <w:rsid w:val="745919C6"/>
    <w:rsid w:val="74702A9A"/>
    <w:rsid w:val="755A280A"/>
    <w:rsid w:val="75977D4F"/>
    <w:rsid w:val="75BF7F42"/>
    <w:rsid w:val="761C2BBB"/>
    <w:rsid w:val="762D07FC"/>
    <w:rsid w:val="76577B88"/>
    <w:rsid w:val="776A1DE8"/>
    <w:rsid w:val="776C5B3F"/>
    <w:rsid w:val="77CE2371"/>
    <w:rsid w:val="78025523"/>
    <w:rsid w:val="785D00CA"/>
    <w:rsid w:val="78842CB1"/>
    <w:rsid w:val="7A5515ED"/>
    <w:rsid w:val="7C330E34"/>
    <w:rsid w:val="7DDD6CEA"/>
    <w:rsid w:val="7DE64855"/>
    <w:rsid w:val="7DFF45E6"/>
    <w:rsid w:val="7E636E14"/>
    <w:rsid w:val="7E6B3EFC"/>
    <w:rsid w:val="7F7F1AB1"/>
    <w:rsid w:val="7F8134EB"/>
    <w:rsid w:val="7FF0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Calibri" w:hAnsi="Calibri" w:eastAsia="Calibri"/>
      <w:b/>
      <w:bCs/>
      <w:sz w:val="30"/>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link w:val="43"/>
    <w:qFormat/>
    <w:uiPriority w:val="0"/>
    <w:pPr>
      <w:jc w:val="left"/>
    </w:pPr>
  </w:style>
  <w:style w:type="paragraph" w:styleId="8">
    <w:name w:val="Body Text"/>
    <w:basedOn w:val="1"/>
    <w:qFormat/>
    <w:uiPriority w:val="0"/>
    <w:pPr>
      <w:spacing w:line="360" w:lineRule="exact"/>
    </w:pPr>
    <w:rPr>
      <w:sz w:val="24"/>
    </w:rPr>
  </w:style>
  <w:style w:type="paragraph" w:styleId="9">
    <w:name w:val="Body Text Indent"/>
    <w:basedOn w:val="1"/>
    <w:link w:val="46"/>
    <w:qFormat/>
    <w:uiPriority w:val="0"/>
    <w:pPr>
      <w:spacing w:after="120"/>
      <w:ind w:left="420" w:leftChars="200"/>
    </w:pPr>
  </w:style>
  <w:style w:type="paragraph" w:styleId="10">
    <w:name w:val="Plain Text"/>
    <w:basedOn w:val="1"/>
    <w:link w:val="50"/>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8">
    <w:name w:val="annotation subject"/>
    <w:basedOn w:val="7"/>
    <w:next w:val="7"/>
    <w:link w:val="44"/>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qFormat/>
    <w:uiPriority w:val="0"/>
    <w:rPr>
      <w:i/>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paragraph" w:customStyle="1" w:styleId="25">
    <w:name w:val="表格文字"/>
    <w:basedOn w:val="1"/>
    <w:next w:val="8"/>
    <w:qFormat/>
    <w:uiPriority w:val="0"/>
    <w:pPr>
      <w:adjustRightInd w:val="0"/>
      <w:spacing w:line="420" w:lineRule="atLeast"/>
      <w:jc w:val="left"/>
      <w:textAlignment w:val="baseline"/>
    </w:pPr>
    <w:rPr>
      <w:kern w:val="0"/>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Char"/>
    <w:basedOn w:val="21"/>
    <w:link w:val="7"/>
    <w:qFormat/>
    <w:uiPriority w:val="0"/>
    <w:rPr>
      <w:rFonts w:ascii="Times New Roman" w:hAnsi="Times New Roman" w:eastAsia="宋体" w:cs="Times New Roman"/>
      <w:kern w:val="2"/>
      <w:sz w:val="21"/>
      <w:szCs w:val="24"/>
    </w:rPr>
  </w:style>
  <w:style w:type="character" w:customStyle="1" w:styleId="44">
    <w:name w:val="批注主题 Char"/>
    <w:basedOn w:val="43"/>
    <w:link w:val="18"/>
    <w:qFormat/>
    <w:uiPriority w:val="0"/>
    <w:rPr>
      <w:rFonts w:ascii="Times New Roman" w:hAnsi="Times New Roman" w:eastAsia="宋体" w:cs="Times New Roman"/>
      <w:b/>
      <w:bCs/>
      <w:kern w:val="2"/>
      <w:sz w:val="21"/>
      <w:szCs w:val="24"/>
    </w:rPr>
  </w:style>
  <w:style w:type="character" w:customStyle="1" w:styleId="45">
    <w:name w:val="批注框文本 Char"/>
    <w:basedOn w:val="21"/>
    <w:link w:val="12"/>
    <w:qFormat/>
    <w:uiPriority w:val="0"/>
    <w:rPr>
      <w:rFonts w:ascii="Times New Roman" w:hAnsi="Times New Roman" w:eastAsia="宋体" w:cs="Times New Roman"/>
      <w:kern w:val="2"/>
      <w:sz w:val="18"/>
      <w:szCs w:val="18"/>
    </w:rPr>
  </w:style>
  <w:style w:type="character" w:customStyle="1" w:styleId="46">
    <w:name w:val="正文文本缩进 Char"/>
    <w:basedOn w:val="21"/>
    <w:link w:val="9"/>
    <w:qFormat/>
    <w:uiPriority w:val="0"/>
    <w:rPr>
      <w:kern w:val="2"/>
      <w:sz w:val="21"/>
      <w:szCs w:val="24"/>
    </w:rPr>
  </w:style>
  <w:style w:type="paragraph" w:customStyle="1" w:styleId="4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8">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9">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0">
    <w:name w:val="纯文本 Char"/>
    <w:link w:val="10"/>
    <w:qFormat/>
    <w:uiPriority w:val="0"/>
    <w:rPr>
      <w:rFonts w:ascii="宋体" w:hAnsi="Courier New" w:cstheme="minorBidi"/>
      <w:kern w:val="2"/>
      <w:sz w:val="21"/>
      <w:szCs w:val="24"/>
    </w:rPr>
  </w:style>
  <w:style w:type="paragraph" w:customStyle="1" w:styleId="51">
    <w:name w:val="纯文本1"/>
    <w:basedOn w:val="1"/>
    <w:qFormat/>
    <w:uiPriority w:val="0"/>
    <w:pPr>
      <w:adjustRightInd w:val="0"/>
      <w:spacing w:line="360" w:lineRule="auto"/>
    </w:pPr>
    <w:rPr>
      <w:rFonts w:ascii="宋体" w:hAnsi="Courier New" w:eastAsia="楷体_GB2312"/>
      <w:sz w:val="28"/>
      <w:szCs w:val="20"/>
    </w:rPr>
  </w:style>
  <w:style w:type="paragraph" w:customStyle="1" w:styleId="52">
    <w:name w:val="Fließtext"/>
    <w:basedOn w:val="1"/>
    <w:qFormat/>
    <w:uiPriority w:val="0"/>
    <w:pPr>
      <w:overflowPunct w:val="0"/>
      <w:autoSpaceDE w:val="0"/>
      <w:autoSpaceDN w:val="0"/>
      <w:adjustRightInd w:val="0"/>
      <w:textAlignment w:val="baseline"/>
    </w:pPr>
    <w:rPr>
      <w:kern w:val="28"/>
    </w:rPr>
  </w:style>
  <w:style w:type="paragraph" w:customStyle="1" w:styleId="53">
    <w:name w:val="正文1"/>
    <w:basedOn w:val="1"/>
    <w:qFormat/>
    <w:uiPriority w:val="0"/>
    <w:pPr>
      <w:ind w:firstLine="600" w:firstLineChars="200"/>
      <w:jc w:val="left"/>
    </w:pPr>
    <w:rPr>
      <w:rFonts w:eastAsia="仿宋_GB2312"/>
      <w:sz w:val="30"/>
      <w:szCs w:val="30"/>
    </w:rPr>
  </w:style>
  <w:style w:type="paragraph" w:customStyle="1" w:styleId="5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70E2-1C0E-4429-9F94-6AFA5FF1503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3373</Words>
  <Characters>19228</Characters>
  <Lines>160</Lines>
  <Paragraphs>45</Paragraphs>
  <TotalTime>32</TotalTime>
  <ScaleCrop>false</ScaleCrop>
  <LinksUpToDate>false</LinksUpToDate>
  <CharactersWithSpaces>22556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2019-12-12T08:47:00Z</dcterms:created>
  <dc:creator>S-mile</dc:creator>
  <cp:lastModifiedBy>LF</cp:lastModifiedBy>
  <cp:lastPrinted>2019-12-18T02:28:00Z</cp:lastPrinted>
  <dcterms:modified xsi:type="dcterms:W3CDTF">2019-12-19T06:52:15Z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