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A6F" w:rsidRDefault="00484A6F">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484A6F" w:rsidRDefault="00484A6F">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ascii="宋体" w:hint="eastAsia"/>
          <w:b/>
          <w:kern w:val="0"/>
          <w:sz w:val="52"/>
        </w:rPr>
        <w:t>玉环市</w:t>
      </w:r>
      <w:r>
        <w:rPr>
          <w:rFonts w:ascii="宋体" w:hint="eastAsia"/>
          <w:b/>
          <w:kern w:val="0"/>
          <w:sz w:val="52"/>
          <w:szCs w:val="52"/>
        </w:rPr>
        <w:t>政府采购招标文件</w:t>
      </w:r>
    </w:p>
    <w:p w:rsidR="00484A6F" w:rsidRDefault="00484A6F">
      <w:pPr>
        <w:autoSpaceDE w:val="0"/>
        <w:autoSpaceDN w:val="0"/>
        <w:adjustRightInd w:val="0"/>
        <w:spacing w:line="360" w:lineRule="auto"/>
        <w:rPr>
          <w:rFonts w:ascii="宋体"/>
          <w:kern w:val="0"/>
          <w:sz w:val="28"/>
        </w:rPr>
      </w:pPr>
    </w:p>
    <w:p w:rsidR="00484A6F" w:rsidRDefault="00484A6F">
      <w:pPr>
        <w:spacing w:line="360" w:lineRule="auto"/>
        <w:jc w:val="center"/>
        <w:rPr>
          <w:rFonts w:ascii="宋体" w:cs="宋体"/>
          <w:kern w:val="0"/>
          <w:sz w:val="30"/>
          <w:szCs w:val="30"/>
        </w:rPr>
      </w:pPr>
      <w:r>
        <w:rPr>
          <w:rFonts w:ascii="宋体" w:hAnsi="宋体" w:cs="宋体"/>
          <w:kern w:val="0"/>
          <w:sz w:val="30"/>
          <w:szCs w:val="30"/>
        </w:rPr>
        <w:t>TZHXCG-2020-028</w:t>
      </w:r>
    </w:p>
    <w:p w:rsidR="00484A6F" w:rsidRDefault="00484A6F" w:rsidP="00BF701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31680"/>
        <w:jc w:val="left"/>
        <w:rPr>
          <w:rFonts w:ascii="宋体" w:cs="宋体"/>
          <w:kern w:val="0"/>
          <w:sz w:val="30"/>
          <w:szCs w:val="30"/>
        </w:rPr>
      </w:pPr>
    </w:p>
    <w:p w:rsidR="00484A6F" w:rsidRDefault="00484A6F" w:rsidP="00BF701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31680"/>
        <w:jc w:val="center"/>
        <w:rPr>
          <w:rFonts w:ascii="宋体" w:cs="宋体"/>
          <w:kern w:val="0"/>
          <w:sz w:val="30"/>
          <w:szCs w:val="30"/>
        </w:rPr>
      </w:pPr>
    </w:p>
    <w:p w:rsidR="00484A6F" w:rsidRDefault="00484A6F" w:rsidP="00BF701E">
      <w:pPr>
        <w:spacing w:line="360" w:lineRule="auto"/>
        <w:ind w:firstLineChars="400" w:firstLine="31680"/>
        <w:jc w:val="left"/>
        <w:rPr>
          <w:rFonts w:ascii="宋体" w:cs="宋体"/>
          <w:kern w:val="0"/>
          <w:sz w:val="28"/>
          <w:szCs w:val="28"/>
        </w:rPr>
      </w:pPr>
      <w:r>
        <w:rPr>
          <w:rFonts w:ascii="宋体" w:hAnsi="宋体" w:cs="宋体" w:hint="eastAsia"/>
          <w:kern w:val="0"/>
          <w:sz w:val="28"/>
          <w:szCs w:val="28"/>
        </w:rPr>
        <w:t>采购项目：玉环市出租车智能车载终端系统项目</w:t>
      </w:r>
    </w:p>
    <w:p w:rsidR="00484A6F" w:rsidRDefault="00484A6F" w:rsidP="00BF701E">
      <w:pPr>
        <w:spacing w:line="360" w:lineRule="auto"/>
        <w:ind w:firstLineChars="400" w:firstLine="31680"/>
        <w:jc w:val="left"/>
        <w:rPr>
          <w:rFonts w:ascii="宋体" w:cs="宋体"/>
          <w:kern w:val="0"/>
          <w:sz w:val="28"/>
          <w:szCs w:val="28"/>
        </w:rPr>
      </w:pPr>
      <w:r>
        <w:rPr>
          <w:rFonts w:ascii="宋体" w:hAnsi="宋体" w:cs="宋体" w:hint="eastAsia"/>
          <w:kern w:val="0"/>
          <w:sz w:val="28"/>
          <w:szCs w:val="28"/>
        </w:rPr>
        <w:t>采购人：玉环市道路运输事务中心</w:t>
      </w:r>
    </w:p>
    <w:p w:rsidR="00484A6F" w:rsidRDefault="00484A6F" w:rsidP="00BF701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31680"/>
        <w:jc w:val="left"/>
        <w:rPr>
          <w:rFonts w:ascii="宋体" w:cs="宋体"/>
          <w:kern w:val="0"/>
          <w:sz w:val="30"/>
          <w:szCs w:val="30"/>
        </w:rPr>
      </w:pPr>
    </w:p>
    <w:p w:rsidR="00484A6F" w:rsidRDefault="00484A6F" w:rsidP="00BF701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Chars="200" w:firstLine="31680"/>
        <w:jc w:val="left"/>
        <w:rPr>
          <w:rFonts w:ascii="宋体" w:cs="宋体"/>
          <w:kern w:val="0"/>
          <w:sz w:val="30"/>
          <w:szCs w:val="30"/>
        </w:rPr>
      </w:pPr>
    </w:p>
    <w:p w:rsidR="00484A6F" w:rsidRDefault="00484A6F" w:rsidP="00BF701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Chars="200" w:firstLine="31680"/>
        <w:jc w:val="left"/>
        <w:rPr>
          <w:rFonts w:ascii="宋体" w:cs="宋体"/>
          <w:kern w:val="0"/>
          <w:sz w:val="30"/>
          <w:szCs w:val="30"/>
        </w:rPr>
      </w:pPr>
    </w:p>
    <w:p w:rsidR="00484A6F" w:rsidRDefault="00484A6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cs="宋体"/>
          <w:kern w:val="0"/>
          <w:sz w:val="30"/>
          <w:szCs w:val="30"/>
        </w:rPr>
      </w:pPr>
    </w:p>
    <w:p w:rsidR="00484A6F" w:rsidRDefault="00484A6F">
      <w:pPr>
        <w:pStyle w:val="a0"/>
        <w:rPr>
          <w:rFonts w:ascii="宋体" w:cs="宋体"/>
          <w:sz w:val="30"/>
          <w:szCs w:val="30"/>
        </w:rPr>
      </w:pPr>
    </w:p>
    <w:p w:rsidR="00484A6F" w:rsidRDefault="00484A6F">
      <w:pPr>
        <w:pStyle w:val="BodyText"/>
        <w:rPr>
          <w:rFonts w:ascii="宋体" w:cs="宋体"/>
          <w:kern w:val="0"/>
          <w:sz w:val="30"/>
          <w:szCs w:val="30"/>
        </w:rPr>
      </w:pPr>
    </w:p>
    <w:p w:rsidR="00484A6F" w:rsidRDefault="00484A6F">
      <w:pPr>
        <w:pStyle w:val="TOC4"/>
        <w:rPr>
          <w:rFonts w:ascii="宋体" w:cs="宋体"/>
          <w:sz w:val="30"/>
          <w:szCs w:val="30"/>
        </w:rPr>
      </w:pPr>
    </w:p>
    <w:p w:rsidR="00484A6F" w:rsidRDefault="00484A6F">
      <w:pPr>
        <w:rPr>
          <w:rFonts w:ascii="宋体" w:cs="宋体"/>
          <w:kern w:val="0"/>
          <w:sz w:val="30"/>
          <w:szCs w:val="30"/>
        </w:rPr>
      </w:pPr>
    </w:p>
    <w:p w:rsidR="00484A6F" w:rsidRDefault="00484A6F">
      <w:pPr>
        <w:pStyle w:val="a0"/>
        <w:rPr>
          <w:rFonts w:ascii="宋体" w:cs="宋体"/>
          <w:sz w:val="30"/>
          <w:szCs w:val="30"/>
        </w:rPr>
      </w:pPr>
    </w:p>
    <w:p w:rsidR="00484A6F" w:rsidRDefault="00484A6F">
      <w:pPr>
        <w:pStyle w:val="BodyText"/>
      </w:pPr>
    </w:p>
    <w:p w:rsidR="00484A6F" w:rsidRDefault="00484A6F" w:rsidP="00BF701E">
      <w:pPr>
        <w:spacing w:line="360" w:lineRule="auto"/>
        <w:ind w:firstLineChars="200" w:firstLine="31680"/>
        <w:jc w:val="center"/>
        <w:rPr>
          <w:rFonts w:ascii="宋体" w:cs="宋体"/>
          <w:kern w:val="0"/>
          <w:sz w:val="28"/>
          <w:szCs w:val="28"/>
        </w:rPr>
      </w:pPr>
      <w:r>
        <w:rPr>
          <w:rFonts w:ascii="宋体" w:hAnsi="宋体" w:cs="宋体" w:hint="eastAsia"/>
          <w:kern w:val="0"/>
          <w:sz w:val="28"/>
          <w:szCs w:val="28"/>
        </w:rPr>
        <w:t>台州恒信工程造价咨询有限公司</w:t>
      </w:r>
    </w:p>
    <w:p w:rsidR="00484A6F" w:rsidRDefault="00484A6F" w:rsidP="00BF701E">
      <w:pPr>
        <w:spacing w:line="360" w:lineRule="auto"/>
        <w:ind w:firstLineChars="200" w:firstLine="31680"/>
        <w:jc w:val="center"/>
        <w:rPr>
          <w:rFonts w:ascii="宋体" w:cs="宋体"/>
          <w:kern w:val="0"/>
          <w:sz w:val="28"/>
          <w:szCs w:val="28"/>
        </w:rPr>
      </w:pPr>
      <w:r>
        <w:rPr>
          <w:rFonts w:ascii="宋体" w:hAnsi="宋体" w:cs="宋体"/>
          <w:kern w:val="0"/>
          <w:sz w:val="28"/>
          <w:szCs w:val="28"/>
        </w:rPr>
        <w:t>2020</w:t>
      </w:r>
      <w:r>
        <w:rPr>
          <w:rFonts w:ascii="宋体" w:hAnsi="宋体" w:cs="宋体" w:hint="eastAsia"/>
          <w:kern w:val="0"/>
          <w:sz w:val="28"/>
          <w:szCs w:val="28"/>
        </w:rPr>
        <w:t>年</w:t>
      </w:r>
      <w:r>
        <w:rPr>
          <w:rFonts w:ascii="宋体" w:hAnsi="宋体" w:cs="宋体"/>
          <w:kern w:val="0"/>
          <w:sz w:val="28"/>
          <w:szCs w:val="28"/>
        </w:rPr>
        <w:t>6</w:t>
      </w:r>
      <w:r>
        <w:rPr>
          <w:rFonts w:ascii="宋体" w:hAnsi="宋体" w:cs="宋体" w:hint="eastAsia"/>
          <w:kern w:val="0"/>
          <w:sz w:val="28"/>
          <w:szCs w:val="28"/>
        </w:rPr>
        <w:t>月</w:t>
      </w:r>
    </w:p>
    <w:p w:rsidR="00484A6F" w:rsidRDefault="00484A6F">
      <w:pPr>
        <w:spacing w:line="360" w:lineRule="auto"/>
      </w:pPr>
    </w:p>
    <w:p w:rsidR="00484A6F" w:rsidRDefault="00484A6F">
      <w:pPr>
        <w:spacing w:line="360" w:lineRule="auto"/>
      </w:pPr>
    </w:p>
    <w:p w:rsidR="00484A6F" w:rsidRDefault="00484A6F">
      <w:r>
        <w:br w:type="page"/>
      </w:r>
    </w:p>
    <w:p w:rsidR="00484A6F" w:rsidRDefault="00484A6F">
      <w:pPr>
        <w:pStyle w:val="Title"/>
      </w:pPr>
    </w:p>
    <w:p w:rsidR="00484A6F" w:rsidRDefault="00484A6F">
      <w:pPr>
        <w:jc w:val="center"/>
        <w:rPr>
          <w:rFonts w:ascii="宋体" w:cs="Arial"/>
          <w:b/>
          <w:bCs/>
          <w:sz w:val="36"/>
          <w:szCs w:val="36"/>
        </w:rPr>
      </w:pPr>
      <w:r>
        <w:rPr>
          <w:rFonts w:ascii="宋体" w:hAnsi="宋体" w:cs="Arial" w:hint="eastAsia"/>
          <w:b/>
          <w:bCs/>
          <w:sz w:val="36"/>
          <w:szCs w:val="36"/>
        </w:rPr>
        <w:t>目录</w:t>
      </w:r>
    </w:p>
    <w:p w:rsidR="00484A6F" w:rsidRDefault="00484A6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b/>
          <w:sz w:val="36"/>
        </w:rPr>
      </w:pPr>
    </w:p>
    <w:p w:rsidR="00484A6F" w:rsidRDefault="00484A6F">
      <w:pPr>
        <w:spacing w:line="360" w:lineRule="auto"/>
        <w:rPr>
          <w:rFonts w:ascii="新宋体" w:eastAsia="新宋体" w:hAnsi="新宋体"/>
          <w:sz w:val="28"/>
          <w:szCs w:val="28"/>
        </w:rPr>
      </w:pPr>
    </w:p>
    <w:p w:rsidR="00484A6F" w:rsidRDefault="00484A6F">
      <w:pPr>
        <w:numPr>
          <w:ilvl w:val="0"/>
          <w:numId w:val="9"/>
        </w:numPr>
        <w:spacing w:line="360" w:lineRule="auto"/>
        <w:rPr>
          <w:rFonts w:ascii="宋体"/>
          <w:b/>
          <w:sz w:val="28"/>
          <w:szCs w:val="28"/>
        </w:rPr>
      </w:pPr>
      <w:r>
        <w:rPr>
          <w:rFonts w:ascii="宋体" w:hAnsi="宋体" w:hint="eastAsia"/>
          <w:b/>
          <w:sz w:val="28"/>
          <w:szCs w:val="28"/>
        </w:rPr>
        <w:t>公开招标采购公告</w:t>
      </w:r>
    </w:p>
    <w:p w:rsidR="00484A6F" w:rsidRDefault="00484A6F">
      <w:pPr>
        <w:numPr>
          <w:ilvl w:val="0"/>
          <w:numId w:val="9"/>
        </w:numPr>
        <w:spacing w:line="360" w:lineRule="auto"/>
        <w:rPr>
          <w:rFonts w:ascii="宋体"/>
          <w:b/>
          <w:sz w:val="28"/>
          <w:szCs w:val="28"/>
        </w:rPr>
      </w:pPr>
      <w:r>
        <w:rPr>
          <w:rFonts w:ascii="宋体" w:hAnsi="宋体" w:hint="eastAsia"/>
          <w:b/>
          <w:sz w:val="28"/>
          <w:szCs w:val="28"/>
        </w:rPr>
        <w:t>投标人须知</w:t>
      </w:r>
    </w:p>
    <w:p w:rsidR="00484A6F" w:rsidRDefault="00484A6F">
      <w:pPr>
        <w:numPr>
          <w:ilvl w:val="0"/>
          <w:numId w:val="9"/>
        </w:numPr>
        <w:spacing w:line="360" w:lineRule="auto"/>
        <w:rPr>
          <w:rFonts w:ascii="宋体"/>
          <w:b/>
          <w:sz w:val="28"/>
          <w:szCs w:val="28"/>
        </w:rPr>
      </w:pPr>
      <w:r>
        <w:rPr>
          <w:rFonts w:ascii="宋体" w:hAnsi="宋体" w:hint="eastAsia"/>
          <w:b/>
          <w:sz w:val="28"/>
          <w:szCs w:val="28"/>
        </w:rPr>
        <w:t>评标办法及评分标准</w:t>
      </w:r>
    </w:p>
    <w:p w:rsidR="00484A6F" w:rsidRDefault="00484A6F">
      <w:pPr>
        <w:numPr>
          <w:ilvl w:val="0"/>
          <w:numId w:val="9"/>
        </w:numPr>
        <w:spacing w:line="360" w:lineRule="auto"/>
        <w:rPr>
          <w:rFonts w:ascii="宋体"/>
          <w:b/>
          <w:sz w:val="28"/>
          <w:szCs w:val="28"/>
        </w:rPr>
      </w:pPr>
      <w:r>
        <w:rPr>
          <w:rFonts w:ascii="宋体" w:hAnsi="宋体" w:hint="eastAsia"/>
          <w:b/>
          <w:sz w:val="28"/>
          <w:szCs w:val="28"/>
        </w:rPr>
        <w:t>公开招标需求</w:t>
      </w:r>
    </w:p>
    <w:p w:rsidR="00484A6F" w:rsidRDefault="00484A6F">
      <w:pPr>
        <w:numPr>
          <w:ilvl w:val="0"/>
          <w:numId w:val="9"/>
        </w:numPr>
        <w:spacing w:line="360" w:lineRule="auto"/>
        <w:rPr>
          <w:rFonts w:ascii="宋体"/>
          <w:b/>
          <w:sz w:val="28"/>
          <w:szCs w:val="28"/>
        </w:rPr>
      </w:pPr>
      <w:r>
        <w:rPr>
          <w:rFonts w:ascii="宋体" w:hAnsi="宋体" w:hint="eastAsia"/>
          <w:b/>
          <w:sz w:val="28"/>
          <w:szCs w:val="28"/>
        </w:rPr>
        <w:t>政府采购合同主要条款指引</w:t>
      </w:r>
    </w:p>
    <w:p w:rsidR="00484A6F" w:rsidRDefault="00484A6F">
      <w:pPr>
        <w:numPr>
          <w:ilvl w:val="0"/>
          <w:numId w:val="9"/>
        </w:numPr>
        <w:spacing w:line="360" w:lineRule="auto"/>
        <w:rPr>
          <w:rFonts w:ascii="宋体"/>
          <w:b/>
          <w:sz w:val="28"/>
          <w:szCs w:val="28"/>
        </w:rPr>
      </w:pPr>
      <w:r>
        <w:rPr>
          <w:rFonts w:ascii="宋体" w:hAnsi="宋体" w:hint="eastAsia"/>
          <w:b/>
          <w:sz w:val="28"/>
          <w:szCs w:val="28"/>
        </w:rPr>
        <w:t>投标文件格式附件</w:t>
      </w:r>
    </w:p>
    <w:p w:rsidR="00484A6F" w:rsidRDefault="00484A6F">
      <w:pPr>
        <w:spacing w:line="360" w:lineRule="auto"/>
      </w:pPr>
    </w:p>
    <w:p w:rsidR="00484A6F" w:rsidRDefault="00484A6F">
      <w:pPr>
        <w:spacing w:line="360" w:lineRule="auto"/>
      </w:pPr>
    </w:p>
    <w:p w:rsidR="00484A6F" w:rsidRDefault="00484A6F">
      <w:pPr>
        <w:spacing w:line="360" w:lineRule="auto"/>
      </w:pPr>
    </w:p>
    <w:p w:rsidR="00484A6F" w:rsidRDefault="00484A6F">
      <w:pPr>
        <w:spacing w:line="360" w:lineRule="auto"/>
      </w:pPr>
    </w:p>
    <w:p w:rsidR="00484A6F" w:rsidRDefault="00484A6F">
      <w:pPr>
        <w:spacing w:line="360" w:lineRule="auto"/>
      </w:pPr>
    </w:p>
    <w:p w:rsidR="00484A6F" w:rsidRDefault="00484A6F">
      <w:pPr>
        <w:spacing w:line="360" w:lineRule="auto"/>
      </w:pPr>
    </w:p>
    <w:p w:rsidR="00484A6F" w:rsidRDefault="00484A6F">
      <w:pPr>
        <w:spacing w:line="360" w:lineRule="auto"/>
      </w:pPr>
    </w:p>
    <w:p w:rsidR="00484A6F" w:rsidRDefault="00484A6F">
      <w:pPr>
        <w:spacing w:line="360" w:lineRule="auto"/>
      </w:pPr>
    </w:p>
    <w:p w:rsidR="00484A6F" w:rsidRDefault="00484A6F">
      <w:pPr>
        <w:spacing w:line="360" w:lineRule="auto"/>
      </w:pPr>
    </w:p>
    <w:p w:rsidR="00484A6F" w:rsidRDefault="00484A6F">
      <w:pPr>
        <w:spacing w:line="360" w:lineRule="auto"/>
      </w:pPr>
    </w:p>
    <w:p w:rsidR="00484A6F" w:rsidRDefault="00484A6F">
      <w:pPr>
        <w:spacing w:line="360" w:lineRule="auto"/>
      </w:pPr>
    </w:p>
    <w:p w:rsidR="00484A6F" w:rsidRDefault="00484A6F">
      <w:pPr>
        <w:spacing w:line="360" w:lineRule="auto"/>
      </w:pPr>
    </w:p>
    <w:p w:rsidR="00484A6F" w:rsidRDefault="00484A6F">
      <w:pPr>
        <w:spacing w:line="360" w:lineRule="auto"/>
      </w:pPr>
    </w:p>
    <w:p w:rsidR="00484A6F" w:rsidRDefault="00484A6F">
      <w:pPr>
        <w:spacing w:line="360" w:lineRule="auto"/>
      </w:pPr>
    </w:p>
    <w:p w:rsidR="00484A6F" w:rsidRDefault="00484A6F">
      <w:pPr>
        <w:spacing w:line="360" w:lineRule="auto"/>
      </w:pPr>
    </w:p>
    <w:p w:rsidR="00484A6F" w:rsidRDefault="00484A6F">
      <w:pPr>
        <w:tabs>
          <w:tab w:val="left" w:pos="180"/>
          <w:tab w:val="left" w:pos="360"/>
          <w:tab w:val="left" w:pos="540"/>
          <w:tab w:val="left" w:pos="8280"/>
        </w:tabs>
        <w:autoSpaceDE w:val="0"/>
        <w:autoSpaceDN w:val="0"/>
        <w:adjustRightInd w:val="0"/>
        <w:spacing w:line="360" w:lineRule="auto"/>
        <w:ind w:right="23"/>
        <w:jc w:val="center"/>
        <w:rPr>
          <w:rFonts w:ascii="宋体"/>
          <w:b/>
          <w:kern w:val="0"/>
          <w:sz w:val="36"/>
          <w:szCs w:val="36"/>
        </w:rPr>
      </w:pPr>
    </w:p>
    <w:p w:rsidR="00484A6F" w:rsidRDefault="00484A6F">
      <w:pPr>
        <w:tabs>
          <w:tab w:val="left" w:pos="180"/>
          <w:tab w:val="left" w:pos="360"/>
          <w:tab w:val="left" w:pos="540"/>
          <w:tab w:val="left" w:pos="8280"/>
        </w:tabs>
        <w:autoSpaceDE w:val="0"/>
        <w:autoSpaceDN w:val="0"/>
        <w:adjustRightInd w:val="0"/>
        <w:spacing w:line="360" w:lineRule="auto"/>
        <w:ind w:right="23"/>
        <w:jc w:val="center"/>
        <w:outlineLvl w:val="0"/>
        <w:rPr>
          <w:rFonts w:ascii="宋体"/>
          <w:b/>
          <w:kern w:val="0"/>
          <w:sz w:val="36"/>
          <w:szCs w:val="36"/>
        </w:rPr>
      </w:pPr>
      <w:r>
        <w:rPr>
          <w:rFonts w:ascii="宋体" w:hAnsi="宋体" w:hint="eastAsia"/>
          <w:b/>
          <w:kern w:val="0"/>
          <w:sz w:val="36"/>
          <w:szCs w:val="36"/>
        </w:rPr>
        <w:t>第一章公开</w:t>
      </w:r>
      <w:r>
        <w:rPr>
          <w:rFonts w:ascii="宋体" w:hAnsi="宋体" w:hint="eastAsia"/>
          <w:b/>
          <w:sz w:val="36"/>
          <w:szCs w:val="36"/>
        </w:rPr>
        <w:t>招标采购公告</w:t>
      </w:r>
    </w:p>
    <w:p w:rsidR="00484A6F" w:rsidRDefault="00484A6F" w:rsidP="00427D9B">
      <w:pPr>
        <w:tabs>
          <w:tab w:val="left" w:pos="180"/>
          <w:tab w:val="left" w:pos="360"/>
          <w:tab w:val="left" w:pos="540"/>
          <w:tab w:val="left" w:pos="8280"/>
        </w:tabs>
        <w:autoSpaceDE w:val="0"/>
        <w:autoSpaceDN w:val="0"/>
        <w:adjustRightInd w:val="0"/>
        <w:spacing w:beforeLines="100" w:line="360" w:lineRule="auto"/>
        <w:ind w:right="23" w:firstLine="539"/>
        <w:rPr>
          <w:rFonts w:ascii="宋体"/>
          <w:kern w:val="0"/>
          <w:sz w:val="24"/>
        </w:rPr>
      </w:pPr>
      <w:r>
        <w:rPr>
          <w:rFonts w:ascii="宋体" w:hAnsi="宋体" w:hint="eastAsia"/>
          <w:kern w:val="0"/>
          <w:sz w:val="24"/>
        </w:rPr>
        <w:t>根据《中华人民共和国政府采购法》、《中华人民共和国政府采购法实施条例》和财政部令第</w:t>
      </w:r>
      <w:r>
        <w:rPr>
          <w:rFonts w:ascii="宋体" w:hAnsi="宋体"/>
          <w:kern w:val="0"/>
          <w:sz w:val="24"/>
        </w:rPr>
        <w:t>87</w:t>
      </w:r>
      <w:r>
        <w:rPr>
          <w:rFonts w:ascii="宋体" w:hAnsi="宋体" w:hint="eastAsia"/>
          <w:kern w:val="0"/>
          <w:sz w:val="24"/>
        </w:rPr>
        <w:t>号《政府采购货物和服务招标投标管理办法》等有关规定</w:t>
      </w:r>
      <w:r>
        <w:rPr>
          <w:rFonts w:ascii="宋体" w:hAnsi="宋体"/>
          <w:kern w:val="0"/>
          <w:sz w:val="24"/>
        </w:rPr>
        <w:t xml:space="preserve">, </w:t>
      </w:r>
      <w:r>
        <w:rPr>
          <w:rFonts w:ascii="宋体" w:hAnsi="宋体" w:hint="eastAsia"/>
          <w:kern w:val="0"/>
          <w:sz w:val="24"/>
        </w:rPr>
        <w:t>受采购人</w:t>
      </w:r>
      <w:bookmarkStart w:id="0" w:name="_Hlk41189392"/>
      <w:r>
        <w:rPr>
          <w:rFonts w:ascii="宋体" w:hAnsi="宋体" w:hint="eastAsia"/>
          <w:sz w:val="24"/>
        </w:rPr>
        <w:t>玉环市道路运输事务中心</w:t>
      </w:r>
      <w:bookmarkEnd w:id="0"/>
      <w:r>
        <w:rPr>
          <w:rFonts w:ascii="宋体" w:hAnsi="宋体" w:hint="eastAsia"/>
          <w:kern w:val="0"/>
          <w:sz w:val="24"/>
        </w:rPr>
        <w:t>委托，现就玉环市出租车智能车载终端系统项目进行公开招标采购，欢迎合格供应商前来投标。</w:t>
      </w:r>
    </w:p>
    <w:p w:rsidR="00484A6F" w:rsidRDefault="00484A6F">
      <w:pPr>
        <w:tabs>
          <w:tab w:val="left" w:pos="180"/>
          <w:tab w:val="left" w:pos="360"/>
          <w:tab w:val="left" w:pos="540"/>
          <w:tab w:val="left" w:pos="8280"/>
        </w:tabs>
        <w:autoSpaceDE w:val="0"/>
        <w:autoSpaceDN w:val="0"/>
        <w:adjustRightInd w:val="0"/>
        <w:spacing w:before="100" w:line="360" w:lineRule="auto"/>
        <w:ind w:right="23"/>
        <w:jc w:val="left"/>
        <w:rPr>
          <w:rFonts w:ascii="宋体"/>
          <w:kern w:val="0"/>
          <w:sz w:val="24"/>
        </w:rPr>
      </w:pPr>
      <w:r>
        <w:rPr>
          <w:rFonts w:ascii="宋体" w:hAnsi="宋体" w:hint="eastAsia"/>
          <w:b/>
          <w:kern w:val="0"/>
          <w:sz w:val="24"/>
        </w:rPr>
        <w:t>一、项目编号：</w:t>
      </w:r>
      <w:r>
        <w:rPr>
          <w:rFonts w:ascii="宋体" w:hAnsi="宋体"/>
          <w:b/>
          <w:kern w:val="0"/>
          <w:sz w:val="24"/>
        </w:rPr>
        <w:t>TZHXCG-2020-028</w:t>
      </w:r>
    </w:p>
    <w:p w:rsidR="00484A6F" w:rsidRDefault="00484A6F">
      <w:pPr>
        <w:tabs>
          <w:tab w:val="left" w:pos="180"/>
          <w:tab w:val="left" w:pos="360"/>
          <w:tab w:val="left" w:pos="540"/>
          <w:tab w:val="left" w:pos="8280"/>
        </w:tabs>
        <w:autoSpaceDE w:val="0"/>
        <w:autoSpaceDN w:val="0"/>
        <w:adjustRightInd w:val="0"/>
        <w:spacing w:before="100" w:line="360" w:lineRule="auto"/>
        <w:ind w:right="23"/>
        <w:jc w:val="left"/>
        <w:rPr>
          <w:rFonts w:ascii="宋体"/>
          <w:sz w:val="24"/>
        </w:rPr>
      </w:pPr>
      <w:r>
        <w:rPr>
          <w:rFonts w:ascii="宋体" w:hAnsi="宋体" w:hint="eastAsia"/>
          <w:b/>
          <w:kern w:val="0"/>
          <w:sz w:val="24"/>
        </w:rPr>
        <w:t>二、招标项目概况：</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42"/>
        <w:gridCol w:w="1483"/>
        <w:gridCol w:w="634"/>
        <w:gridCol w:w="613"/>
        <w:gridCol w:w="1037"/>
        <w:gridCol w:w="1164"/>
        <w:gridCol w:w="2446"/>
      </w:tblGrid>
      <w:tr w:rsidR="00484A6F">
        <w:trPr>
          <w:trHeight w:val="1204"/>
        </w:trPr>
        <w:tc>
          <w:tcPr>
            <w:tcW w:w="675" w:type="dxa"/>
            <w:vAlign w:val="center"/>
          </w:tcPr>
          <w:p w:rsidR="00484A6F" w:rsidRDefault="00484A6F">
            <w:pPr>
              <w:tabs>
                <w:tab w:val="left" w:pos="8280"/>
              </w:tabs>
              <w:autoSpaceDE w:val="0"/>
              <w:autoSpaceDN w:val="0"/>
              <w:adjustRightInd w:val="0"/>
              <w:ind w:right="25"/>
              <w:jc w:val="center"/>
              <w:rPr>
                <w:rFonts w:ascii="宋体"/>
                <w:b/>
                <w:szCs w:val="21"/>
              </w:rPr>
            </w:pPr>
            <w:r>
              <w:rPr>
                <w:rFonts w:ascii="宋体" w:hAnsi="宋体" w:hint="eastAsia"/>
                <w:b/>
                <w:szCs w:val="21"/>
              </w:rPr>
              <w:t>序号</w:t>
            </w:r>
          </w:p>
        </w:tc>
        <w:tc>
          <w:tcPr>
            <w:tcW w:w="1142" w:type="dxa"/>
            <w:vAlign w:val="center"/>
          </w:tcPr>
          <w:p w:rsidR="00484A6F" w:rsidRDefault="00484A6F" w:rsidP="00484A6F">
            <w:pPr>
              <w:tabs>
                <w:tab w:val="left" w:pos="8280"/>
              </w:tabs>
              <w:autoSpaceDE w:val="0"/>
              <w:autoSpaceDN w:val="0"/>
              <w:adjustRightInd w:val="0"/>
              <w:ind w:right="25" w:firstLineChars="50" w:firstLine="31680"/>
              <w:jc w:val="center"/>
              <w:rPr>
                <w:rFonts w:ascii="宋体"/>
                <w:b/>
                <w:szCs w:val="21"/>
              </w:rPr>
            </w:pPr>
            <w:r>
              <w:rPr>
                <w:rFonts w:ascii="宋体" w:hAnsi="宋体" w:hint="eastAsia"/>
                <w:b/>
                <w:szCs w:val="21"/>
              </w:rPr>
              <w:t>项目</w:t>
            </w:r>
          </w:p>
          <w:p w:rsidR="00484A6F" w:rsidRDefault="00484A6F" w:rsidP="00484A6F">
            <w:pPr>
              <w:tabs>
                <w:tab w:val="left" w:pos="8280"/>
              </w:tabs>
              <w:autoSpaceDE w:val="0"/>
              <w:autoSpaceDN w:val="0"/>
              <w:adjustRightInd w:val="0"/>
              <w:ind w:right="25" w:firstLineChars="50" w:firstLine="31680"/>
              <w:jc w:val="center"/>
              <w:rPr>
                <w:rFonts w:ascii="宋体"/>
                <w:b/>
                <w:szCs w:val="21"/>
              </w:rPr>
            </w:pPr>
            <w:r>
              <w:rPr>
                <w:rFonts w:ascii="宋体" w:hAnsi="宋体" w:hint="eastAsia"/>
                <w:b/>
                <w:szCs w:val="21"/>
              </w:rPr>
              <w:t>名称</w:t>
            </w:r>
          </w:p>
        </w:tc>
        <w:tc>
          <w:tcPr>
            <w:tcW w:w="1483" w:type="dxa"/>
            <w:vAlign w:val="center"/>
          </w:tcPr>
          <w:p w:rsidR="00484A6F" w:rsidRDefault="00484A6F">
            <w:pPr>
              <w:tabs>
                <w:tab w:val="left" w:pos="8280"/>
              </w:tabs>
              <w:autoSpaceDE w:val="0"/>
              <w:autoSpaceDN w:val="0"/>
              <w:adjustRightInd w:val="0"/>
              <w:ind w:right="25"/>
              <w:jc w:val="center"/>
              <w:rPr>
                <w:rFonts w:ascii="宋体"/>
                <w:b/>
                <w:szCs w:val="21"/>
              </w:rPr>
            </w:pPr>
            <w:r>
              <w:rPr>
                <w:rFonts w:ascii="宋体" w:hAnsi="宋体" w:hint="eastAsia"/>
                <w:b/>
                <w:szCs w:val="21"/>
              </w:rPr>
              <w:t>项目主要建设内容</w:t>
            </w:r>
          </w:p>
        </w:tc>
        <w:tc>
          <w:tcPr>
            <w:tcW w:w="634" w:type="dxa"/>
            <w:vAlign w:val="center"/>
          </w:tcPr>
          <w:p w:rsidR="00484A6F" w:rsidRDefault="00484A6F">
            <w:pPr>
              <w:tabs>
                <w:tab w:val="left" w:pos="8280"/>
              </w:tabs>
              <w:autoSpaceDE w:val="0"/>
              <w:autoSpaceDN w:val="0"/>
              <w:adjustRightInd w:val="0"/>
              <w:ind w:right="25"/>
              <w:jc w:val="center"/>
              <w:rPr>
                <w:rFonts w:ascii="宋体"/>
                <w:b/>
                <w:szCs w:val="21"/>
              </w:rPr>
            </w:pPr>
            <w:r>
              <w:rPr>
                <w:rFonts w:ascii="宋体" w:hAnsi="宋体" w:hint="eastAsia"/>
                <w:b/>
                <w:szCs w:val="21"/>
              </w:rPr>
              <w:t>数量</w:t>
            </w:r>
          </w:p>
        </w:tc>
        <w:tc>
          <w:tcPr>
            <w:tcW w:w="613" w:type="dxa"/>
            <w:vAlign w:val="center"/>
          </w:tcPr>
          <w:p w:rsidR="00484A6F" w:rsidRDefault="00484A6F">
            <w:pPr>
              <w:tabs>
                <w:tab w:val="left" w:pos="8280"/>
              </w:tabs>
              <w:autoSpaceDE w:val="0"/>
              <w:autoSpaceDN w:val="0"/>
              <w:adjustRightInd w:val="0"/>
              <w:ind w:right="25"/>
              <w:jc w:val="center"/>
              <w:rPr>
                <w:rFonts w:ascii="宋体"/>
                <w:b/>
                <w:szCs w:val="21"/>
              </w:rPr>
            </w:pPr>
            <w:r>
              <w:rPr>
                <w:rFonts w:ascii="宋体" w:hAnsi="宋体" w:hint="eastAsia"/>
                <w:b/>
                <w:szCs w:val="21"/>
              </w:rPr>
              <w:t>单位</w:t>
            </w:r>
          </w:p>
        </w:tc>
        <w:tc>
          <w:tcPr>
            <w:tcW w:w="1037" w:type="dxa"/>
            <w:vAlign w:val="center"/>
          </w:tcPr>
          <w:p w:rsidR="00484A6F" w:rsidRDefault="00484A6F">
            <w:pPr>
              <w:tabs>
                <w:tab w:val="left" w:pos="8280"/>
              </w:tabs>
              <w:autoSpaceDE w:val="0"/>
              <w:autoSpaceDN w:val="0"/>
              <w:adjustRightInd w:val="0"/>
              <w:ind w:right="25"/>
              <w:jc w:val="center"/>
              <w:rPr>
                <w:rFonts w:ascii="宋体"/>
                <w:b/>
                <w:szCs w:val="21"/>
              </w:rPr>
            </w:pPr>
            <w:r>
              <w:rPr>
                <w:rFonts w:ascii="宋体" w:hAnsi="宋体" w:hint="eastAsia"/>
                <w:b/>
                <w:szCs w:val="21"/>
              </w:rPr>
              <w:t>预算</w:t>
            </w:r>
          </w:p>
          <w:p w:rsidR="00484A6F" w:rsidRDefault="00484A6F">
            <w:pPr>
              <w:tabs>
                <w:tab w:val="left" w:pos="8280"/>
              </w:tabs>
              <w:autoSpaceDE w:val="0"/>
              <w:autoSpaceDN w:val="0"/>
              <w:adjustRightInd w:val="0"/>
              <w:ind w:right="25"/>
              <w:jc w:val="center"/>
              <w:rPr>
                <w:rFonts w:ascii="宋体"/>
                <w:b/>
                <w:szCs w:val="21"/>
              </w:rPr>
            </w:pPr>
            <w:r>
              <w:rPr>
                <w:rFonts w:ascii="宋体" w:hAnsi="宋体" w:hint="eastAsia"/>
                <w:b/>
                <w:szCs w:val="21"/>
              </w:rPr>
              <w:t>（万元）</w:t>
            </w:r>
          </w:p>
        </w:tc>
        <w:tc>
          <w:tcPr>
            <w:tcW w:w="1164" w:type="dxa"/>
            <w:vAlign w:val="center"/>
          </w:tcPr>
          <w:p w:rsidR="00484A6F" w:rsidRDefault="00484A6F">
            <w:pPr>
              <w:tabs>
                <w:tab w:val="left" w:pos="8280"/>
              </w:tabs>
              <w:autoSpaceDE w:val="0"/>
              <w:autoSpaceDN w:val="0"/>
              <w:adjustRightInd w:val="0"/>
              <w:ind w:right="25"/>
              <w:jc w:val="center"/>
              <w:rPr>
                <w:rFonts w:ascii="宋体"/>
                <w:b/>
                <w:szCs w:val="21"/>
              </w:rPr>
            </w:pPr>
            <w:r>
              <w:rPr>
                <w:rFonts w:ascii="宋体" w:hAnsi="宋体" w:hint="eastAsia"/>
                <w:b/>
                <w:szCs w:val="21"/>
              </w:rPr>
              <w:t>最高限价</w:t>
            </w:r>
          </w:p>
          <w:p w:rsidR="00484A6F" w:rsidRDefault="00484A6F">
            <w:pPr>
              <w:tabs>
                <w:tab w:val="left" w:pos="8280"/>
              </w:tabs>
              <w:autoSpaceDE w:val="0"/>
              <w:autoSpaceDN w:val="0"/>
              <w:adjustRightInd w:val="0"/>
              <w:ind w:right="25"/>
              <w:jc w:val="center"/>
              <w:rPr>
                <w:rFonts w:ascii="宋体"/>
                <w:b/>
                <w:szCs w:val="21"/>
              </w:rPr>
            </w:pPr>
            <w:r>
              <w:rPr>
                <w:rFonts w:ascii="宋体" w:hAnsi="宋体" w:hint="eastAsia"/>
                <w:b/>
                <w:szCs w:val="21"/>
              </w:rPr>
              <w:t>（万元）</w:t>
            </w:r>
          </w:p>
        </w:tc>
        <w:tc>
          <w:tcPr>
            <w:tcW w:w="2446" w:type="dxa"/>
            <w:vAlign w:val="center"/>
          </w:tcPr>
          <w:p w:rsidR="00484A6F" w:rsidRDefault="00484A6F">
            <w:pPr>
              <w:tabs>
                <w:tab w:val="left" w:pos="8280"/>
              </w:tabs>
              <w:autoSpaceDE w:val="0"/>
              <w:autoSpaceDN w:val="0"/>
              <w:adjustRightInd w:val="0"/>
              <w:ind w:right="25"/>
              <w:jc w:val="center"/>
              <w:rPr>
                <w:rFonts w:ascii="宋体"/>
                <w:b/>
                <w:szCs w:val="21"/>
              </w:rPr>
            </w:pPr>
            <w:r>
              <w:rPr>
                <w:rFonts w:ascii="宋体" w:hAnsi="宋体" w:hint="eastAsia"/>
                <w:b/>
                <w:szCs w:val="21"/>
              </w:rPr>
              <w:t>进度要求</w:t>
            </w:r>
          </w:p>
        </w:tc>
      </w:tr>
      <w:tr w:rsidR="00484A6F">
        <w:trPr>
          <w:trHeight w:val="2705"/>
        </w:trPr>
        <w:tc>
          <w:tcPr>
            <w:tcW w:w="675" w:type="dxa"/>
            <w:vAlign w:val="center"/>
          </w:tcPr>
          <w:p w:rsidR="00484A6F" w:rsidRDefault="00484A6F">
            <w:pPr>
              <w:tabs>
                <w:tab w:val="left" w:pos="8280"/>
              </w:tabs>
              <w:autoSpaceDE w:val="0"/>
              <w:autoSpaceDN w:val="0"/>
              <w:adjustRightInd w:val="0"/>
              <w:ind w:right="25"/>
              <w:jc w:val="center"/>
              <w:rPr>
                <w:rFonts w:ascii="宋体"/>
                <w:szCs w:val="21"/>
              </w:rPr>
            </w:pPr>
            <w:r>
              <w:rPr>
                <w:rFonts w:ascii="宋体" w:hAnsi="宋体"/>
                <w:szCs w:val="21"/>
              </w:rPr>
              <w:t>1</w:t>
            </w:r>
          </w:p>
        </w:tc>
        <w:tc>
          <w:tcPr>
            <w:tcW w:w="1142" w:type="dxa"/>
            <w:vAlign w:val="center"/>
          </w:tcPr>
          <w:p w:rsidR="00484A6F" w:rsidRDefault="00484A6F">
            <w:pPr>
              <w:widowControl/>
              <w:rPr>
                <w:rFonts w:ascii="宋体"/>
                <w:szCs w:val="21"/>
              </w:rPr>
            </w:pPr>
            <w:r>
              <w:rPr>
                <w:rFonts w:ascii="宋体" w:hAnsi="宋体" w:hint="eastAsia"/>
                <w:szCs w:val="21"/>
              </w:rPr>
              <w:t>玉环市出租车智能车载终端系统项目</w:t>
            </w:r>
          </w:p>
        </w:tc>
        <w:tc>
          <w:tcPr>
            <w:tcW w:w="1483" w:type="dxa"/>
            <w:vAlign w:val="center"/>
          </w:tcPr>
          <w:p w:rsidR="00484A6F" w:rsidRDefault="00484A6F">
            <w:pPr>
              <w:widowControl/>
              <w:rPr>
                <w:rFonts w:ascii="宋体"/>
                <w:szCs w:val="21"/>
              </w:rPr>
            </w:pPr>
            <w:r>
              <w:rPr>
                <w:rFonts w:ascii="宋体" w:hAnsi="宋体" w:hint="eastAsia"/>
                <w:szCs w:val="21"/>
              </w:rPr>
              <w:t>采购</w:t>
            </w:r>
            <w:r>
              <w:rPr>
                <w:rFonts w:ascii="宋体" w:hAnsi="宋体"/>
                <w:szCs w:val="21"/>
              </w:rPr>
              <w:t>550</w:t>
            </w:r>
            <w:r>
              <w:rPr>
                <w:rFonts w:ascii="宋体" w:hAnsi="宋体" w:hint="eastAsia"/>
                <w:szCs w:val="21"/>
              </w:rPr>
              <w:t>套嵌入式一体化</w:t>
            </w:r>
            <w:r>
              <w:rPr>
                <w:rFonts w:ascii="宋体" w:hAnsi="宋体"/>
                <w:szCs w:val="21"/>
              </w:rPr>
              <w:t>4G</w:t>
            </w:r>
            <w:r>
              <w:rPr>
                <w:rFonts w:ascii="宋体" w:hAnsi="宋体" w:hint="eastAsia"/>
                <w:szCs w:val="21"/>
              </w:rPr>
              <w:t>智能车载终端，含车载终端</w:t>
            </w:r>
            <w:r>
              <w:rPr>
                <w:rFonts w:ascii="宋体" w:hAnsi="宋体"/>
                <w:szCs w:val="21"/>
              </w:rPr>
              <w:t>3</w:t>
            </w:r>
            <w:r>
              <w:rPr>
                <w:rFonts w:ascii="宋体" w:hAnsi="宋体" w:hint="eastAsia"/>
                <w:szCs w:val="21"/>
              </w:rPr>
              <w:t>年维护服务、</w:t>
            </w:r>
            <w:r>
              <w:rPr>
                <w:rFonts w:ascii="宋体" w:hAnsi="宋体"/>
                <w:szCs w:val="21"/>
              </w:rPr>
              <w:t>3</w:t>
            </w:r>
            <w:r>
              <w:rPr>
                <w:rFonts w:ascii="宋体" w:hAnsi="宋体" w:hint="eastAsia"/>
                <w:szCs w:val="21"/>
              </w:rPr>
              <w:t>年运行使用的数据流量。</w:t>
            </w:r>
          </w:p>
        </w:tc>
        <w:tc>
          <w:tcPr>
            <w:tcW w:w="634" w:type="dxa"/>
            <w:vAlign w:val="center"/>
          </w:tcPr>
          <w:p w:rsidR="00484A6F" w:rsidRDefault="00484A6F">
            <w:pPr>
              <w:tabs>
                <w:tab w:val="left" w:pos="8280"/>
              </w:tabs>
              <w:autoSpaceDE w:val="0"/>
              <w:autoSpaceDN w:val="0"/>
              <w:adjustRightInd w:val="0"/>
              <w:ind w:right="25"/>
              <w:jc w:val="center"/>
              <w:rPr>
                <w:rFonts w:ascii="宋体"/>
                <w:szCs w:val="21"/>
              </w:rPr>
            </w:pPr>
            <w:r>
              <w:rPr>
                <w:rFonts w:ascii="宋体" w:hAnsi="宋体"/>
                <w:szCs w:val="21"/>
              </w:rPr>
              <w:t>1</w:t>
            </w:r>
          </w:p>
        </w:tc>
        <w:tc>
          <w:tcPr>
            <w:tcW w:w="613" w:type="dxa"/>
            <w:vAlign w:val="center"/>
          </w:tcPr>
          <w:p w:rsidR="00484A6F" w:rsidRDefault="00484A6F">
            <w:pPr>
              <w:tabs>
                <w:tab w:val="left" w:pos="8280"/>
              </w:tabs>
              <w:autoSpaceDE w:val="0"/>
              <w:autoSpaceDN w:val="0"/>
              <w:adjustRightInd w:val="0"/>
              <w:ind w:right="25"/>
              <w:jc w:val="center"/>
              <w:rPr>
                <w:rFonts w:ascii="宋体"/>
                <w:szCs w:val="21"/>
              </w:rPr>
            </w:pPr>
            <w:r>
              <w:rPr>
                <w:rFonts w:ascii="宋体" w:hAnsi="宋体" w:hint="eastAsia"/>
                <w:szCs w:val="21"/>
              </w:rPr>
              <w:t>项</w:t>
            </w:r>
          </w:p>
        </w:tc>
        <w:tc>
          <w:tcPr>
            <w:tcW w:w="1037" w:type="dxa"/>
            <w:vAlign w:val="center"/>
          </w:tcPr>
          <w:p w:rsidR="00484A6F" w:rsidRDefault="00484A6F">
            <w:pPr>
              <w:tabs>
                <w:tab w:val="left" w:pos="8280"/>
              </w:tabs>
              <w:autoSpaceDE w:val="0"/>
              <w:autoSpaceDN w:val="0"/>
              <w:adjustRightInd w:val="0"/>
              <w:ind w:right="25"/>
              <w:jc w:val="center"/>
              <w:rPr>
                <w:rFonts w:ascii="宋体"/>
                <w:szCs w:val="21"/>
              </w:rPr>
            </w:pPr>
            <w:r>
              <w:rPr>
                <w:rFonts w:ascii="宋体" w:hAnsi="宋体"/>
                <w:szCs w:val="21"/>
              </w:rPr>
              <w:t>434.19</w:t>
            </w:r>
          </w:p>
        </w:tc>
        <w:tc>
          <w:tcPr>
            <w:tcW w:w="1164" w:type="dxa"/>
            <w:vAlign w:val="center"/>
          </w:tcPr>
          <w:p w:rsidR="00484A6F" w:rsidRDefault="00484A6F">
            <w:pPr>
              <w:tabs>
                <w:tab w:val="left" w:pos="8280"/>
              </w:tabs>
              <w:autoSpaceDE w:val="0"/>
              <w:autoSpaceDN w:val="0"/>
              <w:adjustRightInd w:val="0"/>
              <w:ind w:right="25"/>
              <w:jc w:val="center"/>
              <w:rPr>
                <w:rFonts w:ascii="宋体"/>
                <w:szCs w:val="21"/>
              </w:rPr>
            </w:pPr>
            <w:r>
              <w:rPr>
                <w:rFonts w:ascii="宋体" w:hAnsi="宋体"/>
                <w:szCs w:val="21"/>
              </w:rPr>
              <w:t>434.19</w:t>
            </w:r>
          </w:p>
        </w:tc>
        <w:tc>
          <w:tcPr>
            <w:tcW w:w="2446" w:type="dxa"/>
            <w:vAlign w:val="center"/>
          </w:tcPr>
          <w:p w:rsidR="00484A6F" w:rsidRDefault="00484A6F">
            <w:pPr>
              <w:tabs>
                <w:tab w:val="left" w:pos="8280"/>
              </w:tabs>
              <w:autoSpaceDE w:val="0"/>
              <w:autoSpaceDN w:val="0"/>
              <w:adjustRightInd w:val="0"/>
              <w:ind w:right="25"/>
              <w:jc w:val="left"/>
              <w:rPr>
                <w:rFonts w:ascii="宋体"/>
                <w:szCs w:val="21"/>
              </w:rPr>
            </w:pPr>
            <w:r>
              <w:rPr>
                <w:rFonts w:ascii="宋体" w:hAnsi="宋体" w:hint="eastAsia"/>
                <w:szCs w:val="21"/>
              </w:rPr>
              <w:t>本次项目包含</w:t>
            </w:r>
            <w:r>
              <w:rPr>
                <w:rFonts w:ascii="宋体" w:hAnsi="宋体"/>
                <w:szCs w:val="21"/>
              </w:rPr>
              <w:t>3</w:t>
            </w:r>
            <w:r>
              <w:rPr>
                <w:rFonts w:ascii="宋体" w:hAnsi="宋体" w:hint="eastAsia"/>
                <w:szCs w:val="21"/>
              </w:rPr>
              <w:t>年运营维护服务，项目实施期</w:t>
            </w:r>
            <w:r>
              <w:rPr>
                <w:rFonts w:ascii="宋体" w:hAnsi="宋体"/>
                <w:szCs w:val="21"/>
              </w:rPr>
              <w:t>3</w:t>
            </w:r>
            <w:r>
              <w:rPr>
                <w:rFonts w:ascii="宋体" w:hAnsi="宋体" w:hint="eastAsia"/>
                <w:szCs w:val="21"/>
              </w:rPr>
              <w:t>个月</w:t>
            </w:r>
          </w:p>
        </w:tc>
      </w:tr>
    </w:tbl>
    <w:p w:rsidR="00484A6F" w:rsidRDefault="00484A6F">
      <w:pPr>
        <w:tabs>
          <w:tab w:val="left" w:pos="180"/>
          <w:tab w:val="left" w:pos="360"/>
          <w:tab w:val="left" w:pos="540"/>
          <w:tab w:val="left" w:pos="8280"/>
        </w:tabs>
        <w:autoSpaceDE w:val="0"/>
        <w:autoSpaceDN w:val="0"/>
        <w:adjustRightInd w:val="0"/>
        <w:spacing w:before="100" w:line="400" w:lineRule="exact"/>
        <w:ind w:right="23"/>
        <w:jc w:val="left"/>
        <w:rPr>
          <w:rFonts w:ascii="宋体"/>
          <w:b/>
          <w:sz w:val="24"/>
        </w:rPr>
      </w:pPr>
      <w:r>
        <w:rPr>
          <w:rFonts w:ascii="宋体" w:hAnsi="宋体" w:hint="eastAsia"/>
          <w:b/>
          <w:sz w:val="24"/>
        </w:rPr>
        <w:t>三、合格投标人的资格条件：</w:t>
      </w:r>
    </w:p>
    <w:p w:rsidR="00484A6F" w:rsidRDefault="00484A6F">
      <w:pPr>
        <w:tabs>
          <w:tab w:val="left" w:pos="180"/>
          <w:tab w:val="left" w:pos="360"/>
          <w:tab w:val="left" w:pos="540"/>
          <w:tab w:val="left" w:pos="8280"/>
        </w:tabs>
        <w:autoSpaceDE w:val="0"/>
        <w:autoSpaceDN w:val="0"/>
        <w:adjustRightInd w:val="0"/>
        <w:spacing w:before="100" w:line="400" w:lineRule="exact"/>
        <w:ind w:right="23"/>
        <w:jc w:val="left"/>
        <w:rPr>
          <w:rFonts w:ascii="宋体"/>
          <w:sz w:val="24"/>
        </w:rPr>
      </w:pPr>
      <w:r>
        <w:rPr>
          <w:rFonts w:ascii="宋体" w:hAnsi="宋体" w:hint="eastAsia"/>
          <w:sz w:val="24"/>
        </w:rPr>
        <w:t>（一）符合《中华人民共和国政府采购法》第二十二条规定的投标人资格条件。</w:t>
      </w:r>
    </w:p>
    <w:p w:rsidR="00484A6F" w:rsidRDefault="00484A6F" w:rsidP="00BF701E">
      <w:pPr>
        <w:pStyle w:val="BodyTextFirstIndent2"/>
        <w:spacing w:line="400" w:lineRule="exact"/>
        <w:ind w:left="31680" w:firstLine="316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）具有独立承担民事责任的能力；</w:t>
      </w:r>
    </w:p>
    <w:p w:rsidR="00484A6F" w:rsidRDefault="00484A6F" w:rsidP="00BF701E">
      <w:pPr>
        <w:pStyle w:val="BodyTextFirstIndent2"/>
        <w:spacing w:line="400" w:lineRule="exact"/>
        <w:ind w:left="31680" w:firstLine="316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）具有良好的商业信誉和健全的财务会计制度；</w:t>
      </w:r>
    </w:p>
    <w:p w:rsidR="00484A6F" w:rsidRDefault="00484A6F" w:rsidP="00BF701E">
      <w:pPr>
        <w:pStyle w:val="BodyTextFirstIndent2"/>
        <w:spacing w:line="400" w:lineRule="exact"/>
        <w:ind w:left="31680" w:firstLine="3168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）具有履行合同所必需的设备和专业技术能力；</w:t>
      </w:r>
    </w:p>
    <w:p w:rsidR="00484A6F" w:rsidRDefault="00484A6F" w:rsidP="00BF701E">
      <w:pPr>
        <w:pStyle w:val="BodyTextFirstIndent2"/>
        <w:spacing w:line="400" w:lineRule="exact"/>
        <w:ind w:left="31680" w:firstLine="3168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）有依法缴纳税收和社会保障资金的良好记录；</w:t>
      </w:r>
    </w:p>
    <w:p w:rsidR="00484A6F" w:rsidRDefault="00484A6F" w:rsidP="00BF701E">
      <w:pPr>
        <w:pStyle w:val="BodyTextFirstIndent2"/>
        <w:spacing w:line="400" w:lineRule="exact"/>
        <w:ind w:left="31680" w:firstLine="31680"/>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）参加政府采购活动前三年内，在经营活动中没有重大违法记录；</w:t>
      </w:r>
    </w:p>
    <w:p w:rsidR="00484A6F" w:rsidRDefault="00484A6F" w:rsidP="00BF701E">
      <w:pPr>
        <w:pStyle w:val="BodyTextFirstIndent2"/>
        <w:spacing w:line="400" w:lineRule="exact"/>
        <w:ind w:left="31680" w:firstLine="31680"/>
        <w:rPr>
          <w:rFonts w:asci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）法律、行政法规规定的其他条件。</w:t>
      </w:r>
    </w:p>
    <w:p w:rsidR="00484A6F" w:rsidRDefault="00484A6F">
      <w:pPr>
        <w:spacing w:line="400" w:lineRule="exact"/>
        <w:rPr>
          <w:rFonts w:ascii="宋体"/>
          <w:sz w:val="24"/>
        </w:rPr>
      </w:pPr>
      <w:r>
        <w:rPr>
          <w:rFonts w:ascii="宋体" w:hAnsi="宋体" w:hint="eastAsia"/>
          <w:sz w:val="24"/>
        </w:rPr>
        <w:t>（二）本项目不接受联合体投标。</w:t>
      </w:r>
    </w:p>
    <w:p w:rsidR="00484A6F" w:rsidRDefault="00484A6F">
      <w:pPr>
        <w:tabs>
          <w:tab w:val="left" w:pos="180"/>
          <w:tab w:val="left" w:pos="360"/>
          <w:tab w:val="left" w:pos="540"/>
          <w:tab w:val="left" w:pos="8280"/>
        </w:tabs>
        <w:autoSpaceDE w:val="0"/>
        <w:autoSpaceDN w:val="0"/>
        <w:adjustRightInd w:val="0"/>
        <w:spacing w:before="100" w:line="360" w:lineRule="auto"/>
        <w:ind w:right="23"/>
        <w:jc w:val="left"/>
        <w:rPr>
          <w:rFonts w:ascii="宋体"/>
          <w:b/>
          <w:sz w:val="24"/>
        </w:rPr>
      </w:pPr>
      <w:r>
        <w:rPr>
          <w:rFonts w:ascii="宋体" w:hAnsi="宋体" w:hint="eastAsia"/>
          <w:b/>
          <w:sz w:val="24"/>
        </w:rPr>
        <w:t>四、招标文件获取的方式、地址：</w:t>
      </w:r>
    </w:p>
    <w:p w:rsidR="00484A6F" w:rsidRDefault="00484A6F" w:rsidP="00BF701E">
      <w:pPr>
        <w:spacing w:line="360" w:lineRule="auto"/>
        <w:ind w:firstLineChars="200" w:firstLine="31680"/>
        <w:rPr>
          <w:rFonts w:ascii="宋体" w:cs="Arial"/>
          <w:sz w:val="24"/>
        </w:rPr>
      </w:pPr>
      <w:r>
        <w:rPr>
          <w:rFonts w:ascii="宋体" w:hAnsi="宋体" w:cs="Arial"/>
          <w:sz w:val="24"/>
        </w:rPr>
        <w:t>1</w:t>
      </w:r>
      <w:r>
        <w:rPr>
          <w:rFonts w:ascii="宋体" w:hAnsi="宋体" w:cs="Arial" w:hint="eastAsia"/>
          <w:sz w:val="24"/>
        </w:rPr>
        <w:t>、本项目招标文件实行“政府采购云平台”在线获取，不提供招标文件纸质版。</w:t>
      </w:r>
    </w:p>
    <w:p w:rsidR="00484A6F" w:rsidRDefault="00484A6F" w:rsidP="00BF701E">
      <w:pPr>
        <w:spacing w:line="360" w:lineRule="auto"/>
        <w:ind w:firstLineChars="200" w:firstLine="31680"/>
        <w:rPr>
          <w:rFonts w:ascii="宋体" w:cs="Arial"/>
          <w:sz w:val="24"/>
        </w:rPr>
      </w:pPr>
      <w:r>
        <w:rPr>
          <w:rFonts w:ascii="宋体" w:hAnsi="宋体" w:cs="Arial"/>
          <w:sz w:val="24"/>
        </w:rPr>
        <w:t>2</w:t>
      </w:r>
      <w:r>
        <w:rPr>
          <w:rFonts w:ascii="宋体" w:hAnsi="宋体" w:cs="Arial" w:hint="eastAsia"/>
          <w:sz w:val="24"/>
        </w:rPr>
        <w:t>、获取地址：“政府采购云平台”（</w:t>
      </w:r>
      <w:r>
        <w:rPr>
          <w:rFonts w:ascii="宋体" w:hAnsi="宋体" w:cs="Arial"/>
          <w:sz w:val="24"/>
        </w:rPr>
        <w:t>http://zfcg.czt.zj.gov.cn</w:t>
      </w:r>
      <w:r>
        <w:rPr>
          <w:rFonts w:ascii="宋体" w:hAnsi="宋体" w:cs="Arial" w:hint="eastAsia"/>
          <w:sz w:val="24"/>
        </w:rPr>
        <w:t>）；</w:t>
      </w:r>
    </w:p>
    <w:p w:rsidR="00484A6F" w:rsidRDefault="00484A6F" w:rsidP="00BF701E">
      <w:pPr>
        <w:spacing w:line="360" w:lineRule="auto"/>
        <w:ind w:firstLineChars="200" w:firstLine="31680"/>
        <w:rPr>
          <w:rFonts w:ascii="宋体" w:cs="Arial"/>
          <w:sz w:val="24"/>
        </w:rPr>
      </w:pPr>
      <w:r>
        <w:rPr>
          <w:rFonts w:ascii="宋体" w:hAnsi="宋体" w:cs="Arial"/>
          <w:sz w:val="24"/>
        </w:rPr>
        <w:t>3</w:t>
      </w:r>
      <w:r>
        <w:rPr>
          <w:rFonts w:ascii="宋体" w:hAnsi="宋体" w:cs="Arial" w:hint="eastAsia"/>
          <w:sz w:val="24"/>
        </w:rPr>
        <w:t>、获取招标文件流程：</w:t>
      </w:r>
    </w:p>
    <w:p w:rsidR="00484A6F" w:rsidRDefault="00484A6F" w:rsidP="00BF701E">
      <w:pPr>
        <w:spacing w:line="360" w:lineRule="auto"/>
        <w:ind w:firstLineChars="200" w:firstLine="31680"/>
        <w:rPr>
          <w:rFonts w:asci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）尚未注册浙江政府采购网正式供应商的应先进行注册申请，注册流程详见“浙江政府采购网</w:t>
      </w:r>
      <w:r>
        <w:rPr>
          <w:rFonts w:ascii="宋体" w:hAnsi="宋体" w:cs="Arial"/>
          <w:sz w:val="24"/>
        </w:rPr>
        <w:t>—</w:t>
      </w:r>
      <w:r>
        <w:rPr>
          <w:rFonts w:ascii="宋体" w:hAnsi="宋体" w:cs="Arial" w:hint="eastAsia"/>
          <w:sz w:val="24"/>
        </w:rPr>
        <w:t>网上办事指南</w:t>
      </w:r>
      <w:r>
        <w:rPr>
          <w:rFonts w:ascii="宋体" w:hAnsi="宋体" w:cs="Arial"/>
          <w:sz w:val="24"/>
        </w:rPr>
        <w:t>—</w:t>
      </w:r>
      <w:r>
        <w:rPr>
          <w:rFonts w:ascii="宋体" w:hAnsi="宋体" w:cs="Arial" w:hint="eastAsia"/>
          <w:sz w:val="24"/>
        </w:rPr>
        <w:t>供应商注册申请”，注册申请免费。</w:t>
      </w:r>
    </w:p>
    <w:p w:rsidR="00484A6F" w:rsidRDefault="00484A6F" w:rsidP="00BF701E">
      <w:pPr>
        <w:spacing w:line="360" w:lineRule="auto"/>
        <w:ind w:firstLineChars="200" w:firstLine="31680"/>
        <w:rPr>
          <w:rFonts w:asci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潜在供应商登录“政府采购云平台”进入“项目采购”应用模块，点击菜单的“申请获取招标文件”，填写获取招标文件的申请信息，点击“下载招标文件”即可获取招标文件（仅需浏览招标文件的供应商可点击“游客，浏览招标文件”直接下载招标文件浏览）。</w:t>
      </w:r>
    </w:p>
    <w:p w:rsidR="00484A6F" w:rsidRDefault="00484A6F" w:rsidP="00BF701E">
      <w:pPr>
        <w:spacing w:line="360" w:lineRule="auto"/>
        <w:ind w:firstLineChars="200" w:firstLine="31680"/>
        <w:rPr>
          <w:rFonts w:asci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）潜在供应商获取招标文件时须提交的文件资料：无；</w:t>
      </w:r>
    </w:p>
    <w:p w:rsidR="00484A6F" w:rsidRDefault="00484A6F" w:rsidP="00BF701E">
      <w:pPr>
        <w:spacing w:line="360" w:lineRule="auto"/>
        <w:ind w:firstLineChars="200" w:firstLine="31680"/>
        <w:rPr>
          <w:rFonts w:asci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采购公告附件里的招标文件仅供阅览使用，供应商只有在“政府采购云平台”完成获取招标文件申请并下载招标文件后才视作依法获取招标文件（法律法规所指的供应商获取招标文件时间以供应商完成获取招标文件申请后下载招标文件的时间为准）。</w:t>
      </w:r>
    </w:p>
    <w:p w:rsidR="00484A6F" w:rsidRDefault="00484A6F" w:rsidP="00BF701E">
      <w:pPr>
        <w:spacing w:line="360" w:lineRule="auto"/>
        <w:ind w:firstLineChars="200" w:firstLine="31680"/>
        <w:rPr>
          <w:rFonts w:ascii="宋体" w:cs="Arial"/>
          <w:sz w:val="24"/>
        </w:rPr>
      </w:pPr>
      <w:r>
        <w:rPr>
          <w:rFonts w:ascii="宋体" w:hAnsi="宋体" w:cs="Arial" w:hint="eastAsia"/>
          <w:b/>
          <w:bCs/>
          <w:sz w:val="24"/>
        </w:rPr>
        <w:t>注：</w:t>
      </w:r>
      <w:r>
        <w:rPr>
          <w:rFonts w:ascii="宋体" w:hAnsi="宋体" w:cs="Arial" w:hint="eastAsia"/>
          <w:sz w:val="24"/>
        </w:rPr>
        <w:t>请潜在供应商按上述要求获取招标文件，非通过以上方式获取招标文件的潜在供应商，对招标文件提起质疑投诉的，不予受理。采购代理机构将拒绝接受非通过以上方式获取招标文件的供应商投标文件，由此引起的投标无效责任自负。</w:t>
      </w:r>
    </w:p>
    <w:p w:rsidR="00484A6F" w:rsidRDefault="00484A6F">
      <w:pPr>
        <w:tabs>
          <w:tab w:val="left" w:pos="180"/>
          <w:tab w:val="left" w:pos="360"/>
          <w:tab w:val="left" w:pos="540"/>
          <w:tab w:val="left" w:pos="8280"/>
        </w:tabs>
        <w:autoSpaceDE w:val="0"/>
        <w:autoSpaceDN w:val="0"/>
        <w:adjustRightInd w:val="0"/>
        <w:spacing w:before="100" w:line="360" w:lineRule="auto"/>
        <w:ind w:right="23"/>
        <w:jc w:val="left"/>
        <w:rPr>
          <w:rFonts w:ascii="宋体"/>
          <w:sz w:val="24"/>
        </w:rPr>
      </w:pPr>
      <w:r>
        <w:rPr>
          <w:rFonts w:ascii="宋体" w:hAnsi="宋体" w:hint="eastAsia"/>
          <w:b/>
          <w:bCs/>
          <w:sz w:val="24"/>
        </w:rPr>
        <w:t>五、招标答疑会：</w:t>
      </w:r>
      <w:r>
        <w:rPr>
          <w:rFonts w:ascii="宋体" w:hAnsi="宋体" w:cs="Arial" w:hint="eastAsia"/>
          <w:sz w:val="24"/>
        </w:rPr>
        <w:t>无。</w:t>
      </w:r>
    </w:p>
    <w:p w:rsidR="00484A6F" w:rsidRDefault="00484A6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left"/>
        <w:rPr>
          <w:rFonts w:ascii="宋体"/>
          <w:b/>
          <w:kern w:val="0"/>
          <w:sz w:val="24"/>
        </w:rPr>
      </w:pPr>
      <w:r>
        <w:rPr>
          <w:rFonts w:ascii="宋体" w:hAnsi="宋体" w:cs="Arial" w:hint="eastAsia"/>
          <w:b/>
          <w:sz w:val="24"/>
        </w:rPr>
        <w:t>六、</w:t>
      </w:r>
      <w:r>
        <w:rPr>
          <w:rFonts w:ascii="宋体" w:hAnsi="宋体" w:hint="eastAsia"/>
          <w:b/>
          <w:kern w:val="0"/>
          <w:sz w:val="24"/>
        </w:rPr>
        <w:t>投标截止时间、投标地点及开标时间、地点：</w:t>
      </w:r>
    </w:p>
    <w:p w:rsidR="00484A6F" w:rsidRDefault="00484A6F" w:rsidP="00BF701E">
      <w:pPr>
        <w:pStyle w:val="p0"/>
        <w:snapToGrid w:val="0"/>
        <w:spacing w:line="360" w:lineRule="auto"/>
        <w:ind w:firstLineChars="200" w:firstLine="31680"/>
        <w:rPr>
          <w:rFonts w:ascii="宋体" w:cs="Times New Roman"/>
          <w:kern w:val="2"/>
          <w:sz w:val="24"/>
          <w:szCs w:val="24"/>
        </w:rPr>
      </w:pPr>
      <w:r>
        <w:rPr>
          <w:rFonts w:ascii="宋体" w:hAnsi="宋体" w:cs="Times New Roman" w:hint="eastAsia"/>
          <w:kern w:val="2"/>
          <w:sz w:val="24"/>
          <w:szCs w:val="24"/>
        </w:rPr>
        <w:t>（一）、投标截止时间：</w:t>
      </w:r>
      <w:r>
        <w:rPr>
          <w:rFonts w:ascii="宋体" w:hAnsi="宋体" w:cs="Times New Roman"/>
          <w:kern w:val="2"/>
          <w:sz w:val="24"/>
          <w:szCs w:val="24"/>
        </w:rPr>
        <w:t>2020</w:t>
      </w:r>
      <w:r>
        <w:rPr>
          <w:rFonts w:ascii="宋体" w:hAnsi="宋体" w:cs="Times New Roman" w:hint="eastAsia"/>
          <w:kern w:val="2"/>
          <w:sz w:val="24"/>
          <w:szCs w:val="24"/>
        </w:rPr>
        <w:t>年</w:t>
      </w:r>
      <w:r>
        <w:rPr>
          <w:rFonts w:ascii="宋体" w:cs="Times New Roman"/>
          <w:kern w:val="2"/>
          <w:sz w:val="24"/>
          <w:szCs w:val="24"/>
        </w:rPr>
        <w:t>0</w:t>
      </w:r>
      <w:r>
        <w:rPr>
          <w:rFonts w:ascii="宋体" w:hAnsi="宋体" w:cs="Times New Roman"/>
          <w:kern w:val="2"/>
          <w:sz w:val="24"/>
          <w:szCs w:val="24"/>
        </w:rPr>
        <w:t>7</w:t>
      </w:r>
      <w:r>
        <w:rPr>
          <w:rFonts w:ascii="宋体" w:hAnsi="宋体" w:cs="Times New Roman" w:hint="eastAsia"/>
          <w:kern w:val="2"/>
          <w:sz w:val="24"/>
          <w:szCs w:val="24"/>
        </w:rPr>
        <w:t>月</w:t>
      </w:r>
      <w:r>
        <w:rPr>
          <w:rFonts w:ascii="宋体" w:hAnsi="宋体" w:cs="Times New Roman"/>
          <w:kern w:val="2"/>
          <w:sz w:val="24"/>
          <w:szCs w:val="24"/>
        </w:rPr>
        <w:t>03</w:t>
      </w:r>
      <w:r>
        <w:rPr>
          <w:rFonts w:ascii="宋体" w:hAnsi="宋体" w:cs="Times New Roman" w:hint="eastAsia"/>
          <w:kern w:val="2"/>
          <w:sz w:val="24"/>
          <w:szCs w:val="24"/>
        </w:rPr>
        <w:t>日</w:t>
      </w:r>
      <w:r>
        <w:rPr>
          <w:rFonts w:ascii="宋体" w:hAnsi="宋体" w:cs="Times New Roman"/>
          <w:kern w:val="2"/>
          <w:sz w:val="24"/>
          <w:szCs w:val="24"/>
        </w:rPr>
        <w:t>14:30:00</w:t>
      </w:r>
    </w:p>
    <w:p w:rsidR="00484A6F" w:rsidRDefault="00484A6F" w:rsidP="00BF701E">
      <w:pPr>
        <w:pStyle w:val="p0"/>
        <w:snapToGrid w:val="0"/>
        <w:spacing w:line="360" w:lineRule="auto"/>
        <w:ind w:firstLineChars="200" w:firstLine="31680"/>
        <w:rPr>
          <w:rFonts w:ascii="宋体" w:cs="Times New Roman"/>
          <w:kern w:val="2"/>
          <w:sz w:val="24"/>
          <w:szCs w:val="24"/>
        </w:rPr>
      </w:pPr>
      <w:r>
        <w:rPr>
          <w:rFonts w:ascii="宋体" w:hAnsi="宋体" w:cs="Times New Roman" w:hint="eastAsia"/>
          <w:kern w:val="2"/>
          <w:sz w:val="24"/>
          <w:szCs w:val="24"/>
        </w:rPr>
        <w:t>（二）、投标地点：通过“政府采购云平台（</w:t>
      </w:r>
      <w:r>
        <w:rPr>
          <w:rFonts w:ascii="宋体" w:hAnsi="宋体" w:cs="Times New Roman"/>
          <w:kern w:val="2"/>
          <w:sz w:val="24"/>
          <w:szCs w:val="24"/>
        </w:rPr>
        <w:t>www.zcygov.cn</w:t>
      </w:r>
      <w:r>
        <w:rPr>
          <w:rFonts w:ascii="宋体" w:hAnsi="宋体" w:cs="Times New Roman" w:hint="eastAsia"/>
          <w:kern w:val="2"/>
          <w:sz w:val="24"/>
          <w:szCs w:val="24"/>
        </w:rPr>
        <w:t>）”实行在线投标响应。</w:t>
      </w:r>
    </w:p>
    <w:p w:rsidR="00484A6F" w:rsidRDefault="00484A6F" w:rsidP="00BF701E">
      <w:pPr>
        <w:pStyle w:val="p0"/>
        <w:snapToGrid w:val="0"/>
        <w:spacing w:line="360" w:lineRule="auto"/>
        <w:ind w:firstLineChars="200" w:firstLine="31680"/>
        <w:rPr>
          <w:rFonts w:ascii="宋体" w:cs="Times New Roman"/>
          <w:kern w:val="2"/>
          <w:sz w:val="24"/>
          <w:szCs w:val="24"/>
        </w:rPr>
      </w:pPr>
      <w:r>
        <w:rPr>
          <w:rFonts w:ascii="宋体" w:hAnsi="宋体" w:cs="Times New Roman" w:hint="eastAsia"/>
          <w:kern w:val="2"/>
          <w:sz w:val="24"/>
          <w:szCs w:val="24"/>
        </w:rPr>
        <w:t>（三）、开标时间：</w:t>
      </w:r>
      <w:r>
        <w:rPr>
          <w:rFonts w:ascii="宋体" w:hAnsi="宋体" w:cs="Times New Roman"/>
          <w:kern w:val="2"/>
          <w:sz w:val="24"/>
          <w:szCs w:val="24"/>
        </w:rPr>
        <w:t>2020</w:t>
      </w:r>
      <w:r>
        <w:rPr>
          <w:rFonts w:ascii="宋体" w:hAnsi="宋体" w:cs="Times New Roman" w:hint="eastAsia"/>
          <w:kern w:val="2"/>
          <w:sz w:val="24"/>
          <w:szCs w:val="24"/>
        </w:rPr>
        <w:t>年</w:t>
      </w:r>
      <w:r>
        <w:rPr>
          <w:rFonts w:ascii="宋体" w:cs="Times New Roman"/>
          <w:kern w:val="2"/>
          <w:sz w:val="24"/>
          <w:szCs w:val="24"/>
        </w:rPr>
        <w:t>0</w:t>
      </w:r>
      <w:r>
        <w:rPr>
          <w:rFonts w:ascii="宋体" w:hAnsi="宋体" w:cs="Times New Roman"/>
          <w:kern w:val="2"/>
          <w:sz w:val="24"/>
          <w:szCs w:val="24"/>
        </w:rPr>
        <w:t>7</w:t>
      </w:r>
      <w:r>
        <w:rPr>
          <w:rFonts w:ascii="宋体" w:hAnsi="宋体" w:cs="Times New Roman" w:hint="eastAsia"/>
          <w:kern w:val="2"/>
          <w:sz w:val="24"/>
          <w:szCs w:val="24"/>
        </w:rPr>
        <w:t>月</w:t>
      </w:r>
      <w:r>
        <w:rPr>
          <w:rFonts w:ascii="宋体" w:hAnsi="宋体" w:cs="Times New Roman"/>
          <w:kern w:val="2"/>
          <w:sz w:val="24"/>
          <w:szCs w:val="24"/>
        </w:rPr>
        <w:t>03</w:t>
      </w:r>
      <w:r>
        <w:rPr>
          <w:rFonts w:ascii="宋体" w:hAnsi="宋体" w:cs="Times New Roman" w:hint="eastAsia"/>
          <w:kern w:val="2"/>
          <w:sz w:val="24"/>
          <w:szCs w:val="24"/>
        </w:rPr>
        <w:t>日</w:t>
      </w:r>
      <w:r>
        <w:rPr>
          <w:rFonts w:ascii="宋体" w:hAnsi="宋体" w:cs="Times New Roman"/>
          <w:kern w:val="2"/>
          <w:sz w:val="24"/>
          <w:szCs w:val="24"/>
        </w:rPr>
        <w:t>14:30:00</w:t>
      </w:r>
    </w:p>
    <w:p w:rsidR="00484A6F" w:rsidRDefault="00484A6F" w:rsidP="00BF701E">
      <w:pPr>
        <w:pStyle w:val="p0"/>
        <w:snapToGrid w:val="0"/>
        <w:spacing w:line="360" w:lineRule="auto"/>
        <w:ind w:firstLineChars="200" w:firstLine="31680"/>
        <w:rPr>
          <w:rFonts w:ascii="宋体" w:cs="Times New Roman"/>
          <w:kern w:val="2"/>
          <w:sz w:val="24"/>
          <w:szCs w:val="24"/>
        </w:rPr>
      </w:pPr>
      <w:r>
        <w:rPr>
          <w:rFonts w:ascii="宋体" w:hAnsi="宋体" w:cs="Times New Roman" w:hint="eastAsia"/>
          <w:kern w:val="2"/>
          <w:sz w:val="24"/>
          <w:szCs w:val="24"/>
        </w:rPr>
        <w:t>（四）、开标地点：通过“政府采购云平台（</w:t>
      </w:r>
      <w:r>
        <w:rPr>
          <w:rFonts w:ascii="宋体" w:hAnsi="宋体" w:cs="Times New Roman"/>
          <w:kern w:val="2"/>
          <w:sz w:val="24"/>
          <w:szCs w:val="24"/>
        </w:rPr>
        <w:t>www.zcygov.cn</w:t>
      </w:r>
      <w:r>
        <w:rPr>
          <w:rFonts w:ascii="宋体" w:hAnsi="宋体" w:cs="Times New Roman" w:hint="eastAsia"/>
          <w:kern w:val="2"/>
          <w:sz w:val="24"/>
          <w:szCs w:val="24"/>
        </w:rPr>
        <w:t>）”实行在线投标响应。</w:t>
      </w:r>
    </w:p>
    <w:p w:rsidR="00484A6F" w:rsidRDefault="00484A6F" w:rsidP="00BF701E">
      <w:pPr>
        <w:pStyle w:val="p0"/>
        <w:snapToGrid w:val="0"/>
        <w:spacing w:line="360" w:lineRule="auto"/>
        <w:ind w:firstLineChars="200" w:firstLine="31680"/>
        <w:rPr>
          <w:rFonts w:ascii="宋体" w:cs="Times New Roman"/>
          <w:b/>
          <w:bCs/>
          <w:kern w:val="2"/>
          <w:sz w:val="24"/>
          <w:szCs w:val="24"/>
        </w:rPr>
      </w:pPr>
      <w:r>
        <w:rPr>
          <w:rFonts w:ascii="宋体" w:hAnsi="宋体" w:cs="Times New Roman" w:hint="eastAsia"/>
          <w:b/>
          <w:bCs/>
          <w:kern w:val="2"/>
          <w:sz w:val="24"/>
          <w:szCs w:val="24"/>
        </w:rPr>
        <w:t>在线投标响应（电子招投标）说明：</w:t>
      </w:r>
    </w:p>
    <w:p w:rsidR="00484A6F" w:rsidRDefault="00484A6F" w:rsidP="00BF701E">
      <w:pPr>
        <w:pStyle w:val="p0"/>
        <w:snapToGrid w:val="0"/>
        <w:spacing w:line="360" w:lineRule="auto"/>
        <w:ind w:firstLineChars="200" w:firstLine="31680"/>
        <w:rPr>
          <w:rFonts w:ascii="宋体" w:cs="Times New Roman"/>
          <w:kern w:val="2"/>
          <w:sz w:val="24"/>
          <w:szCs w:val="24"/>
        </w:rPr>
      </w:pPr>
      <w:r>
        <w:rPr>
          <w:rFonts w:ascii="宋体" w:hAnsi="宋体" w:cs="Times New Roman"/>
          <w:kern w:val="2"/>
          <w:sz w:val="24"/>
          <w:szCs w:val="24"/>
        </w:rPr>
        <w:t>1</w:t>
      </w:r>
      <w:r>
        <w:rPr>
          <w:rFonts w:ascii="宋体" w:hAnsi="宋体" w:cs="Times New Roman" w:hint="eastAsia"/>
          <w:kern w:val="2"/>
          <w:sz w:val="24"/>
          <w:szCs w:val="24"/>
        </w:rPr>
        <w:t>、本项目通过“政府采购云平台（</w:t>
      </w:r>
      <w:r>
        <w:rPr>
          <w:rFonts w:ascii="宋体" w:hAnsi="宋体" w:cs="Times New Roman"/>
          <w:kern w:val="2"/>
          <w:sz w:val="24"/>
          <w:szCs w:val="24"/>
        </w:rPr>
        <w:t>www.zcygov.cn</w:t>
      </w:r>
      <w:r>
        <w:rPr>
          <w:rFonts w:ascii="宋体" w:hAnsi="宋体" w:cs="Times New Roman" w:hint="eastAsia"/>
          <w:kern w:val="2"/>
          <w:sz w:val="24"/>
          <w:szCs w:val="24"/>
        </w:rPr>
        <w:t>）”实行在线投标响应（电子招投标），供应商应先安装“政采云电子交易客户端”（请自行前往“浙江政府采购网</w:t>
      </w:r>
      <w:r>
        <w:rPr>
          <w:rFonts w:ascii="宋体" w:cs="Times New Roman"/>
          <w:kern w:val="2"/>
          <w:sz w:val="24"/>
          <w:szCs w:val="24"/>
        </w:rPr>
        <w:t>-</w:t>
      </w:r>
      <w:r>
        <w:rPr>
          <w:rFonts w:ascii="宋体" w:hAnsi="宋体" w:cs="Times New Roman" w:hint="eastAsia"/>
          <w:kern w:val="2"/>
          <w:sz w:val="24"/>
          <w:szCs w:val="24"/>
        </w:rPr>
        <w:t>下载专区</w:t>
      </w:r>
      <w:r>
        <w:rPr>
          <w:rFonts w:ascii="宋体" w:cs="Times New Roman"/>
          <w:kern w:val="2"/>
          <w:sz w:val="24"/>
          <w:szCs w:val="24"/>
        </w:rPr>
        <w:t>-</w:t>
      </w:r>
      <w:r>
        <w:rPr>
          <w:rFonts w:ascii="宋体" w:hAnsi="宋体" w:cs="Times New Roman" w:hint="eastAsia"/>
          <w:kern w:val="2"/>
          <w:sz w:val="24"/>
          <w:szCs w:val="24"/>
        </w:rPr>
        <w:t>电子交易客户端”进行下载），并按照本项目招标文件和“政府采购云平台”的要求编制、加密并递交投标文件。电子投标具体操作流程详见《供应商项目采购</w:t>
      </w:r>
      <w:r>
        <w:rPr>
          <w:rFonts w:ascii="宋体" w:cs="Times New Roman"/>
          <w:kern w:val="2"/>
          <w:sz w:val="24"/>
          <w:szCs w:val="24"/>
        </w:rPr>
        <w:t>-</w:t>
      </w:r>
      <w:r>
        <w:rPr>
          <w:rFonts w:ascii="宋体" w:hAnsi="宋体" w:cs="Times New Roman" w:hint="eastAsia"/>
          <w:kern w:val="2"/>
          <w:sz w:val="24"/>
          <w:szCs w:val="24"/>
        </w:rPr>
        <w:t>电子招投标操作指南》，供应商在使用系统参与在线投标时如遇平台技术问题，可致电咨询</w:t>
      </w:r>
      <w:r>
        <w:rPr>
          <w:rFonts w:ascii="宋体" w:hAnsi="宋体" w:cs="Times New Roman"/>
          <w:kern w:val="2"/>
          <w:sz w:val="24"/>
          <w:szCs w:val="24"/>
        </w:rPr>
        <w:t>400-881-7190</w:t>
      </w:r>
      <w:r>
        <w:rPr>
          <w:rFonts w:ascii="宋体" w:hAnsi="宋体" w:cs="Times New Roman" w:hint="eastAsia"/>
          <w:kern w:val="2"/>
          <w:sz w:val="24"/>
          <w:szCs w:val="24"/>
        </w:rPr>
        <w:t>。</w:t>
      </w:r>
    </w:p>
    <w:p w:rsidR="00484A6F" w:rsidRDefault="00484A6F" w:rsidP="00BF701E">
      <w:pPr>
        <w:pStyle w:val="p0"/>
        <w:snapToGrid w:val="0"/>
        <w:spacing w:line="360" w:lineRule="auto"/>
        <w:ind w:firstLineChars="200" w:firstLine="31680"/>
        <w:rPr>
          <w:rFonts w:ascii="宋体" w:cs="Times New Roman"/>
          <w:kern w:val="2"/>
          <w:sz w:val="24"/>
          <w:szCs w:val="24"/>
        </w:rPr>
      </w:pPr>
      <w:r>
        <w:rPr>
          <w:rFonts w:ascii="宋体" w:hAnsi="宋体" w:cs="Times New Roman"/>
          <w:kern w:val="2"/>
          <w:sz w:val="24"/>
          <w:szCs w:val="24"/>
        </w:rPr>
        <w:t>2</w:t>
      </w:r>
      <w:r>
        <w:rPr>
          <w:rFonts w:ascii="宋体" w:hAnsi="宋体" w:cs="Times New Roman" w:hint="eastAsia"/>
          <w:kern w:val="2"/>
          <w:sz w:val="24"/>
          <w:szCs w:val="24"/>
        </w:rPr>
        <w:t>、为确保网上操作合法、有效和安全，确保在电子投标过程中能够对相关数据电文进行加密和使用电子签章，潜在供应商应当在投标截止时间前，完成电子交易平台上的</w:t>
      </w:r>
      <w:r>
        <w:rPr>
          <w:rFonts w:ascii="宋体" w:hAnsi="宋体" w:cs="Times New Roman"/>
          <w:kern w:val="2"/>
          <w:sz w:val="24"/>
          <w:szCs w:val="24"/>
        </w:rPr>
        <w:t>CA</w:t>
      </w:r>
      <w:r>
        <w:rPr>
          <w:rFonts w:ascii="宋体" w:hAnsi="宋体" w:cs="Times New Roman" w:hint="eastAsia"/>
          <w:kern w:val="2"/>
          <w:sz w:val="24"/>
          <w:szCs w:val="24"/>
        </w:rPr>
        <w:t>数字证书办理。（申领流程请自行前往“浙江政府采购网</w:t>
      </w:r>
      <w:r>
        <w:rPr>
          <w:rFonts w:ascii="宋体" w:cs="Times New Roman"/>
          <w:kern w:val="2"/>
          <w:sz w:val="24"/>
          <w:szCs w:val="24"/>
        </w:rPr>
        <w:t>-</w:t>
      </w:r>
      <w:r>
        <w:rPr>
          <w:rFonts w:ascii="宋体" w:hAnsi="宋体" w:cs="Times New Roman" w:hint="eastAsia"/>
          <w:kern w:val="2"/>
          <w:sz w:val="24"/>
          <w:szCs w:val="24"/>
        </w:rPr>
        <w:t>下载专区</w:t>
      </w:r>
      <w:r>
        <w:rPr>
          <w:rFonts w:ascii="宋体" w:cs="Times New Roman"/>
          <w:kern w:val="2"/>
          <w:sz w:val="24"/>
          <w:szCs w:val="24"/>
        </w:rPr>
        <w:t>-</w:t>
      </w:r>
      <w:r>
        <w:rPr>
          <w:rFonts w:ascii="宋体" w:hAnsi="宋体" w:cs="Times New Roman" w:hint="eastAsia"/>
          <w:kern w:val="2"/>
          <w:sz w:val="24"/>
          <w:szCs w:val="24"/>
        </w:rPr>
        <w:t>电子交易客户端</w:t>
      </w:r>
      <w:r>
        <w:rPr>
          <w:rFonts w:ascii="宋体" w:cs="Times New Roman"/>
          <w:kern w:val="2"/>
          <w:sz w:val="24"/>
          <w:szCs w:val="24"/>
        </w:rPr>
        <w:t>-</w:t>
      </w:r>
      <w:hyperlink r:id="rId7" w:tgtFrame="_blank" w:tooltip="CA驱动和申领流程" w:history="1">
        <w:r>
          <w:rPr>
            <w:rFonts w:ascii="宋体" w:hAnsi="宋体" w:cs="Times New Roman"/>
            <w:kern w:val="2"/>
            <w:sz w:val="24"/>
            <w:szCs w:val="24"/>
          </w:rPr>
          <w:t>CA</w:t>
        </w:r>
        <w:r>
          <w:rPr>
            <w:rFonts w:ascii="宋体" w:hAnsi="宋体" w:cs="Times New Roman" w:hint="eastAsia"/>
            <w:kern w:val="2"/>
            <w:sz w:val="24"/>
            <w:szCs w:val="24"/>
          </w:rPr>
          <w:t>驱动和申领流程</w:t>
        </w:r>
      </w:hyperlink>
      <w:r>
        <w:rPr>
          <w:rFonts w:ascii="宋体" w:hAnsi="宋体" w:cs="Times New Roman" w:hint="eastAsia"/>
          <w:kern w:val="2"/>
          <w:sz w:val="24"/>
          <w:szCs w:val="24"/>
        </w:rPr>
        <w:t>”进行查阅）。完成</w:t>
      </w:r>
      <w:r>
        <w:rPr>
          <w:rFonts w:ascii="宋体" w:hAnsi="宋体" w:cs="Times New Roman"/>
          <w:kern w:val="2"/>
          <w:sz w:val="24"/>
          <w:szCs w:val="24"/>
        </w:rPr>
        <w:t>CA</w:t>
      </w:r>
      <w:r>
        <w:rPr>
          <w:rFonts w:ascii="宋体" w:hAnsi="宋体" w:cs="Times New Roman" w:hint="eastAsia"/>
          <w:kern w:val="2"/>
          <w:sz w:val="24"/>
          <w:szCs w:val="24"/>
        </w:rPr>
        <w:t>数字证书办理预计一周左右，建议各投标人抓紧时间办理。</w:t>
      </w:r>
    </w:p>
    <w:p w:rsidR="00484A6F" w:rsidRDefault="00484A6F" w:rsidP="00BF701E">
      <w:pPr>
        <w:snapToGrid w:val="0"/>
        <w:spacing w:line="360" w:lineRule="auto"/>
        <w:ind w:firstLineChars="200" w:firstLine="31680"/>
        <w:rPr>
          <w:rFonts w:ascii="宋体" w:cs="Arial"/>
          <w:sz w:val="24"/>
        </w:rPr>
      </w:pPr>
      <w:r>
        <w:rPr>
          <w:rFonts w:ascii="宋体" w:hAnsi="宋体" w:cs="Arial"/>
          <w:sz w:val="24"/>
        </w:rPr>
        <w:t>3</w:t>
      </w:r>
      <w:r>
        <w:rPr>
          <w:rFonts w:ascii="宋体" w:hAnsi="宋体" w:cs="Arial" w:hint="eastAsia"/>
          <w:sz w:val="24"/>
        </w:rPr>
        <w:t>、</w:t>
      </w:r>
      <w:r>
        <w:rPr>
          <w:rFonts w:ascii="宋体" w:hAnsi="宋体" w:hint="eastAsia"/>
          <w:sz w:val="24"/>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府采购云平台”将予以拒收。</w:t>
      </w:r>
      <w:r>
        <w:rPr>
          <w:rFonts w:ascii="宋体" w:hAnsi="宋体" w:cs="Arial" w:hint="eastAsia"/>
          <w:sz w:val="24"/>
        </w:rPr>
        <w:t>。</w:t>
      </w:r>
    </w:p>
    <w:p w:rsidR="00484A6F" w:rsidRDefault="00484A6F" w:rsidP="00BF701E">
      <w:pPr>
        <w:snapToGrid w:val="0"/>
        <w:spacing w:line="360" w:lineRule="auto"/>
        <w:ind w:firstLineChars="200" w:firstLine="31680"/>
        <w:rPr>
          <w:rFonts w:ascii="宋体" w:cs="Arial"/>
          <w:sz w:val="24"/>
        </w:rPr>
      </w:pPr>
      <w:r>
        <w:rPr>
          <w:rFonts w:ascii="宋体" w:hAnsi="宋体" w:cs="Arial"/>
          <w:sz w:val="24"/>
        </w:rPr>
        <w:t>4</w:t>
      </w:r>
      <w:r>
        <w:rPr>
          <w:rFonts w:ascii="宋体" w:hAnsi="宋体" w:cs="Arial" w:hint="eastAsia"/>
          <w:sz w:val="24"/>
        </w:rPr>
        <w:t>、投标供应商在“政府采购云平台”完成“电子加密投标文件”的上传递交后，还可以（</w:t>
      </w:r>
      <w:r>
        <w:rPr>
          <w:rFonts w:ascii="宋体" w:hAnsi="宋体" w:cs="Arial"/>
          <w:sz w:val="24"/>
        </w:rPr>
        <w:t>EMS</w:t>
      </w:r>
      <w:r>
        <w:rPr>
          <w:rFonts w:ascii="宋体" w:hAnsi="宋体" w:cs="Arial" w:hint="eastAsia"/>
          <w:sz w:val="24"/>
        </w:rPr>
        <w:t>邮寄或顺丰邮寄形式）在投标截止时间前递交以介质（</w:t>
      </w:r>
      <w:r>
        <w:rPr>
          <w:rFonts w:ascii="宋体" w:hAnsi="宋体" w:cs="Arial"/>
          <w:sz w:val="24"/>
        </w:rPr>
        <w:t>U</w:t>
      </w:r>
      <w:r>
        <w:rPr>
          <w:rFonts w:ascii="宋体" w:hAnsi="宋体" w:cs="Arial" w:hint="eastAsia"/>
          <w:sz w:val="24"/>
        </w:rPr>
        <w:t>盘）存储的数据电文形式的“备份投标文件”一份，“备份投标文件”应当密封包装并在包装上注明投标项目名称、投标单位名称、“备份投标文件”、“开标时启封”字样并加盖公章。</w:t>
      </w:r>
    </w:p>
    <w:p w:rsidR="00484A6F" w:rsidRDefault="00484A6F" w:rsidP="00BF701E">
      <w:pPr>
        <w:snapToGrid w:val="0"/>
        <w:spacing w:line="360" w:lineRule="auto"/>
        <w:ind w:firstLineChars="200" w:firstLine="31680"/>
      </w:pPr>
      <w:r>
        <w:rPr>
          <w:rFonts w:ascii="宋体" w:hAnsi="宋体" w:cs="Arial"/>
          <w:sz w:val="24"/>
        </w:rPr>
        <w:t>5</w:t>
      </w:r>
      <w:r>
        <w:rPr>
          <w:rFonts w:ascii="宋体" w:hAnsi="宋体" w:cs="Arial" w:hint="eastAsia"/>
          <w:sz w:val="24"/>
        </w:rPr>
        <w:t>、通过“政府采购云平台”上传递交的“电子加密投标文件”无法按时解密，投标供应商递交了备份投标文件的，则以备份投标文件为依据，否则视为投标文件撤回。通过“政府采购云平台”上传递交的“电子加密投标文件”已按时解密的，“备份投标文件”自动失效。投标供应商仅递交备份投标文件的，其投标无效。</w:t>
      </w:r>
    </w:p>
    <w:p w:rsidR="00484A6F" w:rsidRDefault="00484A6F" w:rsidP="00BF701E">
      <w:pPr>
        <w:snapToGrid w:val="0"/>
        <w:spacing w:line="360" w:lineRule="auto"/>
        <w:ind w:firstLineChars="200" w:firstLine="31680"/>
        <w:rPr>
          <w:rFonts w:ascii="宋体" w:cs="Arial"/>
          <w:b/>
          <w:sz w:val="24"/>
        </w:rPr>
      </w:pPr>
      <w:r>
        <w:rPr>
          <w:rFonts w:ascii="宋体" w:hAnsi="宋体" w:cs="Arial" w:hint="eastAsia"/>
          <w:b/>
          <w:sz w:val="24"/>
        </w:rPr>
        <w:t>七、投标人信用信息查询渠道及截止时点、信用信息查询记录和证据留存的具体方式、信用信息的使用规则：</w:t>
      </w:r>
    </w:p>
    <w:p w:rsidR="00484A6F" w:rsidRDefault="00484A6F" w:rsidP="00BF701E">
      <w:pPr>
        <w:snapToGrid w:val="0"/>
        <w:spacing w:line="360" w:lineRule="auto"/>
        <w:ind w:firstLineChars="200" w:firstLine="31680"/>
        <w:rPr>
          <w:rFonts w:ascii="宋体" w:cs="Arial"/>
          <w:sz w:val="24"/>
        </w:rPr>
      </w:pPr>
      <w:r>
        <w:rPr>
          <w:rFonts w:ascii="宋体" w:hAnsi="宋体" w:cs="Arial"/>
          <w:sz w:val="24"/>
        </w:rPr>
        <w:t>1</w:t>
      </w:r>
      <w:r>
        <w:rPr>
          <w:rFonts w:ascii="宋体" w:hAnsi="宋体" w:cs="Arial" w:hint="eastAsia"/>
          <w:sz w:val="24"/>
        </w:rPr>
        <w:t>、查询渠道：</w:t>
      </w:r>
      <w:r>
        <w:rPr>
          <w:rFonts w:ascii="宋体" w:hAnsi="宋体" w:cs="Arial" w:hint="eastAsia"/>
          <w:szCs w:val="21"/>
        </w:rPr>
        <w:t>国家企业信用信息公示系统（</w:t>
      </w:r>
      <w:r>
        <w:rPr>
          <w:rFonts w:ascii="宋体" w:hAnsi="宋体" w:cs="Arial"/>
          <w:szCs w:val="21"/>
        </w:rPr>
        <w:t>http://www.gsxt.gov.cn/index.html</w:t>
      </w:r>
      <w:r>
        <w:rPr>
          <w:rFonts w:ascii="宋体" w:hAnsi="宋体" w:cs="Arial" w:hint="eastAsia"/>
          <w:szCs w:val="21"/>
        </w:rPr>
        <w:t>）</w:t>
      </w:r>
      <w:r>
        <w:rPr>
          <w:rFonts w:ascii="宋体" w:hAnsi="宋体" w:cs="Arial" w:hint="eastAsia"/>
          <w:sz w:val="24"/>
        </w:rPr>
        <w:t>。</w:t>
      </w:r>
    </w:p>
    <w:p w:rsidR="00484A6F" w:rsidRDefault="00484A6F" w:rsidP="00BF701E">
      <w:pPr>
        <w:snapToGrid w:val="0"/>
        <w:spacing w:line="360" w:lineRule="auto"/>
        <w:ind w:firstLineChars="200" w:firstLine="31680"/>
        <w:rPr>
          <w:rFonts w:ascii="宋体" w:cs="Arial"/>
          <w:b/>
          <w:bCs/>
          <w:sz w:val="24"/>
          <w:shd w:val="clear" w:color="FFFFFF" w:fill="D9D9D9"/>
        </w:rPr>
      </w:pPr>
      <w:r>
        <w:rPr>
          <w:rFonts w:ascii="宋体" w:hAnsi="宋体" w:cs="Arial"/>
          <w:sz w:val="24"/>
        </w:rPr>
        <w:t>2</w:t>
      </w:r>
      <w:r>
        <w:rPr>
          <w:rFonts w:ascii="宋体" w:hAnsi="宋体" w:cs="Arial" w:hint="eastAsia"/>
          <w:sz w:val="24"/>
        </w:rPr>
        <w:t>、截止时点：开标后评标前。</w:t>
      </w:r>
    </w:p>
    <w:p w:rsidR="00484A6F" w:rsidRDefault="00484A6F" w:rsidP="00BF701E">
      <w:pPr>
        <w:snapToGrid w:val="0"/>
        <w:spacing w:line="360" w:lineRule="auto"/>
        <w:ind w:firstLineChars="200" w:firstLine="31680"/>
        <w:rPr>
          <w:rFonts w:ascii="宋体" w:cs="Arial"/>
          <w:sz w:val="24"/>
        </w:rPr>
      </w:pPr>
      <w:r>
        <w:rPr>
          <w:rFonts w:ascii="宋体" w:hAnsi="宋体" w:cs="Arial"/>
          <w:sz w:val="24"/>
        </w:rPr>
        <w:t>3</w:t>
      </w:r>
      <w:r>
        <w:rPr>
          <w:rFonts w:ascii="宋体" w:hAnsi="宋体" w:cs="Arial" w:hint="eastAsia"/>
          <w:sz w:val="24"/>
        </w:rPr>
        <w:t>、信用信息查询记录和证据留存的具体方式：由采购组织机构在规定查询时间内打印信用信息查询记录并归入项目档案。</w:t>
      </w:r>
    </w:p>
    <w:p w:rsidR="00484A6F" w:rsidRDefault="00484A6F" w:rsidP="00BF701E">
      <w:pPr>
        <w:snapToGrid w:val="0"/>
        <w:spacing w:line="360" w:lineRule="auto"/>
        <w:ind w:firstLineChars="200" w:firstLine="31680"/>
        <w:rPr>
          <w:rFonts w:ascii="宋体" w:cs="Arial"/>
          <w:sz w:val="24"/>
        </w:rPr>
      </w:pPr>
      <w:r>
        <w:rPr>
          <w:rFonts w:ascii="宋体" w:hAnsi="宋体" w:cs="Arial"/>
          <w:sz w:val="24"/>
        </w:rPr>
        <w:t>4</w:t>
      </w:r>
      <w:r>
        <w:rPr>
          <w:rFonts w:ascii="宋体" w:hAnsi="宋体" w:cs="Arial" w:hint="eastAsia"/>
          <w:sz w:val="24"/>
        </w:rPr>
        <w:t>、使用规则：对列入失信被执行人、重大税收违法案件当事人名单、政府采购严重违法失信行为记录名单及其他不符合《中华人民共和国政府采购法》第二十二条规定条件的供应商，将被拒绝其参与政府采购活动。</w:t>
      </w:r>
    </w:p>
    <w:p w:rsidR="00484A6F" w:rsidRDefault="00484A6F" w:rsidP="00BF701E">
      <w:pPr>
        <w:snapToGrid w:val="0"/>
        <w:spacing w:line="360" w:lineRule="auto"/>
        <w:ind w:firstLineChars="200" w:firstLine="31680"/>
        <w:rPr>
          <w:rFonts w:ascii="宋体" w:cs="Arial"/>
          <w:sz w:val="24"/>
        </w:rPr>
      </w:pPr>
      <w:r>
        <w:rPr>
          <w:rFonts w:ascii="宋体" w:hAnsi="宋体" w:cs="Arial" w:hint="eastAsia"/>
          <w:b/>
          <w:bCs/>
          <w:sz w:val="24"/>
        </w:rPr>
        <w:t>八、</w:t>
      </w:r>
      <w:r>
        <w:rPr>
          <w:rFonts w:ascii="宋体" w:hAnsi="宋体" w:cs="Arial" w:hint="eastAsia"/>
          <w:b/>
          <w:sz w:val="24"/>
        </w:rPr>
        <w:t>相关注意事项</w:t>
      </w:r>
      <w:r>
        <w:rPr>
          <w:rFonts w:ascii="宋体" w:hAnsi="宋体" w:cs="Arial" w:hint="eastAsia"/>
          <w:sz w:val="24"/>
        </w:rPr>
        <w:t>：</w:t>
      </w:r>
    </w:p>
    <w:p w:rsidR="00484A6F" w:rsidRDefault="00484A6F" w:rsidP="00BF701E">
      <w:pPr>
        <w:snapToGrid w:val="0"/>
        <w:spacing w:line="360" w:lineRule="auto"/>
        <w:ind w:firstLineChars="200" w:firstLine="31680"/>
        <w:rPr>
          <w:rFonts w:ascii="宋体" w:cs="Arial"/>
          <w:sz w:val="24"/>
        </w:rPr>
      </w:pPr>
      <w:r>
        <w:rPr>
          <w:rFonts w:ascii="宋体" w:hAnsi="宋体" w:cs="Arial"/>
          <w:sz w:val="24"/>
        </w:rPr>
        <w:t>1</w:t>
      </w:r>
      <w:r>
        <w:rPr>
          <w:rFonts w:ascii="宋体" w:hAnsi="宋体" w:cs="Arial" w:hint="eastAsia"/>
          <w:sz w:val="24"/>
        </w:rPr>
        <w:t>、供应商认为招标文件使自己的权益受到损害的，可以自收到招标文件之日（获取截止日之后收到招标文件的，以获取截止日为准）起</w:t>
      </w:r>
      <w:r>
        <w:rPr>
          <w:rFonts w:ascii="宋体" w:hAnsi="宋体" w:cs="Arial"/>
          <w:sz w:val="24"/>
        </w:rPr>
        <w:t>7</w:t>
      </w:r>
      <w:r>
        <w:rPr>
          <w:rFonts w:ascii="宋体" w:hAnsi="宋体" w:cs="Arial" w:hint="eastAsia"/>
          <w:sz w:val="24"/>
        </w:rPr>
        <w:t>个工作日内且应当在采购响应截止时间之前，以书面形式一次性向采购人和采购代理机构提出同一环节的质疑。否则，被质疑人可不予接受。供应商质疑应当有明确的请求和必要的证明材料；采购人及招标代理机构按《政府采购质疑和投诉办法》（中华人民共和国财政部令第</w:t>
      </w:r>
      <w:r>
        <w:rPr>
          <w:rFonts w:ascii="宋体" w:hAnsi="宋体" w:cs="Arial"/>
          <w:sz w:val="24"/>
        </w:rPr>
        <w:t>94</w:t>
      </w:r>
      <w:r>
        <w:rPr>
          <w:rFonts w:ascii="宋体" w:hAnsi="宋体" w:cs="Arial" w:hint="eastAsia"/>
          <w:sz w:val="24"/>
        </w:rPr>
        <w:t>号）进行处理供应商质疑事项。质疑供应商对采购人、采购代理机构的答复不满意或者采购人、采购代理机构未在规定的时间内作出答复的，可以在答复期满后十五个工作日内向同级政府采购监督管理部门投诉。</w:t>
      </w:r>
    </w:p>
    <w:p w:rsidR="00484A6F" w:rsidRDefault="00484A6F" w:rsidP="00BF701E">
      <w:pPr>
        <w:snapToGrid w:val="0"/>
        <w:spacing w:line="360" w:lineRule="auto"/>
        <w:ind w:firstLineChars="200" w:firstLine="31680"/>
        <w:rPr>
          <w:rFonts w:ascii="宋体" w:cs="Arial"/>
          <w:sz w:val="24"/>
        </w:rPr>
      </w:pPr>
      <w:r>
        <w:rPr>
          <w:rFonts w:ascii="宋体" w:hAnsi="宋体" w:cs="Arial"/>
          <w:sz w:val="24"/>
        </w:rPr>
        <w:t>2</w:t>
      </w:r>
      <w:r>
        <w:rPr>
          <w:rFonts w:ascii="宋体" w:hAnsi="宋体" w:cs="Arial" w:hint="eastAsia"/>
          <w:sz w:val="24"/>
        </w:rPr>
        <w:t>、本项目所有公告发布网站：“浙江省政府采购网”</w:t>
      </w:r>
      <w:r>
        <w:rPr>
          <w:rFonts w:ascii="宋体" w:hAnsi="宋体" w:cs="Arial" w:hint="eastAsia"/>
          <w:szCs w:val="21"/>
        </w:rPr>
        <w:t>（</w:t>
      </w:r>
      <w:r>
        <w:rPr>
          <w:rFonts w:ascii="宋体" w:hAnsi="宋体" w:cs="Arial"/>
          <w:szCs w:val="21"/>
        </w:rPr>
        <w:t>http:// www.zjzfcg.gov.cn</w:t>
      </w:r>
      <w:r>
        <w:rPr>
          <w:rFonts w:ascii="宋体" w:hAnsi="宋体" w:cs="Arial" w:hint="eastAsia"/>
          <w:szCs w:val="21"/>
        </w:rPr>
        <w:t>）</w:t>
      </w:r>
      <w:r>
        <w:rPr>
          <w:rFonts w:ascii="宋体" w:hAnsi="宋体" w:cs="Arial" w:hint="eastAsia"/>
          <w:sz w:val="24"/>
        </w:rPr>
        <w:t>和“玉环市公共资源交易中心”（</w:t>
      </w:r>
      <w:r>
        <w:rPr>
          <w:rFonts w:ascii="宋体" w:hAnsi="宋体" w:cs="Arial"/>
          <w:sz w:val="24"/>
        </w:rPr>
        <w:t xml:space="preserve"> https://www.yhjyzx.com/News/zcfg/zfcg</w:t>
      </w:r>
      <w:r>
        <w:rPr>
          <w:rFonts w:ascii="宋体" w:hAnsi="宋体" w:cs="Arial" w:hint="eastAsia"/>
          <w:sz w:val="24"/>
        </w:rPr>
        <w:t>）。</w:t>
      </w:r>
    </w:p>
    <w:p w:rsidR="00484A6F" w:rsidRDefault="00484A6F" w:rsidP="00BF701E">
      <w:pPr>
        <w:spacing w:line="360" w:lineRule="auto"/>
        <w:ind w:firstLineChars="245" w:firstLine="31680"/>
        <w:rPr>
          <w:rFonts w:ascii="宋体"/>
          <w:b/>
          <w:sz w:val="24"/>
        </w:rPr>
      </w:pPr>
      <w:r>
        <w:rPr>
          <w:rFonts w:ascii="宋体" w:hAnsi="宋体" w:hint="eastAsia"/>
          <w:b/>
          <w:sz w:val="24"/>
        </w:rPr>
        <w:t>十、联系方式：</w:t>
      </w:r>
    </w:p>
    <w:p w:rsidR="00484A6F" w:rsidRDefault="00484A6F" w:rsidP="00BF701E">
      <w:pPr>
        <w:spacing w:line="360" w:lineRule="auto"/>
        <w:ind w:firstLineChars="196" w:firstLine="31680"/>
        <w:rPr>
          <w:rFonts w:ascii="宋体"/>
          <w:b/>
          <w:sz w:val="24"/>
        </w:rPr>
      </w:pPr>
      <w:r>
        <w:rPr>
          <w:rFonts w:ascii="宋体" w:hAnsi="宋体" w:hint="eastAsia"/>
          <w:b/>
          <w:sz w:val="24"/>
        </w:rPr>
        <w:t>（一）采购代理机构</w:t>
      </w:r>
    </w:p>
    <w:p w:rsidR="00484A6F" w:rsidRDefault="00484A6F" w:rsidP="00BF701E">
      <w:pPr>
        <w:spacing w:line="360" w:lineRule="auto"/>
        <w:ind w:firstLineChars="250" w:firstLine="31680"/>
        <w:rPr>
          <w:rFonts w:ascii="宋体"/>
          <w:kern w:val="0"/>
          <w:sz w:val="24"/>
        </w:rPr>
      </w:pPr>
      <w:r>
        <w:rPr>
          <w:rFonts w:ascii="宋体" w:hAnsi="宋体" w:hint="eastAsia"/>
          <w:kern w:val="0"/>
          <w:sz w:val="24"/>
        </w:rPr>
        <w:t>项目联系人：</w:t>
      </w:r>
      <w:smartTag w:uri="urn:schemas-microsoft-com:office:smarttags" w:element="PersonName">
        <w:smartTagPr>
          <w:attr w:name="ProductID" w:val="季"/>
        </w:smartTagPr>
        <w:r>
          <w:rPr>
            <w:rFonts w:ascii="宋体" w:hAnsi="宋体" w:hint="eastAsia"/>
            <w:kern w:val="0"/>
            <w:sz w:val="24"/>
          </w:rPr>
          <w:t>季</w:t>
        </w:r>
      </w:smartTag>
      <w:r>
        <w:rPr>
          <w:rFonts w:ascii="宋体" w:hAnsi="宋体" w:hint="eastAsia"/>
          <w:kern w:val="0"/>
          <w:sz w:val="24"/>
        </w:rPr>
        <w:t>先生</w:t>
      </w:r>
    </w:p>
    <w:p w:rsidR="00484A6F" w:rsidRDefault="00484A6F" w:rsidP="00BF701E">
      <w:pPr>
        <w:spacing w:line="360" w:lineRule="auto"/>
        <w:ind w:firstLineChars="250" w:firstLine="31680"/>
        <w:rPr>
          <w:rFonts w:ascii="宋体"/>
          <w:kern w:val="0"/>
          <w:sz w:val="24"/>
        </w:rPr>
      </w:pPr>
      <w:r>
        <w:rPr>
          <w:rFonts w:ascii="宋体" w:hAnsi="宋体" w:hint="eastAsia"/>
          <w:kern w:val="0"/>
          <w:sz w:val="24"/>
        </w:rPr>
        <w:t>联系电话：</w:t>
      </w:r>
      <w:r>
        <w:rPr>
          <w:rFonts w:ascii="宋体" w:hAnsi="宋体"/>
          <w:kern w:val="0"/>
          <w:sz w:val="24"/>
        </w:rPr>
        <w:t xml:space="preserve">0576-87229474 </w:t>
      </w:r>
    </w:p>
    <w:p w:rsidR="00484A6F" w:rsidRDefault="00484A6F" w:rsidP="00BF701E">
      <w:pPr>
        <w:spacing w:line="360" w:lineRule="auto"/>
        <w:ind w:firstLineChars="250" w:firstLine="31680"/>
        <w:rPr>
          <w:rFonts w:ascii="宋体" w:cs="Arial"/>
          <w:sz w:val="24"/>
        </w:rPr>
      </w:pPr>
      <w:r>
        <w:rPr>
          <w:rFonts w:ascii="宋体" w:hAnsi="宋体" w:hint="eastAsia"/>
          <w:kern w:val="0"/>
          <w:sz w:val="24"/>
        </w:rPr>
        <w:t>地址：玉环市玉城街道泰安路</w:t>
      </w:r>
      <w:r>
        <w:rPr>
          <w:rFonts w:ascii="宋体" w:hAnsi="宋体"/>
          <w:kern w:val="0"/>
          <w:sz w:val="24"/>
        </w:rPr>
        <w:t>312</w:t>
      </w:r>
      <w:r>
        <w:rPr>
          <w:rFonts w:ascii="宋体" w:hAnsi="宋体" w:hint="eastAsia"/>
          <w:kern w:val="0"/>
          <w:sz w:val="24"/>
        </w:rPr>
        <w:t>号财富中心</w:t>
      </w:r>
      <w:r>
        <w:rPr>
          <w:rFonts w:ascii="宋体" w:hAnsi="宋体"/>
          <w:kern w:val="0"/>
          <w:sz w:val="24"/>
        </w:rPr>
        <w:t>5</w:t>
      </w:r>
      <w:r>
        <w:rPr>
          <w:rFonts w:ascii="宋体" w:hAnsi="宋体" w:hint="eastAsia"/>
          <w:kern w:val="0"/>
          <w:sz w:val="24"/>
        </w:rPr>
        <w:t>号楼</w:t>
      </w:r>
      <w:r>
        <w:rPr>
          <w:rFonts w:ascii="宋体" w:hAnsi="宋体"/>
          <w:kern w:val="0"/>
          <w:sz w:val="24"/>
        </w:rPr>
        <w:t>1002</w:t>
      </w:r>
      <w:r>
        <w:rPr>
          <w:rFonts w:ascii="宋体" w:hAnsi="宋体" w:hint="eastAsia"/>
          <w:kern w:val="0"/>
          <w:sz w:val="24"/>
        </w:rPr>
        <w:t>室</w:t>
      </w:r>
    </w:p>
    <w:p w:rsidR="00484A6F" w:rsidRDefault="00484A6F" w:rsidP="00BF701E">
      <w:pPr>
        <w:snapToGrid w:val="0"/>
        <w:spacing w:line="360" w:lineRule="auto"/>
        <w:ind w:firstLineChars="250" w:firstLine="31680"/>
        <w:rPr>
          <w:rFonts w:ascii="宋体"/>
          <w:b/>
          <w:sz w:val="24"/>
        </w:rPr>
      </w:pPr>
      <w:r>
        <w:rPr>
          <w:rFonts w:ascii="宋体" w:hAnsi="宋体" w:hint="eastAsia"/>
          <w:b/>
          <w:sz w:val="24"/>
        </w:rPr>
        <w:t>（二）采购人</w:t>
      </w:r>
    </w:p>
    <w:p w:rsidR="00484A6F" w:rsidRDefault="00484A6F" w:rsidP="00BF701E">
      <w:pPr>
        <w:snapToGrid w:val="0"/>
        <w:spacing w:line="360" w:lineRule="auto"/>
        <w:ind w:firstLineChars="250" w:firstLine="31680"/>
        <w:rPr>
          <w:rFonts w:ascii="宋体" w:cs="Arial"/>
          <w:sz w:val="24"/>
        </w:rPr>
      </w:pPr>
      <w:r>
        <w:rPr>
          <w:rFonts w:ascii="宋体" w:hAnsi="宋体" w:cs="Arial" w:hint="eastAsia"/>
          <w:sz w:val="24"/>
        </w:rPr>
        <w:t>采购人名称：玉环市道路运输事务中心</w:t>
      </w:r>
    </w:p>
    <w:p w:rsidR="00484A6F" w:rsidRDefault="00484A6F" w:rsidP="00BF701E">
      <w:pPr>
        <w:snapToGrid w:val="0"/>
        <w:spacing w:line="360" w:lineRule="auto"/>
        <w:ind w:firstLineChars="250" w:firstLine="31680"/>
        <w:rPr>
          <w:rFonts w:ascii="宋体" w:cs="Arial"/>
          <w:sz w:val="24"/>
        </w:rPr>
      </w:pPr>
      <w:r>
        <w:rPr>
          <w:rFonts w:ascii="宋体" w:hAnsi="宋体" w:cs="Arial" w:hint="eastAsia"/>
          <w:sz w:val="24"/>
        </w:rPr>
        <w:t>采购人地址：玉环市珠港镇广陵路</w:t>
      </w:r>
      <w:r>
        <w:rPr>
          <w:rFonts w:ascii="宋体" w:hAnsi="宋体" w:cs="Arial"/>
          <w:sz w:val="24"/>
        </w:rPr>
        <w:t>126</w:t>
      </w:r>
      <w:r>
        <w:rPr>
          <w:rFonts w:ascii="宋体" w:hAnsi="宋体" w:cs="Arial" w:hint="eastAsia"/>
          <w:sz w:val="24"/>
        </w:rPr>
        <w:t>号</w:t>
      </w:r>
    </w:p>
    <w:p w:rsidR="00484A6F" w:rsidRDefault="00484A6F" w:rsidP="00BF701E">
      <w:pPr>
        <w:snapToGrid w:val="0"/>
        <w:spacing w:line="360" w:lineRule="auto"/>
        <w:ind w:firstLineChars="250" w:firstLine="31680"/>
        <w:rPr>
          <w:rFonts w:ascii="宋体" w:cs="Arial"/>
          <w:sz w:val="24"/>
        </w:rPr>
      </w:pPr>
      <w:r>
        <w:rPr>
          <w:rFonts w:ascii="宋体" w:hAnsi="宋体" w:cs="Arial" w:hint="eastAsia"/>
          <w:sz w:val="24"/>
        </w:rPr>
        <w:t>联系人：</w:t>
      </w:r>
      <w:smartTag w:uri="urn:schemas-microsoft-com:office:smarttags" w:element="PersonName">
        <w:smartTagPr>
          <w:attr w:name="ProductID" w:val="林"/>
        </w:smartTagPr>
        <w:r>
          <w:rPr>
            <w:rFonts w:ascii="宋体" w:hAnsi="宋体" w:cs="Arial" w:hint="eastAsia"/>
            <w:sz w:val="24"/>
          </w:rPr>
          <w:t>林</w:t>
        </w:r>
      </w:smartTag>
      <w:r>
        <w:rPr>
          <w:rFonts w:ascii="宋体" w:hAnsi="宋体" w:cs="Arial" w:hint="eastAsia"/>
          <w:sz w:val="24"/>
        </w:rPr>
        <w:t>先生</w:t>
      </w:r>
    </w:p>
    <w:p w:rsidR="00484A6F" w:rsidRDefault="00484A6F" w:rsidP="00BF701E">
      <w:pPr>
        <w:snapToGrid w:val="0"/>
        <w:spacing w:line="360" w:lineRule="auto"/>
        <w:ind w:firstLineChars="250" w:firstLine="31680"/>
        <w:rPr>
          <w:rFonts w:ascii="宋体" w:cs="Arial"/>
          <w:sz w:val="24"/>
        </w:rPr>
      </w:pPr>
      <w:r>
        <w:rPr>
          <w:rFonts w:ascii="宋体" w:hAnsi="宋体" w:cs="Arial" w:hint="eastAsia"/>
          <w:sz w:val="24"/>
        </w:rPr>
        <w:t>联系电话：</w:t>
      </w:r>
      <w:r>
        <w:rPr>
          <w:rFonts w:ascii="宋体" w:hAnsi="宋体" w:cs="Arial"/>
          <w:sz w:val="24"/>
        </w:rPr>
        <w:t>0576-87222621</w:t>
      </w:r>
    </w:p>
    <w:p w:rsidR="00484A6F" w:rsidRDefault="00484A6F" w:rsidP="00BF701E">
      <w:pPr>
        <w:spacing w:line="360" w:lineRule="auto"/>
        <w:ind w:firstLineChars="196" w:firstLine="31680"/>
        <w:rPr>
          <w:rFonts w:ascii="宋体"/>
          <w:b/>
          <w:sz w:val="24"/>
        </w:rPr>
      </w:pPr>
      <w:r>
        <w:rPr>
          <w:rFonts w:ascii="宋体" w:hAnsi="宋体" w:hint="eastAsia"/>
          <w:b/>
          <w:sz w:val="24"/>
        </w:rPr>
        <w:t>（三）同级政府采购监督管理部门</w:t>
      </w:r>
    </w:p>
    <w:p w:rsidR="00484A6F" w:rsidRDefault="00484A6F">
      <w:pPr>
        <w:widowControl/>
        <w:spacing w:before="60" w:after="60" w:line="360" w:lineRule="auto"/>
        <w:ind w:left="60" w:right="60" w:firstLine="540"/>
        <w:jc w:val="left"/>
        <w:rPr>
          <w:rFonts w:ascii="宋体" w:cs="Arial"/>
          <w:sz w:val="24"/>
        </w:rPr>
      </w:pPr>
      <w:r>
        <w:rPr>
          <w:rFonts w:ascii="宋体" w:hAnsi="宋体" w:cs="Arial" w:hint="eastAsia"/>
          <w:sz w:val="24"/>
        </w:rPr>
        <w:t>名称：玉环市财政局政府采购监督管理科</w:t>
      </w:r>
    </w:p>
    <w:p w:rsidR="00484A6F" w:rsidRDefault="00484A6F">
      <w:pPr>
        <w:widowControl/>
        <w:spacing w:before="60" w:after="60" w:line="360" w:lineRule="auto"/>
        <w:ind w:left="60" w:right="60" w:firstLine="540"/>
        <w:jc w:val="left"/>
        <w:rPr>
          <w:rFonts w:ascii="宋体" w:cs="Arial"/>
          <w:sz w:val="24"/>
        </w:rPr>
      </w:pPr>
      <w:r>
        <w:rPr>
          <w:rFonts w:ascii="宋体" w:hAnsi="宋体" w:cs="Arial" w:hint="eastAsia"/>
          <w:sz w:val="24"/>
        </w:rPr>
        <w:t>联系人：谢主任监督投诉电话：</w:t>
      </w:r>
      <w:r>
        <w:rPr>
          <w:rFonts w:ascii="宋体" w:hAnsi="宋体" w:cs="Arial"/>
          <w:sz w:val="24"/>
        </w:rPr>
        <w:t xml:space="preserve">0576-87250185   </w:t>
      </w:r>
      <w:r>
        <w:rPr>
          <w:rFonts w:ascii="宋体" w:hAnsi="宋体" w:cs="Arial" w:hint="eastAsia"/>
          <w:sz w:val="24"/>
        </w:rPr>
        <w:t>传真：</w:t>
      </w:r>
      <w:r>
        <w:rPr>
          <w:rFonts w:ascii="宋体" w:hAnsi="宋体" w:cs="Arial"/>
          <w:sz w:val="24"/>
        </w:rPr>
        <w:t>0576-87250185</w:t>
      </w:r>
    </w:p>
    <w:p w:rsidR="00484A6F" w:rsidRDefault="00484A6F">
      <w:pPr>
        <w:widowControl/>
        <w:spacing w:before="60" w:after="60" w:line="360" w:lineRule="auto"/>
        <w:ind w:left="60" w:right="60" w:firstLine="540"/>
        <w:jc w:val="left"/>
        <w:rPr>
          <w:rFonts w:ascii="宋体" w:cs="Arial"/>
          <w:sz w:val="24"/>
        </w:rPr>
      </w:pPr>
      <w:r>
        <w:rPr>
          <w:rFonts w:ascii="宋体" w:hAnsi="宋体" w:cs="Arial" w:hint="eastAsia"/>
          <w:sz w:val="24"/>
        </w:rPr>
        <w:t>地址：玉环市广陵路财政局</w:t>
      </w:r>
      <w:r>
        <w:rPr>
          <w:rFonts w:ascii="宋体" w:hAnsi="宋体" w:cs="Arial"/>
          <w:sz w:val="24"/>
        </w:rPr>
        <w:t>5</w:t>
      </w:r>
      <w:r>
        <w:rPr>
          <w:rFonts w:ascii="宋体" w:hAnsi="宋体" w:cs="Arial" w:hint="eastAsia"/>
          <w:sz w:val="24"/>
        </w:rPr>
        <w:t>楼</w:t>
      </w:r>
    </w:p>
    <w:p w:rsidR="00484A6F" w:rsidRDefault="00484A6F">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ascii="宋体" w:cs="宋体"/>
          <w:sz w:val="24"/>
        </w:rPr>
      </w:pPr>
      <w:r>
        <w:rPr>
          <w:rFonts w:ascii="宋体" w:hAnsi="宋体" w:cs="Arial" w:hint="eastAsia"/>
          <w:sz w:val="24"/>
        </w:rPr>
        <w:t>台州</w:t>
      </w:r>
      <w:r>
        <w:rPr>
          <w:rFonts w:ascii="宋体" w:hAnsi="宋体" w:cs="宋体" w:hint="eastAsia"/>
          <w:sz w:val="24"/>
        </w:rPr>
        <w:t>恒信工程造价咨询有限公司</w:t>
      </w:r>
    </w:p>
    <w:p w:rsidR="00484A6F" w:rsidRDefault="00484A6F">
      <w:pPr>
        <w:tabs>
          <w:tab w:val="left" w:pos="720"/>
          <w:tab w:val="left" w:pos="1260"/>
          <w:tab w:val="left" w:pos="2160"/>
          <w:tab w:val="left" w:pos="2880"/>
          <w:tab w:val="left" w:pos="3600"/>
          <w:tab w:val="left" w:pos="4320"/>
          <w:tab w:val="left" w:pos="5040"/>
          <w:tab w:val="left" w:pos="5760"/>
          <w:tab w:val="left" w:pos="8280"/>
        </w:tabs>
        <w:wordWrap w:val="0"/>
        <w:autoSpaceDE w:val="0"/>
        <w:autoSpaceDN w:val="0"/>
        <w:adjustRightInd w:val="0"/>
        <w:spacing w:before="100" w:line="360" w:lineRule="auto"/>
        <w:ind w:right="23" w:firstLine="539"/>
        <w:jc w:val="right"/>
        <w:rPr>
          <w:rFonts w:ascii="宋体"/>
          <w:kern w:val="0"/>
          <w:sz w:val="24"/>
        </w:rPr>
      </w:pPr>
      <w:r>
        <w:rPr>
          <w:rFonts w:ascii="宋体" w:hAnsi="宋体" w:cs="宋体"/>
          <w:kern w:val="0"/>
          <w:sz w:val="24"/>
        </w:rPr>
        <w:t xml:space="preserve">   </w:t>
      </w:r>
      <w:smartTag w:uri="urn:schemas-microsoft-com:office:smarttags" w:element="chsdate">
        <w:smartTagPr>
          <w:attr w:name="IsROCDate" w:val="False"/>
          <w:attr w:name="IsLunarDate" w:val="False"/>
          <w:attr w:name="Day" w:val="12"/>
          <w:attr w:name="Month" w:val="6"/>
          <w:attr w:name="Year" w:val="2020"/>
        </w:smartTagPr>
        <w:r>
          <w:rPr>
            <w:rFonts w:ascii="宋体" w:hAnsi="宋体" w:cs="宋体"/>
            <w:kern w:val="0"/>
            <w:sz w:val="24"/>
          </w:rPr>
          <w:t>2020</w:t>
        </w:r>
        <w:r>
          <w:rPr>
            <w:rFonts w:ascii="宋体" w:hAnsi="宋体" w:cs="宋体" w:hint="eastAsia"/>
            <w:kern w:val="0"/>
            <w:sz w:val="24"/>
          </w:rPr>
          <w:t>年</w:t>
        </w:r>
        <w:r>
          <w:rPr>
            <w:rFonts w:ascii="宋体" w:hAnsi="宋体" w:cs="宋体"/>
            <w:kern w:val="0"/>
            <w:sz w:val="24"/>
          </w:rPr>
          <w:t>6</w:t>
        </w:r>
        <w:r>
          <w:rPr>
            <w:rFonts w:ascii="宋体" w:hAnsi="宋体" w:cs="宋体" w:hint="eastAsia"/>
            <w:kern w:val="0"/>
            <w:sz w:val="24"/>
          </w:rPr>
          <w:t>月</w:t>
        </w:r>
        <w:r>
          <w:rPr>
            <w:rFonts w:ascii="宋体" w:hAnsi="宋体" w:cs="宋体"/>
            <w:kern w:val="0"/>
            <w:sz w:val="24"/>
          </w:rPr>
          <w:t>12</w:t>
        </w:r>
        <w:r>
          <w:rPr>
            <w:rFonts w:ascii="宋体" w:hAnsi="宋体" w:cs="宋体" w:hint="eastAsia"/>
            <w:kern w:val="0"/>
            <w:sz w:val="24"/>
          </w:rPr>
          <w:t>日</w:t>
        </w:r>
      </w:smartTag>
    </w:p>
    <w:p w:rsidR="00484A6F" w:rsidRDefault="00484A6F">
      <w:r>
        <w:br w:type="page"/>
      </w:r>
    </w:p>
    <w:p w:rsidR="00484A6F" w:rsidRDefault="00484A6F">
      <w:pPr>
        <w:numPr>
          <w:ilvl w:val="0"/>
          <w:numId w:val="10"/>
        </w:numPr>
        <w:spacing w:line="360" w:lineRule="auto"/>
        <w:jc w:val="center"/>
        <w:outlineLvl w:val="0"/>
        <w:rPr>
          <w:rFonts w:ascii="宋体"/>
          <w:b/>
          <w:sz w:val="36"/>
          <w:szCs w:val="36"/>
        </w:rPr>
      </w:pPr>
      <w:r>
        <w:rPr>
          <w:rFonts w:ascii="宋体" w:hAnsi="宋体" w:hint="eastAsia"/>
          <w:b/>
          <w:sz w:val="36"/>
          <w:szCs w:val="36"/>
        </w:rPr>
        <w:t>投标人须知</w:t>
      </w:r>
    </w:p>
    <w:p w:rsidR="00484A6F" w:rsidRDefault="00484A6F">
      <w:pPr>
        <w:spacing w:line="360" w:lineRule="auto"/>
        <w:jc w:val="center"/>
        <w:rPr>
          <w:rFonts w:ascii="宋体"/>
          <w:b/>
          <w:sz w:val="24"/>
        </w:rPr>
      </w:pPr>
      <w:r>
        <w:rPr>
          <w:rFonts w:ascii="宋体" w:hAnsi="宋体" w:hint="eastAsia"/>
          <w:b/>
          <w:sz w:val="24"/>
        </w:rPr>
        <w:t>前附表</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880"/>
        <w:gridCol w:w="6140"/>
      </w:tblGrid>
      <w:tr w:rsidR="00484A6F">
        <w:trPr>
          <w:trHeight w:val="342"/>
          <w:jc w:val="center"/>
        </w:trPr>
        <w:tc>
          <w:tcPr>
            <w:tcW w:w="740" w:type="dxa"/>
            <w:vAlign w:val="center"/>
          </w:tcPr>
          <w:p w:rsidR="00484A6F" w:rsidRDefault="00484A6F">
            <w:pPr>
              <w:spacing w:line="360" w:lineRule="auto"/>
              <w:jc w:val="center"/>
              <w:rPr>
                <w:rFonts w:ascii="宋体" w:cs="宋体"/>
                <w:sz w:val="24"/>
              </w:rPr>
            </w:pPr>
            <w:r>
              <w:rPr>
                <w:rFonts w:ascii="宋体" w:hAnsi="宋体" w:cs="宋体" w:hint="eastAsia"/>
                <w:sz w:val="24"/>
              </w:rPr>
              <w:t>序号</w:t>
            </w:r>
          </w:p>
        </w:tc>
        <w:tc>
          <w:tcPr>
            <w:tcW w:w="1880" w:type="dxa"/>
            <w:vAlign w:val="center"/>
          </w:tcPr>
          <w:p w:rsidR="00484A6F" w:rsidRDefault="00484A6F">
            <w:pPr>
              <w:spacing w:line="360" w:lineRule="auto"/>
              <w:jc w:val="center"/>
              <w:rPr>
                <w:rFonts w:ascii="宋体" w:cs="宋体"/>
                <w:sz w:val="24"/>
              </w:rPr>
            </w:pPr>
            <w:r>
              <w:rPr>
                <w:rFonts w:ascii="宋体" w:hAnsi="宋体" w:cs="宋体" w:hint="eastAsia"/>
                <w:sz w:val="24"/>
              </w:rPr>
              <w:t>项目</w:t>
            </w:r>
          </w:p>
        </w:tc>
        <w:tc>
          <w:tcPr>
            <w:tcW w:w="6140" w:type="dxa"/>
            <w:vAlign w:val="center"/>
          </w:tcPr>
          <w:p w:rsidR="00484A6F" w:rsidRDefault="00484A6F">
            <w:pPr>
              <w:spacing w:line="360" w:lineRule="auto"/>
              <w:jc w:val="center"/>
              <w:rPr>
                <w:rFonts w:ascii="宋体" w:cs="宋体"/>
                <w:sz w:val="24"/>
              </w:rPr>
            </w:pPr>
            <w:r>
              <w:rPr>
                <w:rFonts w:ascii="宋体" w:hAnsi="宋体" w:cs="宋体" w:hint="eastAsia"/>
                <w:sz w:val="24"/>
              </w:rPr>
              <w:t>内容</w:t>
            </w:r>
          </w:p>
        </w:tc>
      </w:tr>
      <w:tr w:rsidR="00484A6F">
        <w:trPr>
          <w:trHeight w:val="567"/>
          <w:jc w:val="center"/>
        </w:trPr>
        <w:tc>
          <w:tcPr>
            <w:tcW w:w="740" w:type="dxa"/>
            <w:vAlign w:val="center"/>
          </w:tcPr>
          <w:p w:rsidR="00484A6F" w:rsidRDefault="00484A6F">
            <w:pPr>
              <w:spacing w:line="360" w:lineRule="auto"/>
              <w:jc w:val="center"/>
              <w:rPr>
                <w:rFonts w:ascii="宋体" w:cs="宋体"/>
                <w:sz w:val="24"/>
              </w:rPr>
            </w:pPr>
            <w:r>
              <w:rPr>
                <w:rFonts w:ascii="宋体" w:hAnsi="宋体" w:cs="宋体"/>
                <w:sz w:val="24"/>
              </w:rPr>
              <w:t>1</w:t>
            </w:r>
          </w:p>
        </w:tc>
        <w:tc>
          <w:tcPr>
            <w:tcW w:w="1880" w:type="dxa"/>
            <w:vAlign w:val="center"/>
          </w:tcPr>
          <w:p w:rsidR="00484A6F" w:rsidRDefault="00484A6F">
            <w:pPr>
              <w:spacing w:line="360" w:lineRule="auto"/>
              <w:jc w:val="center"/>
              <w:rPr>
                <w:rFonts w:ascii="宋体" w:cs="宋体"/>
                <w:sz w:val="24"/>
              </w:rPr>
            </w:pPr>
            <w:r>
              <w:rPr>
                <w:rFonts w:ascii="宋体" w:hAnsi="宋体" w:cs="宋体" w:hint="eastAsia"/>
                <w:sz w:val="24"/>
              </w:rPr>
              <w:t>供应商特定资格要求</w:t>
            </w:r>
          </w:p>
        </w:tc>
        <w:tc>
          <w:tcPr>
            <w:tcW w:w="6140" w:type="dxa"/>
            <w:vAlign w:val="center"/>
          </w:tcPr>
          <w:p w:rsidR="00484A6F" w:rsidRDefault="00484A6F">
            <w:pPr>
              <w:spacing w:line="360" w:lineRule="auto"/>
              <w:rPr>
                <w:rFonts w:ascii="宋体" w:cs="宋体"/>
                <w:sz w:val="24"/>
              </w:rPr>
            </w:pPr>
            <w:r>
              <w:rPr>
                <w:rFonts w:ascii="宋体" w:hAnsi="宋体" w:cs="宋体" w:hint="eastAsia"/>
                <w:sz w:val="24"/>
              </w:rPr>
              <w:t>符合招标公告资格要求的供应商。</w:t>
            </w:r>
          </w:p>
        </w:tc>
      </w:tr>
      <w:tr w:rsidR="00484A6F">
        <w:trPr>
          <w:trHeight w:val="567"/>
          <w:jc w:val="center"/>
        </w:trPr>
        <w:tc>
          <w:tcPr>
            <w:tcW w:w="740" w:type="dxa"/>
            <w:vAlign w:val="center"/>
          </w:tcPr>
          <w:p w:rsidR="00484A6F" w:rsidRDefault="00484A6F">
            <w:pPr>
              <w:spacing w:line="360" w:lineRule="auto"/>
              <w:jc w:val="center"/>
              <w:rPr>
                <w:rFonts w:ascii="宋体" w:cs="宋体"/>
                <w:sz w:val="24"/>
              </w:rPr>
            </w:pPr>
            <w:r>
              <w:rPr>
                <w:rFonts w:ascii="宋体" w:hAnsi="宋体" w:cs="宋体"/>
                <w:sz w:val="24"/>
              </w:rPr>
              <w:t>2</w:t>
            </w:r>
          </w:p>
        </w:tc>
        <w:tc>
          <w:tcPr>
            <w:tcW w:w="1880" w:type="dxa"/>
            <w:vAlign w:val="center"/>
          </w:tcPr>
          <w:p w:rsidR="00484A6F" w:rsidRDefault="00484A6F">
            <w:pPr>
              <w:spacing w:line="360" w:lineRule="auto"/>
              <w:jc w:val="center"/>
              <w:rPr>
                <w:rFonts w:ascii="宋体" w:cs="宋体"/>
                <w:sz w:val="24"/>
              </w:rPr>
            </w:pPr>
            <w:r>
              <w:rPr>
                <w:rFonts w:ascii="宋体" w:hAnsi="宋体" w:cs="宋体" w:hint="eastAsia"/>
                <w:kern w:val="0"/>
                <w:sz w:val="24"/>
              </w:rPr>
              <w:t>答疑会或</w:t>
            </w:r>
            <w:r>
              <w:rPr>
                <w:rFonts w:ascii="宋体" w:hAnsi="宋体" w:cs="宋体" w:hint="eastAsia"/>
                <w:sz w:val="24"/>
              </w:rPr>
              <w:t>现场踏勘</w:t>
            </w:r>
          </w:p>
        </w:tc>
        <w:tc>
          <w:tcPr>
            <w:tcW w:w="6140" w:type="dxa"/>
            <w:vAlign w:val="center"/>
          </w:tcPr>
          <w:p w:rsidR="00484A6F" w:rsidRDefault="00484A6F">
            <w:pPr>
              <w:spacing w:line="360" w:lineRule="auto"/>
              <w:rPr>
                <w:rFonts w:ascii="宋体" w:cs="宋体"/>
                <w:sz w:val="24"/>
              </w:rPr>
            </w:pPr>
            <w:r>
              <w:rPr>
                <w:rFonts w:ascii="宋体" w:hAnsi="宋体" w:cs="宋体" w:hint="eastAsia"/>
                <w:sz w:val="24"/>
              </w:rPr>
              <w:t>各供应商请自行踏勘。</w:t>
            </w:r>
          </w:p>
        </w:tc>
      </w:tr>
      <w:tr w:rsidR="00484A6F">
        <w:trPr>
          <w:trHeight w:val="459"/>
          <w:jc w:val="center"/>
        </w:trPr>
        <w:tc>
          <w:tcPr>
            <w:tcW w:w="740" w:type="dxa"/>
            <w:vAlign w:val="center"/>
          </w:tcPr>
          <w:p w:rsidR="00484A6F" w:rsidRDefault="00484A6F">
            <w:pPr>
              <w:spacing w:line="360" w:lineRule="auto"/>
              <w:jc w:val="center"/>
              <w:rPr>
                <w:rFonts w:ascii="宋体" w:cs="宋体"/>
                <w:sz w:val="24"/>
              </w:rPr>
            </w:pPr>
            <w:r>
              <w:rPr>
                <w:rFonts w:ascii="宋体" w:hAnsi="宋体" w:cs="宋体"/>
                <w:sz w:val="24"/>
              </w:rPr>
              <w:t>3</w:t>
            </w:r>
          </w:p>
        </w:tc>
        <w:tc>
          <w:tcPr>
            <w:tcW w:w="1880" w:type="dxa"/>
            <w:vAlign w:val="center"/>
          </w:tcPr>
          <w:p w:rsidR="00484A6F" w:rsidRDefault="00484A6F">
            <w:pPr>
              <w:spacing w:line="360" w:lineRule="auto"/>
              <w:jc w:val="center"/>
              <w:rPr>
                <w:rFonts w:ascii="宋体" w:cs="宋体"/>
                <w:sz w:val="24"/>
              </w:rPr>
            </w:pPr>
            <w:r>
              <w:rPr>
                <w:rFonts w:ascii="宋体" w:hAnsi="宋体" w:cs="宋体" w:hint="eastAsia"/>
                <w:sz w:val="24"/>
              </w:rPr>
              <w:t>投标文件组成</w:t>
            </w:r>
          </w:p>
        </w:tc>
        <w:tc>
          <w:tcPr>
            <w:tcW w:w="6140" w:type="dxa"/>
            <w:vAlign w:val="center"/>
          </w:tcPr>
          <w:p w:rsidR="00484A6F" w:rsidRDefault="00484A6F">
            <w:pPr>
              <w:spacing w:line="360" w:lineRule="auto"/>
              <w:rPr>
                <w:rFonts w:ascii="宋体" w:cs="宋体"/>
                <w:sz w:val="24"/>
              </w:rPr>
            </w:pPr>
            <w:r>
              <w:rPr>
                <w:rFonts w:ascii="宋体" w:hAnsi="宋体" w:cs="宋体" w:hint="eastAsia"/>
                <w:sz w:val="24"/>
              </w:rPr>
              <w:t>投标文件由“资格证明文件”、“商务与技术文件”、“报价文件”三部分组成。</w:t>
            </w:r>
          </w:p>
        </w:tc>
      </w:tr>
      <w:tr w:rsidR="00484A6F">
        <w:trPr>
          <w:trHeight w:val="459"/>
          <w:jc w:val="center"/>
        </w:trPr>
        <w:tc>
          <w:tcPr>
            <w:tcW w:w="740" w:type="dxa"/>
            <w:vAlign w:val="center"/>
          </w:tcPr>
          <w:p w:rsidR="00484A6F" w:rsidRDefault="00484A6F">
            <w:pPr>
              <w:spacing w:line="360" w:lineRule="auto"/>
              <w:jc w:val="center"/>
              <w:rPr>
                <w:rFonts w:ascii="宋体" w:cs="宋体"/>
                <w:sz w:val="24"/>
              </w:rPr>
            </w:pPr>
            <w:r>
              <w:rPr>
                <w:rFonts w:ascii="宋体" w:hAnsi="宋体" w:cs="宋体"/>
                <w:sz w:val="24"/>
              </w:rPr>
              <w:t>4</w:t>
            </w:r>
          </w:p>
        </w:tc>
        <w:tc>
          <w:tcPr>
            <w:tcW w:w="1880" w:type="dxa"/>
            <w:vAlign w:val="center"/>
          </w:tcPr>
          <w:p w:rsidR="00484A6F" w:rsidRDefault="00484A6F">
            <w:pPr>
              <w:spacing w:line="360" w:lineRule="auto"/>
              <w:jc w:val="center"/>
              <w:rPr>
                <w:rFonts w:ascii="宋体" w:cs="宋体"/>
                <w:sz w:val="24"/>
              </w:rPr>
            </w:pPr>
            <w:r>
              <w:rPr>
                <w:rFonts w:ascii="宋体" w:hAnsi="宋体" w:cs="宋体" w:hint="eastAsia"/>
                <w:sz w:val="24"/>
              </w:rPr>
              <w:t>投标文件的编制</w:t>
            </w:r>
          </w:p>
        </w:tc>
        <w:tc>
          <w:tcPr>
            <w:tcW w:w="6140" w:type="dxa"/>
            <w:vAlign w:val="center"/>
          </w:tcPr>
          <w:p w:rsidR="00484A6F" w:rsidRDefault="00484A6F">
            <w:pPr>
              <w:spacing w:line="360" w:lineRule="auto"/>
              <w:rPr>
                <w:rFonts w:ascii="宋体" w:cs="宋体"/>
                <w:sz w:val="24"/>
              </w:rPr>
            </w:pPr>
            <w:r>
              <w:rPr>
                <w:rFonts w:ascii="宋体" w:hAnsi="宋体" w:cs="宋体" w:hint="eastAsia"/>
                <w:sz w:val="24"/>
              </w:rPr>
              <w:t>供应商应先安装“政采云电子交易客户端”，并按照本招标文件和“政府采购云平台”的要求，通过“政采云电子交易客户端”编制并加密投标文件。（请自行前往“浙江政府采购网</w:t>
            </w:r>
            <w:r>
              <w:rPr>
                <w:rFonts w:ascii="宋体" w:cs="宋体"/>
                <w:sz w:val="24"/>
              </w:rPr>
              <w:t>-</w:t>
            </w:r>
            <w:r>
              <w:rPr>
                <w:rFonts w:ascii="宋体" w:hAnsi="宋体" w:cs="宋体" w:hint="eastAsia"/>
                <w:sz w:val="24"/>
              </w:rPr>
              <w:t>下载专区</w:t>
            </w:r>
            <w:r>
              <w:rPr>
                <w:rFonts w:ascii="宋体" w:cs="宋体"/>
                <w:sz w:val="24"/>
              </w:rPr>
              <w:t>-</w:t>
            </w:r>
            <w:r>
              <w:rPr>
                <w:rFonts w:ascii="宋体" w:hAnsi="宋体" w:cs="宋体" w:hint="eastAsia"/>
                <w:sz w:val="24"/>
              </w:rPr>
              <w:t>电子交易客户端”进行下载）</w:t>
            </w:r>
          </w:p>
        </w:tc>
      </w:tr>
      <w:tr w:rsidR="00484A6F">
        <w:trPr>
          <w:trHeight w:val="3814"/>
          <w:jc w:val="center"/>
        </w:trPr>
        <w:tc>
          <w:tcPr>
            <w:tcW w:w="740" w:type="dxa"/>
            <w:vAlign w:val="center"/>
          </w:tcPr>
          <w:p w:rsidR="00484A6F" w:rsidRDefault="00484A6F">
            <w:pPr>
              <w:spacing w:line="360" w:lineRule="auto"/>
              <w:jc w:val="center"/>
              <w:rPr>
                <w:rFonts w:ascii="宋体" w:cs="宋体"/>
                <w:sz w:val="24"/>
              </w:rPr>
            </w:pPr>
            <w:r>
              <w:rPr>
                <w:rFonts w:ascii="宋体" w:hAnsi="宋体" w:cs="宋体"/>
                <w:sz w:val="24"/>
              </w:rPr>
              <w:t>5</w:t>
            </w:r>
          </w:p>
        </w:tc>
        <w:tc>
          <w:tcPr>
            <w:tcW w:w="1880" w:type="dxa"/>
            <w:vAlign w:val="center"/>
          </w:tcPr>
          <w:p w:rsidR="00484A6F" w:rsidRDefault="00484A6F">
            <w:pPr>
              <w:spacing w:line="360" w:lineRule="auto"/>
              <w:jc w:val="center"/>
              <w:rPr>
                <w:rFonts w:ascii="宋体" w:cs="宋体"/>
                <w:sz w:val="24"/>
              </w:rPr>
            </w:pPr>
            <w:r>
              <w:rPr>
                <w:rFonts w:ascii="宋体" w:hAnsi="宋体" w:cs="宋体" w:hint="eastAsia"/>
                <w:sz w:val="24"/>
              </w:rPr>
              <w:t>投标文件的形式</w:t>
            </w:r>
          </w:p>
        </w:tc>
        <w:tc>
          <w:tcPr>
            <w:tcW w:w="6140" w:type="dxa"/>
            <w:vAlign w:val="center"/>
          </w:tcPr>
          <w:p w:rsidR="00484A6F" w:rsidRDefault="00484A6F">
            <w:pPr>
              <w:spacing w:line="360" w:lineRule="auto"/>
              <w:rPr>
                <w:rFonts w:ascii="宋体" w:cs="宋体"/>
                <w:sz w:val="24"/>
              </w:rPr>
            </w:pPr>
            <w:r>
              <w:rPr>
                <w:rFonts w:ascii="宋体" w:hAnsi="宋体" w:cs="宋体" w:hint="eastAsia"/>
                <w:sz w:val="24"/>
              </w:rPr>
              <w:t>电子投标文件（包括“电子加密投标文件”和“备份投标文件”，在投标文件编制完成后同时生成）；</w:t>
            </w:r>
          </w:p>
          <w:p w:rsidR="00484A6F" w:rsidRDefault="00484A6F">
            <w:pPr>
              <w:spacing w:line="360" w:lineRule="auto"/>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）“电子加密投标文件”是指通过“政采云电子交易客户端”完成投标文件编制后生成并加密的数据电文形式的投标文件。</w:t>
            </w:r>
          </w:p>
          <w:p w:rsidR="00484A6F" w:rsidRDefault="00484A6F">
            <w:pPr>
              <w:spacing w:line="360" w:lineRule="auto"/>
              <w:rPr>
                <w:rFonts w:ascii="宋体" w:cs="宋体"/>
                <w:szCs w:val="21"/>
              </w:rPr>
            </w:pPr>
            <w:r>
              <w:rPr>
                <w:rFonts w:ascii="宋体" w:hAnsi="宋体" w:cs="宋体" w:hint="eastAsia"/>
                <w:sz w:val="24"/>
              </w:rPr>
              <w:t>（</w:t>
            </w:r>
            <w:r>
              <w:rPr>
                <w:rFonts w:ascii="宋体" w:hAnsi="宋体" w:cs="宋体"/>
                <w:sz w:val="24"/>
              </w:rPr>
              <w:t>2</w:t>
            </w:r>
            <w:r>
              <w:rPr>
                <w:rFonts w:ascii="宋体" w:hAnsi="宋体" w:cs="宋体" w:hint="eastAsia"/>
                <w:sz w:val="24"/>
              </w:rPr>
              <w:t>）“备份投标文件”是指与“电子加密投标文件”同时生成的数据电文形式的电子文件，其他方式编制的备份投标文件视为无效备份投标文件。</w:t>
            </w:r>
          </w:p>
        </w:tc>
      </w:tr>
      <w:tr w:rsidR="00484A6F">
        <w:trPr>
          <w:trHeight w:val="459"/>
          <w:jc w:val="center"/>
        </w:trPr>
        <w:tc>
          <w:tcPr>
            <w:tcW w:w="740" w:type="dxa"/>
            <w:vAlign w:val="center"/>
          </w:tcPr>
          <w:p w:rsidR="00484A6F" w:rsidRDefault="00484A6F">
            <w:pPr>
              <w:spacing w:line="360" w:lineRule="auto"/>
              <w:jc w:val="center"/>
              <w:rPr>
                <w:rFonts w:ascii="宋体" w:cs="宋体"/>
                <w:sz w:val="24"/>
              </w:rPr>
            </w:pPr>
            <w:r>
              <w:rPr>
                <w:rFonts w:ascii="宋体" w:hAnsi="宋体" w:cs="宋体"/>
                <w:sz w:val="24"/>
              </w:rPr>
              <w:t>6</w:t>
            </w:r>
          </w:p>
        </w:tc>
        <w:tc>
          <w:tcPr>
            <w:tcW w:w="1880" w:type="dxa"/>
            <w:vAlign w:val="center"/>
          </w:tcPr>
          <w:p w:rsidR="00484A6F" w:rsidRDefault="00484A6F">
            <w:pPr>
              <w:spacing w:line="360" w:lineRule="auto"/>
              <w:jc w:val="center"/>
              <w:rPr>
                <w:rFonts w:ascii="宋体" w:cs="宋体"/>
                <w:sz w:val="24"/>
              </w:rPr>
            </w:pPr>
            <w:r>
              <w:rPr>
                <w:rFonts w:ascii="宋体" w:hAnsi="宋体" w:cs="宋体" w:hint="eastAsia"/>
                <w:sz w:val="24"/>
              </w:rPr>
              <w:t>投标文件份数</w:t>
            </w:r>
          </w:p>
        </w:tc>
        <w:tc>
          <w:tcPr>
            <w:tcW w:w="6140" w:type="dxa"/>
            <w:vAlign w:val="center"/>
          </w:tcPr>
          <w:p w:rsidR="00484A6F" w:rsidRDefault="00484A6F">
            <w:pPr>
              <w:spacing w:line="360" w:lineRule="auto"/>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）“电子加密投标文件”：“政府采购云平台”线上传递交；一份。</w:t>
            </w:r>
          </w:p>
          <w:p w:rsidR="00484A6F" w:rsidRDefault="00484A6F">
            <w:pPr>
              <w:spacing w:line="360" w:lineRule="auto"/>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）“备份投标文件”（若有）：请于投标截止时间前递交（</w:t>
            </w:r>
            <w:r>
              <w:rPr>
                <w:rFonts w:ascii="宋体" w:hAnsi="宋体" w:cs="宋体"/>
                <w:sz w:val="24"/>
              </w:rPr>
              <w:t>EMS</w:t>
            </w:r>
            <w:r>
              <w:rPr>
                <w:rFonts w:ascii="宋体" w:hAnsi="宋体" w:cs="宋体" w:hint="eastAsia"/>
                <w:sz w:val="24"/>
              </w:rPr>
              <w:t>邮寄或顺丰邮寄形式），密封包装并在包装上注明投标项目名称、投标单位名称、“备份投标文件”、“开标时启封”字样并加盖公章（邮寄地址：玉环市玉城街道泰安路</w:t>
            </w:r>
            <w:r>
              <w:rPr>
                <w:rFonts w:ascii="宋体" w:hAnsi="宋体" w:cs="宋体"/>
                <w:sz w:val="24"/>
              </w:rPr>
              <w:t>312</w:t>
            </w:r>
            <w:r>
              <w:rPr>
                <w:rFonts w:ascii="宋体" w:hAnsi="宋体" w:cs="宋体" w:hint="eastAsia"/>
                <w:sz w:val="24"/>
              </w:rPr>
              <w:t>号财富中心</w:t>
            </w:r>
            <w:r>
              <w:rPr>
                <w:rFonts w:ascii="宋体" w:hAnsi="宋体" w:cs="宋体"/>
                <w:sz w:val="24"/>
              </w:rPr>
              <w:t>5</w:t>
            </w:r>
            <w:r>
              <w:rPr>
                <w:rFonts w:ascii="宋体" w:hAnsi="宋体" w:cs="宋体" w:hint="eastAsia"/>
                <w:sz w:val="24"/>
              </w:rPr>
              <w:t>号楼</w:t>
            </w:r>
            <w:r>
              <w:rPr>
                <w:rFonts w:ascii="宋体" w:hAnsi="宋体" w:cs="宋体"/>
                <w:sz w:val="24"/>
              </w:rPr>
              <w:t xml:space="preserve">1002  </w:t>
            </w:r>
            <w:smartTag w:uri="urn:schemas-microsoft-com:office:smarttags" w:element="chsdate">
              <w:smartTagPr>
                <w:attr w:name="IsROCDate" w:val="False"/>
                <w:attr w:name="IsLunarDate" w:val="False"/>
                <w:attr w:name="Day" w:val="1"/>
                <w:attr w:name="Month" w:val="6"/>
                <w:attr w:name="Year" w:val="2018"/>
              </w:smartTagPr>
              <w:r>
                <w:rPr>
                  <w:rFonts w:ascii="宋体" w:hAnsi="宋体" w:cs="宋体" w:hint="eastAsia"/>
                  <w:sz w:val="24"/>
                </w:rPr>
                <w:t>季</w:t>
              </w:r>
            </w:smartTag>
            <w:r>
              <w:rPr>
                <w:rFonts w:ascii="宋体" w:hAnsi="宋体" w:cs="宋体" w:hint="eastAsia"/>
                <w:sz w:val="24"/>
              </w:rPr>
              <w:t>先生收）；一份。</w:t>
            </w:r>
          </w:p>
        </w:tc>
      </w:tr>
      <w:tr w:rsidR="00484A6F">
        <w:trPr>
          <w:trHeight w:val="459"/>
          <w:jc w:val="center"/>
        </w:trPr>
        <w:tc>
          <w:tcPr>
            <w:tcW w:w="740" w:type="dxa"/>
            <w:vAlign w:val="center"/>
          </w:tcPr>
          <w:p w:rsidR="00484A6F" w:rsidRDefault="00484A6F">
            <w:pPr>
              <w:spacing w:line="360" w:lineRule="auto"/>
              <w:jc w:val="center"/>
              <w:rPr>
                <w:rFonts w:ascii="宋体" w:cs="宋体"/>
                <w:sz w:val="24"/>
              </w:rPr>
            </w:pPr>
            <w:r>
              <w:rPr>
                <w:rFonts w:ascii="宋体" w:hAnsi="宋体" w:cs="宋体"/>
                <w:sz w:val="24"/>
              </w:rPr>
              <w:t>7</w:t>
            </w:r>
          </w:p>
        </w:tc>
        <w:tc>
          <w:tcPr>
            <w:tcW w:w="1880" w:type="dxa"/>
            <w:vAlign w:val="center"/>
          </w:tcPr>
          <w:p w:rsidR="00484A6F" w:rsidRDefault="00484A6F">
            <w:pPr>
              <w:spacing w:line="360" w:lineRule="auto"/>
              <w:jc w:val="center"/>
              <w:rPr>
                <w:rFonts w:ascii="宋体" w:cs="宋体"/>
                <w:sz w:val="24"/>
              </w:rPr>
            </w:pPr>
            <w:r>
              <w:rPr>
                <w:rFonts w:ascii="宋体" w:hAnsi="宋体" w:cs="宋体" w:hint="eastAsia"/>
                <w:sz w:val="24"/>
              </w:rPr>
              <w:t>投标文件的上传和递交</w:t>
            </w:r>
          </w:p>
        </w:tc>
        <w:tc>
          <w:tcPr>
            <w:tcW w:w="6140" w:type="dxa"/>
            <w:vAlign w:val="center"/>
          </w:tcPr>
          <w:p w:rsidR="00484A6F" w:rsidRDefault="00484A6F">
            <w:pPr>
              <w:spacing w:line="360" w:lineRule="auto"/>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）“电子加密投标文件”的上传、递交：</w:t>
            </w:r>
          </w:p>
          <w:p w:rsidR="00484A6F" w:rsidRDefault="00484A6F">
            <w:pPr>
              <w:spacing w:line="360" w:lineRule="auto"/>
              <w:jc w:val="left"/>
              <w:rPr>
                <w:rFonts w:ascii="宋体" w:cs="宋体"/>
                <w:sz w:val="24"/>
              </w:rPr>
            </w:pPr>
            <w:r>
              <w:rPr>
                <w:rFonts w:ascii="宋体" w:hAnsi="宋体" w:cs="宋体"/>
                <w:sz w:val="24"/>
              </w:rPr>
              <w:t>a.</w:t>
            </w:r>
            <w:r>
              <w:rPr>
                <w:rFonts w:ascii="宋体" w:hAnsi="宋体" w:cs="宋体" w:hint="eastAsia"/>
                <w:sz w:val="24"/>
              </w:rPr>
              <w:t>投标供应商应在投标截止时间前将“电子加密投标文件”成功上传递交至“政府采购云平台”，否则投标无效。</w:t>
            </w:r>
          </w:p>
          <w:p w:rsidR="00484A6F" w:rsidRDefault="00484A6F">
            <w:pPr>
              <w:spacing w:line="360" w:lineRule="auto"/>
              <w:jc w:val="left"/>
              <w:rPr>
                <w:rFonts w:ascii="宋体" w:cs="宋体"/>
                <w:sz w:val="24"/>
              </w:rPr>
            </w:pPr>
            <w:r>
              <w:rPr>
                <w:rFonts w:ascii="宋体" w:hAnsi="宋体" w:cs="宋体"/>
                <w:sz w:val="24"/>
              </w:rPr>
              <w:t>b.</w:t>
            </w:r>
            <w:r>
              <w:rPr>
                <w:rFonts w:ascii="宋体" w:hAnsi="宋体" w:cs="宋体" w:hint="eastAsia"/>
                <w:sz w:val="24"/>
              </w:rPr>
              <w:t>“电子加密投标文件”成功上传递交后，供应商可自行打印投标文件接收回执。</w:t>
            </w:r>
          </w:p>
          <w:p w:rsidR="00484A6F" w:rsidRDefault="00484A6F">
            <w:pPr>
              <w:spacing w:line="360" w:lineRule="auto"/>
              <w:jc w:val="lef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）“备份投标文件”的密封包装、递交：</w:t>
            </w:r>
          </w:p>
          <w:p w:rsidR="00484A6F" w:rsidRDefault="00484A6F">
            <w:pPr>
              <w:spacing w:line="360" w:lineRule="auto"/>
              <w:jc w:val="left"/>
              <w:rPr>
                <w:rFonts w:ascii="宋体" w:cs="宋体"/>
                <w:sz w:val="24"/>
              </w:rPr>
            </w:pPr>
            <w:r>
              <w:rPr>
                <w:rFonts w:ascii="宋体" w:hAnsi="宋体" w:cs="宋体"/>
                <w:sz w:val="24"/>
              </w:rPr>
              <w:t>a.</w:t>
            </w:r>
            <w:r>
              <w:rPr>
                <w:rFonts w:ascii="宋体" w:hAnsi="宋体" w:cs="宋体" w:hint="eastAsia"/>
                <w:sz w:val="24"/>
              </w:rPr>
              <w:t>投标供应商在“政府采购云平台”完成“电子加密投标文件”的上传递交后，还可以（</w:t>
            </w:r>
            <w:r>
              <w:rPr>
                <w:rFonts w:ascii="宋体" w:hAnsi="宋体" w:cs="宋体"/>
                <w:sz w:val="24"/>
              </w:rPr>
              <w:t>EMS</w:t>
            </w:r>
            <w:r>
              <w:rPr>
                <w:rFonts w:ascii="宋体" w:hAnsi="宋体" w:cs="宋体" w:hint="eastAsia"/>
                <w:sz w:val="24"/>
              </w:rPr>
              <w:t>邮寄或顺丰邮寄形式）在投标截止时间前递交以介质（</w:t>
            </w:r>
            <w:r>
              <w:rPr>
                <w:rFonts w:ascii="宋体" w:hAnsi="宋体" w:cs="宋体"/>
                <w:sz w:val="24"/>
              </w:rPr>
              <w:t>U</w:t>
            </w:r>
            <w:r>
              <w:rPr>
                <w:rFonts w:ascii="宋体" w:hAnsi="宋体" w:cs="宋体" w:hint="eastAsia"/>
                <w:sz w:val="24"/>
              </w:rPr>
              <w:t>盘）存储的数据电文形式的“备份投标文件”一份；“备份投标文件”应当密封包装，并在包装上注明投标项目名称、投标单位名称、“备份投标文件”、“开标时启封”字样并加盖公章。未密封包装或者逾期邮寄送达的“备份投标文件”将不予接收；</w:t>
            </w:r>
          </w:p>
          <w:p w:rsidR="00484A6F" w:rsidRDefault="00484A6F">
            <w:pPr>
              <w:spacing w:line="360" w:lineRule="auto"/>
              <w:jc w:val="left"/>
              <w:rPr>
                <w:rFonts w:ascii="宋体" w:cs="宋体"/>
                <w:sz w:val="24"/>
              </w:rPr>
            </w:pPr>
            <w:r>
              <w:rPr>
                <w:rFonts w:ascii="宋体" w:hAnsi="宋体" w:cs="宋体"/>
                <w:sz w:val="24"/>
              </w:rPr>
              <w:t>b.</w:t>
            </w:r>
            <w:r>
              <w:rPr>
                <w:rFonts w:ascii="宋体" w:hAnsi="宋体" w:cs="宋体" w:hint="eastAsia"/>
                <w:sz w:val="24"/>
              </w:rPr>
              <w:t>通过“政府采购云平台”上传递交的“电子加密投标文件”已按时解密的，“备份投标文件”自动失效。若投标截止时间前，投标供应商仅递交了“备份投标文件”而未将“电子加密投标文件”成功上传至“政府采购云平台”的，其投标无效。</w:t>
            </w:r>
          </w:p>
        </w:tc>
      </w:tr>
      <w:tr w:rsidR="00484A6F">
        <w:trPr>
          <w:trHeight w:val="459"/>
          <w:jc w:val="center"/>
        </w:trPr>
        <w:tc>
          <w:tcPr>
            <w:tcW w:w="740" w:type="dxa"/>
            <w:vAlign w:val="center"/>
          </w:tcPr>
          <w:p w:rsidR="00484A6F" w:rsidRDefault="00484A6F">
            <w:pPr>
              <w:spacing w:line="360" w:lineRule="auto"/>
              <w:jc w:val="center"/>
              <w:rPr>
                <w:rFonts w:ascii="宋体" w:cs="宋体"/>
                <w:sz w:val="24"/>
              </w:rPr>
            </w:pPr>
            <w:r>
              <w:rPr>
                <w:rFonts w:ascii="宋体" w:hAnsi="宋体" w:cs="宋体"/>
                <w:sz w:val="24"/>
              </w:rPr>
              <w:t>8</w:t>
            </w:r>
          </w:p>
        </w:tc>
        <w:tc>
          <w:tcPr>
            <w:tcW w:w="1880" w:type="dxa"/>
            <w:vAlign w:val="center"/>
          </w:tcPr>
          <w:p w:rsidR="00484A6F" w:rsidRDefault="00484A6F">
            <w:pPr>
              <w:spacing w:line="360" w:lineRule="auto"/>
              <w:jc w:val="center"/>
              <w:rPr>
                <w:rFonts w:ascii="宋体" w:cs="宋体"/>
                <w:sz w:val="24"/>
              </w:rPr>
            </w:pPr>
            <w:r>
              <w:rPr>
                <w:rFonts w:ascii="宋体" w:hAnsi="宋体" w:cs="宋体" w:hint="eastAsia"/>
                <w:sz w:val="24"/>
              </w:rPr>
              <w:t>电子加密投标文件的解密和异常情况处理</w:t>
            </w:r>
          </w:p>
        </w:tc>
        <w:tc>
          <w:tcPr>
            <w:tcW w:w="6140" w:type="dxa"/>
            <w:vAlign w:val="center"/>
          </w:tcPr>
          <w:p w:rsidR="00484A6F" w:rsidRDefault="00484A6F">
            <w:pPr>
              <w:spacing w:line="360" w:lineRule="auto"/>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）开标时间到，采购组织机构将向各投标供应商发出“电子加密投标文件”的解密通知，各投标供应商代表应当在接到解密通知后</w:t>
            </w:r>
            <w:r>
              <w:rPr>
                <w:rFonts w:ascii="宋体" w:hAnsi="宋体" w:cs="宋体"/>
                <w:sz w:val="24"/>
              </w:rPr>
              <w:t>30</w:t>
            </w:r>
            <w:r>
              <w:rPr>
                <w:rFonts w:ascii="宋体" w:hAnsi="宋体" w:cs="宋体" w:hint="eastAsia"/>
                <w:sz w:val="24"/>
              </w:rPr>
              <w:t>分钟内自行完成“电子加密投标文件”的在线解密（供应商须登录“政府采购云平台”，使用“项目采购</w:t>
            </w:r>
            <w:r>
              <w:rPr>
                <w:rFonts w:ascii="宋体" w:hAnsi="宋体" w:cs="宋体"/>
                <w:sz w:val="24"/>
              </w:rPr>
              <w:t>——</w:t>
            </w:r>
            <w:r>
              <w:rPr>
                <w:rFonts w:ascii="宋体" w:hAnsi="宋体" w:cs="宋体" w:hint="eastAsia"/>
                <w:sz w:val="24"/>
              </w:rPr>
              <w:t>开标评标”功能解密）。</w:t>
            </w:r>
          </w:p>
          <w:p w:rsidR="00484A6F" w:rsidRDefault="00484A6F">
            <w:pPr>
              <w:spacing w:line="360" w:lineRule="auto"/>
              <w:jc w:val="lef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）通过“政府采购云平台”成功上传递交的“电子加密投标文件”无法按时解密，若投标供应商按规定递交了“备份投标文件”的，则</w:t>
            </w:r>
            <w:r>
              <w:rPr>
                <w:rFonts w:ascii="宋体" w:hAnsi="宋体" w:cs="宋体" w:hint="eastAsia"/>
                <w:bCs/>
                <w:sz w:val="24"/>
              </w:rPr>
              <w:t>启用</w:t>
            </w:r>
            <w:r>
              <w:rPr>
                <w:rFonts w:ascii="宋体" w:hAnsi="宋体" w:cs="宋体" w:hint="eastAsia"/>
                <w:sz w:val="24"/>
              </w:rPr>
              <w:t>“备份投标文件”（由采购组织机构按“政府采购云平台”操作规范将“备份投标文件”上传至“政府采购云平台”，上传成功后，“电子加密投标文件”自动失效），否则视为投标文件撤回。</w:t>
            </w:r>
          </w:p>
          <w:p w:rsidR="00484A6F" w:rsidRDefault="00484A6F">
            <w:pPr>
              <w:spacing w:line="360" w:lineRule="auto"/>
              <w:jc w:val="left"/>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）若投标截止时间前，投标供应商仅递交了“备份投标文件”而未将“电子加密投标文件”成功上传至“政府采购云平台”的，其投标无效。</w:t>
            </w:r>
          </w:p>
        </w:tc>
      </w:tr>
      <w:tr w:rsidR="00484A6F">
        <w:trPr>
          <w:trHeight w:val="459"/>
          <w:jc w:val="center"/>
        </w:trPr>
        <w:tc>
          <w:tcPr>
            <w:tcW w:w="740" w:type="dxa"/>
            <w:vAlign w:val="center"/>
          </w:tcPr>
          <w:p w:rsidR="00484A6F" w:rsidRDefault="00484A6F">
            <w:pPr>
              <w:spacing w:line="360" w:lineRule="auto"/>
              <w:jc w:val="center"/>
              <w:rPr>
                <w:rFonts w:ascii="宋体" w:cs="宋体"/>
                <w:sz w:val="24"/>
              </w:rPr>
            </w:pPr>
            <w:r>
              <w:rPr>
                <w:rFonts w:ascii="宋体" w:hAnsi="宋体" w:cs="宋体"/>
                <w:sz w:val="24"/>
              </w:rPr>
              <w:t>9</w:t>
            </w:r>
          </w:p>
        </w:tc>
        <w:tc>
          <w:tcPr>
            <w:tcW w:w="1880" w:type="dxa"/>
            <w:vAlign w:val="center"/>
          </w:tcPr>
          <w:p w:rsidR="00484A6F" w:rsidRDefault="00484A6F">
            <w:pPr>
              <w:spacing w:line="360" w:lineRule="auto"/>
              <w:jc w:val="center"/>
              <w:rPr>
                <w:rFonts w:ascii="宋体" w:cs="宋体"/>
                <w:sz w:val="24"/>
              </w:rPr>
            </w:pPr>
            <w:r>
              <w:rPr>
                <w:rFonts w:ascii="宋体" w:hAnsi="宋体" w:cs="宋体" w:hint="eastAsia"/>
                <w:sz w:val="24"/>
              </w:rPr>
              <w:t>投标有效期</w:t>
            </w:r>
          </w:p>
        </w:tc>
        <w:tc>
          <w:tcPr>
            <w:tcW w:w="6140" w:type="dxa"/>
            <w:vAlign w:val="center"/>
          </w:tcPr>
          <w:p w:rsidR="00484A6F" w:rsidRDefault="00484A6F">
            <w:pPr>
              <w:spacing w:line="360" w:lineRule="auto"/>
              <w:rPr>
                <w:rFonts w:ascii="宋体" w:cs="宋体"/>
                <w:sz w:val="24"/>
              </w:rPr>
            </w:pPr>
            <w:r>
              <w:rPr>
                <w:rFonts w:ascii="宋体" w:hAnsi="宋体" w:cs="宋体" w:hint="eastAsia"/>
                <w:sz w:val="24"/>
              </w:rPr>
              <w:t>投标有效期为开标后</w:t>
            </w:r>
            <w:r>
              <w:rPr>
                <w:rFonts w:ascii="宋体" w:hAnsi="宋体" w:cs="宋体"/>
                <w:sz w:val="24"/>
              </w:rPr>
              <w:t>90</w:t>
            </w:r>
            <w:r>
              <w:rPr>
                <w:rFonts w:ascii="宋体" w:hAnsi="宋体" w:cs="宋体" w:hint="eastAsia"/>
                <w:sz w:val="24"/>
              </w:rPr>
              <w:t>天，</w:t>
            </w:r>
            <w:r>
              <w:rPr>
                <w:rFonts w:ascii="宋体" w:hAnsi="宋体" w:cs="宋体" w:hint="eastAsia"/>
                <w:kern w:val="0"/>
                <w:sz w:val="24"/>
              </w:rPr>
              <w:t>投标有效期从提交投标文件的截止之日起算。</w:t>
            </w:r>
          </w:p>
        </w:tc>
      </w:tr>
      <w:tr w:rsidR="00484A6F">
        <w:trPr>
          <w:trHeight w:val="459"/>
          <w:jc w:val="center"/>
        </w:trPr>
        <w:tc>
          <w:tcPr>
            <w:tcW w:w="740" w:type="dxa"/>
            <w:vAlign w:val="center"/>
          </w:tcPr>
          <w:p w:rsidR="00484A6F" w:rsidRDefault="00484A6F">
            <w:pPr>
              <w:spacing w:line="360" w:lineRule="auto"/>
              <w:jc w:val="center"/>
              <w:rPr>
                <w:rFonts w:ascii="宋体" w:cs="宋体"/>
                <w:sz w:val="24"/>
              </w:rPr>
            </w:pPr>
            <w:r>
              <w:rPr>
                <w:rFonts w:ascii="宋体" w:hAnsi="宋体" w:cs="宋体"/>
                <w:sz w:val="24"/>
              </w:rPr>
              <w:t>10</w:t>
            </w:r>
          </w:p>
        </w:tc>
        <w:tc>
          <w:tcPr>
            <w:tcW w:w="1880" w:type="dxa"/>
            <w:vAlign w:val="center"/>
          </w:tcPr>
          <w:p w:rsidR="00484A6F" w:rsidRDefault="00484A6F">
            <w:pPr>
              <w:spacing w:line="360" w:lineRule="auto"/>
              <w:jc w:val="center"/>
              <w:rPr>
                <w:rFonts w:ascii="宋体" w:cs="宋体"/>
                <w:sz w:val="24"/>
              </w:rPr>
            </w:pPr>
            <w:r>
              <w:rPr>
                <w:rFonts w:ascii="宋体" w:hAnsi="宋体" w:cs="宋体" w:hint="eastAsia"/>
                <w:sz w:val="24"/>
              </w:rPr>
              <w:t>投标文件递交</w:t>
            </w:r>
          </w:p>
        </w:tc>
        <w:tc>
          <w:tcPr>
            <w:tcW w:w="6140" w:type="dxa"/>
            <w:vAlign w:val="center"/>
          </w:tcPr>
          <w:p w:rsidR="00484A6F" w:rsidRDefault="00484A6F">
            <w:pPr>
              <w:spacing w:line="360" w:lineRule="auto"/>
              <w:rPr>
                <w:rFonts w:ascii="宋体" w:cs="宋体"/>
                <w:sz w:val="24"/>
              </w:rPr>
            </w:pPr>
            <w:r>
              <w:rPr>
                <w:rFonts w:ascii="宋体" w:hAnsi="宋体" w:cs="宋体" w:hint="eastAsia"/>
                <w:sz w:val="24"/>
              </w:rPr>
              <w:t>截止时间：北京时间</w:t>
            </w:r>
            <w:r>
              <w:rPr>
                <w:rFonts w:ascii="宋体" w:hAnsi="宋体" w:cs="宋体"/>
                <w:sz w:val="24"/>
              </w:rPr>
              <w:t>2020</w:t>
            </w:r>
            <w:r>
              <w:rPr>
                <w:rFonts w:ascii="宋体" w:hAnsi="宋体" w:cs="宋体" w:hint="eastAsia"/>
                <w:sz w:val="24"/>
              </w:rPr>
              <w:t>年</w:t>
            </w:r>
            <w:r>
              <w:rPr>
                <w:rFonts w:ascii="宋体" w:hAnsi="宋体" w:cs="宋体"/>
                <w:sz w:val="24"/>
              </w:rPr>
              <w:t>7</w:t>
            </w:r>
            <w:r>
              <w:rPr>
                <w:rFonts w:ascii="宋体" w:hAnsi="宋体" w:cs="宋体" w:hint="eastAsia"/>
                <w:sz w:val="24"/>
              </w:rPr>
              <w:t>月</w:t>
            </w:r>
            <w:r>
              <w:rPr>
                <w:rFonts w:ascii="宋体" w:hAnsi="宋体" w:cs="宋体"/>
                <w:sz w:val="24"/>
              </w:rPr>
              <w:t>3</w:t>
            </w:r>
            <w:r>
              <w:rPr>
                <w:rFonts w:ascii="宋体" w:hAnsi="宋体" w:cs="宋体" w:hint="eastAsia"/>
                <w:sz w:val="24"/>
              </w:rPr>
              <w:t>日</w:t>
            </w:r>
            <w:r>
              <w:rPr>
                <w:rFonts w:ascii="宋体" w:hAnsi="宋体" w:cs="宋体"/>
                <w:sz w:val="24"/>
              </w:rPr>
              <w:t>14:30</w:t>
            </w:r>
          </w:p>
          <w:p w:rsidR="00484A6F" w:rsidRDefault="00484A6F">
            <w:pPr>
              <w:spacing w:line="360" w:lineRule="auto"/>
              <w:rPr>
                <w:rFonts w:ascii="宋体" w:cs="宋体"/>
                <w:sz w:val="24"/>
              </w:rPr>
            </w:pPr>
            <w:r>
              <w:rPr>
                <w:rFonts w:ascii="宋体" w:hAnsi="宋体" w:cs="宋体" w:hint="eastAsia"/>
                <w:sz w:val="24"/>
              </w:rPr>
              <w:t>递交地点：通过“政府采购云平台（</w:t>
            </w:r>
            <w:r>
              <w:rPr>
                <w:rFonts w:ascii="宋体" w:hAnsi="宋体" w:cs="宋体"/>
                <w:sz w:val="24"/>
              </w:rPr>
              <w:t>www.zcygov.cn</w:t>
            </w:r>
            <w:r>
              <w:rPr>
                <w:rFonts w:ascii="宋体" w:hAnsi="宋体" w:cs="宋体" w:hint="eastAsia"/>
                <w:sz w:val="24"/>
              </w:rPr>
              <w:t>）”实行在线投标响应。</w:t>
            </w:r>
          </w:p>
        </w:tc>
      </w:tr>
      <w:tr w:rsidR="00484A6F">
        <w:trPr>
          <w:trHeight w:val="459"/>
          <w:jc w:val="center"/>
        </w:trPr>
        <w:tc>
          <w:tcPr>
            <w:tcW w:w="740" w:type="dxa"/>
            <w:vAlign w:val="center"/>
          </w:tcPr>
          <w:p w:rsidR="00484A6F" w:rsidRDefault="00484A6F">
            <w:pPr>
              <w:spacing w:line="360" w:lineRule="auto"/>
              <w:jc w:val="center"/>
              <w:rPr>
                <w:rFonts w:ascii="宋体" w:cs="宋体"/>
                <w:sz w:val="24"/>
              </w:rPr>
            </w:pPr>
            <w:r>
              <w:rPr>
                <w:rFonts w:ascii="宋体" w:hAnsi="宋体" w:cs="宋体"/>
                <w:sz w:val="24"/>
              </w:rPr>
              <w:t>11</w:t>
            </w:r>
          </w:p>
        </w:tc>
        <w:tc>
          <w:tcPr>
            <w:tcW w:w="1880" w:type="dxa"/>
            <w:vAlign w:val="center"/>
          </w:tcPr>
          <w:p w:rsidR="00484A6F" w:rsidRDefault="00484A6F">
            <w:pPr>
              <w:spacing w:line="360" w:lineRule="auto"/>
              <w:jc w:val="center"/>
              <w:rPr>
                <w:rFonts w:ascii="宋体" w:cs="宋体"/>
                <w:sz w:val="24"/>
              </w:rPr>
            </w:pPr>
            <w:r>
              <w:rPr>
                <w:rFonts w:ascii="宋体" w:hAnsi="宋体" w:cs="宋体" w:hint="eastAsia"/>
                <w:sz w:val="24"/>
              </w:rPr>
              <w:t>开标时间及地点</w:t>
            </w:r>
          </w:p>
        </w:tc>
        <w:tc>
          <w:tcPr>
            <w:tcW w:w="6140" w:type="dxa"/>
            <w:vAlign w:val="center"/>
          </w:tcPr>
          <w:p w:rsidR="00484A6F" w:rsidRDefault="00484A6F">
            <w:pPr>
              <w:spacing w:line="360" w:lineRule="auto"/>
              <w:rPr>
                <w:rFonts w:ascii="宋体" w:cs="宋体"/>
                <w:sz w:val="24"/>
              </w:rPr>
            </w:pPr>
            <w:r>
              <w:rPr>
                <w:rFonts w:ascii="宋体" w:hAnsi="宋体" w:cs="宋体" w:hint="eastAsia"/>
                <w:sz w:val="24"/>
              </w:rPr>
              <w:t>同投标文件递交截止时间及递交地点</w:t>
            </w:r>
          </w:p>
        </w:tc>
      </w:tr>
      <w:tr w:rsidR="00484A6F">
        <w:trPr>
          <w:trHeight w:val="459"/>
          <w:jc w:val="center"/>
        </w:trPr>
        <w:tc>
          <w:tcPr>
            <w:tcW w:w="740" w:type="dxa"/>
            <w:vAlign w:val="center"/>
          </w:tcPr>
          <w:p w:rsidR="00484A6F" w:rsidRDefault="00484A6F">
            <w:pPr>
              <w:spacing w:line="360" w:lineRule="auto"/>
              <w:jc w:val="center"/>
              <w:rPr>
                <w:rFonts w:ascii="宋体" w:cs="宋体"/>
                <w:sz w:val="24"/>
              </w:rPr>
            </w:pPr>
            <w:r>
              <w:rPr>
                <w:rFonts w:ascii="宋体" w:hAnsi="宋体" w:cs="宋体"/>
                <w:sz w:val="24"/>
              </w:rPr>
              <w:t>12</w:t>
            </w:r>
          </w:p>
        </w:tc>
        <w:tc>
          <w:tcPr>
            <w:tcW w:w="1880" w:type="dxa"/>
            <w:vAlign w:val="center"/>
          </w:tcPr>
          <w:p w:rsidR="00484A6F" w:rsidRDefault="00484A6F">
            <w:pPr>
              <w:spacing w:line="360" w:lineRule="auto"/>
              <w:jc w:val="center"/>
              <w:rPr>
                <w:rFonts w:ascii="宋体" w:cs="宋体"/>
                <w:sz w:val="24"/>
              </w:rPr>
            </w:pPr>
            <w:r>
              <w:rPr>
                <w:rFonts w:ascii="宋体" w:hAnsi="宋体" w:cs="宋体" w:hint="eastAsia"/>
                <w:sz w:val="24"/>
              </w:rPr>
              <w:t>投标保证金</w:t>
            </w:r>
          </w:p>
        </w:tc>
        <w:tc>
          <w:tcPr>
            <w:tcW w:w="6140" w:type="dxa"/>
            <w:vAlign w:val="center"/>
          </w:tcPr>
          <w:p w:rsidR="00484A6F" w:rsidRDefault="00484A6F">
            <w:pPr>
              <w:spacing w:line="360" w:lineRule="auto"/>
              <w:jc w:val="left"/>
              <w:rPr>
                <w:rFonts w:ascii="宋体" w:cs="宋体"/>
                <w:sz w:val="24"/>
              </w:rPr>
            </w:pPr>
            <w:r>
              <w:rPr>
                <w:rFonts w:ascii="宋体" w:hAnsi="宋体" w:cs="宋体" w:hint="eastAsia"/>
                <w:sz w:val="24"/>
              </w:rPr>
              <w:t>本项目不设投标保证金</w:t>
            </w:r>
          </w:p>
        </w:tc>
      </w:tr>
      <w:tr w:rsidR="00484A6F">
        <w:trPr>
          <w:trHeight w:val="529"/>
          <w:jc w:val="center"/>
        </w:trPr>
        <w:tc>
          <w:tcPr>
            <w:tcW w:w="740" w:type="dxa"/>
            <w:vAlign w:val="center"/>
          </w:tcPr>
          <w:p w:rsidR="00484A6F" w:rsidRDefault="00484A6F">
            <w:pPr>
              <w:spacing w:line="360" w:lineRule="auto"/>
              <w:jc w:val="center"/>
              <w:rPr>
                <w:rFonts w:ascii="宋体" w:cs="宋体"/>
                <w:sz w:val="24"/>
              </w:rPr>
            </w:pPr>
            <w:r>
              <w:rPr>
                <w:rFonts w:ascii="宋体" w:hAnsi="宋体" w:cs="宋体"/>
                <w:sz w:val="24"/>
              </w:rPr>
              <w:t>13</w:t>
            </w:r>
          </w:p>
        </w:tc>
        <w:tc>
          <w:tcPr>
            <w:tcW w:w="1880" w:type="dxa"/>
            <w:vAlign w:val="center"/>
          </w:tcPr>
          <w:p w:rsidR="00484A6F" w:rsidRDefault="00484A6F">
            <w:pPr>
              <w:spacing w:line="360" w:lineRule="auto"/>
              <w:jc w:val="center"/>
              <w:rPr>
                <w:rFonts w:ascii="宋体" w:cs="宋体"/>
                <w:sz w:val="24"/>
              </w:rPr>
            </w:pPr>
            <w:r>
              <w:rPr>
                <w:rFonts w:ascii="宋体" w:hAnsi="宋体" w:cs="宋体" w:hint="eastAsia"/>
                <w:sz w:val="24"/>
              </w:rPr>
              <w:t>履约保证金</w:t>
            </w:r>
          </w:p>
        </w:tc>
        <w:tc>
          <w:tcPr>
            <w:tcW w:w="6140" w:type="dxa"/>
            <w:vAlign w:val="center"/>
          </w:tcPr>
          <w:p w:rsidR="00484A6F" w:rsidRDefault="00484A6F">
            <w:pPr>
              <w:pStyle w:val="Date"/>
              <w:spacing w:line="360" w:lineRule="auto"/>
              <w:ind w:leftChars="0" w:left="0"/>
              <w:rPr>
                <w:rFonts w:ascii="宋体" w:eastAsia="宋体" w:hAnsi="宋体" w:cs="宋体"/>
                <w:sz w:val="24"/>
                <w:szCs w:val="24"/>
              </w:rPr>
            </w:pPr>
            <w:r>
              <w:rPr>
                <w:rFonts w:ascii="宋体" w:eastAsia="宋体" w:hAnsi="宋体" w:cs="宋体" w:hint="eastAsia"/>
                <w:sz w:val="24"/>
                <w:szCs w:val="24"/>
              </w:rPr>
              <w:t>供应商在签订合同前须交纳本项目履约保证金为合同金额的</w:t>
            </w:r>
            <w:r>
              <w:rPr>
                <w:rFonts w:ascii="宋体" w:eastAsia="宋体" w:hAnsi="宋体" w:cs="宋体"/>
                <w:sz w:val="24"/>
                <w:szCs w:val="24"/>
                <w:u w:val="single"/>
              </w:rPr>
              <w:t xml:space="preserve"> 5 </w:t>
            </w:r>
            <w:r>
              <w:rPr>
                <w:rFonts w:ascii="宋体" w:eastAsia="宋体" w:hAnsi="宋体" w:cs="宋体"/>
                <w:sz w:val="24"/>
                <w:szCs w:val="24"/>
              </w:rPr>
              <w:t>%</w:t>
            </w:r>
            <w:r>
              <w:rPr>
                <w:rFonts w:ascii="宋体" w:eastAsia="宋体" w:hAnsi="宋体" w:cs="宋体" w:hint="eastAsia"/>
                <w:sz w:val="24"/>
                <w:szCs w:val="24"/>
              </w:rPr>
              <w:t>（履约保证金应采用银行保函保证方式）</w:t>
            </w:r>
          </w:p>
        </w:tc>
      </w:tr>
      <w:tr w:rsidR="00484A6F">
        <w:trPr>
          <w:trHeight w:val="90"/>
          <w:jc w:val="center"/>
        </w:trPr>
        <w:tc>
          <w:tcPr>
            <w:tcW w:w="740" w:type="dxa"/>
            <w:vAlign w:val="center"/>
          </w:tcPr>
          <w:p w:rsidR="00484A6F" w:rsidRDefault="00484A6F">
            <w:pPr>
              <w:spacing w:line="360" w:lineRule="auto"/>
              <w:jc w:val="center"/>
              <w:rPr>
                <w:rFonts w:ascii="宋体" w:cs="宋体"/>
                <w:sz w:val="24"/>
              </w:rPr>
            </w:pPr>
            <w:r>
              <w:rPr>
                <w:rFonts w:ascii="宋体" w:hAnsi="宋体" w:cs="宋体"/>
                <w:sz w:val="24"/>
              </w:rPr>
              <w:t>14</w:t>
            </w:r>
          </w:p>
        </w:tc>
        <w:tc>
          <w:tcPr>
            <w:tcW w:w="1880" w:type="dxa"/>
            <w:vAlign w:val="center"/>
          </w:tcPr>
          <w:p w:rsidR="00484A6F" w:rsidRDefault="00484A6F">
            <w:pPr>
              <w:spacing w:line="360" w:lineRule="auto"/>
              <w:jc w:val="center"/>
              <w:rPr>
                <w:rFonts w:ascii="宋体" w:cs="宋体"/>
                <w:sz w:val="24"/>
              </w:rPr>
            </w:pPr>
            <w:r>
              <w:rPr>
                <w:rFonts w:ascii="宋体" w:hAnsi="宋体" w:cs="宋体" w:hint="eastAsia"/>
                <w:sz w:val="24"/>
              </w:rPr>
              <w:t>政府采购</w:t>
            </w:r>
          </w:p>
          <w:p w:rsidR="00484A6F" w:rsidRDefault="00484A6F">
            <w:pPr>
              <w:spacing w:line="360" w:lineRule="auto"/>
              <w:jc w:val="center"/>
              <w:rPr>
                <w:rFonts w:ascii="宋体" w:cs="宋体"/>
                <w:sz w:val="24"/>
              </w:rPr>
            </w:pPr>
            <w:r>
              <w:rPr>
                <w:rFonts w:ascii="宋体" w:hAnsi="宋体" w:cs="宋体" w:hint="eastAsia"/>
                <w:sz w:val="24"/>
              </w:rPr>
              <w:t>扶持政策</w:t>
            </w:r>
          </w:p>
        </w:tc>
        <w:tc>
          <w:tcPr>
            <w:tcW w:w="6140" w:type="dxa"/>
            <w:vAlign w:val="center"/>
          </w:tcPr>
          <w:p w:rsidR="00484A6F" w:rsidRDefault="00484A6F">
            <w:pPr>
              <w:spacing w:line="360" w:lineRule="auto"/>
              <w:jc w:val="left"/>
              <w:rPr>
                <w:rFonts w:ascii="宋体" w:cs="宋体"/>
                <w:sz w:val="24"/>
              </w:rPr>
            </w:pPr>
            <w:r>
              <w:rPr>
                <w:rFonts w:ascii="宋体" w:hAnsi="宋体" w:cs="宋体"/>
                <w:sz w:val="24"/>
              </w:rPr>
              <w:t>1</w:t>
            </w:r>
            <w:r>
              <w:rPr>
                <w:rFonts w:ascii="宋体" w:hAnsi="宋体" w:cs="宋体" w:hint="eastAsia"/>
                <w:sz w:val="24"/>
              </w:rPr>
              <w:t>、对符合财政扶持政策的小微企业（或监狱企业、或残疾人福利性单位）给予评标价格折扣。供应商企业属于以上多种性质的，不重复享受扶持政策。</w:t>
            </w:r>
          </w:p>
          <w:p w:rsidR="00484A6F" w:rsidRDefault="00484A6F">
            <w:pPr>
              <w:spacing w:line="360" w:lineRule="auto"/>
              <w:jc w:val="left"/>
              <w:rPr>
                <w:rFonts w:ascii="宋体" w:cs="宋体"/>
                <w:color w:val="000000"/>
                <w:sz w:val="22"/>
                <w:szCs w:val="22"/>
              </w:rPr>
            </w:pPr>
            <w:r>
              <w:rPr>
                <w:rFonts w:ascii="宋体" w:hAnsi="宋体" w:cs="宋体"/>
                <w:sz w:val="24"/>
              </w:rPr>
              <w:t>2</w:t>
            </w:r>
            <w:r>
              <w:rPr>
                <w:rFonts w:ascii="宋体" w:hAnsi="宋体" w:cs="宋体" w:hint="eastAsia"/>
                <w:sz w:val="24"/>
              </w:rPr>
              <w:t>、对节能、环保产品优先采购。</w:t>
            </w:r>
          </w:p>
        </w:tc>
      </w:tr>
      <w:tr w:rsidR="00484A6F">
        <w:trPr>
          <w:trHeight w:val="529"/>
          <w:jc w:val="center"/>
        </w:trPr>
        <w:tc>
          <w:tcPr>
            <w:tcW w:w="740" w:type="dxa"/>
            <w:vAlign w:val="center"/>
          </w:tcPr>
          <w:p w:rsidR="00484A6F" w:rsidRDefault="00484A6F">
            <w:pPr>
              <w:spacing w:line="360" w:lineRule="auto"/>
              <w:jc w:val="center"/>
              <w:rPr>
                <w:rFonts w:ascii="宋体" w:cs="宋体"/>
                <w:sz w:val="24"/>
              </w:rPr>
            </w:pPr>
            <w:r>
              <w:rPr>
                <w:rFonts w:ascii="宋体" w:hAnsi="宋体" w:cs="宋体"/>
                <w:sz w:val="24"/>
              </w:rPr>
              <w:t>15</w:t>
            </w:r>
          </w:p>
        </w:tc>
        <w:tc>
          <w:tcPr>
            <w:tcW w:w="1880" w:type="dxa"/>
            <w:vAlign w:val="center"/>
          </w:tcPr>
          <w:p w:rsidR="00484A6F" w:rsidRDefault="00484A6F">
            <w:pPr>
              <w:spacing w:line="360" w:lineRule="auto"/>
              <w:jc w:val="center"/>
              <w:rPr>
                <w:rFonts w:ascii="宋体" w:cs="宋体"/>
                <w:sz w:val="24"/>
                <w:lang w:val="zh-CN"/>
              </w:rPr>
            </w:pPr>
            <w:r>
              <w:rPr>
                <w:rFonts w:ascii="宋体" w:hAnsi="宋体" w:cs="宋体" w:hint="eastAsia"/>
                <w:sz w:val="24"/>
              </w:rPr>
              <w:t>投标文件备案</w:t>
            </w:r>
          </w:p>
        </w:tc>
        <w:tc>
          <w:tcPr>
            <w:tcW w:w="6140" w:type="dxa"/>
            <w:vAlign w:val="center"/>
          </w:tcPr>
          <w:p w:rsidR="00484A6F" w:rsidRDefault="00484A6F">
            <w:pPr>
              <w:spacing w:line="360" w:lineRule="auto"/>
              <w:jc w:val="left"/>
              <w:rPr>
                <w:rFonts w:ascii="宋体" w:cs="宋体"/>
                <w:sz w:val="24"/>
                <w:lang w:val="zh-CN"/>
              </w:rPr>
            </w:pPr>
            <w:r>
              <w:rPr>
                <w:rFonts w:ascii="宋体" w:hAnsi="宋体" w:cs="宋体" w:hint="eastAsia"/>
                <w:sz w:val="24"/>
              </w:rPr>
              <w:t>中标单位需在中标确认后</w:t>
            </w:r>
            <w:r>
              <w:rPr>
                <w:rFonts w:ascii="宋体" w:hAnsi="宋体" w:cs="宋体"/>
                <w:sz w:val="24"/>
              </w:rPr>
              <w:t>7</w:t>
            </w:r>
            <w:r>
              <w:rPr>
                <w:rFonts w:ascii="宋体" w:hAnsi="宋体" w:cs="宋体" w:hint="eastAsia"/>
                <w:sz w:val="24"/>
              </w:rPr>
              <w:t>个工作日内，邮寄</w:t>
            </w:r>
            <w:r>
              <w:rPr>
                <w:rFonts w:ascii="宋体" w:hAnsi="宋体" w:cs="宋体"/>
                <w:sz w:val="24"/>
              </w:rPr>
              <w:t>1</w:t>
            </w:r>
            <w:r>
              <w:rPr>
                <w:rFonts w:ascii="宋体" w:hAnsi="宋体" w:cs="宋体" w:hint="eastAsia"/>
                <w:sz w:val="24"/>
              </w:rPr>
              <w:t>套纸质投标文件至招标代理机构。</w:t>
            </w:r>
          </w:p>
        </w:tc>
      </w:tr>
      <w:tr w:rsidR="00484A6F">
        <w:trPr>
          <w:trHeight w:val="529"/>
          <w:jc w:val="center"/>
        </w:trPr>
        <w:tc>
          <w:tcPr>
            <w:tcW w:w="740" w:type="dxa"/>
            <w:vAlign w:val="center"/>
          </w:tcPr>
          <w:p w:rsidR="00484A6F" w:rsidRDefault="00484A6F">
            <w:pPr>
              <w:spacing w:line="360" w:lineRule="auto"/>
              <w:jc w:val="center"/>
              <w:rPr>
                <w:rFonts w:ascii="宋体" w:cs="宋体"/>
                <w:sz w:val="24"/>
              </w:rPr>
            </w:pPr>
            <w:r>
              <w:rPr>
                <w:rFonts w:ascii="宋体" w:hAnsi="宋体" w:cs="宋体"/>
                <w:sz w:val="24"/>
              </w:rPr>
              <w:t>16</w:t>
            </w:r>
          </w:p>
        </w:tc>
        <w:tc>
          <w:tcPr>
            <w:tcW w:w="1880" w:type="dxa"/>
            <w:vAlign w:val="center"/>
          </w:tcPr>
          <w:p w:rsidR="00484A6F" w:rsidRDefault="00484A6F">
            <w:pPr>
              <w:autoSpaceDE w:val="0"/>
              <w:autoSpaceDN w:val="0"/>
              <w:adjustRightInd w:val="0"/>
              <w:spacing w:line="360" w:lineRule="auto"/>
              <w:jc w:val="center"/>
              <w:rPr>
                <w:rFonts w:ascii="宋体" w:cs="宋体"/>
                <w:sz w:val="24"/>
                <w:lang w:val="zh-CN"/>
              </w:rPr>
            </w:pPr>
            <w:r>
              <w:rPr>
                <w:rFonts w:ascii="宋体" w:hAnsi="宋体" w:cs="宋体" w:hint="eastAsia"/>
                <w:sz w:val="24"/>
                <w:lang w:val="zh-CN"/>
              </w:rPr>
              <w:t>实质性条款</w:t>
            </w:r>
          </w:p>
        </w:tc>
        <w:tc>
          <w:tcPr>
            <w:tcW w:w="6140" w:type="dxa"/>
            <w:vAlign w:val="center"/>
          </w:tcPr>
          <w:p w:rsidR="00484A6F" w:rsidRDefault="00484A6F">
            <w:pPr>
              <w:autoSpaceDE w:val="0"/>
              <w:autoSpaceDN w:val="0"/>
              <w:adjustRightInd w:val="0"/>
              <w:spacing w:line="360" w:lineRule="auto"/>
              <w:jc w:val="left"/>
              <w:rPr>
                <w:rFonts w:ascii="宋体" w:cs="宋体"/>
                <w:kern w:val="0"/>
                <w:sz w:val="24"/>
                <w:lang w:val="zh-CN"/>
              </w:rPr>
            </w:pPr>
            <w:r>
              <w:rPr>
                <w:rFonts w:ascii="宋体" w:hAnsi="宋体" w:cs="宋体" w:hint="eastAsia"/>
                <w:kern w:val="0"/>
                <w:sz w:val="24"/>
                <w:lang w:val="zh-CN"/>
              </w:rPr>
              <w:t>带“</w:t>
            </w:r>
            <w:r>
              <w:rPr>
                <w:rFonts w:ascii="宋体" w:hAnsi="宋体" w:cs="宋体" w:hint="eastAsia"/>
                <w:bCs/>
                <w:sz w:val="24"/>
              </w:rPr>
              <w:t>▲”的条款是实质性条款，投标文件须作出实质性响</w:t>
            </w:r>
            <w:r>
              <w:rPr>
                <w:rFonts w:ascii="宋体" w:hAnsi="宋体" w:cs="宋体" w:hint="eastAsia"/>
                <w:kern w:val="0"/>
                <w:sz w:val="24"/>
                <w:lang w:val="zh-CN"/>
              </w:rPr>
              <w:t>应，否则作无效投标处理。</w:t>
            </w:r>
          </w:p>
        </w:tc>
      </w:tr>
      <w:tr w:rsidR="00484A6F">
        <w:trPr>
          <w:trHeight w:val="664"/>
          <w:jc w:val="center"/>
        </w:trPr>
        <w:tc>
          <w:tcPr>
            <w:tcW w:w="740" w:type="dxa"/>
            <w:vAlign w:val="center"/>
          </w:tcPr>
          <w:p w:rsidR="00484A6F" w:rsidRDefault="00484A6F">
            <w:pPr>
              <w:spacing w:line="360" w:lineRule="auto"/>
              <w:jc w:val="center"/>
              <w:rPr>
                <w:rFonts w:ascii="宋体" w:cs="宋体"/>
                <w:sz w:val="24"/>
              </w:rPr>
            </w:pPr>
            <w:r>
              <w:rPr>
                <w:rFonts w:ascii="宋体" w:hAnsi="宋体" w:cs="宋体"/>
                <w:sz w:val="24"/>
              </w:rPr>
              <w:t>17</w:t>
            </w:r>
          </w:p>
        </w:tc>
        <w:tc>
          <w:tcPr>
            <w:tcW w:w="1880" w:type="dxa"/>
            <w:vAlign w:val="center"/>
          </w:tcPr>
          <w:p w:rsidR="00484A6F" w:rsidRDefault="00484A6F">
            <w:pPr>
              <w:autoSpaceDE w:val="0"/>
              <w:autoSpaceDN w:val="0"/>
              <w:adjustRightInd w:val="0"/>
              <w:spacing w:line="360" w:lineRule="auto"/>
              <w:jc w:val="center"/>
              <w:rPr>
                <w:rFonts w:ascii="宋体" w:cs="宋体"/>
                <w:sz w:val="24"/>
              </w:rPr>
            </w:pPr>
            <w:r>
              <w:rPr>
                <w:rFonts w:ascii="宋体" w:hAnsi="宋体" w:cs="宋体" w:hint="eastAsia"/>
                <w:sz w:val="24"/>
              </w:rPr>
              <w:t>解释权</w:t>
            </w:r>
          </w:p>
        </w:tc>
        <w:tc>
          <w:tcPr>
            <w:tcW w:w="6140" w:type="dxa"/>
            <w:vAlign w:val="center"/>
          </w:tcPr>
          <w:p w:rsidR="00484A6F" w:rsidRDefault="00484A6F">
            <w:pPr>
              <w:autoSpaceDE w:val="0"/>
              <w:autoSpaceDN w:val="0"/>
              <w:adjustRightInd w:val="0"/>
              <w:spacing w:line="360" w:lineRule="auto"/>
              <w:rPr>
                <w:rFonts w:ascii="宋体" w:cs="宋体"/>
                <w:sz w:val="24"/>
              </w:rPr>
            </w:pPr>
            <w:r>
              <w:rPr>
                <w:rFonts w:ascii="宋体" w:hAnsi="宋体" w:cs="宋体" w:hint="eastAsia"/>
                <w:sz w:val="24"/>
              </w:rPr>
              <w:t>本招标文件解释权属于采购人和采购代理机构。</w:t>
            </w:r>
          </w:p>
        </w:tc>
      </w:tr>
    </w:tbl>
    <w:p w:rsidR="00484A6F" w:rsidRDefault="00484A6F">
      <w:pPr>
        <w:pStyle w:val="PlainText"/>
        <w:snapToGrid w:val="0"/>
        <w:spacing w:before="120" w:after="120" w:line="360" w:lineRule="auto"/>
        <w:rPr>
          <w:rFonts w:hAnsi="宋体"/>
          <w:b/>
          <w:sz w:val="24"/>
        </w:rPr>
      </w:pPr>
    </w:p>
    <w:p w:rsidR="00484A6F" w:rsidRDefault="00484A6F">
      <w:pPr>
        <w:rPr>
          <w:rFonts w:ascii="宋体"/>
          <w:b/>
          <w:sz w:val="24"/>
        </w:rPr>
      </w:pPr>
      <w:r>
        <w:rPr>
          <w:rFonts w:ascii="宋体"/>
          <w:b/>
          <w:sz w:val="24"/>
        </w:rPr>
        <w:br w:type="page"/>
      </w:r>
    </w:p>
    <w:p w:rsidR="00484A6F" w:rsidRDefault="00484A6F">
      <w:pPr>
        <w:pStyle w:val="2"/>
        <w:rPr>
          <w:sz w:val="30"/>
          <w:szCs w:val="30"/>
          <w:lang w:eastAsia="zh-CN"/>
        </w:rPr>
      </w:pPr>
      <w:r>
        <w:rPr>
          <w:rFonts w:hint="eastAsia"/>
          <w:sz w:val="30"/>
          <w:szCs w:val="30"/>
          <w:lang w:eastAsia="zh-CN"/>
        </w:rPr>
        <w:t>一、总则</w:t>
      </w:r>
    </w:p>
    <w:p w:rsidR="00484A6F" w:rsidRDefault="00484A6F" w:rsidP="00BF701E">
      <w:pPr>
        <w:pStyle w:val="31"/>
        <w:ind w:firstLine="31680"/>
        <w:rPr>
          <w:sz w:val="24"/>
          <w:szCs w:val="24"/>
        </w:rPr>
      </w:pPr>
      <w:r>
        <w:rPr>
          <w:rFonts w:ascii="宋体" w:cs="宋体" w:hint="eastAsia"/>
          <w:sz w:val="24"/>
          <w:szCs w:val="24"/>
        </w:rPr>
        <w:t>（一）适用范围</w:t>
      </w:r>
    </w:p>
    <w:p w:rsidR="00484A6F" w:rsidRDefault="00484A6F" w:rsidP="00BF701E">
      <w:pPr>
        <w:snapToGrid w:val="0"/>
        <w:spacing w:line="360" w:lineRule="auto"/>
        <w:ind w:firstLineChars="200" w:firstLine="31680"/>
        <w:jc w:val="left"/>
        <w:rPr>
          <w:rFonts w:ascii="宋体"/>
          <w:sz w:val="24"/>
        </w:rPr>
      </w:pPr>
      <w:r>
        <w:rPr>
          <w:rFonts w:ascii="宋体" w:hAnsi="宋体" w:hint="eastAsia"/>
          <w:sz w:val="24"/>
        </w:rPr>
        <w:t>本招标文件适用于</w:t>
      </w:r>
      <w:r>
        <w:rPr>
          <w:rFonts w:ascii="宋体" w:hAnsi="宋体" w:hint="eastAsia"/>
          <w:bCs/>
          <w:sz w:val="24"/>
        </w:rPr>
        <w:t>本次</w:t>
      </w:r>
      <w:r>
        <w:rPr>
          <w:rFonts w:ascii="宋体" w:hAnsi="宋体" w:hint="eastAsia"/>
          <w:sz w:val="24"/>
        </w:rPr>
        <w:t>项目的招标、投标、评标、定标、验收、合同履约、付款等行为（法律、法规另有规定的，从其规定）。</w:t>
      </w:r>
    </w:p>
    <w:p w:rsidR="00484A6F" w:rsidRDefault="00484A6F" w:rsidP="00BF701E">
      <w:pPr>
        <w:pStyle w:val="31"/>
        <w:ind w:firstLine="31680"/>
        <w:rPr>
          <w:rFonts w:ascii="宋体" w:cs="宋体"/>
          <w:sz w:val="24"/>
          <w:szCs w:val="24"/>
        </w:rPr>
      </w:pPr>
      <w:r>
        <w:rPr>
          <w:rFonts w:ascii="宋体" w:cs="宋体" w:hint="eastAsia"/>
          <w:sz w:val="24"/>
          <w:szCs w:val="24"/>
        </w:rPr>
        <w:t>（二）定义</w:t>
      </w:r>
    </w:p>
    <w:p w:rsidR="00484A6F" w:rsidRDefault="00484A6F" w:rsidP="00BF701E">
      <w:pPr>
        <w:snapToGrid w:val="0"/>
        <w:spacing w:line="360" w:lineRule="auto"/>
        <w:ind w:firstLineChars="236" w:firstLine="31680"/>
        <w:rPr>
          <w:rFonts w:ascii="宋体"/>
          <w:sz w:val="24"/>
        </w:rPr>
      </w:pPr>
      <w:r>
        <w:rPr>
          <w:rFonts w:ascii="宋体" w:hAnsi="宋体"/>
          <w:sz w:val="24"/>
        </w:rPr>
        <w:t>1</w:t>
      </w:r>
      <w:r>
        <w:rPr>
          <w:rFonts w:ascii="宋体" w:hAnsi="宋体" w:hint="eastAsia"/>
          <w:sz w:val="24"/>
        </w:rPr>
        <w:t>、“采购组织机构”指采购人委托组织招标的采购代理机构。</w:t>
      </w:r>
    </w:p>
    <w:p w:rsidR="00484A6F" w:rsidRDefault="00484A6F" w:rsidP="00BF701E">
      <w:pPr>
        <w:snapToGrid w:val="0"/>
        <w:spacing w:line="360" w:lineRule="auto"/>
        <w:ind w:firstLineChars="236" w:firstLine="31680"/>
        <w:rPr>
          <w:rFonts w:ascii="宋体"/>
          <w:sz w:val="24"/>
        </w:rPr>
      </w:pPr>
      <w:r>
        <w:rPr>
          <w:rFonts w:ascii="宋体" w:hAnsi="宋体"/>
          <w:sz w:val="24"/>
        </w:rPr>
        <w:t>2</w:t>
      </w:r>
      <w:r>
        <w:rPr>
          <w:rFonts w:ascii="宋体" w:hAnsi="宋体" w:hint="eastAsia"/>
          <w:sz w:val="24"/>
        </w:rPr>
        <w:t>、采购人：是指委托采购代理机构采购本次项目的国家机关、事业单位和团体组织。</w:t>
      </w:r>
    </w:p>
    <w:p w:rsidR="00484A6F" w:rsidRDefault="00484A6F" w:rsidP="00BF701E">
      <w:pPr>
        <w:snapToGrid w:val="0"/>
        <w:spacing w:line="360" w:lineRule="auto"/>
        <w:ind w:leftChars="202" w:left="31680" w:firstLineChars="59" w:firstLine="31680"/>
        <w:jc w:val="left"/>
        <w:rPr>
          <w:rFonts w:ascii="宋体"/>
          <w:sz w:val="24"/>
        </w:rPr>
      </w:pPr>
      <w:r>
        <w:rPr>
          <w:rFonts w:ascii="宋体" w:hAnsi="宋体"/>
          <w:sz w:val="24"/>
        </w:rPr>
        <w:t>3</w:t>
      </w:r>
      <w:r>
        <w:rPr>
          <w:rFonts w:ascii="宋体" w:hAnsi="宋体" w:hint="eastAsia"/>
          <w:sz w:val="24"/>
        </w:rPr>
        <w:t>、投标人（即投标供应商）：是指向采购</w:t>
      </w:r>
      <w:r>
        <w:rPr>
          <w:rFonts w:ascii="宋体" w:hAnsi="宋体" w:hint="eastAsia"/>
          <w:sz w:val="24"/>
          <w:lang w:val="zh-CN"/>
        </w:rPr>
        <w:t>组织</w:t>
      </w:r>
      <w:r>
        <w:rPr>
          <w:rFonts w:ascii="宋体" w:hAnsi="宋体" w:hint="eastAsia"/>
          <w:sz w:val="24"/>
        </w:rPr>
        <w:t>机构提交投标文件的单位或个人。</w:t>
      </w:r>
    </w:p>
    <w:p w:rsidR="00484A6F" w:rsidRDefault="00484A6F" w:rsidP="00BF701E">
      <w:pPr>
        <w:snapToGrid w:val="0"/>
        <w:spacing w:line="360" w:lineRule="auto"/>
        <w:ind w:leftChars="202" w:left="31680" w:firstLine="143"/>
        <w:jc w:val="left"/>
        <w:rPr>
          <w:rFonts w:ascii="宋体"/>
          <w:sz w:val="24"/>
        </w:rPr>
      </w:pPr>
      <w:r>
        <w:rPr>
          <w:rFonts w:ascii="宋体" w:hAnsi="宋体"/>
          <w:sz w:val="24"/>
        </w:rPr>
        <w:t>4</w:t>
      </w:r>
      <w:r>
        <w:rPr>
          <w:rFonts w:ascii="宋体" w:hAnsi="宋体" w:hint="eastAsia"/>
          <w:sz w:val="24"/>
        </w:rPr>
        <w:t>、货物：是指各种形态和种类的物品，包括原材料、燃料、设备、产品等。</w:t>
      </w:r>
    </w:p>
    <w:p w:rsidR="00484A6F" w:rsidRDefault="00484A6F" w:rsidP="00BF701E">
      <w:pPr>
        <w:snapToGrid w:val="0"/>
        <w:spacing w:line="360" w:lineRule="auto"/>
        <w:ind w:firstLineChars="236" w:firstLine="31680"/>
        <w:jc w:val="left"/>
        <w:rPr>
          <w:rFonts w:ascii="宋体"/>
          <w:b/>
          <w:sz w:val="24"/>
        </w:rPr>
      </w:pPr>
      <w:r>
        <w:rPr>
          <w:rFonts w:ascii="宋体" w:hAnsi="宋体"/>
          <w:sz w:val="24"/>
        </w:rPr>
        <w:t>5</w:t>
      </w:r>
      <w:r>
        <w:rPr>
          <w:rFonts w:ascii="宋体" w:hAnsi="宋体" w:hint="eastAsia"/>
          <w:sz w:val="24"/>
        </w:rPr>
        <w:t>、服务：是指除货物和工程以外的政府采购对象，包括各类专业服务、信息网络开发服务、金融保险服务、运输服务，以及维修与维护服务等。</w:t>
      </w:r>
    </w:p>
    <w:p w:rsidR="00484A6F" w:rsidRDefault="00484A6F" w:rsidP="00BF701E">
      <w:pPr>
        <w:snapToGrid w:val="0"/>
        <w:spacing w:line="360" w:lineRule="auto"/>
        <w:ind w:firstLineChars="236" w:firstLine="31680"/>
        <w:jc w:val="left"/>
        <w:rPr>
          <w:rFonts w:ascii="宋体"/>
          <w:sz w:val="24"/>
        </w:rPr>
      </w:pPr>
      <w:r>
        <w:rPr>
          <w:rFonts w:ascii="宋体" w:hAnsi="宋体"/>
          <w:sz w:val="24"/>
        </w:rPr>
        <w:t>6</w:t>
      </w:r>
      <w:r>
        <w:rPr>
          <w:rFonts w:ascii="宋体" w:hAnsi="宋体" w:hint="eastAsia"/>
          <w:sz w:val="24"/>
        </w:rPr>
        <w:t>、“书面形式”包括信函、传真等。</w:t>
      </w:r>
    </w:p>
    <w:p w:rsidR="00484A6F" w:rsidRDefault="00484A6F" w:rsidP="00BF701E">
      <w:pPr>
        <w:snapToGrid w:val="0"/>
        <w:spacing w:line="360" w:lineRule="auto"/>
        <w:ind w:firstLineChars="236" w:firstLine="31680"/>
        <w:jc w:val="left"/>
        <w:rPr>
          <w:rFonts w:ascii="宋体"/>
          <w:sz w:val="24"/>
        </w:rPr>
      </w:pPr>
      <w:r>
        <w:rPr>
          <w:rFonts w:ascii="宋体" w:hAnsi="宋体"/>
          <w:sz w:val="24"/>
        </w:rPr>
        <w:t>7</w:t>
      </w:r>
      <w:r>
        <w:rPr>
          <w:rFonts w:ascii="宋体" w:hAnsi="宋体" w:hint="eastAsia"/>
          <w:sz w:val="24"/>
        </w:rPr>
        <w:t>、</w:t>
      </w:r>
      <w:r>
        <w:rPr>
          <w:rFonts w:ascii="宋体" w:hAnsi="宋体" w:hint="eastAsia"/>
          <w:color w:val="FF0000"/>
          <w:sz w:val="24"/>
        </w:rPr>
        <w:t>“▲”系指实质性要求条款。</w:t>
      </w:r>
    </w:p>
    <w:p w:rsidR="00484A6F" w:rsidRDefault="00484A6F" w:rsidP="00BF701E">
      <w:pPr>
        <w:pStyle w:val="31"/>
        <w:ind w:firstLine="31680"/>
        <w:rPr>
          <w:rFonts w:ascii="宋体" w:cs="宋体"/>
          <w:sz w:val="24"/>
          <w:szCs w:val="24"/>
        </w:rPr>
      </w:pPr>
      <w:r>
        <w:rPr>
          <w:rFonts w:ascii="宋体" w:cs="宋体" w:hint="eastAsia"/>
          <w:sz w:val="24"/>
          <w:szCs w:val="24"/>
        </w:rPr>
        <w:t>（三）投标费用</w:t>
      </w:r>
    </w:p>
    <w:p w:rsidR="00484A6F" w:rsidRDefault="00484A6F" w:rsidP="00BF701E">
      <w:pPr>
        <w:snapToGrid w:val="0"/>
        <w:spacing w:line="360" w:lineRule="auto"/>
        <w:ind w:firstLineChars="200" w:firstLine="31680"/>
        <w:jc w:val="left"/>
        <w:rPr>
          <w:rFonts w:ascii="宋体"/>
          <w:sz w:val="24"/>
        </w:rPr>
      </w:pPr>
      <w:r>
        <w:rPr>
          <w:rFonts w:ascii="宋体" w:hAnsi="宋体" w:hint="eastAsia"/>
          <w:sz w:val="24"/>
        </w:rPr>
        <w:t>不论投标结果如何，投标人均应自行承担所有与投标有关的全部费用（招标文件有相关规定除外）。</w:t>
      </w:r>
    </w:p>
    <w:p w:rsidR="00484A6F" w:rsidRDefault="00484A6F" w:rsidP="00BF701E">
      <w:pPr>
        <w:pStyle w:val="31"/>
        <w:ind w:firstLine="31680"/>
        <w:rPr>
          <w:rFonts w:ascii="宋体" w:cs="宋体"/>
          <w:sz w:val="24"/>
          <w:szCs w:val="24"/>
        </w:rPr>
      </w:pPr>
      <w:r>
        <w:rPr>
          <w:rFonts w:ascii="宋体" w:cs="宋体" w:hint="eastAsia"/>
          <w:sz w:val="24"/>
          <w:szCs w:val="24"/>
        </w:rPr>
        <w:t>（四）特别说明</w:t>
      </w:r>
    </w:p>
    <w:p w:rsidR="00484A6F" w:rsidRDefault="00484A6F" w:rsidP="00BF701E">
      <w:pPr>
        <w:pStyle w:val="PlainText"/>
        <w:snapToGrid w:val="0"/>
        <w:spacing w:line="360" w:lineRule="auto"/>
        <w:ind w:leftChars="1" w:left="31680" w:firstLineChars="200" w:firstLine="31680"/>
        <w:rPr>
          <w:rFonts w:hAnsi="宋体"/>
          <w:sz w:val="24"/>
        </w:rPr>
      </w:pPr>
      <w:r>
        <w:rPr>
          <w:rFonts w:hAnsi="宋体"/>
          <w:sz w:val="24"/>
        </w:rPr>
        <w:t>1</w:t>
      </w:r>
      <w:r>
        <w:rPr>
          <w:rFonts w:hAnsi="宋体" w:hint="eastAsia"/>
          <w:sz w:val="24"/>
        </w:rPr>
        <w:t>、投标人投标所使用的资格、信誉、荣誉、业绩与企业认证必须为本法人所拥有。投标人投标所使用的采购项目实施人员必须为本法人员工（指本法人或控股公司正式员工）。</w:t>
      </w:r>
    </w:p>
    <w:p w:rsidR="00484A6F" w:rsidRDefault="00484A6F" w:rsidP="00BF701E">
      <w:pPr>
        <w:spacing w:line="360" w:lineRule="auto"/>
        <w:ind w:firstLineChars="200" w:firstLine="31680"/>
        <w:rPr>
          <w:rFonts w:ascii="宋体"/>
          <w:sz w:val="24"/>
        </w:rPr>
      </w:pPr>
      <w:r>
        <w:rPr>
          <w:rFonts w:ascii="宋体" w:hAnsi="宋体"/>
          <w:sz w:val="24"/>
        </w:rPr>
        <w:t>2</w:t>
      </w:r>
      <w:r>
        <w:rPr>
          <w:rFonts w:ascii="宋体" w:hAnsi="宋体" w:hint="eastAsia"/>
          <w:sz w:val="24"/>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宋体"/>
          <w:sz w:val="24"/>
        </w:rPr>
        <w:tab/>
      </w:r>
    </w:p>
    <w:p w:rsidR="00484A6F" w:rsidRDefault="00484A6F">
      <w:pPr>
        <w:pStyle w:val="1"/>
        <w:snapToGrid w:val="0"/>
        <w:spacing w:line="360" w:lineRule="auto"/>
        <w:ind w:firstLineChars="0"/>
        <w:rPr>
          <w:rFonts w:ascii="宋体"/>
          <w:sz w:val="24"/>
          <w:szCs w:val="24"/>
        </w:rPr>
      </w:pPr>
      <w:r>
        <w:rPr>
          <w:rFonts w:ascii="宋体" w:hAnsi="宋体"/>
          <w:sz w:val="24"/>
          <w:szCs w:val="24"/>
        </w:rPr>
        <w:t>3</w:t>
      </w:r>
      <w:r>
        <w:rPr>
          <w:rFonts w:ascii="宋体" w:hAnsi="宋体" w:hint="eastAsia"/>
          <w:sz w:val="24"/>
          <w:szCs w:val="24"/>
        </w:rPr>
        <w:t>、投标人在投标活动中提供任何虚假材料</w:t>
      </w:r>
      <w:r>
        <w:rPr>
          <w:rFonts w:ascii="宋体"/>
          <w:sz w:val="24"/>
          <w:szCs w:val="24"/>
        </w:rPr>
        <w:t>,</w:t>
      </w:r>
      <w:r>
        <w:rPr>
          <w:rFonts w:ascii="宋体" w:hAnsi="宋体" w:hint="eastAsia"/>
          <w:sz w:val="24"/>
          <w:szCs w:val="24"/>
        </w:rPr>
        <w:t>其投标无效，并报监管部门查处；中标后发现的</w:t>
      </w:r>
      <w:r>
        <w:rPr>
          <w:rFonts w:ascii="宋体"/>
          <w:sz w:val="24"/>
          <w:szCs w:val="24"/>
        </w:rPr>
        <w:t>,</w:t>
      </w:r>
      <w:r>
        <w:rPr>
          <w:rFonts w:ascii="宋体" w:hAnsi="宋体" w:hint="eastAsia"/>
          <w:sz w:val="24"/>
          <w:szCs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484A6F" w:rsidRDefault="00484A6F">
      <w:pPr>
        <w:pStyle w:val="1"/>
        <w:snapToGrid w:val="0"/>
        <w:spacing w:line="360" w:lineRule="auto"/>
        <w:ind w:firstLineChars="0"/>
        <w:rPr>
          <w:rFonts w:ascii="宋体"/>
          <w:sz w:val="24"/>
          <w:szCs w:val="24"/>
        </w:rPr>
      </w:pPr>
      <w:r>
        <w:rPr>
          <w:rFonts w:ascii="宋体" w:hAnsi="宋体"/>
          <w:sz w:val="24"/>
          <w:szCs w:val="24"/>
        </w:rPr>
        <w:t>4</w:t>
      </w:r>
      <w:r>
        <w:rPr>
          <w:rFonts w:ascii="宋体" w:hAnsi="宋体" w:hint="eastAsia"/>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rsidR="00484A6F" w:rsidRDefault="00484A6F">
      <w:pPr>
        <w:pStyle w:val="1"/>
        <w:snapToGrid w:val="0"/>
        <w:spacing w:line="360" w:lineRule="auto"/>
        <w:ind w:firstLineChars="0"/>
        <w:rPr>
          <w:rFonts w:ascii="宋体"/>
          <w:sz w:val="24"/>
          <w:szCs w:val="24"/>
        </w:rPr>
      </w:pPr>
      <w:r>
        <w:rPr>
          <w:rFonts w:ascii="宋体" w:hAnsi="宋体"/>
          <w:sz w:val="24"/>
          <w:szCs w:val="24"/>
        </w:rPr>
        <w:t>5</w:t>
      </w:r>
      <w:r>
        <w:rPr>
          <w:rFonts w:ascii="宋体" w:hAnsi="宋体" w:hint="eastAsia"/>
          <w:sz w:val="24"/>
          <w:szCs w:val="24"/>
        </w:rPr>
        <w:t>、为采购项目提供整体设计、规范编制或者项目管理、监理、检测等服务的供应商，不得再参加该采购项目的其他采购活动。</w:t>
      </w:r>
    </w:p>
    <w:p w:rsidR="00484A6F" w:rsidRDefault="00484A6F">
      <w:pPr>
        <w:pStyle w:val="1"/>
        <w:snapToGrid w:val="0"/>
        <w:spacing w:line="360" w:lineRule="auto"/>
        <w:ind w:firstLineChars="0"/>
        <w:rPr>
          <w:rFonts w:ascii="宋体"/>
          <w:sz w:val="24"/>
          <w:szCs w:val="24"/>
        </w:rPr>
      </w:pPr>
      <w:r>
        <w:rPr>
          <w:rFonts w:ascii="宋体" w:hAnsi="宋体"/>
          <w:sz w:val="24"/>
          <w:szCs w:val="24"/>
        </w:rPr>
        <w:t>6</w:t>
      </w:r>
      <w:r>
        <w:rPr>
          <w:rFonts w:ascii="宋体" w:hAnsi="宋体" w:hint="eastAsia"/>
          <w:sz w:val="24"/>
          <w:szCs w:val="24"/>
        </w:rPr>
        <w:t>、投标文件格式中的表格式样可以根据项目差别做适当调整</w:t>
      </w:r>
      <w:r>
        <w:rPr>
          <w:rFonts w:ascii="宋体"/>
          <w:sz w:val="24"/>
          <w:szCs w:val="24"/>
        </w:rPr>
        <w:t>,</w:t>
      </w:r>
      <w:r>
        <w:rPr>
          <w:rFonts w:ascii="宋体" w:hAnsi="宋体" w:hint="eastAsia"/>
          <w:sz w:val="24"/>
          <w:szCs w:val="24"/>
        </w:rPr>
        <w:t>但应当保持表格样式基本形态不变。</w:t>
      </w:r>
    </w:p>
    <w:p w:rsidR="00484A6F" w:rsidRDefault="00484A6F">
      <w:pPr>
        <w:pStyle w:val="1"/>
        <w:snapToGrid w:val="0"/>
        <w:spacing w:line="360" w:lineRule="auto"/>
        <w:ind w:firstLineChars="0"/>
        <w:rPr>
          <w:rFonts w:ascii="宋体"/>
          <w:sz w:val="24"/>
          <w:szCs w:val="24"/>
        </w:rPr>
      </w:pPr>
      <w:r>
        <w:rPr>
          <w:rFonts w:ascii="宋体" w:hAnsi="宋体"/>
          <w:sz w:val="24"/>
          <w:szCs w:val="24"/>
        </w:rPr>
        <w:t>7</w:t>
      </w:r>
      <w:r>
        <w:rPr>
          <w:rFonts w:ascii="宋体" w:hAnsi="宋体" w:hint="eastAsia"/>
          <w:sz w:val="24"/>
          <w:szCs w:val="24"/>
        </w:rPr>
        <w:t>、单位负责人为同一人或者存在直接控股、管理关系的不同供应商，不得参加同一合同项下的政府采购活动。</w:t>
      </w:r>
    </w:p>
    <w:p w:rsidR="00484A6F" w:rsidRDefault="00484A6F">
      <w:pPr>
        <w:pStyle w:val="1"/>
        <w:snapToGrid w:val="0"/>
        <w:spacing w:line="360" w:lineRule="auto"/>
        <w:ind w:firstLineChars="0"/>
        <w:rPr>
          <w:rFonts w:ascii="宋体"/>
          <w:sz w:val="24"/>
          <w:szCs w:val="24"/>
        </w:rPr>
      </w:pPr>
      <w:r>
        <w:rPr>
          <w:rFonts w:ascii="宋体" w:hAnsi="宋体"/>
          <w:sz w:val="24"/>
          <w:szCs w:val="24"/>
        </w:rPr>
        <w:t>8</w:t>
      </w:r>
      <w:r>
        <w:rPr>
          <w:rFonts w:ascii="宋体" w:hAnsi="宋体" w:hint="eastAsia"/>
          <w:sz w:val="24"/>
          <w:szCs w:val="24"/>
        </w:rPr>
        <w:t>、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rsidR="00484A6F" w:rsidRDefault="00484A6F">
      <w:pPr>
        <w:pStyle w:val="2"/>
        <w:rPr>
          <w:sz w:val="30"/>
          <w:szCs w:val="30"/>
          <w:lang w:eastAsia="zh-CN"/>
        </w:rPr>
      </w:pPr>
      <w:r>
        <w:rPr>
          <w:rFonts w:hint="eastAsia"/>
          <w:sz w:val="30"/>
          <w:szCs w:val="30"/>
          <w:lang w:eastAsia="zh-CN"/>
        </w:rPr>
        <w:t>二、招标文件</w:t>
      </w:r>
    </w:p>
    <w:p w:rsidR="00484A6F" w:rsidRDefault="00484A6F" w:rsidP="00BF701E">
      <w:pPr>
        <w:pStyle w:val="31"/>
        <w:ind w:firstLine="31680"/>
        <w:rPr>
          <w:rFonts w:ascii="宋体"/>
          <w:kern w:val="0"/>
          <w:sz w:val="24"/>
        </w:rPr>
      </w:pPr>
      <w:r>
        <w:rPr>
          <w:rFonts w:ascii="宋体" w:cs="宋体" w:hint="eastAsia"/>
          <w:sz w:val="24"/>
          <w:szCs w:val="24"/>
        </w:rPr>
        <w:t>（一）招标文件由招标文件总目录所列内容组成</w:t>
      </w:r>
    </w:p>
    <w:p w:rsidR="00484A6F" w:rsidRDefault="00484A6F" w:rsidP="00BF701E">
      <w:pPr>
        <w:pStyle w:val="31"/>
        <w:ind w:firstLine="31680"/>
        <w:rPr>
          <w:rFonts w:ascii="宋体" w:cs="宋体"/>
          <w:sz w:val="24"/>
          <w:szCs w:val="24"/>
        </w:rPr>
      </w:pPr>
      <w:r>
        <w:rPr>
          <w:rFonts w:ascii="宋体" w:cs="宋体" w:hint="eastAsia"/>
          <w:sz w:val="24"/>
          <w:szCs w:val="24"/>
        </w:rPr>
        <w:t>（二）招标文件的澄清或修改</w:t>
      </w:r>
    </w:p>
    <w:p w:rsidR="00484A6F" w:rsidRDefault="00484A6F" w:rsidP="00BF701E">
      <w:pPr>
        <w:autoSpaceDE w:val="0"/>
        <w:autoSpaceDN w:val="0"/>
        <w:adjustRightInd w:val="0"/>
        <w:spacing w:line="360" w:lineRule="auto"/>
        <w:ind w:firstLineChars="175" w:firstLine="31680"/>
        <w:rPr>
          <w:rFonts w:ascii="宋体"/>
          <w:kern w:val="0"/>
          <w:sz w:val="24"/>
        </w:rPr>
      </w:pPr>
      <w:r>
        <w:rPr>
          <w:rFonts w:ascii="宋体" w:hAnsi="宋体"/>
          <w:kern w:val="0"/>
          <w:sz w:val="24"/>
        </w:rPr>
        <w:t>1</w:t>
      </w:r>
      <w:r>
        <w:rPr>
          <w:rFonts w:ascii="宋体" w:hAnsi="宋体" w:hint="eastAsia"/>
          <w:kern w:val="0"/>
          <w:sz w:val="24"/>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kern w:val="0"/>
          <w:sz w:val="24"/>
        </w:rPr>
        <w:t>15</w:t>
      </w:r>
      <w:r>
        <w:rPr>
          <w:rFonts w:ascii="宋体" w:hAnsi="宋体" w:hint="eastAsia"/>
          <w:kern w:val="0"/>
          <w:sz w:val="24"/>
        </w:rPr>
        <w:t>日前，在原公告发布媒体上发布澄清公告，澄清或者修改的内容为招标文件的组成部分；不足</w:t>
      </w:r>
      <w:r>
        <w:rPr>
          <w:rFonts w:ascii="宋体" w:hAnsi="宋体"/>
          <w:kern w:val="0"/>
          <w:sz w:val="24"/>
        </w:rPr>
        <w:t>15</w:t>
      </w:r>
      <w:r>
        <w:rPr>
          <w:rFonts w:ascii="宋体" w:hAnsi="宋体" w:hint="eastAsia"/>
          <w:kern w:val="0"/>
          <w:sz w:val="24"/>
        </w:rPr>
        <w:t>日的，采购人或者采购组织机构应当顺延提交投标文件的截止时间。</w:t>
      </w:r>
    </w:p>
    <w:p w:rsidR="00484A6F" w:rsidRDefault="00484A6F">
      <w:pPr>
        <w:autoSpaceDE w:val="0"/>
        <w:autoSpaceDN w:val="0"/>
        <w:adjustRightInd w:val="0"/>
        <w:spacing w:line="360" w:lineRule="auto"/>
        <w:ind w:firstLine="480"/>
        <w:rPr>
          <w:rFonts w:ascii="宋体"/>
          <w:kern w:val="0"/>
          <w:sz w:val="24"/>
        </w:rPr>
      </w:pPr>
      <w:r>
        <w:rPr>
          <w:rFonts w:ascii="宋体" w:hAnsi="宋体"/>
          <w:kern w:val="0"/>
          <w:sz w:val="24"/>
        </w:rPr>
        <w:t>2</w:t>
      </w:r>
      <w:r>
        <w:rPr>
          <w:rFonts w:ascii="宋体" w:hAnsi="宋体" w:hint="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rsidR="00484A6F" w:rsidRDefault="00484A6F">
      <w:pPr>
        <w:pStyle w:val="2"/>
        <w:rPr>
          <w:sz w:val="30"/>
          <w:szCs w:val="30"/>
          <w:lang w:eastAsia="zh-CN"/>
        </w:rPr>
      </w:pPr>
      <w:r>
        <w:rPr>
          <w:rFonts w:hint="eastAsia"/>
          <w:sz w:val="30"/>
          <w:szCs w:val="30"/>
          <w:lang w:eastAsia="zh-CN"/>
        </w:rPr>
        <w:t>三、投标文件</w:t>
      </w:r>
    </w:p>
    <w:p w:rsidR="00484A6F" w:rsidRDefault="00484A6F" w:rsidP="00BF701E">
      <w:pPr>
        <w:pStyle w:val="31"/>
        <w:ind w:firstLine="31680"/>
        <w:rPr>
          <w:rFonts w:ascii="宋体" w:cs="宋体"/>
          <w:sz w:val="24"/>
          <w:szCs w:val="24"/>
        </w:rPr>
      </w:pPr>
      <w:r>
        <w:rPr>
          <w:rFonts w:ascii="宋体" w:cs="宋体" w:hint="eastAsia"/>
          <w:sz w:val="24"/>
          <w:szCs w:val="24"/>
        </w:rPr>
        <w:t>（一）投标文件的组成</w:t>
      </w:r>
    </w:p>
    <w:p w:rsidR="00484A6F" w:rsidRDefault="00484A6F" w:rsidP="00BF701E">
      <w:pPr>
        <w:snapToGrid w:val="0"/>
        <w:spacing w:line="360" w:lineRule="auto"/>
        <w:ind w:firstLineChars="200" w:firstLine="31680"/>
        <w:rPr>
          <w:rFonts w:ascii="仿宋_GB2312" w:eastAsia="仿宋_GB2312" w:hAnsi="仿宋_GB2312" w:cs="仿宋_GB2312"/>
          <w:sz w:val="24"/>
          <w:lang w:val="zh-CN"/>
        </w:rPr>
      </w:pPr>
      <w:r>
        <w:rPr>
          <w:rFonts w:ascii="宋体" w:hAnsi="宋体" w:hint="eastAsia"/>
          <w:kern w:val="0"/>
          <w:sz w:val="24"/>
        </w:rPr>
        <w:t>投标文件由“资格证明文件”、“商务与技术文件”、“报价文件”三部分组成。</w:t>
      </w:r>
    </w:p>
    <w:p w:rsidR="00484A6F" w:rsidRDefault="00484A6F" w:rsidP="00BF701E">
      <w:pPr>
        <w:snapToGrid w:val="0"/>
        <w:spacing w:line="360" w:lineRule="auto"/>
        <w:ind w:firstLineChars="200" w:firstLine="31680"/>
        <w:rPr>
          <w:rFonts w:ascii="宋体"/>
          <w:kern w:val="0"/>
          <w:sz w:val="24"/>
        </w:rPr>
      </w:pPr>
      <w:r>
        <w:rPr>
          <w:rFonts w:ascii="宋体" w:hAnsi="宋体" w:cs="宋体" w:hint="eastAsia"/>
          <w:b/>
          <w:sz w:val="24"/>
        </w:rPr>
        <w:t>▲</w:t>
      </w:r>
      <w:r>
        <w:rPr>
          <w:rFonts w:ascii="宋体" w:hAnsi="宋体"/>
          <w:b/>
          <w:sz w:val="24"/>
        </w:rPr>
        <w:t>1</w:t>
      </w:r>
      <w:r>
        <w:rPr>
          <w:rFonts w:ascii="宋体" w:hAnsi="宋体" w:hint="eastAsia"/>
          <w:b/>
          <w:sz w:val="24"/>
        </w:rPr>
        <w:t>、资格证明文件的组成：</w:t>
      </w:r>
    </w:p>
    <w:p w:rsidR="00484A6F" w:rsidRDefault="00484A6F" w:rsidP="00BF701E">
      <w:pPr>
        <w:pStyle w:val="a4"/>
        <w:spacing w:line="360" w:lineRule="auto"/>
        <w:ind w:firstLine="31680"/>
      </w:pPr>
      <w:r>
        <w:rPr>
          <w:rFonts w:hint="eastAsia"/>
        </w:rPr>
        <w:t>（</w:t>
      </w:r>
      <w:r>
        <w:t>1</w:t>
      </w:r>
      <w:r>
        <w:rPr>
          <w:rFonts w:hint="eastAsia"/>
        </w:rPr>
        <w:t>）投标声明书；</w:t>
      </w:r>
    </w:p>
    <w:p w:rsidR="00484A6F" w:rsidRDefault="00484A6F" w:rsidP="00BF701E">
      <w:pPr>
        <w:pStyle w:val="a4"/>
        <w:spacing w:line="360" w:lineRule="auto"/>
        <w:ind w:firstLine="31680"/>
      </w:pPr>
      <w:r>
        <w:rPr>
          <w:rFonts w:hint="eastAsia"/>
        </w:rPr>
        <w:t>（</w:t>
      </w:r>
      <w:r>
        <w:t>2</w:t>
      </w:r>
      <w:r>
        <w:rPr>
          <w:rFonts w:hint="eastAsia"/>
        </w:rPr>
        <w:t>）授权委托书（法定代表人亲自办理投标事宜的，则无需提交</w:t>
      </w:r>
      <w:r>
        <w:t>)</w:t>
      </w:r>
      <w:r>
        <w:rPr>
          <w:rFonts w:hint="eastAsia"/>
        </w:rPr>
        <w:t>；</w:t>
      </w:r>
    </w:p>
    <w:p w:rsidR="00484A6F" w:rsidRDefault="00484A6F" w:rsidP="00BF701E">
      <w:pPr>
        <w:pStyle w:val="a4"/>
        <w:spacing w:line="360" w:lineRule="auto"/>
        <w:ind w:firstLine="31680"/>
      </w:pPr>
      <w:r>
        <w:rPr>
          <w:rFonts w:hint="eastAsia"/>
        </w:rPr>
        <w:t>（</w:t>
      </w:r>
      <w:r>
        <w:t>3</w:t>
      </w:r>
      <w:r>
        <w:rPr>
          <w:rFonts w:hint="eastAsia"/>
        </w:rPr>
        <w:t>）法人或者其他组织的营业执照等证明文件，自然人的身份证明；</w:t>
      </w:r>
    </w:p>
    <w:p w:rsidR="00484A6F" w:rsidRDefault="00484A6F" w:rsidP="00BF701E">
      <w:pPr>
        <w:pStyle w:val="a4"/>
        <w:spacing w:line="360" w:lineRule="auto"/>
        <w:ind w:firstLine="31680"/>
      </w:pPr>
      <w:r>
        <w:rPr>
          <w:rFonts w:hint="eastAsia"/>
        </w:rPr>
        <w:t>（</w:t>
      </w:r>
      <w:r>
        <w:t>4</w:t>
      </w:r>
      <w:r>
        <w:rPr>
          <w:rFonts w:hint="eastAsia"/>
        </w:rPr>
        <w:t>）财务状况报告，依法缴纳税收和社会保障资金的相关材料；</w:t>
      </w:r>
    </w:p>
    <w:p w:rsidR="00484A6F" w:rsidRDefault="00484A6F" w:rsidP="00BF701E">
      <w:pPr>
        <w:pStyle w:val="a4"/>
        <w:spacing w:line="360" w:lineRule="auto"/>
        <w:ind w:firstLine="31680"/>
      </w:pPr>
      <w:r>
        <w:rPr>
          <w:rFonts w:hint="eastAsia"/>
        </w:rPr>
        <w:t>（</w:t>
      </w:r>
      <w:r>
        <w:t>5</w:t>
      </w:r>
      <w:r>
        <w:rPr>
          <w:rFonts w:hint="eastAsia"/>
        </w:rPr>
        <w:t>）具备履行合同所必需的设备和专业技术能力的证明材料</w:t>
      </w:r>
      <w:r>
        <w:t>(</w:t>
      </w:r>
      <w:r>
        <w:rPr>
          <w:rFonts w:hint="eastAsia"/>
        </w:rPr>
        <w:t>根据项目性质提供</w:t>
      </w:r>
      <w:r>
        <w:t>)</w:t>
      </w:r>
      <w:r>
        <w:rPr>
          <w:rFonts w:hint="eastAsia"/>
        </w:rPr>
        <w:t>；</w:t>
      </w:r>
    </w:p>
    <w:p w:rsidR="00484A6F" w:rsidRDefault="00484A6F" w:rsidP="00BF701E">
      <w:pPr>
        <w:pStyle w:val="a4"/>
        <w:spacing w:line="360" w:lineRule="auto"/>
        <w:ind w:firstLine="31680"/>
      </w:pPr>
      <w:r>
        <w:rPr>
          <w:rFonts w:hint="eastAsia"/>
        </w:rPr>
        <w:t>（</w:t>
      </w:r>
      <w:r>
        <w:t>6</w:t>
      </w:r>
      <w:r>
        <w:rPr>
          <w:rFonts w:hint="eastAsia"/>
        </w:rPr>
        <w:t>）提供采购公告中符合供应商特定条件的有效相关证书复印件（投标供应商特定条件中有要求的必须提供）（若有），以及评标时需要说明的其他资料。</w:t>
      </w:r>
    </w:p>
    <w:p w:rsidR="00484A6F" w:rsidRDefault="00484A6F" w:rsidP="00BF701E">
      <w:pPr>
        <w:snapToGrid w:val="0"/>
        <w:spacing w:line="360" w:lineRule="auto"/>
        <w:ind w:firstLineChars="200" w:firstLine="31680"/>
        <w:rPr>
          <w:rFonts w:ascii="宋体" w:cs="宋体"/>
          <w:sz w:val="24"/>
          <w:u w:val="single"/>
        </w:rPr>
      </w:pPr>
      <w:r>
        <w:rPr>
          <w:rFonts w:ascii="宋体" w:hAnsi="宋体"/>
          <w:b/>
          <w:sz w:val="24"/>
        </w:rPr>
        <w:t>2</w:t>
      </w:r>
      <w:r>
        <w:rPr>
          <w:rFonts w:ascii="宋体" w:hAnsi="宋体" w:hint="eastAsia"/>
          <w:b/>
          <w:sz w:val="24"/>
        </w:rPr>
        <w:t>、商务与技术文件的组成：</w:t>
      </w:r>
    </w:p>
    <w:p w:rsidR="00484A6F" w:rsidRDefault="00484A6F" w:rsidP="00BF701E">
      <w:pPr>
        <w:pStyle w:val="NormalIndent"/>
        <w:widowControl/>
        <w:adjustRightInd w:val="0"/>
        <w:snapToGrid w:val="0"/>
        <w:spacing w:line="360" w:lineRule="auto"/>
        <w:ind w:firstLineChars="200" w:firstLine="31680"/>
        <w:rPr>
          <w:rFonts w:ascii="宋体"/>
          <w:sz w:val="24"/>
          <w:lang w:val="zh-CN"/>
        </w:rPr>
      </w:pPr>
      <w:r>
        <w:rPr>
          <w:rFonts w:ascii="宋体" w:hAnsi="宋体" w:cs="宋体" w:hint="eastAsia"/>
          <w:sz w:val="24"/>
          <w:szCs w:val="24"/>
        </w:rPr>
        <w:t>按照</w:t>
      </w:r>
      <w:r>
        <w:rPr>
          <w:rFonts w:ascii="宋体" w:hint="eastAsia"/>
          <w:sz w:val="24"/>
          <w:lang w:val="zh-CN"/>
        </w:rPr>
        <w:t>商务与技术评分细则要求制作。</w:t>
      </w:r>
    </w:p>
    <w:p w:rsidR="00484A6F" w:rsidRDefault="00484A6F" w:rsidP="00BF701E">
      <w:pPr>
        <w:pStyle w:val="NormalIndent"/>
        <w:widowControl/>
        <w:adjustRightInd w:val="0"/>
        <w:snapToGrid w:val="0"/>
        <w:spacing w:line="360" w:lineRule="auto"/>
        <w:ind w:firstLineChars="200" w:firstLine="31680"/>
        <w:rPr>
          <w:rFonts w:ascii="宋体" w:cs="宋体"/>
          <w:sz w:val="24"/>
          <w:szCs w:val="24"/>
        </w:rPr>
      </w:pPr>
      <w:r>
        <w:rPr>
          <w:rFonts w:ascii="宋体" w:hint="eastAsia"/>
          <w:sz w:val="24"/>
          <w:lang w:val="zh-CN"/>
        </w:rPr>
        <w:t>▲针对智能车载终端的技术指标及功能要求填写详细的技术偏离表。</w:t>
      </w:r>
    </w:p>
    <w:p w:rsidR="00484A6F" w:rsidRDefault="00484A6F" w:rsidP="00BF701E">
      <w:pPr>
        <w:autoSpaceDE w:val="0"/>
        <w:autoSpaceDN w:val="0"/>
        <w:adjustRightInd w:val="0"/>
        <w:spacing w:line="360" w:lineRule="auto"/>
        <w:ind w:left="426" w:firstLineChars="27" w:firstLine="31680"/>
        <w:rPr>
          <w:rFonts w:ascii="宋体"/>
          <w:b/>
          <w:kern w:val="0"/>
          <w:sz w:val="24"/>
        </w:rPr>
      </w:pPr>
      <w:r>
        <w:rPr>
          <w:rFonts w:ascii="宋体" w:hAnsi="宋体"/>
          <w:b/>
          <w:kern w:val="0"/>
          <w:sz w:val="24"/>
        </w:rPr>
        <w:t>3</w:t>
      </w:r>
      <w:r>
        <w:rPr>
          <w:rFonts w:ascii="宋体" w:hAnsi="宋体" w:hint="eastAsia"/>
          <w:b/>
          <w:kern w:val="0"/>
          <w:sz w:val="24"/>
        </w:rPr>
        <w:t>、报价文件的组成</w:t>
      </w:r>
    </w:p>
    <w:p w:rsidR="00484A6F" w:rsidRDefault="00484A6F" w:rsidP="00BF701E">
      <w:pPr>
        <w:autoSpaceDE w:val="0"/>
        <w:autoSpaceDN w:val="0"/>
        <w:adjustRightInd w:val="0"/>
        <w:spacing w:line="360" w:lineRule="auto"/>
        <w:ind w:firstLineChars="200" w:firstLine="31680"/>
        <w:rPr>
          <w:rFonts w:asci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）报价文件由开标一览表、报价明细表、小微企业等声明函（若有）、产品适用政府采购政策情况表（若有）以及投标人认为其他需要说明的内容组成。</w:t>
      </w:r>
    </w:p>
    <w:p w:rsidR="00484A6F" w:rsidRDefault="00484A6F" w:rsidP="00BF701E">
      <w:pPr>
        <w:autoSpaceDE w:val="0"/>
        <w:autoSpaceDN w:val="0"/>
        <w:adjustRightInd w:val="0"/>
        <w:spacing w:line="360" w:lineRule="auto"/>
        <w:ind w:firstLineChars="200" w:firstLine="31680"/>
        <w:rPr>
          <w:rFonts w:asci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）此报价为投标人一次性报出唯一的最终价格，包含其它一切所要涉及到的费用，有选择的报价将被拒绝。</w:t>
      </w:r>
    </w:p>
    <w:p w:rsidR="00484A6F" w:rsidRDefault="00484A6F" w:rsidP="00BF701E">
      <w:pPr>
        <w:autoSpaceDE w:val="0"/>
        <w:autoSpaceDN w:val="0"/>
        <w:adjustRightInd w:val="0"/>
        <w:spacing w:line="360" w:lineRule="auto"/>
        <w:ind w:firstLineChars="200" w:firstLine="31680"/>
        <w:rPr>
          <w:rFonts w:ascii="宋体"/>
          <w:kern w:val="0"/>
          <w:sz w:val="24"/>
          <w:lang w:val="zh-CN"/>
        </w:rPr>
      </w:pPr>
      <w:r>
        <w:rPr>
          <w:rFonts w:ascii="宋体" w:hAnsi="宋体" w:hint="eastAsia"/>
          <w:kern w:val="0"/>
          <w:sz w:val="24"/>
          <w:lang w:val="zh-CN"/>
        </w:rPr>
        <w:t>（</w:t>
      </w:r>
      <w:r>
        <w:rPr>
          <w:rFonts w:ascii="宋体" w:hAnsi="宋体"/>
          <w:kern w:val="0"/>
          <w:sz w:val="24"/>
        </w:rPr>
        <w:t>3</w:t>
      </w:r>
      <w:r>
        <w:rPr>
          <w:rFonts w:ascii="宋体" w:hAnsi="宋体" w:hint="eastAsia"/>
          <w:kern w:val="0"/>
          <w:sz w:val="24"/>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rsidR="00484A6F" w:rsidRDefault="00484A6F" w:rsidP="00BF701E">
      <w:pPr>
        <w:autoSpaceDE w:val="0"/>
        <w:autoSpaceDN w:val="0"/>
        <w:adjustRightInd w:val="0"/>
        <w:spacing w:line="360" w:lineRule="auto"/>
        <w:ind w:firstLineChars="200" w:firstLine="31680"/>
        <w:rPr>
          <w:rFonts w:ascii="宋体"/>
          <w:kern w:val="0"/>
          <w:sz w:val="24"/>
          <w:lang w:val="zh-CN"/>
        </w:rPr>
      </w:pPr>
      <w:r>
        <w:rPr>
          <w:rFonts w:ascii="宋体" w:hAnsi="宋体" w:hint="eastAsia"/>
          <w:kern w:val="0"/>
          <w:sz w:val="24"/>
          <w:lang w:val="zh-CN"/>
        </w:rPr>
        <w:t>（</w:t>
      </w:r>
      <w:r>
        <w:rPr>
          <w:rFonts w:ascii="宋体" w:hAnsi="宋体"/>
          <w:kern w:val="0"/>
          <w:sz w:val="24"/>
        </w:rPr>
        <w:t>4</w:t>
      </w:r>
      <w:r>
        <w:rPr>
          <w:rFonts w:ascii="宋体" w:hAnsi="宋体" w:hint="eastAsia"/>
          <w:kern w:val="0"/>
          <w:sz w:val="24"/>
          <w:lang w:val="zh-CN"/>
        </w:rPr>
        <w:t>）</w:t>
      </w:r>
      <w:r>
        <w:rPr>
          <w:rFonts w:ascii="宋体" w:hAnsi="宋体" w:hint="eastAsia"/>
          <w:kern w:val="0"/>
          <w:sz w:val="24"/>
        </w:rPr>
        <w:t>政府采购优惠政策相关资料、产品适用政府采购政策情况表（如有）。</w:t>
      </w:r>
    </w:p>
    <w:p w:rsidR="00484A6F" w:rsidRDefault="00484A6F" w:rsidP="00BF701E">
      <w:pPr>
        <w:autoSpaceDE w:val="0"/>
        <w:autoSpaceDN w:val="0"/>
        <w:adjustRightInd w:val="0"/>
        <w:spacing w:line="360" w:lineRule="auto"/>
        <w:ind w:firstLineChars="200" w:firstLine="31680"/>
        <w:rPr>
          <w:rFonts w:ascii="宋体"/>
          <w:kern w:val="0"/>
          <w:sz w:val="24"/>
        </w:rPr>
      </w:pPr>
      <w:r>
        <w:rPr>
          <w:rFonts w:ascii="宋体" w:hAnsi="宋体" w:hint="eastAsia"/>
          <w:kern w:val="0"/>
          <w:sz w:val="24"/>
        </w:rPr>
        <w:t>（</w:t>
      </w:r>
      <w:r>
        <w:rPr>
          <w:rFonts w:ascii="宋体" w:hAnsi="宋体"/>
          <w:kern w:val="0"/>
          <w:sz w:val="24"/>
        </w:rPr>
        <w:t>5</w:t>
      </w:r>
      <w:r>
        <w:rPr>
          <w:rFonts w:ascii="宋体" w:hAnsi="宋体" w:hint="eastAsia"/>
          <w:kern w:val="0"/>
          <w:sz w:val="24"/>
        </w:rPr>
        <w:t>）相关报价单需打印或用不退色的墨水填写，投标报价单不得涂改和增删，如有错漏必须修改，修改处须由同一签署人签字或盖章。由于字迹模糊或表达不清引起的后果由投标人负责。</w:t>
      </w:r>
    </w:p>
    <w:p w:rsidR="00484A6F" w:rsidRDefault="00484A6F" w:rsidP="00BF701E">
      <w:pPr>
        <w:autoSpaceDE w:val="0"/>
        <w:autoSpaceDN w:val="0"/>
        <w:adjustRightInd w:val="0"/>
        <w:spacing w:line="360" w:lineRule="auto"/>
        <w:ind w:firstLineChars="200" w:firstLine="31680"/>
        <w:rPr>
          <w:rFonts w:ascii="宋体"/>
          <w:kern w:val="0"/>
          <w:sz w:val="24"/>
        </w:rPr>
      </w:pPr>
      <w:r>
        <w:rPr>
          <w:rFonts w:ascii="宋体" w:hAnsi="宋体" w:hint="eastAsia"/>
          <w:kern w:val="0"/>
          <w:sz w:val="24"/>
        </w:rPr>
        <w:t>（</w:t>
      </w:r>
      <w:r>
        <w:rPr>
          <w:rFonts w:ascii="宋体" w:hAnsi="宋体"/>
          <w:kern w:val="0"/>
          <w:sz w:val="24"/>
        </w:rPr>
        <w:t>6</w:t>
      </w:r>
      <w:r>
        <w:rPr>
          <w:rFonts w:ascii="宋体" w:hAnsi="宋体" w:hint="eastAsia"/>
          <w:kern w:val="0"/>
          <w:sz w:val="24"/>
        </w:rPr>
        <w:t>）投标报价应按招标文件中相关附表格式填写。</w:t>
      </w:r>
    </w:p>
    <w:p w:rsidR="00484A6F" w:rsidRDefault="00484A6F" w:rsidP="00BF701E">
      <w:pPr>
        <w:pStyle w:val="31"/>
        <w:ind w:firstLine="31680"/>
        <w:rPr>
          <w:rFonts w:ascii="宋体" w:cs="宋体"/>
          <w:sz w:val="24"/>
          <w:szCs w:val="24"/>
        </w:rPr>
      </w:pPr>
      <w:r>
        <w:rPr>
          <w:rFonts w:ascii="宋体" w:cs="宋体" w:hint="eastAsia"/>
          <w:sz w:val="24"/>
          <w:szCs w:val="24"/>
        </w:rPr>
        <w:t>（二）投标文件的制作、封装及递交要求</w:t>
      </w:r>
    </w:p>
    <w:p w:rsidR="00484A6F" w:rsidRDefault="00484A6F">
      <w:pPr>
        <w:autoSpaceDE w:val="0"/>
        <w:autoSpaceDN w:val="0"/>
        <w:adjustRightInd w:val="0"/>
        <w:spacing w:line="360" w:lineRule="auto"/>
        <w:ind w:firstLine="480"/>
        <w:rPr>
          <w:rFonts w:ascii="宋体"/>
          <w:b/>
          <w:bCs/>
          <w:sz w:val="24"/>
        </w:rPr>
      </w:pPr>
      <w:r>
        <w:rPr>
          <w:rFonts w:ascii="宋体" w:hAnsi="宋体"/>
          <w:b/>
          <w:bCs/>
          <w:sz w:val="24"/>
        </w:rPr>
        <w:t>1</w:t>
      </w:r>
      <w:r>
        <w:rPr>
          <w:rFonts w:ascii="宋体" w:hAnsi="宋体" w:hint="eastAsia"/>
          <w:b/>
          <w:bCs/>
          <w:sz w:val="24"/>
        </w:rPr>
        <w:t>、投标文件的制作要求</w:t>
      </w:r>
    </w:p>
    <w:p w:rsidR="00484A6F" w:rsidRDefault="00484A6F">
      <w:pPr>
        <w:autoSpaceDE w:val="0"/>
        <w:autoSpaceDN w:val="0"/>
        <w:adjustRightInd w:val="0"/>
        <w:spacing w:line="360" w:lineRule="auto"/>
        <w:ind w:firstLine="480"/>
        <w:rPr>
          <w:rFonts w:ascii="宋体"/>
          <w:kern w:val="0"/>
          <w:sz w:val="24"/>
        </w:rPr>
      </w:pPr>
      <w:r>
        <w:rPr>
          <w:rFonts w:ascii="宋体" w:hAnsi="宋体" w:hint="eastAsia"/>
          <w:sz w:val="24"/>
        </w:rPr>
        <w:t>（</w:t>
      </w:r>
      <w:r>
        <w:rPr>
          <w:rFonts w:ascii="宋体" w:hAnsi="宋体"/>
          <w:sz w:val="24"/>
        </w:rPr>
        <w:t>1</w:t>
      </w:r>
      <w:r>
        <w:rPr>
          <w:rFonts w:ascii="宋体" w:hAnsi="宋体" w:hint="eastAsia"/>
          <w:sz w:val="24"/>
        </w:rPr>
        <w:t>）本项目通过“政府采购云平台（</w:t>
      </w:r>
      <w:r>
        <w:rPr>
          <w:rFonts w:ascii="宋体" w:hAnsi="宋体"/>
          <w:sz w:val="24"/>
        </w:rPr>
        <w:t>www.zcygov.cn</w:t>
      </w:r>
      <w:r>
        <w:rPr>
          <w:rFonts w:ascii="宋体" w:hAnsi="宋体" w:hint="eastAsia"/>
          <w:sz w:val="24"/>
        </w:rPr>
        <w:t>）”实行在线投标响应（电子招投标），供应商应先安装“政采云电子交易客户端”，并按照本项目招标文件和“政府采购云平台”的要求编制、加密并递交投标文件。</w:t>
      </w:r>
    </w:p>
    <w:p w:rsidR="00484A6F" w:rsidRDefault="00484A6F">
      <w:pPr>
        <w:autoSpaceDE w:val="0"/>
        <w:autoSpaceDN w:val="0"/>
        <w:adjustRightInd w:val="0"/>
        <w:spacing w:line="360" w:lineRule="auto"/>
        <w:ind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投标人应当按照“投标文件的组成”规定的内容及顺序在“政采云电子交易客户端”编制投标文件。其中“资格证明文件”和“商务与技术文件”中不得出现投标报价，如因投标人原因提前泄露投标报价的，责任由投标人承担。</w:t>
      </w:r>
    </w:p>
    <w:p w:rsidR="00484A6F" w:rsidRDefault="00484A6F">
      <w:pPr>
        <w:autoSpaceDE w:val="0"/>
        <w:autoSpaceDN w:val="0"/>
        <w:adjustRightInd w:val="0"/>
        <w:spacing w:line="360" w:lineRule="auto"/>
        <w:ind w:firstLine="480"/>
      </w:pPr>
      <w:r>
        <w:rPr>
          <w:rFonts w:ascii="宋体" w:hAnsi="宋体" w:hint="eastAsia"/>
          <w:kern w:val="0"/>
          <w:sz w:val="24"/>
        </w:rPr>
        <w:t>（</w:t>
      </w:r>
      <w:r>
        <w:rPr>
          <w:rFonts w:ascii="宋体" w:hAnsi="宋体"/>
          <w:kern w:val="0"/>
          <w:sz w:val="24"/>
        </w:rPr>
        <w:t>3</w:t>
      </w:r>
      <w:r>
        <w:rPr>
          <w:rFonts w:ascii="宋体" w:hAnsi="宋体" w:hint="eastAsia"/>
          <w:kern w:val="0"/>
          <w:sz w:val="24"/>
        </w:rPr>
        <w:t>）招标文件中有提供格式的，投标人应参照格式进行编制</w:t>
      </w:r>
      <w:r>
        <w:rPr>
          <w:rFonts w:ascii="宋体" w:hAnsi="宋体" w:hint="eastAsia"/>
          <w:b/>
          <w:bCs/>
          <w:kern w:val="0"/>
          <w:sz w:val="24"/>
        </w:rPr>
        <w:t>（格式中要求提供相关证明材料的应后附相关证明材料）</w:t>
      </w:r>
      <w:r>
        <w:rPr>
          <w:rFonts w:ascii="宋体" w:hAnsi="宋体" w:hint="eastAsia"/>
          <w:kern w:val="0"/>
          <w:sz w:val="24"/>
        </w:rPr>
        <w:t>，并按要求在指定位置进行签章，否则视为未提供；招标文件中未提供格式的，请各投标人自行拟定格式，加盖单位公章并由法定代表人或其授权代表签署（签字或盖章），否则视为未提供</w:t>
      </w:r>
      <w:r>
        <w:rPr>
          <w:rFonts w:ascii="宋体" w:hAnsi="宋体" w:hint="eastAsia"/>
          <w:sz w:val="24"/>
        </w:rPr>
        <w:t>。</w:t>
      </w:r>
    </w:p>
    <w:p w:rsidR="00484A6F" w:rsidRDefault="00484A6F">
      <w:pPr>
        <w:autoSpaceDE w:val="0"/>
        <w:autoSpaceDN w:val="0"/>
        <w:adjustRightInd w:val="0"/>
        <w:spacing w:line="360" w:lineRule="auto"/>
        <w:ind w:firstLine="480"/>
        <w:rPr>
          <w:rFonts w:ascii="宋体"/>
          <w:sz w:val="24"/>
        </w:rPr>
      </w:pPr>
      <w:r>
        <w:rPr>
          <w:rFonts w:ascii="宋体" w:hAnsi="宋体" w:hint="eastAsia"/>
          <w:sz w:val="24"/>
          <w:lang w:val="zh-CN"/>
        </w:rPr>
        <w:t>（</w:t>
      </w:r>
      <w:r>
        <w:rPr>
          <w:rFonts w:ascii="宋体" w:hAnsi="宋体"/>
          <w:sz w:val="24"/>
        </w:rPr>
        <w:t>4</w:t>
      </w:r>
      <w:r>
        <w:rPr>
          <w:rFonts w:ascii="宋体" w:hAnsi="宋体" w:hint="eastAsia"/>
          <w:sz w:val="24"/>
          <w:lang w:val="zh-CN"/>
        </w:rPr>
        <w:t>）</w:t>
      </w:r>
      <w:r>
        <w:rPr>
          <w:rFonts w:ascii="宋体" w:hAnsi="宋体" w:hint="eastAsia"/>
          <w:sz w:val="24"/>
        </w:rPr>
        <w:t>投标文件内容不完整、编排混乱导致投标文件被误读、漏读或者查找不到相关内容的，是投标人的责任。</w:t>
      </w:r>
    </w:p>
    <w:p w:rsidR="00484A6F" w:rsidRDefault="00484A6F">
      <w:pPr>
        <w:autoSpaceDE w:val="0"/>
        <w:autoSpaceDN w:val="0"/>
        <w:adjustRightInd w:val="0"/>
        <w:spacing w:line="360" w:lineRule="auto"/>
        <w:ind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）投标文件因字迹潦草或表达不清所引起的后果由投标人负责。</w:t>
      </w:r>
    </w:p>
    <w:p w:rsidR="00484A6F" w:rsidRDefault="00484A6F">
      <w:pPr>
        <w:autoSpaceDE w:val="0"/>
        <w:autoSpaceDN w:val="0"/>
        <w:adjustRightInd w:val="0"/>
        <w:spacing w:line="360" w:lineRule="auto"/>
        <w:ind w:firstLine="480"/>
        <w:rPr>
          <w:rFonts w:ascii="宋体"/>
          <w:sz w:val="24"/>
        </w:rPr>
      </w:pPr>
      <w:r>
        <w:rPr>
          <w:rFonts w:ascii="宋体" w:hAnsi="宋体" w:hint="eastAsia"/>
          <w:sz w:val="24"/>
        </w:rPr>
        <w:t>（</w:t>
      </w:r>
      <w:r>
        <w:rPr>
          <w:rFonts w:ascii="宋体" w:hAnsi="宋体"/>
          <w:sz w:val="24"/>
        </w:rPr>
        <w:t>6</w:t>
      </w:r>
      <w:r>
        <w:rPr>
          <w:rFonts w:ascii="宋体" w:hAnsi="宋体" w:hint="eastAsia"/>
          <w:sz w:val="24"/>
        </w:rPr>
        <w:t>）投标人未按照“投标文件组成”要求提供全部资料，或者没有仔细阅读招标文件，或者没有对招标文件在各方面的要求作出实质性响应，由此造成的一切后果由投标人自行承担。</w:t>
      </w:r>
    </w:p>
    <w:p w:rsidR="00484A6F" w:rsidRDefault="00484A6F">
      <w:pPr>
        <w:autoSpaceDE w:val="0"/>
        <w:autoSpaceDN w:val="0"/>
        <w:adjustRightInd w:val="0"/>
        <w:spacing w:line="360" w:lineRule="auto"/>
        <w:ind w:firstLine="480"/>
        <w:rPr>
          <w:rFonts w:ascii="宋体"/>
          <w:sz w:val="24"/>
        </w:rPr>
      </w:pPr>
      <w:r>
        <w:rPr>
          <w:rFonts w:ascii="宋体" w:hAnsi="宋体" w:hint="eastAsia"/>
          <w:sz w:val="24"/>
          <w:lang w:val="zh-CN"/>
        </w:rPr>
        <w:t>（</w:t>
      </w:r>
      <w:r>
        <w:rPr>
          <w:rFonts w:ascii="宋体" w:hAnsi="宋体"/>
          <w:sz w:val="24"/>
        </w:rPr>
        <w:t>7</w:t>
      </w:r>
      <w:r>
        <w:rPr>
          <w:rFonts w:ascii="宋体" w:hAnsi="宋体" w:hint="eastAsia"/>
          <w:sz w:val="24"/>
          <w:lang w:val="zh-CN"/>
        </w:rPr>
        <w:t>）</w:t>
      </w:r>
      <w:r>
        <w:rPr>
          <w:rFonts w:ascii="宋体" w:hAnsi="宋体" w:hint="eastAsia"/>
          <w:sz w:val="24"/>
        </w:rPr>
        <w:t>投标文件以及投标人与采购组织机构就有关投标事宜的所有来往函电，均应以中文汉语书写。除签字、盖章、专用名称等特殊情形外，以中文汉语以外的文字表述的投标文件视同未提供。</w:t>
      </w:r>
    </w:p>
    <w:p w:rsidR="00484A6F" w:rsidRDefault="00484A6F">
      <w:pPr>
        <w:autoSpaceDE w:val="0"/>
        <w:autoSpaceDN w:val="0"/>
        <w:adjustRightInd w:val="0"/>
        <w:spacing w:line="360" w:lineRule="auto"/>
        <w:ind w:firstLine="480"/>
        <w:rPr>
          <w:rFonts w:ascii="宋体"/>
          <w:sz w:val="24"/>
        </w:rPr>
      </w:pPr>
      <w:r>
        <w:rPr>
          <w:rFonts w:ascii="宋体" w:hAnsi="宋体" w:hint="eastAsia"/>
          <w:sz w:val="24"/>
        </w:rPr>
        <w:t>（</w:t>
      </w:r>
      <w:r>
        <w:rPr>
          <w:rFonts w:ascii="宋体" w:hAnsi="宋体"/>
          <w:sz w:val="24"/>
        </w:rPr>
        <w:t>8</w:t>
      </w:r>
      <w:r>
        <w:rPr>
          <w:rFonts w:ascii="宋体" w:hAnsi="宋体" w:hint="eastAsia"/>
          <w:sz w:val="24"/>
        </w:rPr>
        <w:t>）投标计量单位，招标文件已有明确规定的，使用招标文件规定的计量单位；招标文件没有规定的，应采用中华人民共和国法定计量单位（货币单位：人民币元）。</w:t>
      </w:r>
    </w:p>
    <w:p w:rsidR="00484A6F" w:rsidRDefault="00484A6F">
      <w:pPr>
        <w:autoSpaceDE w:val="0"/>
        <w:autoSpaceDN w:val="0"/>
        <w:adjustRightInd w:val="0"/>
        <w:spacing w:line="360" w:lineRule="auto"/>
        <w:ind w:firstLine="480"/>
        <w:rPr>
          <w:rFonts w:ascii="宋体"/>
          <w:b/>
          <w:bCs/>
          <w:sz w:val="24"/>
        </w:rPr>
      </w:pPr>
      <w:r>
        <w:rPr>
          <w:rFonts w:ascii="宋体" w:hAnsi="宋体"/>
          <w:b/>
          <w:bCs/>
          <w:sz w:val="24"/>
        </w:rPr>
        <w:t>2</w:t>
      </w:r>
      <w:r>
        <w:rPr>
          <w:rFonts w:ascii="宋体" w:hAnsi="宋体" w:hint="eastAsia"/>
          <w:b/>
          <w:bCs/>
          <w:sz w:val="24"/>
        </w:rPr>
        <w:t>、投标文件的签章</w:t>
      </w:r>
    </w:p>
    <w:p w:rsidR="00484A6F" w:rsidRDefault="00484A6F" w:rsidP="00BF701E">
      <w:pPr>
        <w:autoSpaceDE w:val="0"/>
        <w:autoSpaceDN w:val="0"/>
        <w:adjustRightInd w:val="0"/>
        <w:spacing w:line="360" w:lineRule="auto"/>
        <w:ind w:firstLineChars="200"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）投标文件的签章：见《前附表》；</w:t>
      </w:r>
    </w:p>
    <w:p w:rsidR="00484A6F" w:rsidRDefault="00484A6F" w:rsidP="00BF701E">
      <w:pPr>
        <w:autoSpaceDE w:val="0"/>
        <w:autoSpaceDN w:val="0"/>
        <w:adjustRightInd w:val="0"/>
        <w:spacing w:line="360" w:lineRule="auto"/>
        <w:ind w:firstLineChars="20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）投标文件应由投标供应商法定代表人或其授权代表签字（或盖章），并时加盖投标供应商公章。</w:t>
      </w:r>
    </w:p>
    <w:p w:rsidR="00484A6F" w:rsidRDefault="00484A6F" w:rsidP="00BF701E">
      <w:pPr>
        <w:autoSpaceDE w:val="0"/>
        <w:autoSpaceDN w:val="0"/>
        <w:adjustRightInd w:val="0"/>
        <w:spacing w:line="360" w:lineRule="auto"/>
        <w:ind w:firstLineChars="200" w:firstLine="31680"/>
        <w:rPr>
          <w:rFonts w:ascii="宋体"/>
          <w:sz w:val="24"/>
        </w:rPr>
      </w:pPr>
      <w:r>
        <w:rPr>
          <w:rFonts w:ascii="宋体" w:hAnsi="宋体" w:hint="eastAsia"/>
          <w:sz w:val="24"/>
          <w:lang w:val="zh-CN"/>
        </w:rPr>
        <w:t>（</w:t>
      </w:r>
      <w:r>
        <w:rPr>
          <w:rFonts w:ascii="宋体" w:hAnsi="宋体"/>
          <w:sz w:val="24"/>
        </w:rPr>
        <w:t>3</w:t>
      </w:r>
      <w:r>
        <w:rPr>
          <w:rFonts w:ascii="宋体" w:hAnsi="宋体" w:hint="eastAsia"/>
          <w:sz w:val="24"/>
          <w:lang w:val="zh-CN"/>
        </w:rPr>
        <w:t>）</w:t>
      </w:r>
      <w:r>
        <w:rPr>
          <w:rFonts w:ascii="宋体" w:hAnsi="宋体" w:hint="eastAsia"/>
          <w:sz w:val="24"/>
        </w:rPr>
        <w:t>电子签章操作指南详见《供应商项目采购</w:t>
      </w:r>
      <w:r>
        <w:rPr>
          <w:rFonts w:ascii="宋体"/>
          <w:sz w:val="24"/>
        </w:rPr>
        <w:t>-</w:t>
      </w:r>
      <w:r>
        <w:rPr>
          <w:rFonts w:ascii="宋体" w:hAnsi="宋体" w:hint="eastAsia"/>
          <w:sz w:val="24"/>
        </w:rPr>
        <w:t>电子招投标操作指南》。</w:t>
      </w:r>
    </w:p>
    <w:p w:rsidR="00484A6F" w:rsidRDefault="00484A6F">
      <w:pPr>
        <w:autoSpaceDE w:val="0"/>
        <w:autoSpaceDN w:val="0"/>
        <w:adjustRightInd w:val="0"/>
        <w:spacing w:line="360" w:lineRule="auto"/>
        <w:ind w:firstLine="480"/>
        <w:rPr>
          <w:rFonts w:ascii="宋体"/>
          <w:b/>
          <w:bCs/>
          <w:sz w:val="24"/>
        </w:rPr>
      </w:pPr>
      <w:r>
        <w:rPr>
          <w:rFonts w:ascii="宋体" w:hAnsi="宋体"/>
          <w:b/>
          <w:bCs/>
          <w:sz w:val="24"/>
        </w:rPr>
        <w:t>3</w:t>
      </w:r>
      <w:r>
        <w:rPr>
          <w:rFonts w:ascii="宋体" w:hAnsi="宋体" w:hint="eastAsia"/>
          <w:b/>
          <w:bCs/>
          <w:sz w:val="24"/>
        </w:rPr>
        <w:t>、投标文件的形式</w:t>
      </w:r>
    </w:p>
    <w:p w:rsidR="00484A6F" w:rsidRDefault="00484A6F" w:rsidP="00BF701E">
      <w:pPr>
        <w:autoSpaceDE w:val="0"/>
        <w:autoSpaceDN w:val="0"/>
        <w:adjustRightInd w:val="0"/>
        <w:spacing w:line="360" w:lineRule="auto"/>
        <w:ind w:firstLineChars="200"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）投标文件的形式：见《前附表》；</w:t>
      </w:r>
    </w:p>
    <w:p w:rsidR="00484A6F" w:rsidRDefault="00484A6F" w:rsidP="00BF701E">
      <w:pPr>
        <w:autoSpaceDE w:val="0"/>
        <w:autoSpaceDN w:val="0"/>
        <w:adjustRightInd w:val="0"/>
        <w:spacing w:line="360" w:lineRule="auto"/>
        <w:ind w:firstLineChars="20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）“电子加密投标文件”是指通过“政采云电子交易客户端”完成投标文件编制后生成并加密的数据电文形式的投标文件。</w:t>
      </w:r>
    </w:p>
    <w:p w:rsidR="00484A6F" w:rsidRDefault="00484A6F" w:rsidP="00BF701E">
      <w:pPr>
        <w:autoSpaceDE w:val="0"/>
        <w:autoSpaceDN w:val="0"/>
        <w:adjustRightInd w:val="0"/>
        <w:spacing w:line="360" w:lineRule="auto"/>
        <w:ind w:firstLineChars="200" w:firstLine="31680"/>
        <w:rPr>
          <w:rFonts w:ascii="宋体"/>
          <w:sz w:val="24"/>
        </w:rPr>
      </w:pPr>
      <w:r>
        <w:rPr>
          <w:rFonts w:ascii="宋体" w:hAnsi="宋体" w:hint="eastAsia"/>
          <w:sz w:val="24"/>
        </w:rPr>
        <w:t>（</w:t>
      </w:r>
      <w:r>
        <w:rPr>
          <w:rFonts w:ascii="宋体" w:hAnsi="宋体"/>
          <w:sz w:val="24"/>
        </w:rPr>
        <w:t>3</w:t>
      </w:r>
      <w:r>
        <w:rPr>
          <w:rFonts w:ascii="宋体" w:hAnsi="宋体" w:hint="eastAsia"/>
          <w:sz w:val="24"/>
        </w:rPr>
        <w:t>）“备份投标文件”是指与“电子加密投标文件”同时生成的数据电文形式的电子文件，其他方式编制的备份投标文件视为无效备份投标文件。</w:t>
      </w:r>
    </w:p>
    <w:p w:rsidR="00484A6F" w:rsidRDefault="00484A6F">
      <w:pPr>
        <w:autoSpaceDE w:val="0"/>
        <w:autoSpaceDN w:val="0"/>
        <w:adjustRightInd w:val="0"/>
        <w:spacing w:line="360" w:lineRule="auto"/>
        <w:ind w:firstLine="480"/>
        <w:rPr>
          <w:rFonts w:ascii="宋体"/>
          <w:b/>
          <w:bCs/>
          <w:sz w:val="24"/>
        </w:rPr>
      </w:pPr>
      <w:r>
        <w:rPr>
          <w:rFonts w:ascii="宋体" w:hAnsi="宋体"/>
          <w:b/>
          <w:bCs/>
          <w:sz w:val="24"/>
        </w:rPr>
        <w:t>4</w:t>
      </w:r>
      <w:r>
        <w:rPr>
          <w:rFonts w:ascii="宋体" w:hAnsi="宋体" w:hint="eastAsia"/>
          <w:b/>
          <w:bCs/>
          <w:sz w:val="24"/>
        </w:rPr>
        <w:t>、投标文件份数</w:t>
      </w:r>
      <w:r>
        <w:rPr>
          <w:rFonts w:ascii="宋体"/>
          <w:b/>
          <w:bCs/>
          <w:sz w:val="24"/>
        </w:rPr>
        <w:tab/>
      </w:r>
    </w:p>
    <w:p w:rsidR="00484A6F" w:rsidRDefault="00484A6F" w:rsidP="00BF701E">
      <w:pPr>
        <w:autoSpaceDE w:val="0"/>
        <w:autoSpaceDN w:val="0"/>
        <w:adjustRightInd w:val="0"/>
        <w:spacing w:line="360" w:lineRule="auto"/>
        <w:ind w:firstLineChars="200"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）投标文件份数：详见《前附表》。</w:t>
      </w:r>
    </w:p>
    <w:p w:rsidR="00484A6F" w:rsidRDefault="00484A6F" w:rsidP="00BF701E">
      <w:pPr>
        <w:pStyle w:val="31"/>
        <w:ind w:firstLine="31680"/>
        <w:rPr>
          <w:rFonts w:ascii="宋体" w:cs="宋体"/>
          <w:sz w:val="24"/>
          <w:szCs w:val="24"/>
        </w:rPr>
      </w:pPr>
      <w:r>
        <w:rPr>
          <w:rFonts w:ascii="宋体" w:cs="宋体" w:hint="eastAsia"/>
          <w:sz w:val="24"/>
          <w:szCs w:val="24"/>
        </w:rPr>
        <w:t>（三）投标文件的有效期</w:t>
      </w:r>
    </w:p>
    <w:p w:rsidR="00484A6F" w:rsidRDefault="00484A6F" w:rsidP="00BF701E">
      <w:pPr>
        <w:pStyle w:val="ListNumber"/>
        <w:tabs>
          <w:tab w:val="left" w:pos="454"/>
          <w:tab w:val="left" w:pos="720"/>
          <w:tab w:val="left" w:pos="1200"/>
        </w:tabs>
        <w:snapToGrid w:val="0"/>
        <w:spacing w:line="360" w:lineRule="auto"/>
        <w:ind w:left="0" w:firstLineChars="200" w:firstLine="31680"/>
        <w:rPr>
          <w:rFonts w:ascii="宋体"/>
          <w:sz w:val="24"/>
          <w:lang w:val="en-GB"/>
        </w:rPr>
      </w:pPr>
      <w:r>
        <w:rPr>
          <w:rFonts w:ascii="宋体" w:hAnsi="宋体" w:hint="eastAsia"/>
          <w:sz w:val="24"/>
          <w:lang w:val="en-GB"/>
        </w:rPr>
        <w:t>自投标截止日起</w:t>
      </w:r>
      <w:r>
        <w:rPr>
          <w:rFonts w:ascii="宋体" w:hAnsi="宋体"/>
          <w:sz w:val="24"/>
          <w:lang w:val="en-GB"/>
        </w:rPr>
        <w:t>90</w:t>
      </w:r>
      <w:r>
        <w:rPr>
          <w:rFonts w:ascii="宋体" w:hAnsi="宋体" w:hint="eastAsia"/>
          <w:sz w:val="24"/>
          <w:lang w:val="en-GB"/>
        </w:rPr>
        <w:t>天投标文件应保持有效。有效期不足的投标文件将被拒绝。</w:t>
      </w:r>
    </w:p>
    <w:p w:rsidR="00484A6F" w:rsidRDefault="00484A6F" w:rsidP="00BF701E">
      <w:pPr>
        <w:pStyle w:val="ListNumber"/>
        <w:tabs>
          <w:tab w:val="left" w:pos="454"/>
          <w:tab w:val="left" w:pos="720"/>
          <w:tab w:val="left" w:pos="1200"/>
        </w:tabs>
        <w:snapToGrid w:val="0"/>
        <w:spacing w:line="360" w:lineRule="auto"/>
        <w:ind w:left="0" w:firstLineChars="200" w:firstLine="31680"/>
        <w:rPr>
          <w:rFonts w:ascii="宋体"/>
          <w:sz w:val="24"/>
          <w:lang w:val="en-GB"/>
        </w:rPr>
      </w:pPr>
      <w:r>
        <w:rPr>
          <w:rFonts w:ascii="宋体" w:hAnsi="宋体" w:hint="eastAsia"/>
          <w:sz w:val="24"/>
          <w:lang w:val="en-GB"/>
        </w:rPr>
        <w:t>在特殊情况下，采购人可与投标人协商延长投标文件的有效期，这种要求和答复均以书面形式进行。</w:t>
      </w:r>
    </w:p>
    <w:p w:rsidR="00484A6F" w:rsidRDefault="00484A6F" w:rsidP="00BF701E">
      <w:pPr>
        <w:pStyle w:val="ListNumber"/>
        <w:tabs>
          <w:tab w:val="left" w:pos="454"/>
          <w:tab w:val="left" w:pos="720"/>
          <w:tab w:val="left" w:pos="1200"/>
        </w:tabs>
        <w:snapToGrid w:val="0"/>
        <w:spacing w:line="360" w:lineRule="auto"/>
        <w:ind w:left="0" w:firstLineChars="200" w:firstLine="31680"/>
        <w:rPr>
          <w:rFonts w:ascii="宋体"/>
          <w:sz w:val="24"/>
          <w:lang w:val="en-GB"/>
        </w:rPr>
      </w:pPr>
      <w:r>
        <w:rPr>
          <w:rFonts w:ascii="宋体" w:hAnsi="宋体" w:hint="eastAsia"/>
          <w:sz w:val="24"/>
          <w:lang w:val="en-GB"/>
        </w:rPr>
        <w:t>中标人的投标文件自开标之日起至合同履行完毕均应保持有效。</w:t>
      </w:r>
    </w:p>
    <w:p w:rsidR="00484A6F" w:rsidRDefault="00484A6F" w:rsidP="00BF701E">
      <w:pPr>
        <w:pStyle w:val="31"/>
        <w:ind w:firstLine="31680"/>
        <w:rPr>
          <w:rFonts w:ascii="宋体" w:cs="宋体"/>
          <w:sz w:val="24"/>
          <w:szCs w:val="24"/>
        </w:rPr>
      </w:pPr>
      <w:r>
        <w:rPr>
          <w:rFonts w:ascii="宋体" w:cs="宋体" w:hint="eastAsia"/>
          <w:sz w:val="24"/>
          <w:szCs w:val="24"/>
        </w:rPr>
        <w:t>（四）投标</w:t>
      </w:r>
    </w:p>
    <w:p w:rsidR="00484A6F" w:rsidRDefault="00484A6F">
      <w:pPr>
        <w:autoSpaceDE w:val="0"/>
        <w:autoSpaceDN w:val="0"/>
        <w:adjustRightInd w:val="0"/>
        <w:spacing w:line="360" w:lineRule="auto"/>
        <w:ind w:firstLine="480"/>
        <w:rPr>
          <w:rFonts w:ascii="宋体"/>
          <w:sz w:val="24"/>
        </w:rPr>
      </w:pPr>
      <w:r>
        <w:rPr>
          <w:rFonts w:ascii="宋体" w:hAnsi="宋体"/>
          <w:sz w:val="24"/>
        </w:rPr>
        <w:t>1</w:t>
      </w:r>
      <w:r>
        <w:rPr>
          <w:rFonts w:ascii="宋体" w:hAnsi="宋体" w:hint="eastAsia"/>
          <w:sz w:val="24"/>
        </w:rPr>
        <w:t>、投标文件的上传和递交：见《前附表》</w:t>
      </w:r>
    </w:p>
    <w:p w:rsidR="00484A6F" w:rsidRDefault="00484A6F">
      <w:pPr>
        <w:autoSpaceDE w:val="0"/>
        <w:autoSpaceDN w:val="0"/>
        <w:adjustRightInd w:val="0"/>
        <w:spacing w:line="360" w:lineRule="auto"/>
        <w:ind w:firstLine="480"/>
        <w:rPr>
          <w:rFonts w:ascii="宋体"/>
          <w:sz w:val="24"/>
        </w:rPr>
      </w:pPr>
      <w:r>
        <w:rPr>
          <w:rFonts w:ascii="宋体" w:hAnsi="宋体"/>
          <w:sz w:val="24"/>
        </w:rPr>
        <w:t>2</w:t>
      </w:r>
      <w:r>
        <w:rPr>
          <w:rFonts w:ascii="宋体" w:hAnsi="宋体" w:hint="eastAsia"/>
          <w:sz w:val="24"/>
        </w:rPr>
        <w:t>、“电子加密投标文件”解密和异常情况处理：见《前附表》</w:t>
      </w:r>
    </w:p>
    <w:p w:rsidR="00484A6F" w:rsidRDefault="00484A6F">
      <w:pPr>
        <w:autoSpaceDE w:val="0"/>
        <w:autoSpaceDN w:val="0"/>
        <w:adjustRightInd w:val="0"/>
        <w:spacing w:line="360" w:lineRule="auto"/>
        <w:ind w:firstLine="480"/>
        <w:rPr>
          <w:rFonts w:ascii="宋体"/>
          <w:sz w:val="24"/>
        </w:rPr>
      </w:pPr>
      <w:r>
        <w:rPr>
          <w:rFonts w:ascii="宋体" w:hAnsi="宋体"/>
          <w:sz w:val="24"/>
        </w:rPr>
        <w:t>3</w:t>
      </w:r>
      <w:r>
        <w:rPr>
          <w:rFonts w:ascii="宋体" w:hAnsi="宋体" w:hint="eastAsia"/>
          <w:sz w:val="24"/>
        </w:rPr>
        <w:t>、投标文件的补充、修改或撤回</w:t>
      </w:r>
    </w:p>
    <w:p w:rsidR="00484A6F" w:rsidRDefault="00484A6F">
      <w:pPr>
        <w:autoSpaceDE w:val="0"/>
        <w:autoSpaceDN w:val="0"/>
        <w:adjustRightInd w:val="0"/>
        <w:spacing w:line="360" w:lineRule="auto"/>
        <w:ind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府采购云平台”将予以拒收。</w:t>
      </w:r>
    </w:p>
    <w:p w:rsidR="00484A6F" w:rsidRDefault="00484A6F">
      <w:pPr>
        <w:autoSpaceDE w:val="0"/>
        <w:autoSpaceDN w:val="0"/>
        <w:adjustRightInd w:val="0"/>
        <w:spacing w:line="360" w:lineRule="auto"/>
        <w:ind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）投标截止时间后，投标供应商不得撤回、修改投标文件。</w:t>
      </w:r>
    </w:p>
    <w:p w:rsidR="00484A6F" w:rsidRDefault="00484A6F">
      <w:pPr>
        <w:autoSpaceDE w:val="0"/>
        <w:autoSpaceDN w:val="0"/>
        <w:adjustRightInd w:val="0"/>
        <w:spacing w:line="360" w:lineRule="auto"/>
        <w:ind w:firstLine="480"/>
        <w:rPr>
          <w:rFonts w:ascii="宋体"/>
          <w:sz w:val="24"/>
        </w:rPr>
      </w:pPr>
      <w:r>
        <w:rPr>
          <w:rFonts w:ascii="宋体" w:hAnsi="宋体"/>
          <w:sz w:val="24"/>
        </w:rPr>
        <w:t>4</w:t>
      </w:r>
      <w:r>
        <w:rPr>
          <w:rFonts w:ascii="宋体" w:hAnsi="宋体" w:hint="eastAsia"/>
          <w:sz w:val="24"/>
        </w:rPr>
        <w:t>、投标文件的备选方案</w:t>
      </w:r>
    </w:p>
    <w:p w:rsidR="00484A6F" w:rsidRDefault="00484A6F">
      <w:pPr>
        <w:autoSpaceDE w:val="0"/>
        <w:autoSpaceDN w:val="0"/>
        <w:adjustRightInd w:val="0"/>
        <w:spacing w:line="360" w:lineRule="auto"/>
        <w:ind w:firstLine="480"/>
        <w:rPr>
          <w:rFonts w:ascii="宋体"/>
          <w:sz w:val="24"/>
        </w:rPr>
      </w:pPr>
      <w:r>
        <w:rPr>
          <w:rFonts w:ascii="宋体" w:hAnsi="宋体" w:hint="eastAsia"/>
          <w:sz w:val="24"/>
        </w:rPr>
        <w:t>投标供应商不得递交任何的投标备选（替代）方案，否则其投标文件将作无效标处理。与“电子加密投标文件”同时生成的“备份投标文件”不是投标备选（替代）方案。</w:t>
      </w:r>
    </w:p>
    <w:p w:rsidR="00484A6F" w:rsidRDefault="00484A6F">
      <w:pPr>
        <w:pStyle w:val="2"/>
        <w:rPr>
          <w:sz w:val="30"/>
          <w:szCs w:val="30"/>
          <w:lang w:eastAsia="zh-CN"/>
        </w:rPr>
      </w:pPr>
      <w:r>
        <w:rPr>
          <w:rFonts w:hint="eastAsia"/>
          <w:sz w:val="30"/>
          <w:szCs w:val="30"/>
          <w:lang w:eastAsia="zh-CN"/>
        </w:rPr>
        <w:t>四、开标</w:t>
      </w:r>
    </w:p>
    <w:p w:rsidR="00484A6F" w:rsidRDefault="00484A6F" w:rsidP="00BF701E">
      <w:pPr>
        <w:pStyle w:val="31"/>
        <w:ind w:firstLine="31680"/>
        <w:rPr>
          <w:rFonts w:ascii="宋体"/>
          <w:kern w:val="0"/>
          <w:sz w:val="24"/>
        </w:rPr>
      </w:pPr>
      <w:r>
        <w:rPr>
          <w:rFonts w:ascii="宋体" w:cs="宋体" w:hint="eastAsia"/>
          <w:sz w:val="24"/>
          <w:szCs w:val="24"/>
        </w:rPr>
        <w:t>（一）开标形式</w:t>
      </w:r>
    </w:p>
    <w:p w:rsidR="00484A6F" w:rsidRDefault="00484A6F" w:rsidP="00BF701E">
      <w:pPr>
        <w:autoSpaceDE w:val="0"/>
        <w:autoSpaceDN w:val="0"/>
        <w:adjustRightInd w:val="0"/>
        <w:spacing w:line="360" w:lineRule="auto"/>
        <w:ind w:firstLineChars="200" w:firstLine="31680"/>
        <w:rPr>
          <w:rFonts w:ascii="宋体"/>
          <w:bCs/>
          <w:sz w:val="24"/>
        </w:rPr>
      </w:pPr>
      <w:r>
        <w:rPr>
          <w:rFonts w:ascii="宋体" w:hAnsi="宋体" w:hint="eastAsia"/>
          <w:kern w:val="0"/>
          <w:sz w:val="24"/>
        </w:rPr>
        <w:t>采购组织机构将按照“招标公告”规定的时间通过“政府采购云平台”组织开标活动、开启投标文件，所有供应商均应当准时在线参加。</w:t>
      </w:r>
    </w:p>
    <w:p w:rsidR="00484A6F" w:rsidRDefault="00484A6F" w:rsidP="00BF701E">
      <w:pPr>
        <w:pStyle w:val="31"/>
        <w:ind w:firstLine="31680"/>
        <w:rPr>
          <w:rFonts w:ascii="宋体" w:cs="宋体"/>
          <w:sz w:val="24"/>
          <w:szCs w:val="24"/>
        </w:rPr>
      </w:pPr>
      <w:r>
        <w:rPr>
          <w:rFonts w:ascii="宋体" w:cs="宋体" w:hint="eastAsia"/>
          <w:sz w:val="24"/>
          <w:szCs w:val="24"/>
        </w:rPr>
        <w:t>（二）开标准备</w:t>
      </w:r>
    </w:p>
    <w:p w:rsidR="00484A6F" w:rsidRDefault="00484A6F" w:rsidP="00BF701E">
      <w:pPr>
        <w:autoSpaceDE w:val="0"/>
        <w:autoSpaceDN w:val="0"/>
        <w:adjustRightInd w:val="0"/>
        <w:spacing w:line="360" w:lineRule="auto"/>
        <w:ind w:firstLineChars="200" w:firstLine="31680"/>
        <w:rPr>
          <w:rFonts w:ascii="宋体"/>
          <w:bCs/>
          <w:sz w:val="24"/>
        </w:rPr>
      </w:pPr>
      <w:r>
        <w:rPr>
          <w:rFonts w:ascii="宋体" w:hAnsi="宋体"/>
          <w:sz w:val="24"/>
        </w:rPr>
        <w:t>1</w:t>
      </w:r>
      <w:r>
        <w:rPr>
          <w:rFonts w:ascii="宋体" w:hAnsi="宋体" w:hint="eastAsia"/>
          <w:sz w:val="24"/>
        </w:rPr>
        <w:t>、</w:t>
      </w:r>
      <w:r>
        <w:rPr>
          <w:rFonts w:ascii="宋体" w:hAnsi="宋体" w:hint="eastAsia"/>
          <w:bCs/>
          <w:sz w:val="24"/>
        </w:rPr>
        <w:t>开标的准备工作由采购组织机构负责落实；</w:t>
      </w:r>
    </w:p>
    <w:p w:rsidR="00484A6F" w:rsidRDefault="00484A6F" w:rsidP="00BF701E">
      <w:pPr>
        <w:autoSpaceDE w:val="0"/>
        <w:autoSpaceDN w:val="0"/>
        <w:adjustRightInd w:val="0"/>
        <w:spacing w:line="360" w:lineRule="auto"/>
        <w:ind w:firstLineChars="200" w:firstLine="31680"/>
        <w:rPr>
          <w:rFonts w:ascii="宋体"/>
          <w:bCs/>
          <w:sz w:val="24"/>
        </w:rPr>
      </w:pPr>
      <w:r>
        <w:rPr>
          <w:rFonts w:ascii="宋体" w:hAnsi="宋体"/>
          <w:bCs/>
          <w:sz w:val="24"/>
        </w:rPr>
        <w:t>2</w:t>
      </w:r>
      <w:r>
        <w:rPr>
          <w:rFonts w:ascii="宋体" w:hAnsi="宋体" w:hint="eastAsia"/>
          <w:sz w:val="24"/>
        </w:rPr>
        <w:t>、</w:t>
      </w:r>
      <w:r>
        <w:rPr>
          <w:rFonts w:ascii="宋体" w:hAnsi="宋体" w:hint="eastAsia"/>
          <w:bCs/>
          <w:sz w:val="24"/>
        </w:rPr>
        <w:t>采购组织机构将按照招标文件规定的时间通过“政府采购云平台”组织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rsidR="00484A6F" w:rsidRDefault="00484A6F" w:rsidP="00BF701E">
      <w:pPr>
        <w:pStyle w:val="31"/>
        <w:ind w:firstLine="31680"/>
        <w:rPr>
          <w:rFonts w:ascii="宋体" w:cs="宋体"/>
          <w:sz w:val="24"/>
          <w:szCs w:val="24"/>
        </w:rPr>
      </w:pPr>
      <w:r>
        <w:rPr>
          <w:rFonts w:ascii="宋体" w:cs="宋体" w:hint="eastAsia"/>
          <w:sz w:val="24"/>
          <w:szCs w:val="24"/>
        </w:rPr>
        <w:t>（三）开标程序</w:t>
      </w:r>
    </w:p>
    <w:p w:rsidR="00484A6F" w:rsidRDefault="00484A6F" w:rsidP="00BF701E">
      <w:pPr>
        <w:pStyle w:val="PlainText"/>
        <w:snapToGrid w:val="0"/>
        <w:spacing w:line="360" w:lineRule="auto"/>
        <w:ind w:firstLineChars="200" w:firstLine="31680"/>
        <w:rPr>
          <w:rFonts w:hAnsi="宋体"/>
          <w:b/>
          <w:bCs/>
          <w:sz w:val="24"/>
        </w:rPr>
      </w:pPr>
      <w:r>
        <w:rPr>
          <w:rFonts w:hAnsi="宋体"/>
          <w:b/>
          <w:bCs/>
          <w:sz w:val="24"/>
        </w:rPr>
        <w:t>1</w:t>
      </w:r>
      <w:r>
        <w:rPr>
          <w:rFonts w:hAnsi="宋体" w:hint="eastAsia"/>
          <w:b/>
          <w:bCs/>
          <w:sz w:val="24"/>
        </w:rPr>
        <w:t>、开标第一阶段</w:t>
      </w:r>
    </w:p>
    <w:p w:rsidR="00484A6F" w:rsidRDefault="00484A6F" w:rsidP="00BF701E">
      <w:pPr>
        <w:pStyle w:val="PlainText"/>
        <w:snapToGrid w:val="0"/>
        <w:spacing w:line="360" w:lineRule="auto"/>
        <w:ind w:firstLineChars="200" w:firstLine="31680"/>
        <w:rPr>
          <w:rFonts w:hAnsi="宋体"/>
          <w:sz w:val="24"/>
        </w:rPr>
      </w:pPr>
      <w:r>
        <w:rPr>
          <w:rFonts w:hAnsi="宋体" w:hint="eastAsia"/>
          <w:sz w:val="24"/>
        </w:rPr>
        <w:t>（</w:t>
      </w:r>
      <w:r>
        <w:rPr>
          <w:rFonts w:hAnsi="宋体"/>
          <w:sz w:val="24"/>
        </w:rPr>
        <w:t>1</w:t>
      </w:r>
      <w:r>
        <w:rPr>
          <w:rFonts w:hAnsi="宋体" w:hint="eastAsia"/>
          <w:sz w:val="24"/>
        </w:rPr>
        <w:t>）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rsidR="00484A6F" w:rsidRDefault="00484A6F" w:rsidP="00BF701E">
      <w:pPr>
        <w:pStyle w:val="PlainText"/>
        <w:snapToGrid w:val="0"/>
        <w:spacing w:line="360" w:lineRule="auto"/>
        <w:ind w:firstLineChars="200" w:firstLine="31680"/>
        <w:rPr>
          <w:rFonts w:hAnsi="宋体"/>
          <w:sz w:val="24"/>
        </w:rPr>
      </w:pPr>
      <w:r>
        <w:rPr>
          <w:rFonts w:hAnsi="宋体" w:hint="eastAsia"/>
          <w:sz w:val="24"/>
        </w:rPr>
        <w:t>（</w:t>
      </w:r>
      <w:r>
        <w:rPr>
          <w:rFonts w:hAnsi="宋体"/>
          <w:sz w:val="24"/>
        </w:rPr>
        <w:t>2</w:t>
      </w:r>
      <w:r>
        <w:rPr>
          <w:rFonts w:hAnsi="宋体" w:hint="eastAsia"/>
          <w:sz w:val="24"/>
        </w:rPr>
        <w:t>）投标文件解密结束，通过邮件形式发送各投标人组织签署《政府采购活动现场确认声明书》；</w:t>
      </w:r>
    </w:p>
    <w:p w:rsidR="00484A6F" w:rsidRDefault="00484A6F" w:rsidP="00BF701E">
      <w:pPr>
        <w:pStyle w:val="PlainText"/>
        <w:snapToGrid w:val="0"/>
        <w:spacing w:line="360" w:lineRule="auto"/>
        <w:ind w:firstLineChars="200" w:firstLine="31680"/>
        <w:rPr>
          <w:rFonts w:hAnsi="宋体"/>
          <w:sz w:val="24"/>
        </w:rPr>
      </w:pPr>
      <w:r>
        <w:rPr>
          <w:rFonts w:hAnsi="宋体" w:hint="eastAsia"/>
          <w:sz w:val="24"/>
        </w:rPr>
        <w:t>（</w:t>
      </w:r>
      <w:r>
        <w:rPr>
          <w:rFonts w:hAnsi="宋体"/>
          <w:sz w:val="24"/>
        </w:rPr>
        <w:t>3</w:t>
      </w:r>
      <w:r>
        <w:rPr>
          <w:rFonts w:hAnsi="宋体" w:hint="eastAsia"/>
          <w:sz w:val="24"/>
        </w:rPr>
        <w:t>）开启投标文件，进入资格审查；</w:t>
      </w:r>
    </w:p>
    <w:p w:rsidR="00484A6F" w:rsidRDefault="00484A6F" w:rsidP="00BF701E">
      <w:pPr>
        <w:pStyle w:val="PlainText"/>
        <w:snapToGrid w:val="0"/>
        <w:spacing w:line="360" w:lineRule="auto"/>
        <w:ind w:firstLineChars="200" w:firstLine="31680"/>
        <w:rPr>
          <w:rFonts w:hAnsi="宋体"/>
          <w:sz w:val="24"/>
        </w:rPr>
      </w:pPr>
      <w:r>
        <w:rPr>
          <w:rFonts w:hAnsi="宋体" w:hint="eastAsia"/>
          <w:sz w:val="24"/>
        </w:rPr>
        <w:t>（</w:t>
      </w:r>
      <w:r>
        <w:rPr>
          <w:rFonts w:hAnsi="宋体"/>
          <w:sz w:val="24"/>
        </w:rPr>
        <w:t>4</w:t>
      </w:r>
      <w:r>
        <w:rPr>
          <w:rFonts w:hAnsi="宋体" w:hint="eastAsia"/>
          <w:sz w:val="24"/>
        </w:rPr>
        <w:t>）开启资格审查通过的投标人的商务技术文件进入符合性审查、商务技术评审；</w:t>
      </w:r>
    </w:p>
    <w:p w:rsidR="00484A6F" w:rsidRDefault="00484A6F" w:rsidP="00BF701E">
      <w:pPr>
        <w:pStyle w:val="PlainText"/>
        <w:snapToGrid w:val="0"/>
        <w:spacing w:line="360" w:lineRule="auto"/>
        <w:ind w:firstLineChars="200" w:firstLine="31680"/>
        <w:rPr>
          <w:rFonts w:hAnsi="宋体"/>
          <w:sz w:val="24"/>
        </w:rPr>
      </w:pPr>
      <w:r>
        <w:rPr>
          <w:rFonts w:hAnsi="宋体" w:hint="eastAsia"/>
          <w:sz w:val="24"/>
        </w:rPr>
        <w:t>（</w:t>
      </w:r>
      <w:r>
        <w:rPr>
          <w:rFonts w:hAnsi="宋体"/>
          <w:sz w:val="24"/>
        </w:rPr>
        <w:t>5</w:t>
      </w:r>
      <w:r>
        <w:rPr>
          <w:rFonts w:hAnsi="宋体" w:hint="eastAsia"/>
          <w:sz w:val="24"/>
        </w:rPr>
        <w:t>）第一阶段开标结束。</w:t>
      </w:r>
    </w:p>
    <w:p w:rsidR="00484A6F" w:rsidRDefault="00484A6F" w:rsidP="00BF701E">
      <w:pPr>
        <w:pStyle w:val="PlainText"/>
        <w:snapToGrid w:val="0"/>
        <w:spacing w:line="360" w:lineRule="auto"/>
        <w:ind w:firstLineChars="200" w:firstLine="31680"/>
        <w:rPr>
          <w:rFonts w:hAnsi="宋体"/>
          <w:sz w:val="24"/>
        </w:rPr>
      </w:pPr>
      <w:r>
        <w:rPr>
          <w:rFonts w:hAnsi="宋体" w:hint="eastAsia"/>
          <w:sz w:val="24"/>
        </w:rPr>
        <w:t>备注：开标大会的第一阶段结束后，采购人或采购代理机构将对依法对投标人的资格进行审查，资格审查结束后进入符合性审查和商务技术的评审工作。</w:t>
      </w:r>
    </w:p>
    <w:p w:rsidR="00484A6F" w:rsidRDefault="00484A6F" w:rsidP="00BF701E">
      <w:pPr>
        <w:pStyle w:val="PlainText"/>
        <w:snapToGrid w:val="0"/>
        <w:spacing w:line="360" w:lineRule="auto"/>
        <w:ind w:firstLineChars="200" w:firstLine="31680"/>
        <w:rPr>
          <w:rFonts w:hAnsi="宋体"/>
          <w:b/>
          <w:bCs/>
          <w:sz w:val="24"/>
        </w:rPr>
      </w:pPr>
      <w:r>
        <w:rPr>
          <w:rFonts w:hAnsi="宋体"/>
          <w:b/>
          <w:bCs/>
          <w:sz w:val="24"/>
        </w:rPr>
        <w:t>2</w:t>
      </w:r>
      <w:r>
        <w:rPr>
          <w:rFonts w:hAnsi="宋体" w:hint="eastAsia"/>
          <w:b/>
          <w:bCs/>
          <w:sz w:val="24"/>
        </w:rPr>
        <w:t>、开标大会第二阶段</w:t>
      </w:r>
    </w:p>
    <w:p w:rsidR="00484A6F" w:rsidRDefault="00484A6F" w:rsidP="00BF701E">
      <w:pPr>
        <w:pStyle w:val="PlainText"/>
        <w:snapToGrid w:val="0"/>
        <w:spacing w:line="360" w:lineRule="auto"/>
        <w:ind w:firstLineChars="200" w:firstLine="31680"/>
        <w:rPr>
          <w:rFonts w:hAnsi="宋体"/>
          <w:sz w:val="24"/>
        </w:rPr>
      </w:pPr>
      <w:r>
        <w:rPr>
          <w:rFonts w:hAnsi="宋体" w:hint="eastAsia"/>
          <w:sz w:val="24"/>
        </w:rPr>
        <w:t>（</w:t>
      </w:r>
      <w:r>
        <w:rPr>
          <w:rFonts w:hAnsi="宋体"/>
          <w:sz w:val="24"/>
        </w:rPr>
        <w:t>1</w:t>
      </w:r>
      <w:r>
        <w:rPr>
          <w:rFonts w:hAnsi="宋体" w:hint="eastAsia"/>
          <w:sz w:val="24"/>
        </w:rPr>
        <w:t>）符合性审查、商务技术评审结束后，举行开标大会第二阶段会议。首先通过发送邮件形式公布符合性审查、商务技术评审无效供应商名称及理由；公布经商务技术评审后有效投标供应商的名单，同时公布其商务技术部分得分情况。</w:t>
      </w:r>
    </w:p>
    <w:p w:rsidR="00484A6F" w:rsidRDefault="00484A6F" w:rsidP="00BF701E">
      <w:pPr>
        <w:pStyle w:val="PlainText"/>
        <w:snapToGrid w:val="0"/>
        <w:spacing w:line="360" w:lineRule="auto"/>
        <w:ind w:firstLineChars="200" w:firstLine="31680"/>
        <w:rPr>
          <w:rFonts w:hAnsi="宋体"/>
          <w:sz w:val="24"/>
        </w:rPr>
      </w:pPr>
      <w:r>
        <w:rPr>
          <w:rFonts w:hAnsi="宋体" w:hint="eastAsia"/>
          <w:sz w:val="24"/>
        </w:rPr>
        <w:t>（</w:t>
      </w:r>
      <w:r>
        <w:rPr>
          <w:rFonts w:hAnsi="宋体"/>
          <w:sz w:val="24"/>
        </w:rPr>
        <w:t>2</w:t>
      </w:r>
      <w:r>
        <w:rPr>
          <w:rFonts w:hAnsi="宋体" w:hint="eastAsia"/>
          <w:sz w:val="24"/>
        </w:rPr>
        <w:t>）开启符合性审查、商务技术评审有效投标供应商的报价文件，通过发送邮件形式公布开标一览表有关内容，同时当场制作开标记录表，投标人通过发送邮件形式签字确认（不予确认的应说明理由，否则视为无异议）。唱标结束后，由评标委员会对报价的合理性、准确性等进行审查核实。</w:t>
      </w:r>
    </w:p>
    <w:p w:rsidR="00484A6F" w:rsidRDefault="00484A6F" w:rsidP="00BF701E">
      <w:pPr>
        <w:pStyle w:val="PlainText"/>
        <w:snapToGrid w:val="0"/>
        <w:spacing w:line="360" w:lineRule="auto"/>
        <w:ind w:firstLineChars="200" w:firstLine="31680"/>
        <w:rPr>
          <w:rFonts w:hAnsi="宋体"/>
          <w:sz w:val="24"/>
        </w:rPr>
      </w:pPr>
      <w:r>
        <w:rPr>
          <w:rFonts w:hAnsi="宋体" w:hint="eastAsia"/>
          <w:sz w:val="24"/>
        </w:rPr>
        <w:t>（</w:t>
      </w:r>
      <w:r>
        <w:rPr>
          <w:rFonts w:hAnsi="宋体"/>
          <w:sz w:val="24"/>
        </w:rPr>
        <w:t>3</w:t>
      </w:r>
      <w:r>
        <w:rPr>
          <w:rFonts w:hAnsi="宋体" w:hint="eastAsia"/>
          <w:sz w:val="24"/>
        </w:rPr>
        <w:t>）评审结束后，通过发送邮件形式公布中标（成交）候选供应商名单，及采购人最终确定中标或成交供应商名单的时间和公告方式等。</w:t>
      </w:r>
    </w:p>
    <w:p w:rsidR="00484A6F" w:rsidRDefault="00484A6F" w:rsidP="00BF701E">
      <w:pPr>
        <w:snapToGrid w:val="0"/>
        <w:spacing w:line="360" w:lineRule="auto"/>
        <w:ind w:firstLineChars="200" w:firstLine="31680"/>
        <w:rPr>
          <w:rFonts w:ascii="宋体"/>
          <w:sz w:val="24"/>
        </w:rPr>
      </w:pPr>
      <w:r>
        <w:rPr>
          <w:rFonts w:ascii="宋体" w:hAnsi="宋体" w:hint="eastAsia"/>
          <w:sz w:val="24"/>
        </w:rPr>
        <w:t>（</w:t>
      </w:r>
      <w:r>
        <w:rPr>
          <w:rFonts w:ascii="宋体" w:hAnsi="宋体"/>
          <w:sz w:val="24"/>
        </w:rPr>
        <w:t>4</w:t>
      </w:r>
      <w:r>
        <w:rPr>
          <w:rFonts w:ascii="宋体" w:hAnsi="宋体" w:hint="eastAsia"/>
          <w:sz w:val="24"/>
        </w:rPr>
        <w:t>）完成评标后，开标会议结束。</w:t>
      </w:r>
    </w:p>
    <w:p w:rsidR="00484A6F" w:rsidRDefault="00484A6F" w:rsidP="00BF701E">
      <w:pPr>
        <w:pStyle w:val="PlainText"/>
        <w:snapToGrid w:val="0"/>
        <w:spacing w:line="360" w:lineRule="auto"/>
        <w:ind w:firstLineChars="200" w:firstLine="31680"/>
        <w:rPr>
          <w:rFonts w:hAnsi="宋体"/>
          <w:sz w:val="24"/>
        </w:rPr>
      </w:pPr>
      <w:r>
        <w:rPr>
          <w:rFonts w:hAnsi="宋体" w:hint="eastAsia"/>
          <w:b/>
          <w:bCs/>
          <w:sz w:val="24"/>
        </w:rPr>
        <w:t>特别说明：</w:t>
      </w:r>
      <w:r>
        <w:rPr>
          <w:rFonts w:hAnsi="宋体" w:hint="eastAsia"/>
          <w:sz w:val="24"/>
        </w:rPr>
        <w:t>如遇“政府采购云平台”电子化开标或评审程序调整的，按调整后执行。</w:t>
      </w:r>
    </w:p>
    <w:p w:rsidR="00484A6F" w:rsidRDefault="00484A6F">
      <w:pPr>
        <w:pStyle w:val="2"/>
        <w:rPr>
          <w:sz w:val="30"/>
          <w:szCs w:val="30"/>
          <w:lang w:eastAsia="zh-CN"/>
        </w:rPr>
      </w:pPr>
      <w:r>
        <w:rPr>
          <w:rFonts w:hint="eastAsia"/>
          <w:sz w:val="30"/>
          <w:szCs w:val="30"/>
          <w:lang w:eastAsia="zh-CN"/>
        </w:rPr>
        <w:t>五、评标</w:t>
      </w:r>
    </w:p>
    <w:p w:rsidR="00484A6F" w:rsidRDefault="00484A6F" w:rsidP="00BF701E">
      <w:pPr>
        <w:pStyle w:val="31"/>
        <w:ind w:firstLine="31680"/>
        <w:rPr>
          <w:rFonts w:ascii="宋体" w:cs="宋体"/>
          <w:sz w:val="24"/>
          <w:szCs w:val="24"/>
        </w:rPr>
      </w:pPr>
      <w:r>
        <w:rPr>
          <w:rFonts w:ascii="宋体" w:cs="宋体" w:hint="eastAsia"/>
          <w:sz w:val="24"/>
          <w:szCs w:val="24"/>
        </w:rPr>
        <w:t>（一）组建评标委员会</w:t>
      </w:r>
    </w:p>
    <w:p w:rsidR="00484A6F" w:rsidRDefault="00484A6F" w:rsidP="00BF701E">
      <w:pPr>
        <w:pStyle w:val="PlainText"/>
        <w:snapToGrid w:val="0"/>
        <w:spacing w:line="360" w:lineRule="auto"/>
        <w:ind w:firstLineChars="200" w:firstLine="31680"/>
        <w:rPr>
          <w:rFonts w:hAnsi="宋体"/>
          <w:sz w:val="24"/>
        </w:rPr>
      </w:pPr>
      <w:r>
        <w:rPr>
          <w:rFonts w:hAnsi="宋体" w:hint="eastAsia"/>
          <w:sz w:val="24"/>
        </w:rPr>
        <w:t>本项目评标委员会由政府采购评审专家和采购单位评审代表组成。</w:t>
      </w:r>
    </w:p>
    <w:p w:rsidR="00484A6F" w:rsidRDefault="00484A6F" w:rsidP="00BF701E">
      <w:pPr>
        <w:pStyle w:val="31"/>
        <w:ind w:firstLine="31680"/>
        <w:rPr>
          <w:rFonts w:ascii="宋体" w:cs="宋体"/>
          <w:sz w:val="24"/>
          <w:szCs w:val="24"/>
        </w:rPr>
      </w:pPr>
      <w:r>
        <w:rPr>
          <w:rFonts w:ascii="宋体" w:cs="宋体" w:hint="eastAsia"/>
          <w:sz w:val="24"/>
          <w:szCs w:val="24"/>
        </w:rPr>
        <w:t>（二）评标程序</w:t>
      </w:r>
    </w:p>
    <w:p w:rsidR="00484A6F" w:rsidRDefault="00484A6F" w:rsidP="00BF701E">
      <w:pPr>
        <w:snapToGrid w:val="0"/>
        <w:spacing w:line="360" w:lineRule="auto"/>
        <w:ind w:firstLineChars="196" w:firstLine="31680"/>
        <w:rPr>
          <w:rFonts w:ascii="宋体"/>
          <w:b/>
          <w:bCs/>
          <w:sz w:val="24"/>
        </w:rPr>
      </w:pPr>
      <w:r>
        <w:rPr>
          <w:rFonts w:ascii="宋体" w:hAnsi="宋体"/>
          <w:b/>
          <w:bCs/>
          <w:sz w:val="24"/>
        </w:rPr>
        <w:t>1</w:t>
      </w:r>
      <w:r>
        <w:rPr>
          <w:rFonts w:ascii="宋体" w:hAnsi="宋体" w:hint="eastAsia"/>
          <w:b/>
          <w:bCs/>
          <w:sz w:val="24"/>
        </w:rPr>
        <w:t>、资格审查</w:t>
      </w:r>
    </w:p>
    <w:p w:rsidR="00484A6F" w:rsidRDefault="00484A6F" w:rsidP="00BF701E">
      <w:pPr>
        <w:pStyle w:val="NormalWeb"/>
        <w:spacing w:before="0" w:beforeAutospacing="0" w:after="0" w:afterAutospacing="0" w:line="360" w:lineRule="auto"/>
        <w:ind w:firstLineChars="200" w:firstLine="31680"/>
        <w:jc w:val="both"/>
      </w:pPr>
      <w:r>
        <w:rPr>
          <w:rFonts w:hint="eastAsia"/>
        </w:rPr>
        <w:t>公开招标采购项目开标结束后，采购人或者采购组织机构应当依法对投标人的资格进行审查，对审查发现无效的进行必要的询标，结束后公布无效投标的投标人名单、投标无效的原因。</w:t>
      </w:r>
    </w:p>
    <w:p w:rsidR="00484A6F" w:rsidRDefault="00484A6F" w:rsidP="00BF701E">
      <w:pPr>
        <w:pStyle w:val="NormalWeb"/>
        <w:spacing w:before="0" w:beforeAutospacing="0" w:after="0" w:afterAutospacing="0" w:line="360" w:lineRule="auto"/>
        <w:ind w:firstLineChars="196" w:firstLine="31680"/>
        <w:jc w:val="both"/>
        <w:rPr>
          <w:b/>
          <w:bCs/>
        </w:rPr>
      </w:pPr>
      <w:r>
        <w:rPr>
          <w:b/>
          <w:bCs/>
        </w:rPr>
        <w:t>2</w:t>
      </w:r>
      <w:r>
        <w:rPr>
          <w:rFonts w:hint="eastAsia"/>
          <w:b/>
          <w:bCs/>
        </w:rPr>
        <w:t>、符合性审查</w:t>
      </w:r>
    </w:p>
    <w:p w:rsidR="00484A6F" w:rsidRDefault="00484A6F" w:rsidP="00BF701E">
      <w:pPr>
        <w:pStyle w:val="NormalWeb"/>
        <w:spacing w:before="0" w:beforeAutospacing="0" w:after="0" w:afterAutospacing="0" w:line="360" w:lineRule="auto"/>
        <w:ind w:firstLineChars="200" w:firstLine="31680"/>
        <w:jc w:val="both"/>
      </w:pPr>
      <w:r>
        <w:rPr>
          <w:rFonts w:hint="eastAsia"/>
        </w:rPr>
        <w:t>评标委员会应当对符合资格的投标人的投标文件进行符合性审查，以确定其是否满足招标文件的实质性要求，对审查发现无效的进行必要的询标，结束后公布无效投标的投标人名单、投标无效的原因。</w:t>
      </w:r>
    </w:p>
    <w:p w:rsidR="00484A6F" w:rsidRDefault="00484A6F" w:rsidP="00BF701E">
      <w:pPr>
        <w:pStyle w:val="NormalWeb"/>
        <w:spacing w:before="0" w:beforeAutospacing="0" w:after="0" w:afterAutospacing="0" w:line="360" w:lineRule="auto"/>
        <w:ind w:firstLineChars="200" w:firstLine="31680"/>
        <w:jc w:val="both"/>
      </w:pPr>
      <w:r>
        <w:rPr>
          <w:b/>
          <w:bCs/>
        </w:rPr>
        <w:t>3</w:t>
      </w:r>
      <w:r>
        <w:rPr>
          <w:rFonts w:hint="eastAsia"/>
          <w:b/>
          <w:bCs/>
        </w:rPr>
        <w:t>、</w:t>
      </w:r>
      <w:r>
        <w:rPr>
          <w:rFonts w:ascii="Arial" w:hAnsi="Arial" w:cs="Arial" w:hint="eastAsia"/>
          <w:b/>
          <w:bCs/>
        </w:rPr>
        <w:t>综合比较与评价</w:t>
      </w:r>
    </w:p>
    <w:p w:rsidR="00484A6F" w:rsidRDefault="00484A6F" w:rsidP="00BF701E">
      <w:pPr>
        <w:pStyle w:val="NormalWeb"/>
        <w:spacing w:before="0" w:beforeAutospacing="0" w:after="0" w:afterAutospacing="0" w:line="360" w:lineRule="auto"/>
        <w:ind w:firstLineChars="150" w:firstLine="31680"/>
        <w:jc w:val="both"/>
      </w:pPr>
      <w:r>
        <w:rPr>
          <w:rFonts w:hint="eastAsia"/>
        </w:rPr>
        <w:t>（</w:t>
      </w:r>
      <w:r>
        <w:t>1</w:t>
      </w:r>
      <w:r>
        <w:rPr>
          <w:rFonts w:hint="eastAsia"/>
        </w:rPr>
        <w:t>）对于投标文件中含义不明确、同类问题表述不一致或者有明显文字和计算错误的内容，评标委员会应当以书面形式要求投标人作出必要的澄清、说明或者补正。</w:t>
      </w:r>
    </w:p>
    <w:p w:rsidR="00484A6F" w:rsidRDefault="00484A6F" w:rsidP="00BF701E">
      <w:pPr>
        <w:pStyle w:val="NormalWeb"/>
        <w:spacing w:before="0" w:beforeAutospacing="0" w:after="0" w:afterAutospacing="0" w:line="360" w:lineRule="auto"/>
        <w:ind w:firstLineChars="150" w:firstLine="31680"/>
        <w:jc w:val="both"/>
      </w:pPr>
      <w:r>
        <w:rPr>
          <w:rFonts w:hint="eastAsia"/>
        </w:rPr>
        <w:t>（</w:t>
      </w:r>
      <w:r>
        <w:t>2</w:t>
      </w:r>
      <w:r>
        <w:rPr>
          <w:rFonts w:hint="eastAsia"/>
        </w:rPr>
        <w:t>）评标委员会应当按照招标文件中规定的评标方法和标准，对符合性审查合格的投标文件进行商务和技术评估，综合比较与评价。</w:t>
      </w:r>
    </w:p>
    <w:p w:rsidR="00484A6F" w:rsidRDefault="00484A6F" w:rsidP="00BF701E">
      <w:pPr>
        <w:snapToGrid w:val="0"/>
        <w:spacing w:line="360" w:lineRule="auto"/>
        <w:ind w:firstLineChars="150" w:firstLine="31680"/>
        <w:rPr>
          <w:rFonts w:asci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）评标时，评标委员会各成员应当独立对每个投标人的投标文件进行评价，并汇总每个投标人的得分。</w:t>
      </w:r>
    </w:p>
    <w:p w:rsidR="00484A6F" w:rsidRDefault="00484A6F" w:rsidP="00BF701E">
      <w:pPr>
        <w:numPr>
          <w:ilvl w:val="255"/>
          <w:numId w:val="0"/>
        </w:numPr>
        <w:snapToGrid w:val="0"/>
        <w:spacing w:line="360" w:lineRule="auto"/>
        <w:ind w:firstLineChars="200" w:firstLine="31680"/>
        <w:rPr>
          <w:rFonts w:ascii="Arial" w:hAnsi="Arial" w:cs="Arial"/>
          <w:b/>
          <w:bCs/>
          <w:sz w:val="24"/>
        </w:rPr>
      </w:pPr>
      <w:r>
        <w:rPr>
          <w:rFonts w:ascii="Arial" w:hAnsi="Arial" w:cs="Arial"/>
          <w:b/>
          <w:bCs/>
          <w:sz w:val="24"/>
        </w:rPr>
        <w:t>4</w:t>
      </w:r>
      <w:r>
        <w:rPr>
          <w:rFonts w:ascii="Arial" w:hAnsi="Arial" w:cs="Arial" w:hint="eastAsia"/>
          <w:b/>
          <w:bCs/>
          <w:sz w:val="24"/>
        </w:rPr>
        <w:t>、得分确认及评审报告编写</w:t>
      </w:r>
    </w:p>
    <w:p w:rsidR="00484A6F" w:rsidRDefault="00484A6F" w:rsidP="00BF701E">
      <w:pPr>
        <w:pStyle w:val="PlainText"/>
        <w:snapToGrid w:val="0"/>
        <w:spacing w:line="360" w:lineRule="auto"/>
        <w:ind w:firstLineChars="175" w:firstLine="31680"/>
        <w:rPr>
          <w:rFonts w:hAnsi="宋体"/>
          <w:sz w:val="24"/>
        </w:rPr>
      </w:pPr>
      <w:r>
        <w:rPr>
          <w:rFonts w:hAnsi="宋体" w:hint="eastAsia"/>
          <w:sz w:val="24"/>
        </w:rPr>
        <w:t>（</w:t>
      </w:r>
      <w:r>
        <w:rPr>
          <w:rFonts w:hAnsi="宋体"/>
          <w:sz w:val="24"/>
        </w:rPr>
        <w:t>1</w:t>
      </w:r>
      <w:r>
        <w:rPr>
          <w:rFonts w:hAnsi="宋体" w:hint="eastAsia"/>
          <w:sz w:val="24"/>
        </w:rPr>
        <w:t>）评标委员会对报价文件进行复核，对于系统计算出的价格分及总得分进行确认；</w:t>
      </w:r>
    </w:p>
    <w:p w:rsidR="00484A6F" w:rsidRDefault="00484A6F" w:rsidP="00BF701E">
      <w:pPr>
        <w:pStyle w:val="NormalWeb"/>
        <w:spacing w:before="0" w:beforeAutospacing="0" w:after="0" w:afterAutospacing="0" w:line="360" w:lineRule="auto"/>
        <w:ind w:firstLineChars="175" w:firstLine="31680"/>
        <w:jc w:val="both"/>
      </w:pPr>
      <w:r>
        <w:rPr>
          <w:rFonts w:hint="eastAsia"/>
        </w:rPr>
        <w:t>（</w:t>
      </w:r>
      <w:r>
        <w:t>2</w:t>
      </w:r>
      <w:r>
        <w:rPr>
          <w:rFonts w:hint="eastAsia"/>
        </w:rPr>
        <w:t>）评标委员会应当按照招标文件中规定的评标方法和标准，对符合性审查合格的投标文件进行商务和技术评估，综合比较与评价。</w:t>
      </w:r>
    </w:p>
    <w:p w:rsidR="00484A6F" w:rsidRDefault="00484A6F" w:rsidP="00BF701E">
      <w:pPr>
        <w:snapToGrid w:val="0"/>
        <w:spacing w:line="360" w:lineRule="auto"/>
        <w:ind w:firstLineChars="200" w:firstLine="31680"/>
        <w:rPr>
          <w:rFonts w:ascii="Arial" w:hAnsi="Arial" w:cs="Arial"/>
          <w:b/>
          <w:bCs/>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hint="eastAsia"/>
          <w:kern w:val="0"/>
          <w:sz w:val="24"/>
        </w:rPr>
        <w:t>评标委员会</w:t>
      </w:r>
      <w:r>
        <w:rPr>
          <w:rFonts w:ascii="宋体" w:hAnsi="宋体" w:hint="eastAsia"/>
          <w:sz w:val="24"/>
        </w:rPr>
        <w:t>按评标原则及得分情况编写评审报告。</w:t>
      </w:r>
    </w:p>
    <w:p w:rsidR="00484A6F" w:rsidRDefault="00484A6F" w:rsidP="00BF701E">
      <w:pPr>
        <w:numPr>
          <w:ilvl w:val="255"/>
          <w:numId w:val="0"/>
        </w:numPr>
        <w:snapToGrid w:val="0"/>
        <w:spacing w:line="360" w:lineRule="auto"/>
        <w:ind w:firstLineChars="200" w:firstLine="31680"/>
        <w:rPr>
          <w:rFonts w:ascii="宋体"/>
          <w:b/>
          <w:kern w:val="0"/>
          <w:sz w:val="24"/>
        </w:rPr>
      </w:pPr>
      <w:r>
        <w:rPr>
          <w:rFonts w:ascii="宋体" w:hAnsi="宋体"/>
          <w:b/>
          <w:kern w:val="0"/>
          <w:sz w:val="24"/>
        </w:rPr>
        <w:t>5</w:t>
      </w:r>
      <w:r>
        <w:rPr>
          <w:rFonts w:ascii="宋体" w:hAnsi="宋体" w:hint="eastAsia"/>
          <w:b/>
          <w:kern w:val="0"/>
          <w:sz w:val="24"/>
        </w:rPr>
        <w:t>、评价</w:t>
      </w:r>
    </w:p>
    <w:p w:rsidR="00484A6F" w:rsidRDefault="00484A6F" w:rsidP="00BF701E">
      <w:pPr>
        <w:snapToGrid w:val="0"/>
        <w:spacing w:line="360" w:lineRule="auto"/>
        <w:ind w:firstLineChars="200" w:firstLine="31680"/>
        <w:rPr>
          <w:rFonts w:ascii="宋体"/>
          <w:b/>
          <w:kern w:val="0"/>
          <w:sz w:val="24"/>
        </w:rPr>
      </w:pPr>
      <w:r>
        <w:rPr>
          <w:rFonts w:ascii="宋体" w:hAnsi="宋体" w:hint="eastAsia"/>
          <w:sz w:val="24"/>
        </w:rPr>
        <w:t>采购组织机构对评标委员会评审专家进行评价。</w:t>
      </w:r>
    </w:p>
    <w:p w:rsidR="00484A6F" w:rsidRDefault="00484A6F" w:rsidP="00BF701E">
      <w:pPr>
        <w:pStyle w:val="31"/>
        <w:ind w:firstLine="31680"/>
        <w:rPr>
          <w:rFonts w:ascii="宋体" w:cs="宋体"/>
          <w:sz w:val="24"/>
          <w:szCs w:val="24"/>
        </w:rPr>
      </w:pPr>
      <w:r>
        <w:rPr>
          <w:rFonts w:ascii="宋体" w:cs="宋体" w:hint="eastAsia"/>
          <w:sz w:val="24"/>
          <w:szCs w:val="24"/>
        </w:rPr>
        <w:t>（三）澄清问题的形式</w:t>
      </w:r>
    </w:p>
    <w:p w:rsidR="00484A6F" w:rsidRDefault="00484A6F" w:rsidP="00BF701E">
      <w:pPr>
        <w:snapToGrid w:val="0"/>
        <w:spacing w:line="360" w:lineRule="auto"/>
        <w:ind w:firstLineChars="200" w:firstLine="31680"/>
        <w:rPr>
          <w:rFonts w:ascii="宋体"/>
          <w:sz w:val="24"/>
        </w:rPr>
      </w:pPr>
      <w:r>
        <w:rPr>
          <w:rFonts w:ascii="宋体" w:hAnsi="宋体" w:hint="eastAsia"/>
          <w:sz w:val="24"/>
        </w:rPr>
        <w:t>投标人的澄清、说明或者补正应当采用书面形式，并加盖公章，或者由法定代理人或其授权的代表签字，并不得超出投标文件的范围或者改变投标文件的实质性内容。</w:t>
      </w:r>
    </w:p>
    <w:p w:rsidR="00484A6F" w:rsidRDefault="00484A6F" w:rsidP="00BF701E">
      <w:pPr>
        <w:pStyle w:val="31"/>
        <w:ind w:firstLine="31680"/>
        <w:rPr>
          <w:rFonts w:ascii="宋体" w:cs="宋体"/>
          <w:sz w:val="24"/>
          <w:szCs w:val="24"/>
        </w:rPr>
      </w:pPr>
      <w:r>
        <w:rPr>
          <w:rFonts w:ascii="宋体" w:cs="宋体" w:hint="eastAsia"/>
          <w:sz w:val="24"/>
          <w:szCs w:val="24"/>
        </w:rPr>
        <w:t>（四）错误修正</w:t>
      </w:r>
    </w:p>
    <w:p w:rsidR="00484A6F" w:rsidRDefault="00484A6F" w:rsidP="00BF701E">
      <w:pPr>
        <w:pStyle w:val="NormalWeb"/>
        <w:spacing w:before="0" w:beforeAutospacing="0" w:after="0" w:afterAutospacing="0" w:line="360" w:lineRule="auto"/>
        <w:ind w:firstLineChars="200" w:firstLine="31680"/>
        <w:jc w:val="both"/>
      </w:pPr>
      <w:r>
        <w:rPr>
          <w:rFonts w:hint="eastAsia"/>
        </w:rPr>
        <w:t>投标文件报价出现前后不一致的，除招标文件另有规定外，按照下列规定修正：</w:t>
      </w:r>
    </w:p>
    <w:p w:rsidR="00484A6F" w:rsidRDefault="00484A6F">
      <w:pPr>
        <w:pStyle w:val="NormalWeb"/>
        <w:spacing w:before="0" w:beforeAutospacing="0" w:after="0" w:afterAutospacing="0" w:line="360" w:lineRule="auto"/>
        <w:jc w:val="both"/>
      </w:pPr>
      <w:r>
        <w:rPr>
          <w:rFonts w:hint="eastAsia"/>
        </w:rPr>
        <w:t xml:space="preserve">　　</w:t>
      </w:r>
      <w:r>
        <w:t>1</w:t>
      </w:r>
      <w:r>
        <w:rPr>
          <w:rFonts w:hint="eastAsia"/>
        </w:rPr>
        <w:t>、投标文件中开标一览表（报价表）内容与投标文件中相应内容不一致的，以开标一览表（报价表）为准；</w:t>
      </w:r>
    </w:p>
    <w:p w:rsidR="00484A6F" w:rsidRDefault="00484A6F">
      <w:pPr>
        <w:pStyle w:val="NormalWeb"/>
        <w:spacing w:before="0" w:beforeAutospacing="0" w:after="0" w:afterAutospacing="0" w:line="360" w:lineRule="auto"/>
        <w:jc w:val="both"/>
      </w:pPr>
      <w:r>
        <w:rPr>
          <w:rFonts w:hint="eastAsia"/>
        </w:rPr>
        <w:t xml:space="preserve">　　</w:t>
      </w:r>
      <w:r>
        <w:t>2</w:t>
      </w:r>
      <w:r>
        <w:rPr>
          <w:rFonts w:hint="eastAsia"/>
        </w:rPr>
        <w:t>、大写金额和小写金额不一致的，以大写金额为准；</w:t>
      </w:r>
    </w:p>
    <w:p w:rsidR="00484A6F" w:rsidRDefault="00484A6F">
      <w:pPr>
        <w:pStyle w:val="NormalWeb"/>
        <w:spacing w:before="0" w:beforeAutospacing="0" w:after="0" w:afterAutospacing="0" w:line="360" w:lineRule="auto"/>
        <w:jc w:val="both"/>
      </w:pPr>
      <w:r>
        <w:rPr>
          <w:rFonts w:hint="eastAsia"/>
        </w:rPr>
        <w:t xml:space="preserve">　　</w:t>
      </w:r>
      <w:r>
        <w:t>3</w:t>
      </w:r>
      <w:r>
        <w:rPr>
          <w:rFonts w:hint="eastAsia"/>
        </w:rPr>
        <w:t>、单价金额小数点或者百分比有明显错位的，以开标一览表的总价为准，并修改单价；</w:t>
      </w:r>
    </w:p>
    <w:p w:rsidR="00484A6F" w:rsidRDefault="00484A6F">
      <w:pPr>
        <w:pStyle w:val="NormalWeb"/>
        <w:spacing w:before="0" w:beforeAutospacing="0" w:after="0" w:afterAutospacing="0" w:line="360" w:lineRule="auto"/>
        <w:jc w:val="both"/>
      </w:pPr>
      <w:r>
        <w:rPr>
          <w:rFonts w:hint="eastAsia"/>
        </w:rPr>
        <w:t xml:space="preserve">　　</w:t>
      </w:r>
      <w:r>
        <w:t>4</w:t>
      </w:r>
      <w:r>
        <w:rPr>
          <w:rFonts w:hint="eastAsia"/>
        </w:rPr>
        <w:t>、总价金额与按单价汇总金额不一致的，以单价金额计算结果为准。</w:t>
      </w:r>
    </w:p>
    <w:p w:rsidR="00484A6F" w:rsidRDefault="00484A6F">
      <w:pPr>
        <w:pStyle w:val="NormalWeb"/>
        <w:spacing w:before="0" w:beforeAutospacing="0" w:after="0" w:afterAutospacing="0" w:line="360" w:lineRule="auto"/>
        <w:jc w:val="both"/>
      </w:pPr>
      <w:r>
        <w:rPr>
          <w:rFonts w:hint="eastAsia"/>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484A6F" w:rsidRDefault="00484A6F" w:rsidP="00BF701E">
      <w:pPr>
        <w:pStyle w:val="31"/>
        <w:ind w:firstLine="31680"/>
        <w:rPr>
          <w:rFonts w:ascii="宋体" w:cs="宋体"/>
          <w:sz w:val="24"/>
          <w:szCs w:val="24"/>
        </w:rPr>
      </w:pPr>
      <w:r>
        <w:rPr>
          <w:rFonts w:ascii="宋体" w:cs="宋体" w:hint="eastAsia"/>
          <w:sz w:val="24"/>
          <w:szCs w:val="24"/>
        </w:rPr>
        <w:t>（五）投标人存在下列情况之一的，投标无效</w:t>
      </w:r>
    </w:p>
    <w:p w:rsidR="00484A6F" w:rsidRDefault="00484A6F" w:rsidP="00BF701E">
      <w:pPr>
        <w:adjustRightInd w:val="0"/>
        <w:snapToGrid w:val="0"/>
        <w:spacing w:line="360" w:lineRule="auto"/>
        <w:ind w:left="4" w:firstLineChars="196" w:firstLine="31680"/>
        <w:jc w:val="left"/>
        <w:rPr>
          <w:rFonts w:ascii="宋体"/>
          <w:b/>
          <w:bCs/>
          <w:sz w:val="24"/>
        </w:rPr>
      </w:pPr>
      <w:r>
        <w:rPr>
          <w:rFonts w:ascii="宋体" w:hAnsi="宋体"/>
          <w:kern w:val="0"/>
          <w:sz w:val="24"/>
        </w:rPr>
        <w:t>1</w:t>
      </w:r>
      <w:r>
        <w:rPr>
          <w:rFonts w:ascii="宋体" w:hAnsi="宋体" w:hint="eastAsia"/>
          <w:kern w:val="0"/>
          <w:sz w:val="24"/>
        </w:rPr>
        <w:t>、资格证明文件或商务与技术文件跟报价文件出现混装或在资格证明文件或商务与技术文件中出现投标报价的，或者报价文件中报价的货物跟商务与技术文件中的投标货物出现重大偏差的；</w:t>
      </w:r>
    </w:p>
    <w:p w:rsidR="00484A6F" w:rsidRDefault="00484A6F">
      <w:pPr>
        <w:pStyle w:val="NormalWeb"/>
        <w:tabs>
          <w:tab w:val="left" w:pos="7380"/>
        </w:tabs>
        <w:adjustRightInd w:val="0"/>
        <w:snapToGrid w:val="0"/>
        <w:spacing w:before="0" w:beforeAutospacing="0" w:after="0" w:afterAutospacing="0" w:line="360" w:lineRule="auto"/>
        <w:jc w:val="both"/>
      </w:pPr>
      <w:r>
        <w:rPr>
          <w:rFonts w:hint="eastAsia"/>
        </w:rPr>
        <w:t xml:space="preserve">　　</w:t>
      </w:r>
      <w:r>
        <w:t>2</w:t>
      </w:r>
      <w:r>
        <w:rPr>
          <w:rFonts w:hint="eastAsia"/>
        </w:rPr>
        <w:t>、不具备招标文件中规定的资格要求的。</w:t>
      </w:r>
      <w:r>
        <w:tab/>
      </w:r>
    </w:p>
    <w:p w:rsidR="00484A6F" w:rsidRDefault="00484A6F">
      <w:pPr>
        <w:pStyle w:val="NormalWeb"/>
        <w:adjustRightInd w:val="0"/>
        <w:snapToGrid w:val="0"/>
        <w:spacing w:before="0" w:beforeAutospacing="0" w:after="0" w:afterAutospacing="0" w:line="360" w:lineRule="auto"/>
        <w:jc w:val="both"/>
      </w:pPr>
      <w:r>
        <w:rPr>
          <w:rFonts w:hint="eastAsia"/>
        </w:rPr>
        <w:t xml:space="preserve">　</w:t>
      </w:r>
      <w:r>
        <w:t xml:space="preserve">  3</w:t>
      </w:r>
      <w:r>
        <w:rPr>
          <w:rFonts w:hint="eastAsia"/>
        </w:rPr>
        <w:t>、投标文件含有采购人不能接受的附加条件的。</w:t>
      </w:r>
    </w:p>
    <w:p w:rsidR="00484A6F" w:rsidRDefault="00484A6F" w:rsidP="00BF701E">
      <w:pPr>
        <w:adjustRightInd w:val="0"/>
        <w:snapToGrid w:val="0"/>
        <w:spacing w:line="360" w:lineRule="auto"/>
        <w:ind w:firstLineChars="196" w:firstLine="31680"/>
        <w:rPr>
          <w:rFonts w:ascii="宋体"/>
          <w:bCs/>
          <w:kern w:val="0"/>
          <w:sz w:val="24"/>
        </w:rPr>
      </w:pPr>
      <w:r>
        <w:rPr>
          <w:rFonts w:ascii="宋体" w:hAnsi="宋体"/>
          <w:kern w:val="0"/>
          <w:sz w:val="24"/>
        </w:rPr>
        <w:t>4</w:t>
      </w:r>
      <w:r>
        <w:rPr>
          <w:rFonts w:ascii="宋体" w:hAnsi="宋体" w:hint="eastAsia"/>
          <w:sz w:val="24"/>
        </w:rPr>
        <w:t>、投标代表人未能出具身份证明或与法定代表人授权委托人身份不符的；</w:t>
      </w:r>
    </w:p>
    <w:p w:rsidR="00484A6F" w:rsidRDefault="00484A6F" w:rsidP="00BF701E">
      <w:pPr>
        <w:pStyle w:val="NormalWeb"/>
        <w:adjustRightInd w:val="0"/>
        <w:snapToGrid w:val="0"/>
        <w:spacing w:before="0" w:beforeAutospacing="0" w:after="0" w:afterAutospacing="0" w:line="360" w:lineRule="auto"/>
        <w:ind w:firstLineChars="200" w:firstLine="31680"/>
        <w:jc w:val="both"/>
      </w:pPr>
      <w:r>
        <w:t>5</w:t>
      </w: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84A6F" w:rsidRDefault="00484A6F" w:rsidP="00BF701E">
      <w:pPr>
        <w:pStyle w:val="NormalWeb"/>
        <w:adjustRightInd w:val="0"/>
        <w:snapToGrid w:val="0"/>
        <w:spacing w:before="0" w:beforeAutospacing="0" w:after="0" w:afterAutospacing="0" w:line="360" w:lineRule="auto"/>
        <w:ind w:firstLineChars="200" w:firstLine="31680"/>
        <w:jc w:val="both"/>
      </w:pPr>
      <w:r>
        <w:t>6</w:t>
      </w:r>
      <w:r>
        <w:rPr>
          <w:rFonts w:hint="eastAsia"/>
        </w:rPr>
        <w:t>、报价超过招标文件中规定的预算金额</w:t>
      </w:r>
      <w:r>
        <w:t>/</w:t>
      </w:r>
      <w:r>
        <w:rPr>
          <w:rFonts w:hint="eastAsia"/>
        </w:rPr>
        <w:t>最高限价。</w:t>
      </w:r>
    </w:p>
    <w:p w:rsidR="00484A6F" w:rsidRDefault="00484A6F">
      <w:pPr>
        <w:tabs>
          <w:tab w:val="left" w:pos="1898"/>
        </w:tabs>
        <w:autoSpaceDE w:val="0"/>
        <w:autoSpaceDN w:val="0"/>
        <w:adjustRightInd w:val="0"/>
        <w:snapToGrid w:val="0"/>
        <w:spacing w:line="360" w:lineRule="auto"/>
        <w:ind w:firstLine="480"/>
        <w:rPr>
          <w:rFonts w:ascii="宋体"/>
          <w:kern w:val="0"/>
          <w:sz w:val="24"/>
        </w:rPr>
      </w:pPr>
      <w:r>
        <w:rPr>
          <w:rFonts w:ascii="宋体" w:hAnsi="宋体"/>
          <w:kern w:val="0"/>
          <w:sz w:val="24"/>
        </w:rPr>
        <w:t>7</w:t>
      </w:r>
      <w:r>
        <w:rPr>
          <w:rFonts w:ascii="宋体" w:hAnsi="宋体" w:hint="eastAsia"/>
          <w:kern w:val="0"/>
          <w:sz w:val="24"/>
        </w:rPr>
        <w:t>、投标参数未如实填写，完全复制粘贴招标参数的。</w:t>
      </w:r>
    </w:p>
    <w:p w:rsidR="00484A6F" w:rsidRDefault="00484A6F">
      <w:pPr>
        <w:tabs>
          <w:tab w:val="left" w:pos="1898"/>
        </w:tabs>
        <w:autoSpaceDE w:val="0"/>
        <w:autoSpaceDN w:val="0"/>
        <w:adjustRightInd w:val="0"/>
        <w:snapToGrid w:val="0"/>
        <w:spacing w:line="360" w:lineRule="auto"/>
        <w:ind w:firstLine="480"/>
        <w:rPr>
          <w:rFonts w:ascii="宋体"/>
          <w:kern w:val="0"/>
          <w:sz w:val="24"/>
        </w:rPr>
      </w:pPr>
      <w:r>
        <w:rPr>
          <w:rFonts w:ascii="宋体" w:hAnsi="宋体"/>
          <w:kern w:val="0"/>
          <w:sz w:val="24"/>
        </w:rPr>
        <w:t>8</w:t>
      </w:r>
      <w:r>
        <w:rPr>
          <w:rFonts w:ascii="宋体" w:hAnsi="宋体" w:hint="eastAsia"/>
          <w:kern w:val="0"/>
          <w:sz w:val="24"/>
        </w:rPr>
        <w:t>、投标文件提供虚假材料的。</w:t>
      </w:r>
    </w:p>
    <w:p w:rsidR="00484A6F" w:rsidRDefault="00484A6F">
      <w:pPr>
        <w:tabs>
          <w:tab w:val="left" w:pos="1898"/>
        </w:tabs>
        <w:autoSpaceDE w:val="0"/>
        <w:autoSpaceDN w:val="0"/>
        <w:adjustRightInd w:val="0"/>
        <w:snapToGrid w:val="0"/>
        <w:spacing w:line="360" w:lineRule="auto"/>
        <w:ind w:firstLine="480"/>
        <w:rPr>
          <w:rFonts w:ascii="宋体"/>
          <w:kern w:val="0"/>
          <w:sz w:val="24"/>
        </w:rPr>
      </w:pPr>
      <w:r>
        <w:rPr>
          <w:rFonts w:ascii="宋体" w:hAnsi="宋体"/>
          <w:kern w:val="0"/>
          <w:sz w:val="24"/>
        </w:rPr>
        <w:t>9</w:t>
      </w:r>
      <w:r>
        <w:rPr>
          <w:rFonts w:ascii="宋体" w:hAnsi="宋体" w:hint="eastAsia"/>
          <w:kern w:val="0"/>
          <w:sz w:val="24"/>
        </w:rPr>
        <w:t>、不符合中华人民共和国财政部令第</w:t>
      </w:r>
      <w:r>
        <w:rPr>
          <w:rFonts w:ascii="宋体" w:hAnsi="宋体"/>
          <w:kern w:val="0"/>
          <w:sz w:val="24"/>
        </w:rPr>
        <w:t>87</w:t>
      </w:r>
      <w:r>
        <w:rPr>
          <w:rFonts w:ascii="宋体" w:hAnsi="宋体" w:hint="eastAsia"/>
          <w:kern w:val="0"/>
          <w:sz w:val="24"/>
        </w:rPr>
        <w:t>号《政府采购货物和服务招标投标管理办法》第三十七条情形之一的，视为投标人串通投标，其投标无效，并移送采购监管部门：</w:t>
      </w:r>
    </w:p>
    <w:p w:rsidR="00484A6F" w:rsidRDefault="00484A6F">
      <w:pPr>
        <w:pStyle w:val="NormalWeb"/>
        <w:spacing w:before="0" w:beforeAutospacing="0" w:after="0" w:afterAutospacing="0" w:line="360" w:lineRule="auto"/>
        <w:jc w:val="both"/>
      </w:pPr>
      <w:r>
        <w:rPr>
          <w:rFonts w:hint="eastAsia"/>
        </w:rPr>
        <w:t xml:space="preserve">　（</w:t>
      </w:r>
      <w:r>
        <w:t>1</w:t>
      </w:r>
      <w:r>
        <w:rPr>
          <w:rFonts w:hint="eastAsia"/>
        </w:rPr>
        <w:t>）不同投标人的投标文件由同一单位或者个人编制；</w:t>
      </w:r>
    </w:p>
    <w:p w:rsidR="00484A6F" w:rsidRDefault="00484A6F">
      <w:pPr>
        <w:pStyle w:val="NormalWeb"/>
        <w:spacing w:before="0" w:beforeAutospacing="0" w:after="0" w:afterAutospacing="0" w:line="360" w:lineRule="auto"/>
        <w:jc w:val="both"/>
      </w:pPr>
      <w:r>
        <w:rPr>
          <w:rFonts w:hint="eastAsia"/>
        </w:rPr>
        <w:t xml:space="preserve">　（</w:t>
      </w:r>
      <w:r>
        <w:t>2</w:t>
      </w:r>
      <w:r>
        <w:rPr>
          <w:rFonts w:hint="eastAsia"/>
        </w:rPr>
        <w:t>）不同投标人委托同一单位或者个人办理投标事宜；</w:t>
      </w:r>
    </w:p>
    <w:p w:rsidR="00484A6F" w:rsidRDefault="00484A6F">
      <w:pPr>
        <w:pStyle w:val="NormalWeb"/>
        <w:spacing w:before="0" w:beforeAutospacing="0" w:after="0" w:afterAutospacing="0" w:line="360" w:lineRule="auto"/>
        <w:jc w:val="both"/>
      </w:pPr>
      <w:r>
        <w:rPr>
          <w:rFonts w:hint="eastAsia"/>
        </w:rPr>
        <w:t xml:space="preserve">　（</w:t>
      </w:r>
      <w:r>
        <w:t>3</w:t>
      </w:r>
      <w:r>
        <w:rPr>
          <w:rFonts w:hint="eastAsia"/>
        </w:rPr>
        <w:t>）不同投标人的投标文件载明的项目管理成员或者联系人员为同一人；</w:t>
      </w:r>
    </w:p>
    <w:p w:rsidR="00484A6F" w:rsidRDefault="00484A6F">
      <w:pPr>
        <w:pStyle w:val="NormalWeb"/>
        <w:spacing w:before="0" w:beforeAutospacing="0" w:after="0" w:afterAutospacing="0" w:line="360" w:lineRule="auto"/>
        <w:jc w:val="both"/>
      </w:pPr>
      <w:r>
        <w:rPr>
          <w:rFonts w:hint="eastAsia"/>
        </w:rPr>
        <w:t xml:space="preserve">　（</w:t>
      </w:r>
      <w:r>
        <w:t>4</w:t>
      </w:r>
      <w:r>
        <w:rPr>
          <w:rFonts w:hint="eastAsia"/>
        </w:rPr>
        <w:t>）不同投标人的投标文件异常一致或者投标报价呈规律性差异；</w:t>
      </w:r>
    </w:p>
    <w:p w:rsidR="00484A6F" w:rsidRDefault="00484A6F">
      <w:pPr>
        <w:pStyle w:val="NormalWeb"/>
        <w:spacing w:before="0" w:beforeAutospacing="0" w:after="0" w:afterAutospacing="0" w:line="360" w:lineRule="auto"/>
        <w:jc w:val="both"/>
      </w:pPr>
      <w:r>
        <w:rPr>
          <w:rFonts w:hint="eastAsia"/>
        </w:rPr>
        <w:t xml:space="preserve">　（</w:t>
      </w:r>
      <w:r>
        <w:t>5</w:t>
      </w:r>
      <w:r>
        <w:rPr>
          <w:rFonts w:hint="eastAsia"/>
        </w:rPr>
        <w:t>）不同投标人的投标文件相互混装。</w:t>
      </w:r>
    </w:p>
    <w:p w:rsidR="00484A6F" w:rsidRDefault="00484A6F" w:rsidP="00BF701E">
      <w:pPr>
        <w:autoSpaceDE w:val="0"/>
        <w:autoSpaceDN w:val="0"/>
        <w:adjustRightInd w:val="0"/>
        <w:spacing w:line="360" w:lineRule="auto"/>
        <w:ind w:firstLineChars="200" w:firstLine="31680"/>
        <w:rPr>
          <w:rFonts w:ascii="宋体"/>
          <w:color w:val="FF0000"/>
          <w:kern w:val="0"/>
          <w:sz w:val="24"/>
        </w:rPr>
      </w:pPr>
      <w:r>
        <w:rPr>
          <w:rFonts w:ascii="宋体" w:hAnsi="宋体"/>
          <w:kern w:val="0"/>
          <w:sz w:val="24"/>
        </w:rPr>
        <w:t>10</w:t>
      </w:r>
      <w:r>
        <w:rPr>
          <w:rFonts w:ascii="宋体" w:hAnsi="宋体" w:hint="eastAsia"/>
          <w:kern w:val="0"/>
          <w:sz w:val="24"/>
        </w:rPr>
        <w:t>、不符合法律、法规和招标文件中规定的其他实质性要求的（</w:t>
      </w:r>
      <w:r>
        <w:rPr>
          <w:rFonts w:ascii="宋体" w:hAnsi="宋体" w:hint="eastAsia"/>
          <w:color w:val="FF0000"/>
          <w:kern w:val="0"/>
          <w:sz w:val="24"/>
        </w:rPr>
        <w:t>招标文件</w:t>
      </w:r>
    </w:p>
    <w:p w:rsidR="00484A6F" w:rsidRDefault="00484A6F">
      <w:pPr>
        <w:tabs>
          <w:tab w:val="right" w:pos="8306"/>
        </w:tabs>
        <w:autoSpaceDE w:val="0"/>
        <w:autoSpaceDN w:val="0"/>
        <w:adjustRightInd w:val="0"/>
        <w:spacing w:line="360" w:lineRule="auto"/>
        <w:rPr>
          <w:rFonts w:ascii="宋体"/>
          <w:kern w:val="0"/>
          <w:sz w:val="24"/>
        </w:rPr>
      </w:pPr>
      <w:r>
        <w:rPr>
          <w:rFonts w:ascii="宋体" w:hAnsi="宋体" w:hint="eastAsia"/>
          <w:color w:val="FF0000"/>
          <w:kern w:val="0"/>
          <w:sz w:val="24"/>
        </w:rPr>
        <w:t>中打“▲”内容及被拒绝的条款</w:t>
      </w:r>
      <w:r>
        <w:rPr>
          <w:rFonts w:ascii="宋体" w:hAnsi="宋体" w:hint="eastAsia"/>
          <w:kern w:val="0"/>
          <w:sz w:val="24"/>
        </w:rPr>
        <w:t>）。</w:t>
      </w:r>
    </w:p>
    <w:p w:rsidR="00484A6F" w:rsidRDefault="00484A6F" w:rsidP="00BF701E">
      <w:pPr>
        <w:pStyle w:val="31"/>
        <w:ind w:firstLine="31680"/>
        <w:rPr>
          <w:rFonts w:ascii="宋体"/>
          <w:kern w:val="0"/>
          <w:sz w:val="24"/>
        </w:rPr>
      </w:pPr>
      <w:r>
        <w:rPr>
          <w:rFonts w:ascii="宋体" w:cs="宋体" w:hint="eastAsia"/>
          <w:sz w:val="24"/>
          <w:szCs w:val="24"/>
        </w:rPr>
        <w:t>（六）有下列情况之一的，本次招标作为废标处理</w:t>
      </w:r>
    </w:p>
    <w:p w:rsidR="00484A6F" w:rsidRDefault="00484A6F" w:rsidP="00BF701E">
      <w:pPr>
        <w:pStyle w:val="NormalWeb"/>
        <w:spacing w:before="0" w:beforeAutospacing="0" w:after="0" w:afterAutospacing="0" w:line="360" w:lineRule="auto"/>
        <w:ind w:firstLineChars="250" w:firstLine="31680"/>
        <w:jc w:val="both"/>
      </w:pPr>
      <w:r>
        <w:t>1</w:t>
      </w:r>
      <w:r>
        <w:rPr>
          <w:rFonts w:hint="eastAsia"/>
        </w:rPr>
        <w:t>、出现影响采购公正的违法、违规行为的；</w:t>
      </w:r>
    </w:p>
    <w:p w:rsidR="00484A6F" w:rsidRDefault="00484A6F" w:rsidP="00BF701E">
      <w:pPr>
        <w:pStyle w:val="NormalWeb"/>
        <w:spacing w:before="0" w:beforeAutospacing="0" w:after="0" w:afterAutospacing="0" w:line="360" w:lineRule="auto"/>
        <w:ind w:firstLineChars="250" w:firstLine="31680"/>
        <w:jc w:val="both"/>
        <w:rPr>
          <w:b/>
          <w:bCs/>
        </w:rPr>
      </w:pPr>
      <w:r>
        <w:t>2</w:t>
      </w:r>
      <w:r>
        <w:rPr>
          <w:rFonts w:hint="eastAsia"/>
        </w:rPr>
        <w:t>、评标委员会发现招标文件存在歧义、重大缺陷导致评标工作无法进行，或者招标文件内容违反国家有关强制性规定的；</w:t>
      </w:r>
    </w:p>
    <w:p w:rsidR="00484A6F" w:rsidRDefault="00484A6F" w:rsidP="00BF701E">
      <w:pPr>
        <w:pStyle w:val="NormalWeb"/>
        <w:spacing w:before="0" w:beforeAutospacing="0" w:after="0" w:afterAutospacing="0" w:line="360" w:lineRule="auto"/>
        <w:ind w:firstLineChars="250" w:firstLine="31680"/>
        <w:jc w:val="both"/>
      </w:pPr>
      <w:r>
        <w:t>3</w:t>
      </w:r>
      <w:r>
        <w:rPr>
          <w:rFonts w:hint="eastAsia"/>
        </w:rPr>
        <w:t>、因重大变故，采购任务取消的；</w:t>
      </w:r>
    </w:p>
    <w:p w:rsidR="00484A6F" w:rsidRDefault="00484A6F" w:rsidP="00BF701E">
      <w:pPr>
        <w:pStyle w:val="NormalWeb"/>
        <w:spacing w:before="0" w:beforeAutospacing="0" w:after="0" w:afterAutospacing="0" w:line="360" w:lineRule="auto"/>
        <w:ind w:firstLineChars="250" w:firstLine="31680"/>
        <w:jc w:val="both"/>
      </w:pPr>
      <w:r>
        <w:t>4</w:t>
      </w:r>
      <w:r>
        <w:rPr>
          <w:rFonts w:hint="eastAsia"/>
        </w:rPr>
        <w:t>、法律、法规和招标文件规定的其他导致评标结果无效的。</w:t>
      </w:r>
    </w:p>
    <w:p w:rsidR="00484A6F" w:rsidRDefault="00484A6F" w:rsidP="00BF701E">
      <w:pPr>
        <w:pStyle w:val="31"/>
        <w:ind w:firstLine="31680"/>
        <w:rPr>
          <w:rFonts w:ascii="宋体" w:cs="宋体"/>
          <w:sz w:val="24"/>
          <w:szCs w:val="24"/>
        </w:rPr>
      </w:pPr>
      <w:r>
        <w:rPr>
          <w:rFonts w:ascii="宋体" w:cs="宋体" w:hint="eastAsia"/>
          <w:sz w:val="24"/>
          <w:szCs w:val="24"/>
        </w:rPr>
        <w:t>（七）评标原则和评标办法</w:t>
      </w:r>
    </w:p>
    <w:p w:rsidR="00484A6F" w:rsidRDefault="00484A6F" w:rsidP="00BF701E">
      <w:pPr>
        <w:pStyle w:val="PlainText"/>
        <w:snapToGrid w:val="0"/>
        <w:spacing w:line="360" w:lineRule="auto"/>
        <w:ind w:firstLineChars="250" w:firstLine="31680"/>
        <w:rPr>
          <w:rFonts w:hAnsi="宋体"/>
          <w:sz w:val="24"/>
        </w:rPr>
      </w:pPr>
      <w:r>
        <w:rPr>
          <w:rFonts w:hAnsi="宋体"/>
          <w:sz w:val="24"/>
        </w:rPr>
        <w:t>1</w:t>
      </w:r>
      <w:r>
        <w:rPr>
          <w:rFonts w:hAnsi="宋体" w:hint="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484A6F" w:rsidRDefault="00484A6F" w:rsidP="00BF701E">
      <w:pPr>
        <w:pStyle w:val="PlainText"/>
        <w:snapToGrid w:val="0"/>
        <w:spacing w:line="360" w:lineRule="auto"/>
        <w:ind w:firstLineChars="250" w:firstLine="31680"/>
        <w:rPr>
          <w:rFonts w:hAnsi="宋体"/>
          <w:sz w:val="24"/>
        </w:rPr>
      </w:pPr>
      <w:r>
        <w:rPr>
          <w:rFonts w:hAnsi="宋体"/>
          <w:sz w:val="24"/>
        </w:rPr>
        <w:t>2</w:t>
      </w:r>
      <w:r>
        <w:rPr>
          <w:rFonts w:hAnsi="宋体" w:hint="eastAsia"/>
          <w:sz w:val="24"/>
        </w:rPr>
        <w:t>、评标办法。具体评标内容及评分标准等详见《第三章：评标方法及评分标准》。</w:t>
      </w:r>
    </w:p>
    <w:p w:rsidR="00484A6F" w:rsidRDefault="00484A6F" w:rsidP="00BF701E">
      <w:pPr>
        <w:pStyle w:val="31"/>
        <w:ind w:firstLine="31680"/>
        <w:rPr>
          <w:rFonts w:ascii="宋体" w:cs="宋体"/>
          <w:sz w:val="24"/>
          <w:szCs w:val="24"/>
        </w:rPr>
      </w:pPr>
      <w:r>
        <w:rPr>
          <w:rFonts w:ascii="宋体" w:cs="宋体" w:hint="eastAsia"/>
          <w:sz w:val="24"/>
          <w:szCs w:val="24"/>
        </w:rPr>
        <w:t>（八）评标过程的监控</w:t>
      </w:r>
    </w:p>
    <w:p w:rsidR="00484A6F" w:rsidRDefault="00484A6F" w:rsidP="00BF701E">
      <w:pPr>
        <w:pStyle w:val="NormalWeb"/>
        <w:spacing w:before="0" w:beforeAutospacing="0" w:after="0" w:afterAutospacing="0" w:line="360" w:lineRule="auto"/>
        <w:ind w:firstLineChars="200" w:firstLine="31680"/>
        <w:jc w:val="both"/>
      </w:pPr>
      <w:r>
        <w:rPr>
          <w:rFonts w:hint="eastAsia"/>
        </w:rPr>
        <w:t>本项目评标过程实行全程录音、录像监控，政府采购监管部门视情进行现场监督，投标人在评标过程中所进行的试图影响评标结果的不公正活动，可能导致其投标被拒绝。</w:t>
      </w:r>
    </w:p>
    <w:p w:rsidR="00484A6F" w:rsidRDefault="00484A6F">
      <w:pPr>
        <w:pStyle w:val="2"/>
        <w:rPr>
          <w:sz w:val="30"/>
          <w:szCs w:val="30"/>
          <w:lang w:eastAsia="zh-CN"/>
        </w:rPr>
      </w:pPr>
      <w:r>
        <w:rPr>
          <w:rFonts w:hint="eastAsia"/>
          <w:sz w:val="30"/>
          <w:szCs w:val="30"/>
          <w:lang w:eastAsia="zh-CN"/>
        </w:rPr>
        <w:t>六、定标</w:t>
      </w:r>
    </w:p>
    <w:p w:rsidR="00484A6F" w:rsidRDefault="00484A6F" w:rsidP="00BF701E">
      <w:pPr>
        <w:pStyle w:val="31"/>
        <w:ind w:firstLine="31680"/>
        <w:rPr>
          <w:rFonts w:ascii="宋体" w:cs="宋体"/>
          <w:sz w:val="24"/>
          <w:szCs w:val="24"/>
        </w:rPr>
      </w:pPr>
      <w:r>
        <w:rPr>
          <w:rFonts w:ascii="宋体" w:cs="宋体" w:hint="eastAsia"/>
          <w:sz w:val="24"/>
          <w:szCs w:val="24"/>
        </w:rPr>
        <w:t>（一）确定中标供应商</w:t>
      </w:r>
    </w:p>
    <w:p w:rsidR="00484A6F" w:rsidRDefault="00484A6F" w:rsidP="00BF701E">
      <w:pPr>
        <w:pStyle w:val="NormalWeb"/>
        <w:spacing w:before="0" w:beforeAutospacing="0" w:after="0" w:afterAutospacing="0" w:line="360" w:lineRule="auto"/>
        <w:ind w:firstLineChars="200" w:firstLine="31680"/>
        <w:jc w:val="both"/>
      </w:pPr>
      <w:r>
        <w:rPr>
          <w:rFonts w:hint="eastAsia"/>
        </w:rPr>
        <w:t>评标委员会根据采购单位的《授权意见确认书》，推荐中标候选人或确定中标人。其中推荐中标候选人的，采购组织机构在评审结束后</w:t>
      </w:r>
      <w:r>
        <w:t>2</w:t>
      </w:r>
      <w:r>
        <w:rPr>
          <w:rFonts w:hint="eastAsia"/>
        </w:rPr>
        <w:t>个工作日内将评标报告送采购人，采购人自收到评审报告之日起</w:t>
      </w:r>
      <w:r>
        <w:t>5</w:t>
      </w:r>
      <w:r>
        <w:rPr>
          <w:rFonts w:hint="eastAsia"/>
        </w:rPr>
        <w:t>个工作日内在评审报告推荐的中标候选人中按顺序确定中标人。</w:t>
      </w:r>
    </w:p>
    <w:p w:rsidR="00484A6F" w:rsidRDefault="00484A6F" w:rsidP="00BF701E">
      <w:pPr>
        <w:pStyle w:val="31"/>
        <w:ind w:firstLine="31680"/>
        <w:rPr>
          <w:rFonts w:ascii="宋体" w:cs="宋体"/>
          <w:sz w:val="24"/>
          <w:szCs w:val="24"/>
        </w:rPr>
      </w:pPr>
      <w:r>
        <w:rPr>
          <w:rFonts w:ascii="宋体" w:cs="宋体" w:hint="eastAsia"/>
          <w:sz w:val="24"/>
          <w:szCs w:val="24"/>
        </w:rPr>
        <w:t>（二）发布中标结果公告</w:t>
      </w:r>
    </w:p>
    <w:p w:rsidR="00484A6F" w:rsidRDefault="00484A6F" w:rsidP="00BF701E">
      <w:pPr>
        <w:spacing w:line="360" w:lineRule="auto"/>
        <w:ind w:firstLineChars="200" w:firstLine="31680"/>
        <w:rPr>
          <w:rFonts w:ascii="宋体"/>
          <w:kern w:val="0"/>
          <w:sz w:val="24"/>
        </w:rPr>
      </w:pPr>
      <w:r>
        <w:rPr>
          <w:rFonts w:ascii="宋体" w:hAnsi="宋体" w:hint="eastAsia"/>
          <w:kern w:val="0"/>
          <w:sz w:val="24"/>
        </w:rPr>
        <w:t>采购组织机构应当自中标人确定之日起</w:t>
      </w:r>
      <w:r>
        <w:rPr>
          <w:rFonts w:ascii="宋体" w:hAnsi="宋体"/>
          <w:kern w:val="0"/>
          <w:sz w:val="24"/>
        </w:rPr>
        <w:t>2</w:t>
      </w:r>
      <w:r>
        <w:rPr>
          <w:rFonts w:ascii="宋体" w:hAnsi="宋体" w:hint="eastAsia"/>
          <w:kern w:val="0"/>
          <w:sz w:val="24"/>
        </w:rPr>
        <w:t>个工作日内，在省级以上财政部门指定的媒体及相关网站上公告中标结果，招标文件应当随中标结果同时公告。</w:t>
      </w:r>
    </w:p>
    <w:p w:rsidR="00484A6F" w:rsidRDefault="00484A6F" w:rsidP="00BF701E">
      <w:pPr>
        <w:pStyle w:val="31"/>
        <w:ind w:firstLine="31680"/>
        <w:rPr>
          <w:rFonts w:ascii="宋体" w:cs="宋体"/>
          <w:sz w:val="24"/>
          <w:szCs w:val="24"/>
        </w:rPr>
      </w:pPr>
      <w:r>
        <w:rPr>
          <w:rFonts w:ascii="宋体" w:cs="宋体" w:hint="eastAsia"/>
          <w:sz w:val="24"/>
          <w:szCs w:val="24"/>
        </w:rPr>
        <w:t>（三）发出中标通知书</w:t>
      </w:r>
    </w:p>
    <w:p w:rsidR="00484A6F" w:rsidRDefault="00484A6F" w:rsidP="00BF701E">
      <w:pPr>
        <w:spacing w:line="360" w:lineRule="auto"/>
        <w:ind w:firstLineChars="200" w:firstLine="31680"/>
        <w:rPr>
          <w:rFonts w:ascii="宋体"/>
          <w:kern w:val="0"/>
          <w:sz w:val="24"/>
        </w:rPr>
      </w:pPr>
      <w:r>
        <w:rPr>
          <w:rFonts w:ascii="宋体" w:hAnsi="宋体" w:hint="eastAsia"/>
          <w:kern w:val="0"/>
          <w:sz w:val="24"/>
        </w:rPr>
        <w:t>采购组织机构在发布中标结果的同时，向中标人发出中标通知书。</w:t>
      </w:r>
    </w:p>
    <w:p w:rsidR="00484A6F" w:rsidRDefault="00484A6F">
      <w:pPr>
        <w:pStyle w:val="2"/>
        <w:rPr>
          <w:sz w:val="30"/>
          <w:szCs w:val="30"/>
          <w:lang w:eastAsia="zh-CN"/>
        </w:rPr>
      </w:pPr>
      <w:r>
        <w:rPr>
          <w:rFonts w:hint="eastAsia"/>
          <w:sz w:val="30"/>
          <w:szCs w:val="30"/>
          <w:lang w:eastAsia="zh-CN"/>
        </w:rPr>
        <w:t>七、合同签订及公告</w:t>
      </w:r>
    </w:p>
    <w:p w:rsidR="00484A6F" w:rsidRDefault="00484A6F" w:rsidP="00BF701E">
      <w:pPr>
        <w:pStyle w:val="31"/>
        <w:ind w:firstLine="31680"/>
        <w:rPr>
          <w:rFonts w:ascii="宋体" w:cs="宋体"/>
          <w:sz w:val="24"/>
          <w:szCs w:val="24"/>
        </w:rPr>
      </w:pPr>
      <w:r>
        <w:rPr>
          <w:rFonts w:ascii="宋体" w:cs="宋体" w:hint="eastAsia"/>
          <w:sz w:val="24"/>
          <w:szCs w:val="24"/>
        </w:rPr>
        <w:t>（一）签订合同</w:t>
      </w:r>
    </w:p>
    <w:p w:rsidR="00484A6F" w:rsidRDefault="00484A6F" w:rsidP="00BF701E">
      <w:pPr>
        <w:pStyle w:val="NormalWeb"/>
        <w:spacing w:before="0" w:beforeAutospacing="0" w:after="0" w:afterAutospacing="0" w:line="360" w:lineRule="auto"/>
        <w:ind w:firstLineChars="177" w:firstLine="31680"/>
        <w:jc w:val="both"/>
      </w:pPr>
      <w:r>
        <w:t>1</w:t>
      </w:r>
      <w:r>
        <w:rPr>
          <w:rFonts w:hint="eastAsia"/>
        </w:rPr>
        <w:t>、采购人应当自中标通知书发出之日起</w:t>
      </w:r>
      <w:r>
        <w:t>30</w:t>
      </w:r>
      <w:r>
        <w:rPr>
          <w:rFonts w:hint="eastAsia"/>
        </w:rPr>
        <w:t>个工作日内，按照招标文件和中标人投标文件的规定，与中标人签订书面合同。所签订的合同不得对招标文件确定的事项和中标人投标文件作实质性修改。</w:t>
      </w:r>
    </w:p>
    <w:p w:rsidR="00484A6F" w:rsidRDefault="00484A6F" w:rsidP="00BF701E">
      <w:pPr>
        <w:pStyle w:val="NormalWeb"/>
        <w:spacing w:before="0" w:beforeAutospacing="0" w:after="0" w:afterAutospacing="0" w:line="360" w:lineRule="auto"/>
        <w:ind w:firstLineChars="200" w:firstLine="31680"/>
        <w:jc w:val="both"/>
      </w:pPr>
      <w:r>
        <w:t>2</w:t>
      </w:r>
      <w:r>
        <w:rPr>
          <w:rFonts w:hint="eastAsia"/>
        </w:rPr>
        <w:t>、采购人不得向中标人提出任何不合理的要求作为签订合同的条件。</w:t>
      </w:r>
    </w:p>
    <w:p w:rsidR="00484A6F" w:rsidRDefault="00484A6F" w:rsidP="00BF701E">
      <w:pPr>
        <w:pStyle w:val="NormalWeb"/>
        <w:spacing w:before="0" w:beforeAutospacing="0" w:after="0" w:afterAutospacing="0" w:line="360" w:lineRule="auto"/>
        <w:ind w:firstLineChars="200" w:firstLine="31680"/>
        <w:jc w:val="both"/>
      </w:pPr>
      <w:r>
        <w:t>3</w:t>
      </w:r>
      <w:r>
        <w:rPr>
          <w:rFonts w:hint="eastAsia"/>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rsidR="00484A6F" w:rsidRDefault="00484A6F" w:rsidP="00BF701E">
      <w:pPr>
        <w:pStyle w:val="NormalWeb"/>
        <w:spacing w:before="0" w:beforeAutospacing="0" w:after="0" w:afterAutospacing="0" w:line="360" w:lineRule="auto"/>
        <w:ind w:firstLineChars="200" w:firstLine="31680"/>
        <w:jc w:val="both"/>
      </w:pPr>
      <w:r>
        <w:t>4</w:t>
      </w:r>
      <w:r>
        <w:rPr>
          <w:rFonts w:hint="eastAsia"/>
        </w:rPr>
        <w:t>、询问或者质疑事项可能影响中标结果的，采购人应当暂停签订合同，已经签订合同的，应当中止履行合同（中标结果的质疑期为中标结果公告期限届满之日起七个工作日）。</w:t>
      </w:r>
    </w:p>
    <w:p w:rsidR="00484A6F" w:rsidRDefault="00484A6F" w:rsidP="00BF701E">
      <w:pPr>
        <w:pStyle w:val="31"/>
        <w:ind w:firstLine="31680"/>
        <w:rPr>
          <w:rFonts w:ascii="宋体" w:cs="宋体"/>
          <w:sz w:val="24"/>
          <w:szCs w:val="24"/>
        </w:rPr>
      </w:pPr>
      <w:r>
        <w:rPr>
          <w:rFonts w:ascii="宋体" w:cs="宋体" w:hint="eastAsia"/>
          <w:sz w:val="24"/>
          <w:szCs w:val="24"/>
        </w:rPr>
        <w:t>（二）合同公告及备案</w:t>
      </w:r>
    </w:p>
    <w:p w:rsidR="00484A6F" w:rsidRDefault="00484A6F" w:rsidP="00BF701E">
      <w:pPr>
        <w:pStyle w:val="BodyTextIndent"/>
        <w:spacing w:line="360" w:lineRule="auto"/>
        <w:ind w:leftChars="0" w:left="0" w:firstLineChars="200" w:firstLine="31680"/>
        <w:jc w:val="left"/>
        <w:rPr>
          <w:rFonts w:ascii="宋体"/>
          <w:sz w:val="24"/>
        </w:rPr>
      </w:pPr>
      <w:r>
        <w:rPr>
          <w:rFonts w:ascii="宋体" w:hAnsi="宋体"/>
          <w:sz w:val="24"/>
        </w:rPr>
        <w:t>1</w:t>
      </w:r>
      <w:r>
        <w:rPr>
          <w:rFonts w:ascii="宋体" w:hAnsi="宋体" w:hint="eastAsia"/>
          <w:sz w:val="24"/>
        </w:rPr>
        <w:t>、采购人应当自政府采购合同签订之日起</w:t>
      </w:r>
      <w:r>
        <w:rPr>
          <w:rFonts w:ascii="宋体" w:hAnsi="宋体"/>
          <w:sz w:val="24"/>
        </w:rPr>
        <w:t>2</w:t>
      </w:r>
      <w:r>
        <w:rPr>
          <w:rFonts w:ascii="宋体" w:hAnsi="宋体" w:hint="eastAsia"/>
          <w:sz w:val="24"/>
        </w:rPr>
        <w:t>个工作日内，</w:t>
      </w:r>
      <w:r>
        <w:rPr>
          <w:rFonts w:ascii="宋体" w:hAnsi="宋体" w:hint="eastAsia"/>
          <w:kern w:val="0"/>
          <w:sz w:val="24"/>
        </w:rPr>
        <w:t>在省级以上财政部门指定的政府采购信息发布媒体及相关网站上公告</w:t>
      </w:r>
      <w:r>
        <w:rPr>
          <w:rFonts w:ascii="宋体" w:hAnsi="宋体" w:hint="eastAsia"/>
          <w:sz w:val="24"/>
        </w:rPr>
        <w:t>。</w:t>
      </w:r>
    </w:p>
    <w:p w:rsidR="00484A6F" w:rsidRDefault="00484A6F" w:rsidP="00BF701E">
      <w:pPr>
        <w:pStyle w:val="BodyTextIndent"/>
        <w:spacing w:line="360" w:lineRule="auto"/>
        <w:ind w:leftChars="0" w:left="0" w:firstLineChars="200" w:firstLine="31680"/>
        <w:rPr>
          <w:rFonts w:ascii="宋体"/>
          <w:sz w:val="24"/>
        </w:rPr>
      </w:pPr>
      <w:r>
        <w:rPr>
          <w:rFonts w:ascii="宋体" w:hAnsi="宋体"/>
          <w:sz w:val="24"/>
        </w:rPr>
        <w:t>2</w:t>
      </w:r>
      <w:r>
        <w:rPr>
          <w:rFonts w:ascii="宋体" w:hAnsi="宋体" w:hint="eastAsia"/>
          <w:sz w:val="24"/>
        </w:rPr>
        <w:t>、采购人应当自政府采购合同签订之日起</w:t>
      </w:r>
      <w:r>
        <w:rPr>
          <w:rFonts w:ascii="宋体" w:hAnsi="宋体"/>
          <w:sz w:val="24"/>
        </w:rPr>
        <w:t>7</w:t>
      </w:r>
      <w:r>
        <w:rPr>
          <w:rFonts w:ascii="宋体" w:hAnsi="宋体" w:hint="eastAsia"/>
          <w:sz w:val="24"/>
        </w:rPr>
        <w:t>个工作日内，将政府采购合同副本报同级人民政府财政部门备案以及采购组织机构存档。</w:t>
      </w:r>
    </w:p>
    <w:p w:rsidR="00484A6F" w:rsidRDefault="00484A6F">
      <w:pPr>
        <w:pStyle w:val="PlainText"/>
        <w:snapToGrid w:val="0"/>
        <w:spacing w:line="360" w:lineRule="auto"/>
        <w:outlineLvl w:val="1"/>
        <w:rPr>
          <w:rFonts w:hAnsi="宋体"/>
          <w:b/>
          <w:sz w:val="24"/>
        </w:rPr>
      </w:pPr>
      <w:r>
        <w:rPr>
          <w:rFonts w:hAnsi="宋体" w:hint="eastAsia"/>
          <w:b/>
          <w:sz w:val="24"/>
        </w:rPr>
        <w:t>八、采购代理费</w:t>
      </w:r>
    </w:p>
    <w:p w:rsidR="00484A6F" w:rsidRDefault="00484A6F" w:rsidP="00BF701E">
      <w:pPr>
        <w:autoSpaceDE w:val="0"/>
        <w:autoSpaceDN w:val="0"/>
        <w:adjustRightInd w:val="0"/>
        <w:spacing w:line="450" w:lineRule="atLeast"/>
        <w:ind w:firstLineChars="200" w:firstLine="31680"/>
        <w:textAlignment w:val="bottom"/>
        <w:rPr>
          <w:rFonts w:ascii="宋体"/>
          <w:sz w:val="24"/>
        </w:rPr>
      </w:pPr>
      <w:r>
        <w:rPr>
          <w:rFonts w:ascii="宋体" w:hAnsi="宋体" w:hint="eastAsia"/>
          <w:sz w:val="24"/>
        </w:rPr>
        <w:t>中标供应商在领取中标通知书前须支付</w:t>
      </w:r>
      <w:r>
        <w:rPr>
          <w:rFonts w:ascii="宋体" w:hAnsi="宋体" w:cs="Arial" w:hint="eastAsia"/>
          <w:sz w:val="24"/>
        </w:rPr>
        <w:t>采购代理费</w:t>
      </w:r>
      <w:r>
        <w:rPr>
          <w:rFonts w:ascii="宋体" w:hAnsi="宋体" w:hint="eastAsia"/>
          <w:sz w:val="24"/>
        </w:rPr>
        <w:t>按中标价的</w:t>
      </w:r>
      <w:r>
        <w:rPr>
          <w:rFonts w:ascii="宋体" w:hAnsi="宋体"/>
          <w:sz w:val="24"/>
        </w:rPr>
        <w:t>1.5%</w:t>
      </w:r>
      <w:r>
        <w:rPr>
          <w:rFonts w:ascii="宋体" w:hAnsi="宋体" w:hint="eastAsia"/>
          <w:sz w:val="24"/>
        </w:rPr>
        <w:t>计取，</w:t>
      </w:r>
      <w:r>
        <w:rPr>
          <w:rFonts w:ascii="宋体" w:hAnsi="宋体" w:cs="Arial" w:hint="eastAsia"/>
          <w:sz w:val="24"/>
        </w:rPr>
        <w:t>采购代理费</w:t>
      </w:r>
      <w:r>
        <w:rPr>
          <w:rFonts w:ascii="宋体" w:hAnsi="宋体" w:hint="eastAsia"/>
          <w:sz w:val="24"/>
        </w:rPr>
        <w:t>包含在投标总价中。</w:t>
      </w:r>
      <w:r>
        <w:rPr>
          <w:rFonts w:ascii="宋体" w:hAnsi="宋体" w:cs="Arial" w:hint="eastAsia"/>
          <w:sz w:val="24"/>
        </w:rPr>
        <w:t>采购代理费（</w:t>
      </w:r>
      <w:r>
        <w:rPr>
          <w:rFonts w:ascii="宋体" w:hAnsi="宋体" w:hint="eastAsia"/>
          <w:sz w:val="24"/>
        </w:rPr>
        <w:t>招标代理服务费</w:t>
      </w:r>
      <w:r>
        <w:rPr>
          <w:rFonts w:ascii="宋体" w:hAnsi="宋体" w:cs="Arial" w:hint="eastAsia"/>
          <w:sz w:val="24"/>
        </w:rPr>
        <w:t>）</w:t>
      </w:r>
      <w:r>
        <w:rPr>
          <w:rFonts w:ascii="宋体" w:hAnsi="宋体" w:hint="eastAsia"/>
          <w:sz w:val="24"/>
        </w:rPr>
        <w:t>汇入以下账户：</w:t>
      </w:r>
    </w:p>
    <w:p w:rsidR="00484A6F" w:rsidRDefault="00484A6F" w:rsidP="00BF701E">
      <w:pPr>
        <w:adjustRightInd w:val="0"/>
        <w:snapToGrid w:val="0"/>
        <w:spacing w:line="420" w:lineRule="exact"/>
        <w:ind w:firstLineChars="200" w:firstLine="31680"/>
        <w:rPr>
          <w:rFonts w:ascii="宋体"/>
          <w:kern w:val="0"/>
          <w:sz w:val="24"/>
        </w:rPr>
      </w:pPr>
      <w:r>
        <w:rPr>
          <w:rFonts w:ascii="宋体" w:hAnsi="宋体" w:hint="eastAsia"/>
          <w:kern w:val="0"/>
          <w:sz w:val="24"/>
        </w:rPr>
        <w:t>开户银行：中国工商银行玉环市支行</w:t>
      </w:r>
    </w:p>
    <w:p w:rsidR="00484A6F" w:rsidRDefault="00484A6F" w:rsidP="00BF701E">
      <w:pPr>
        <w:adjustRightInd w:val="0"/>
        <w:snapToGrid w:val="0"/>
        <w:spacing w:line="420" w:lineRule="exact"/>
        <w:ind w:firstLineChars="200" w:firstLine="31680"/>
        <w:rPr>
          <w:rFonts w:ascii="宋体"/>
          <w:kern w:val="0"/>
          <w:sz w:val="24"/>
        </w:rPr>
      </w:pPr>
      <w:r>
        <w:rPr>
          <w:rFonts w:ascii="宋体" w:hAnsi="宋体" w:hint="eastAsia"/>
          <w:kern w:val="0"/>
          <w:sz w:val="24"/>
        </w:rPr>
        <w:t>开户名称：台州恒信工程造价咨询有限公司</w:t>
      </w:r>
    </w:p>
    <w:p w:rsidR="00484A6F" w:rsidRDefault="00484A6F" w:rsidP="00BF701E">
      <w:pPr>
        <w:adjustRightInd w:val="0"/>
        <w:snapToGrid w:val="0"/>
        <w:spacing w:line="420" w:lineRule="exact"/>
        <w:ind w:firstLineChars="200" w:firstLine="31680"/>
        <w:rPr>
          <w:rFonts w:ascii="宋体"/>
          <w:b/>
          <w:sz w:val="28"/>
          <w:szCs w:val="28"/>
        </w:rPr>
      </w:pPr>
      <w:r>
        <w:rPr>
          <w:rFonts w:ascii="宋体" w:hAnsi="宋体" w:hint="eastAsia"/>
          <w:kern w:val="0"/>
          <w:sz w:val="24"/>
        </w:rPr>
        <w:t>开户帐号：</w:t>
      </w:r>
      <w:r>
        <w:rPr>
          <w:rFonts w:ascii="宋体" w:hAnsi="宋体"/>
          <w:kern w:val="0"/>
          <w:sz w:val="24"/>
        </w:rPr>
        <w:t>1207 0811 0904 5089 355</w:t>
      </w:r>
    </w:p>
    <w:p w:rsidR="00484A6F" w:rsidRDefault="00484A6F">
      <w:pPr>
        <w:rPr>
          <w:rFonts w:ascii="宋体"/>
          <w:b/>
          <w:sz w:val="36"/>
          <w:szCs w:val="36"/>
        </w:rPr>
      </w:pPr>
      <w:r>
        <w:rPr>
          <w:rFonts w:ascii="宋体"/>
          <w:b/>
          <w:sz w:val="36"/>
          <w:szCs w:val="36"/>
        </w:rPr>
        <w:br w:type="page"/>
      </w:r>
    </w:p>
    <w:p w:rsidR="00484A6F" w:rsidRDefault="00484A6F">
      <w:pPr>
        <w:numPr>
          <w:ilvl w:val="0"/>
          <w:numId w:val="10"/>
        </w:numPr>
        <w:spacing w:line="360" w:lineRule="auto"/>
        <w:jc w:val="center"/>
        <w:outlineLvl w:val="0"/>
        <w:rPr>
          <w:rFonts w:ascii="宋体"/>
          <w:b/>
          <w:sz w:val="36"/>
          <w:szCs w:val="36"/>
        </w:rPr>
      </w:pPr>
      <w:r>
        <w:rPr>
          <w:rFonts w:ascii="宋体" w:hAnsi="宋体" w:hint="eastAsia"/>
          <w:b/>
          <w:sz w:val="36"/>
          <w:szCs w:val="36"/>
        </w:rPr>
        <w:t>评标办法及评分标准</w:t>
      </w:r>
    </w:p>
    <w:p w:rsidR="00484A6F" w:rsidRDefault="00484A6F">
      <w:pPr>
        <w:pStyle w:val="PlainText"/>
        <w:snapToGrid w:val="0"/>
        <w:spacing w:line="360" w:lineRule="auto"/>
        <w:outlineLvl w:val="1"/>
        <w:rPr>
          <w:rFonts w:hAnsi="宋体"/>
          <w:b/>
          <w:sz w:val="24"/>
        </w:rPr>
      </w:pPr>
      <w:r>
        <w:rPr>
          <w:rFonts w:hAnsi="宋体" w:hint="eastAsia"/>
          <w:b/>
          <w:sz w:val="24"/>
        </w:rPr>
        <w:t>一、本项目采用综合评分法</w:t>
      </w:r>
    </w:p>
    <w:p w:rsidR="00484A6F" w:rsidRDefault="00484A6F" w:rsidP="00BF701E">
      <w:pPr>
        <w:autoSpaceDE w:val="0"/>
        <w:autoSpaceDN w:val="0"/>
        <w:adjustRightInd w:val="0"/>
        <w:spacing w:line="360" w:lineRule="auto"/>
        <w:ind w:firstLineChars="200" w:firstLine="31680"/>
        <w:rPr>
          <w:rFonts w:ascii="宋体"/>
          <w:sz w:val="24"/>
        </w:rPr>
      </w:pPr>
      <w:r>
        <w:rPr>
          <w:rFonts w:ascii="宋体" w:hAnsi="宋体" w:hint="eastAsia"/>
          <w:sz w:val="24"/>
        </w:rPr>
        <w:t>评标委员会将对各投标人的投标报价、</w:t>
      </w:r>
      <w:r>
        <w:rPr>
          <w:rFonts w:ascii="宋体" w:hAnsi="宋体" w:hint="eastAsia"/>
          <w:bCs/>
          <w:sz w:val="24"/>
        </w:rPr>
        <w:t>技术和服务方案</w:t>
      </w:r>
      <w:r>
        <w:rPr>
          <w:rFonts w:ascii="宋体" w:hAnsi="宋体" w:hint="eastAsia"/>
          <w:sz w:val="24"/>
        </w:rPr>
        <w:t>、投标人的企业实力及资质等方面进行综合评审，对实质上响应招标文件的投标人，由各评委独立记名打分。经统计，得出各投标人的最终评审分</w:t>
      </w:r>
      <w:r>
        <w:rPr>
          <w:rFonts w:ascii="宋体"/>
          <w:sz w:val="24"/>
        </w:rPr>
        <w:t>,</w:t>
      </w:r>
      <w:r>
        <w:rPr>
          <w:rFonts w:ascii="宋体" w:hAnsi="宋体" w:hint="eastAsia"/>
          <w:sz w:val="24"/>
        </w:rPr>
        <w:t>按最终评审分由高到低顺序排列。得分相同的，按投标报价由低到高顺序排列。得分且投标报价相同的，按技术指标优劣顺序排列，并形成评标意见。</w:t>
      </w:r>
    </w:p>
    <w:p w:rsidR="00484A6F" w:rsidRDefault="00484A6F" w:rsidP="00BF701E">
      <w:pPr>
        <w:autoSpaceDE w:val="0"/>
        <w:autoSpaceDN w:val="0"/>
        <w:adjustRightInd w:val="0"/>
        <w:spacing w:line="360" w:lineRule="auto"/>
        <w:ind w:firstLineChars="200" w:firstLine="31680"/>
        <w:rPr>
          <w:rFonts w:ascii="宋体"/>
          <w:sz w:val="24"/>
        </w:rPr>
      </w:pPr>
      <w:r>
        <w:rPr>
          <w:rFonts w:ascii="宋体" w:hAnsi="宋体" w:hint="eastAsia"/>
          <w:sz w:val="24"/>
        </w:rPr>
        <w:t>各投标人的</w:t>
      </w:r>
      <w:bookmarkStart w:id="1" w:name="_Hlk41192256"/>
      <w:r>
        <w:rPr>
          <w:rFonts w:ascii="宋体" w:hAnsi="宋体" w:hint="eastAsia"/>
          <w:sz w:val="24"/>
        </w:rPr>
        <w:t>综合得分为</w:t>
      </w:r>
      <w:bookmarkEnd w:id="1"/>
      <w:r>
        <w:rPr>
          <w:rFonts w:ascii="宋体" w:hAnsi="宋体" w:hint="eastAsia"/>
          <w:sz w:val="24"/>
        </w:rPr>
        <w:t>：投标报价得分＋商务与技术得分之和，总分为</w:t>
      </w:r>
      <w:r>
        <w:rPr>
          <w:rFonts w:ascii="宋体" w:hAnsi="宋体"/>
          <w:sz w:val="24"/>
        </w:rPr>
        <w:t>100</w:t>
      </w:r>
      <w:r>
        <w:rPr>
          <w:rFonts w:ascii="宋体" w:hAnsi="宋体" w:hint="eastAsia"/>
          <w:sz w:val="24"/>
        </w:rPr>
        <w:t>分，其中：投标价格</w:t>
      </w:r>
      <w:r>
        <w:rPr>
          <w:rFonts w:ascii="宋体" w:hAnsi="宋体"/>
          <w:sz w:val="24"/>
        </w:rPr>
        <w:t>30</w:t>
      </w:r>
      <w:r>
        <w:rPr>
          <w:rFonts w:ascii="宋体" w:hAnsi="宋体" w:hint="eastAsia"/>
          <w:sz w:val="24"/>
        </w:rPr>
        <w:t>分，商务与技术</w:t>
      </w:r>
      <w:r>
        <w:rPr>
          <w:rFonts w:ascii="宋体" w:hAnsi="宋体"/>
          <w:sz w:val="24"/>
        </w:rPr>
        <w:t>70</w:t>
      </w:r>
      <w:r>
        <w:rPr>
          <w:rFonts w:ascii="宋体" w:hAnsi="宋体" w:hint="eastAsia"/>
          <w:sz w:val="24"/>
        </w:rPr>
        <w:t>分。</w:t>
      </w:r>
    </w:p>
    <w:p w:rsidR="00484A6F" w:rsidRDefault="00484A6F" w:rsidP="00BF701E">
      <w:pPr>
        <w:autoSpaceDE w:val="0"/>
        <w:autoSpaceDN w:val="0"/>
        <w:adjustRightInd w:val="0"/>
        <w:spacing w:line="360" w:lineRule="auto"/>
        <w:ind w:firstLineChars="200" w:firstLine="31680"/>
        <w:rPr>
          <w:rFonts w:ascii="宋体"/>
          <w:b/>
          <w:bCs/>
          <w:sz w:val="24"/>
        </w:rPr>
      </w:pPr>
      <w:r>
        <w:rPr>
          <w:rFonts w:ascii="宋体" w:hAnsi="宋体" w:hint="eastAsia"/>
          <w:b/>
          <w:bCs/>
          <w:sz w:val="24"/>
        </w:rPr>
        <w:t>▲如果多个投标人所投产品完全一致，以综合得分最高者为有效标，其余无效。（计价器部分除外）</w:t>
      </w:r>
    </w:p>
    <w:p w:rsidR="00484A6F" w:rsidRDefault="00484A6F" w:rsidP="00BF701E">
      <w:pPr>
        <w:pStyle w:val="BodyTextFirstIndent2"/>
        <w:ind w:left="31680" w:firstLine="31680"/>
      </w:pPr>
    </w:p>
    <w:p w:rsidR="00484A6F" w:rsidRDefault="00484A6F">
      <w:pPr>
        <w:pStyle w:val="PlainText"/>
        <w:snapToGrid w:val="0"/>
        <w:spacing w:line="360" w:lineRule="auto"/>
        <w:outlineLvl w:val="1"/>
        <w:rPr>
          <w:rFonts w:hAnsi="宋体"/>
          <w:b/>
          <w:sz w:val="24"/>
        </w:rPr>
      </w:pPr>
      <w:r>
        <w:rPr>
          <w:rFonts w:hAnsi="宋体" w:hint="eastAsia"/>
          <w:b/>
          <w:sz w:val="24"/>
        </w:rPr>
        <w:t>二、报价分（</w:t>
      </w:r>
      <w:r>
        <w:rPr>
          <w:rFonts w:hAnsi="宋体"/>
          <w:b/>
          <w:sz w:val="24"/>
        </w:rPr>
        <w:t>30</w:t>
      </w:r>
      <w:r>
        <w:rPr>
          <w:rFonts w:hAnsi="宋体" w:hint="eastAsia"/>
          <w:b/>
          <w:sz w:val="24"/>
        </w:rPr>
        <w:t>分）</w:t>
      </w:r>
    </w:p>
    <w:p w:rsidR="00484A6F" w:rsidRDefault="00484A6F" w:rsidP="00BF701E">
      <w:pPr>
        <w:autoSpaceDE w:val="0"/>
        <w:autoSpaceDN w:val="0"/>
        <w:adjustRightInd w:val="0"/>
        <w:spacing w:line="360" w:lineRule="auto"/>
        <w:ind w:firstLineChars="200" w:firstLine="31680"/>
        <w:rPr>
          <w:rFonts w:ascii="宋体"/>
          <w:sz w:val="24"/>
        </w:rPr>
      </w:pPr>
      <w:r>
        <w:rPr>
          <w:rFonts w:ascii="宋体" w:hAnsi="宋体" w:hint="eastAsia"/>
          <w:sz w:val="24"/>
        </w:rPr>
        <w:t>各投标人的投标价格得分按投标价格评分公式由代理单位计算，评标委员会审核。根据上述评标原则，分值安排如下：</w:t>
      </w:r>
    </w:p>
    <w:p w:rsidR="00484A6F" w:rsidRDefault="00484A6F" w:rsidP="00BF701E">
      <w:pPr>
        <w:pStyle w:val="31"/>
        <w:ind w:firstLine="31680"/>
        <w:rPr>
          <w:rFonts w:ascii="宋体" w:cs="宋体"/>
          <w:sz w:val="24"/>
          <w:szCs w:val="24"/>
        </w:rPr>
      </w:pPr>
      <w:r>
        <w:rPr>
          <w:rFonts w:ascii="宋体" w:cs="宋体" w:hint="eastAsia"/>
          <w:sz w:val="24"/>
          <w:szCs w:val="24"/>
        </w:rPr>
        <w:t>（一）报价的合理性</w:t>
      </w:r>
    </w:p>
    <w:p w:rsidR="00484A6F" w:rsidRDefault="00484A6F" w:rsidP="00BF701E">
      <w:pPr>
        <w:autoSpaceDE w:val="0"/>
        <w:autoSpaceDN w:val="0"/>
        <w:adjustRightInd w:val="0"/>
        <w:spacing w:line="360" w:lineRule="auto"/>
        <w:ind w:firstLineChars="200" w:firstLine="31680"/>
        <w:rPr>
          <w:rFonts w:ascii="宋体"/>
          <w:sz w:val="24"/>
          <w:lang w:val="zh-CN"/>
        </w:rPr>
      </w:pPr>
      <w:r>
        <w:rPr>
          <w:rFonts w:ascii="宋体" w:hAnsi="宋体" w:hint="eastAsia"/>
          <w:sz w:val="24"/>
          <w:lang w:val="zh-CN"/>
        </w:rPr>
        <w:t>分析总报价及各个分项报价是否合理，报价范围是否完整，有否重大错漏项，评标委员会认为投标报价出现异常时，有权要求投标人在评标期间对投标报价的详细组成和投标设备的供应渠道等事项作出解释和澄清，并确认其投标报价是否有效。</w:t>
      </w:r>
    </w:p>
    <w:p w:rsidR="00484A6F" w:rsidRDefault="00484A6F" w:rsidP="00BF701E">
      <w:pPr>
        <w:pStyle w:val="31"/>
        <w:ind w:firstLine="31680"/>
        <w:rPr>
          <w:rFonts w:ascii="宋体" w:cs="宋体"/>
          <w:sz w:val="24"/>
          <w:szCs w:val="24"/>
        </w:rPr>
      </w:pPr>
      <w:r>
        <w:rPr>
          <w:rFonts w:ascii="宋体" w:cs="宋体" w:hint="eastAsia"/>
          <w:sz w:val="24"/>
          <w:szCs w:val="24"/>
        </w:rPr>
        <w:t>（二）报价分计算方法</w:t>
      </w:r>
    </w:p>
    <w:p w:rsidR="00484A6F" w:rsidRDefault="00484A6F" w:rsidP="00BF701E">
      <w:pPr>
        <w:autoSpaceDE w:val="0"/>
        <w:autoSpaceDN w:val="0"/>
        <w:adjustRightInd w:val="0"/>
        <w:spacing w:line="360" w:lineRule="auto"/>
        <w:ind w:firstLineChars="200" w:firstLine="31680"/>
        <w:rPr>
          <w:rFonts w:ascii="宋体"/>
          <w:sz w:val="24"/>
        </w:rPr>
      </w:pPr>
      <w:r>
        <w:rPr>
          <w:rFonts w:ascii="宋体" w:hAnsi="宋体" w:hint="eastAsia"/>
          <w:sz w:val="24"/>
        </w:rPr>
        <w:t>采用低价优先法计算，即满足招标文件要求且投标价格最低的投标报价为评标基准价，其报价得满分。其他投标人的投标报价得分按下列公式计算：</w:t>
      </w:r>
    </w:p>
    <w:p w:rsidR="00484A6F" w:rsidRDefault="00484A6F" w:rsidP="00BF701E">
      <w:pPr>
        <w:autoSpaceDE w:val="0"/>
        <w:autoSpaceDN w:val="0"/>
        <w:adjustRightInd w:val="0"/>
        <w:spacing w:line="360" w:lineRule="auto"/>
        <w:ind w:firstLineChars="200" w:firstLine="31680"/>
        <w:rPr>
          <w:rFonts w:ascii="宋体"/>
          <w:sz w:val="24"/>
        </w:rPr>
      </w:pPr>
      <w:r>
        <w:rPr>
          <w:rFonts w:ascii="宋体" w:hAnsi="宋体" w:hint="eastAsia"/>
          <w:sz w:val="24"/>
        </w:rPr>
        <w:t>投标报价得分</w:t>
      </w:r>
      <w:r>
        <w:rPr>
          <w:rFonts w:ascii="宋体" w:hAnsi="宋体"/>
          <w:sz w:val="24"/>
        </w:rPr>
        <w:t>=(</w:t>
      </w:r>
      <w:r>
        <w:rPr>
          <w:rFonts w:ascii="宋体" w:hAnsi="宋体" w:hint="eastAsia"/>
          <w:sz w:val="24"/>
        </w:rPr>
        <w:t>评标基准价／投标报价</w:t>
      </w:r>
      <w:r>
        <w:rPr>
          <w:rFonts w:ascii="宋体" w:hAnsi="宋体"/>
          <w:sz w:val="24"/>
        </w:rPr>
        <w:t>)</w:t>
      </w:r>
      <w:r>
        <w:rPr>
          <w:rFonts w:ascii="宋体" w:hAnsi="宋体" w:hint="eastAsia"/>
          <w:sz w:val="24"/>
        </w:rPr>
        <w:t>×</w:t>
      </w:r>
      <w:r>
        <w:rPr>
          <w:rFonts w:ascii="宋体" w:hAnsi="宋体"/>
          <w:sz w:val="24"/>
        </w:rPr>
        <w:t>30%</w:t>
      </w:r>
      <w:r>
        <w:rPr>
          <w:rFonts w:ascii="宋体" w:hAnsi="宋体" w:hint="eastAsia"/>
          <w:sz w:val="24"/>
        </w:rPr>
        <w:t>×</w:t>
      </w:r>
      <w:r>
        <w:rPr>
          <w:rFonts w:ascii="宋体" w:hAnsi="宋体"/>
          <w:sz w:val="24"/>
        </w:rPr>
        <w:t xml:space="preserve">100 </w:t>
      </w:r>
      <w:r>
        <w:rPr>
          <w:rFonts w:ascii="宋体" w:hAnsi="宋体" w:hint="eastAsia"/>
          <w:sz w:val="24"/>
        </w:rPr>
        <w:t>。</w:t>
      </w:r>
    </w:p>
    <w:p w:rsidR="00484A6F" w:rsidRDefault="00484A6F">
      <w:pPr>
        <w:pStyle w:val="BodyTextFirstIndent2"/>
        <w:ind w:leftChars="0" w:left="0" w:firstLineChars="0" w:firstLine="0"/>
      </w:pPr>
    </w:p>
    <w:p w:rsidR="00484A6F" w:rsidRDefault="00484A6F" w:rsidP="00BF701E">
      <w:pPr>
        <w:pStyle w:val="31"/>
        <w:ind w:firstLine="31680"/>
        <w:rPr>
          <w:rFonts w:ascii="宋体" w:cs="宋体"/>
          <w:sz w:val="24"/>
          <w:szCs w:val="24"/>
        </w:rPr>
      </w:pPr>
      <w:bookmarkStart w:id="2" w:name="_Hlk41192077"/>
      <w:r>
        <w:rPr>
          <w:rFonts w:ascii="宋体" w:cs="宋体" w:hint="eastAsia"/>
          <w:sz w:val="24"/>
          <w:szCs w:val="24"/>
        </w:rPr>
        <w:t>（三）政府采购政策及优惠</w:t>
      </w:r>
    </w:p>
    <w:bookmarkEnd w:id="2"/>
    <w:p w:rsidR="00484A6F" w:rsidRDefault="00484A6F" w:rsidP="00BF701E">
      <w:pPr>
        <w:pStyle w:val="BodyText"/>
        <w:spacing w:line="360" w:lineRule="auto"/>
        <w:ind w:firstLineChars="200" w:firstLine="31680"/>
        <w:rPr>
          <w:rFonts w:ascii="宋体"/>
          <w:lang w:val="zh-CN"/>
        </w:rPr>
      </w:pPr>
      <w:r>
        <w:rPr>
          <w:rFonts w:ascii="宋体" w:hAnsi="宋体"/>
          <w:lang w:val="zh-CN"/>
        </w:rPr>
        <w:t>1</w:t>
      </w:r>
      <w:r>
        <w:rPr>
          <w:rFonts w:ascii="宋体" w:hAnsi="宋体" w:hint="eastAsia"/>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w:t>
      </w:r>
      <w:r>
        <w:rPr>
          <w:rFonts w:ascii="宋体" w:hAnsi="宋体"/>
          <w:lang w:val="zh-CN"/>
        </w:rPr>
        <w:t>——</w:t>
      </w:r>
      <w:r>
        <w:rPr>
          <w:rFonts w:ascii="宋体" w:hAnsi="宋体" w:hint="eastAsia"/>
          <w:lang w:val="zh-CN"/>
        </w:rPr>
        <w:t>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w:t>
      </w:r>
      <w:r>
        <w:rPr>
          <w:rFonts w:ascii="宋体" w:hAnsi="宋体"/>
          <w:lang w:val="zh-CN"/>
        </w:rPr>
        <w:t>——</w:t>
      </w:r>
      <w:r>
        <w:rPr>
          <w:rFonts w:ascii="宋体" w:hAnsi="宋体" w:hint="eastAsia"/>
          <w:lang w:val="zh-CN"/>
        </w:rPr>
        <w:t>小微企业名录”页面查询结果（查询时间为投标前一周内，并加盖单位公章）等相关证明材料（评标委员会据此进行核查）；</w:t>
      </w:r>
    </w:p>
    <w:p w:rsidR="00484A6F" w:rsidRDefault="00484A6F" w:rsidP="00BF701E">
      <w:pPr>
        <w:pStyle w:val="BodyText"/>
        <w:spacing w:line="360" w:lineRule="auto"/>
        <w:ind w:firstLineChars="200" w:firstLine="31680"/>
        <w:rPr>
          <w:rFonts w:ascii="宋体"/>
          <w:lang w:val="zh-CN"/>
        </w:rPr>
      </w:pPr>
      <w:r>
        <w:rPr>
          <w:rFonts w:ascii="宋体" w:hAnsi="宋体"/>
          <w:lang w:val="zh-CN"/>
        </w:rPr>
        <w:t>2</w:t>
      </w:r>
      <w:r>
        <w:rPr>
          <w:rFonts w:ascii="宋体" w:hAnsi="宋体" w:hint="eastAsia"/>
          <w:lang w:val="zh-CN"/>
        </w:rPr>
        <w:t>、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r>
        <w:rPr>
          <w:rFonts w:ascii="宋体" w:hAnsi="宋体"/>
          <w:lang w:val="zh-CN"/>
        </w:rPr>
        <w:t>3</w:t>
      </w:r>
      <w:r>
        <w:rPr>
          <w:rFonts w:ascii="宋体" w:hAnsi="宋体" w:hint="eastAsia"/>
          <w:lang w:val="zh-CN"/>
        </w:rPr>
        <w:t>）残疾人福利性单位在参加政府采购活动时，应提供《残疾人福利性单位声明函》（见附件）和《产品适用政府采购政策情况表》（见附件），视同小型、微型企业，享受小微企业政府采购优惠政策。</w:t>
      </w:r>
    </w:p>
    <w:p w:rsidR="00484A6F" w:rsidRDefault="00484A6F" w:rsidP="00BF701E">
      <w:pPr>
        <w:pStyle w:val="BodyText"/>
        <w:spacing w:line="360" w:lineRule="auto"/>
        <w:ind w:firstLineChars="200" w:firstLine="31680"/>
        <w:rPr>
          <w:rFonts w:ascii="宋体"/>
          <w:lang w:val="zh-CN"/>
        </w:rPr>
      </w:pPr>
      <w:r>
        <w:rPr>
          <w:rFonts w:ascii="宋体" w:hAnsi="宋体"/>
          <w:lang w:val="zh-CN"/>
        </w:rPr>
        <w:t>3</w:t>
      </w:r>
      <w:r>
        <w:rPr>
          <w:rFonts w:ascii="宋体" w:hAnsi="宋体" w:hint="eastAsia"/>
          <w:lang w:val="zh-CN"/>
        </w:rPr>
        <w:t>、具体优惠：对于小型微型企业产品的价格给予</w:t>
      </w:r>
      <w:r>
        <w:rPr>
          <w:rFonts w:ascii="宋体" w:hAnsi="宋体"/>
          <w:lang w:val="zh-CN"/>
        </w:rPr>
        <w:t>6%</w:t>
      </w:r>
      <w:r>
        <w:rPr>
          <w:rFonts w:ascii="宋体" w:hAnsi="宋体" w:hint="eastAsia"/>
          <w:lang w:val="zh-CN"/>
        </w:rPr>
        <w:t>的扣除，用扣除后的价格计算评标基准价和投标报价。同一投标人（包括联合体），小微企业、监狱企业、残疾人福利性单位价格扣除优惠只享受一次，不得重复享受。</w:t>
      </w:r>
    </w:p>
    <w:p w:rsidR="00484A6F" w:rsidRDefault="00484A6F">
      <w:pPr>
        <w:snapToGrid w:val="0"/>
        <w:spacing w:line="360" w:lineRule="auto"/>
        <w:ind w:firstLine="480"/>
        <w:rPr>
          <w:rFonts w:ascii="宋体"/>
          <w:b/>
          <w:bCs/>
          <w:color w:val="FF0000"/>
          <w:sz w:val="24"/>
        </w:rPr>
      </w:pPr>
      <w:r>
        <w:rPr>
          <w:rFonts w:ascii="宋体" w:hAnsi="宋体" w:hint="eastAsia"/>
          <w:b/>
          <w:bCs/>
          <w:sz w:val="24"/>
          <w:lang w:val="zh-CN"/>
        </w:rPr>
        <w:t>注：报价得分以系统计算为准，保留</w:t>
      </w:r>
      <w:r>
        <w:rPr>
          <w:rFonts w:ascii="宋体" w:hAnsi="宋体"/>
          <w:b/>
          <w:bCs/>
          <w:sz w:val="24"/>
          <w:lang w:val="zh-CN"/>
        </w:rPr>
        <w:t>2</w:t>
      </w:r>
      <w:r>
        <w:rPr>
          <w:rFonts w:ascii="宋体" w:hAnsi="宋体" w:hint="eastAsia"/>
          <w:b/>
          <w:bCs/>
          <w:sz w:val="24"/>
          <w:lang w:val="zh-CN"/>
        </w:rPr>
        <w:t>位小数，由代理单位当场统一计算。</w:t>
      </w:r>
    </w:p>
    <w:p w:rsidR="00484A6F" w:rsidRDefault="00484A6F">
      <w:pPr>
        <w:pStyle w:val="PlainText"/>
        <w:snapToGrid w:val="0"/>
        <w:spacing w:line="360" w:lineRule="auto"/>
        <w:outlineLvl w:val="1"/>
        <w:rPr>
          <w:rFonts w:hAnsi="宋体"/>
          <w:b/>
          <w:sz w:val="24"/>
        </w:rPr>
      </w:pPr>
      <w:r>
        <w:rPr>
          <w:rFonts w:hAnsi="宋体" w:hint="eastAsia"/>
          <w:b/>
          <w:sz w:val="24"/>
        </w:rPr>
        <w:t>三、商务与技术分（</w:t>
      </w:r>
      <w:r>
        <w:rPr>
          <w:rFonts w:hAnsi="宋体"/>
          <w:b/>
          <w:sz w:val="24"/>
        </w:rPr>
        <w:t>70</w:t>
      </w:r>
      <w:r>
        <w:rPr>
          <w:rFonts w:hAnsi="宋体" w:hint="eastAsia"/>
          <w:b/>
          <w:sz w:val="24"/>
        </w:rPr>
        <w:t>分）</w:t>
      </w:r>
    </w:p>
    <w:p w:rsidR="00484A6F" w:rsidRDefault="00484A6F" w:rsidP="00BF701E">
      <w:pPr>
        <w:spacing w:line="360" w:lineRule="auto"/>
        <w:ind w:firstLineChars="200" w:firstLine="31680"/>
        <w:rPr>
          <w:rFonts w:ascii="宋体"/>
          <w:sz w:val="24"/>
          <w:lang w:val="zh-CN"/>
        </w:rPr>
      </w:pPr>
      <w:r>
        <w:rPr>
          <w:rFonts w:ascii="宋体" w:hAnsi="宋体" w:hint="eastAsia"/>
          <w:sz w:val="24"/>
          <w:lang w:val="zh-CN"/>
        </w:rPr>
        <w:t>评标委员会对通过符合性审查的投标人的投标技术参数或方案充分审核后，进行综合评定独立打分。</w:t>
      </w:r>
    </w:p>
    <w:p w:rsidR="00484A6F" w:rsidRDefault="00484A6F" w:rsidP="00BF701E">
      <w:pPr>
        <w:spacing w:line="360" w:lineRule="auto"/>
        <w:ind w:firstLineChars="200" w:firstLine="31680"/>
        <w:rPr>
          <w:rFonts w:ascii="宋体"/>
          <w:sz w:val="24"/>
          <w:lang w:val="zh-CN"/>
        </w:rPr>
      </w:pPr>
      <w:r>
        <w:rPr>
          <w:rFonts w:ascii="宋体" w:hAnsi="宋体" w:hint="eastAsia"/>
          <w:sz w:val="24"/>
          <w:lang w:val="zh-CN"/>
        </w:rPr>
        <w:t>商务与技术标的评分标准详见下文</w:t>
      </w:r>
      <w:r>
        <w:rPr>
          <w:rFonts w:ascii="宋体" w:hAnsi="宋体" w:hint="eastAsia"/>
          <w:sz w:val="24"/>
        </w:rPr>
        <w:t>。</w:t>
      </w:r>
    </w:p>
    <w:p w:rsidR="00484A6F" w:rsidRDefault="00484A6F" w:rsidP="00BF701E">
      <w:pPr>
        <w:pStyle w:val="31"/>
        <w:ind w:firstLine="31680"/>
        <w:rPr>
          <w:rFonts w:ascii="宋体" w:cs="宋体"/>
          <w:sz w:val="24"/>
          <w:szCs w:val="24"/>
        </w:rPr>
      </w:pPr>
      <w:bookmarkStart w:id="3" w:name="_Hlk41257493"/>
      <w:r>
        <w:rPr>
          <w:rFonts w:ascii="宋体" w:cs="宋体" w:hint="eastAsia"/>
          <w:sz w:val="24"/>
          <w:szCs w:val="24"/>
        </w:rPr>
        <w:t>（一）商务与技术分的计算方式</w:t>
      </w:r>
    </w:p>
    <w:bookmarkEnd w:id="3"/>
    <w:p w:rsidR="00484A6F" w:rsidRDefault="00484A6F" w:rsidP="00BF701E">
      <w:pPr>
        <w:spacing w:line="360" w:lineRule="auto"/>
        <w:ind w:firstLineChars="200" w:firstLine="31680"/>
        <w:rPr>
          <w:rFonts w:ascii="宋体"/>
          <w:sz w:val="24"/>
        </w:rPr>
      </w:pPr>
      <w:r>
        <w:rPr>
          <w:rFonts w:ascii="宋体" w:hAnsi="宋体" w:hint="eastAsia"/>
          <w:sz w:val="24"/>
        </w:rPr>
        <w:t>商务与技术分按照评标委员会成员的独立评分结果汇总后，取全部评标委员会成员评分值的算术平均分，计算公式为：</w:t>
      </w:r>
    </w:p>
    <w:p w:rsidR="00484A6F" w:rsidRDefault="00484A6F" w:rsidP="00BF701E">
      <w:pPr>
        <w:spacing w:line="360" w:lineRule="auto"/>
        <w:ind w:firstLineChars="200" w:firstLine="31680"/>
        <w:rPr>
          <w:rFonts w:ascii="宋体"/>
          <w:sz w:val="24"/>
        </w:rPr>
      </w:pPr>
      <w:r>
        <w:rPr>
          <w:rFonts w:ascii="宋体" w:hAnsi="宋体" w:hint="eastAsia"/>
          <w:sz w:val="24"/>
        </w:rPr>
        <w:t>商务与技术分</w:t>
      </w:r>
      <w:r>
        <w:rPr>
          <w:rFonts w:ascii="宋体" w:hAnsi="宋体"/>
          <w:sz w:val="24"/>
        </w:rPr>
        <w:t>=</w:t>
      </w:r>
      <w:r>
        <w:rPr>
          <w:rFonts w:ascii="宋体" w:hAnsi="宋体" w:hint="eastAsia"/>
          <w:sz w:val="24"/>
        </w:rPr>
        <w:t>评标委员会所有成员评分合计数</w:t>
      </w:r>
      <w:r>
        <w:rPr>
          <w:rFonts w:ascii="宋体" w:hAnsi="宋体"/>
          <w:sz w:val="24"/>
        </w:rPr>
        <w:t>/</w:t>
      </w:r>
      <w:r>
        <w:rPr>
          <w:rFonts w:ascii="宋体" w:hAnsi="宋体" w:hint="eastAsia"/>
          <w:sz w:val="24"/>
        </w:rPr>
        <w:t>评标委员会组成人员数</w:t>
      </w:r>
    </w:p>
    <w:p w:rsidR="00484A6F" w:rsidRDefault="00484A6F" w:rsidP="00BF701E">
      <w:pPr>
        <w:spacing w:line="360" w:lineRule="auto"/>
        <w:ind w:firstLineChars="200" w:firstLine="31680"/>
        <w:rPr>
          <w:rFonts w:ascii="宋体"/>
          <w:sz w:val="24"/>
          <w:lang w:val="zh-CN"/>
        </w:rPr>
      </w:pPr>
      <w:r>
        <w:rPr>
          <w:rFonts w:ascii="宋体" w:hAnsi="宋体" w:hint="eastAsia"/>
          <w:sz w:val="24"/>
          <w:lang w:val="zh-CN"/>
        </w:rPr>
        <w:t>注：报价得分以系统计算为准，保留</w:t>
      </w:r>
      <w:r>
        <w:rPr>
          <w:rFonts w:ascii="宋体" w:hAnsi="宋体"/>
          <w:sz w:val="24"/>
          <w:lang w:val="zh-CN"/>
        </w:rPr>
        <w:t>2</w:t>
      </w:r>
      <w:r>
        <w:rPr>
          <w:rFonts w:ascii="宋体" w:hAnsi="宋体" w:hint="eastAsia"/>
          <w:sz w:val="24"/>
          <w:lang w:val="zh-CN"/>
        </w:rPr>
        <w:t>位小数，由代理单位当场统一计算。</w:t>
      </w:r>
    </w:p>
    <w:p w:rsidR="00484A6F" w:rsidRDefault="00484A6F" w:rsidP="00BF701E">
      <w:pPr>
        <w:pStyle w:val="31"/>
        <w:ind w:firstLine="31680"/>
        <w:rPr>
          <w:rFonts w:ascii="宋体" w:cs="宋体"/>
          <w:sz w:val="24"/>
          <w:szCs w:val="24"/>
        </w:rPr>
      </w:pPr>
      <w:r>
        <w:rPr>
          <w:rFonts w:ascii="宋体" w:cs="宋体" w:hint="eastAsia"/>
          <w:sz w:val="24"/>
          <w:szCs w:val="24"/>
        </w:rPr>
        <w:t>（二）商务与技术评分表</w:t>
      </w:r>
    </w:p>
    <w:tbl>
      <w:tblPr>
        <w:tblW w:w="8608" w:type="dxa"/>
        <w:jc w:val="center"/>
        <w:tblLayout w:type="fixed"/>
        <w:tblCellMar>
          <w:top w:w="15" w:type="dxa"/>
          <w:left w:w="15" w:type="dxa"/>
          <w:bottom w:w="15" w:type="dxa"/>
          <w:right w:w="15" w:type="dxa"/>
        </w:tblCellMar>
        <w:tblLook w:val="00A0"/>
      </w:tblPr>
      <w:tblGrid>
        <w:gridCol w:w="675"/>
        <w:gridCol w:w="1756"/>
        <w:gridCol w:w="675"/>
        <w:gridCol w:w="5502"/>
      </w:tblGrid>
      <w:tr w:rsidR="00484A6F">
        <w:trPr>
          <w:trHeight w:val="59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bookmarkStart w:id="4" w:name="_Hlk41414396"/>
            <w:r>
              <w:rPr>
                <w:rFonts w:ascii="宋体" w:hAnsi="宋体" w:cs="宋体" w:hint="eastAsia"/>
                <w:color w:val="000000"/>
                <w:kern w:val="0"/>
                <w:szCs w:val="21"/>
              </w:rPr>
              <w:t>序号</w:t>
            </w:r>
          </w:p>
        </w:tc>
        <w:tc>
          <w:tcPr>
            <w:tcW w:w="1756"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hint="eastAsia"/>
                <w:color w:val="000000"/>
                <w:kern w:val="0"/>
                <w:szCs w:val="21"/>
              </w:rPr>
              <w:t>评分要素</w:t>
            </w:r>
          </w:p>
        </w:tc>
        <w:tc>
          <w:tcPr>
            <w:tcW w:w="675"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hint="eastAsia"/>
                <w:color w:val="000000"/>
                <w:kern w:val="0"/>
                <w:szCs w:val="21"/>
              </w:rPr>
              <w:t>分值</w:t>
            </w:r>
          </w:p>
        </w:tc>
        <w:tc>
          <w:tcPr>
            <w:tcW w:w="5502"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left"/>
              <w:textAlignment w:val="center"/>
              <w:rPr>
                <w:rFonts w:ascii="宋体" w:cs="宋体"/>
                <w:color w:val="000000"/>
                <w:szCs w:val="21"/>
              </w:rPr>
            </w:pPr>
            <w:r>
              <w:rPr>
                <w:rFonts w:ascii="宋体" w:hAnsi="宋体" w:cs="宋体" w:hint="eastAsia"/>
                <w:color w:val="000000"/>
                <w:kern w:val="0"/>
                <w:szCs w:val="21"/>
              </w:rPr>
              <w:t>具体内容及分数的构成</w:t>
            </w:r>
          </w:p>
        </w:tc>
      </w:tr>
      <w:tr w:rsidR="00484A6F">
        <w:trPr>
          <w:trHeight w:val="2508"/>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color w:val="000000"/>
                <w:kern w:val="0"/>
                <w:szCs w:val="21"/>
              </w:rPr>
              <w:t>1</w:t>
            </w:r>
          </w:p>
        </w:tc>
        <w:tc>
          <w:tcPr>
            <w:tcW w:w="1756"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hint="eastAsia"/>
                <w:color w:val="000000"/>
                <w:kern w:val="0"/>
                <w:szCs w:val="21"/>
              </w:rPr>
              <w:t>产品技术性能</w:t>
            </w:r>
          </w:p>
        </w:tc>
        <w:tc>
          <w:tcPr>
            <w:tcW w:w="675"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szCs w:val="21"/>
              </w:rPr>
            </w:pPr>
            <w:r>
              <w:rPr>
                <w:rFonts w:ascii="宋体" w:hAnsi="宋体" w:cs="宋体"/>
                <w:kern w:val="0"/>
                <w:szCs w:val="21"/>
              </w:rPr>
              <w:t>20</w:t>
            </w:r>
          </w:p>
        </w:tc>
        <w:tc>
          <w:tcPr>
            <w:tcW w:w="5502"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left"/>
              <w:textAlignment w:val="center"/>
              <w:rPr>
                <w:rFonts w:ascii="宋体" w:cs="宋体"/>
                <w:kern w:val="0"/>
                <w:szCs w:val="21"/>
              </w:rPr>
            </w:pPr>
            <w:r>
              <w:rPr>
                <w:rFonts w:ascii="宋体" w:hAnsi="宋体" w:cs="宋体" w:hint="eastAsia"/>
                <w:kern w:val="0"/>
                <w:szCs w:val="21"/>
              </w:rPr>
              <w:t>由评标委员会对各投标人智能车载终端的性能及技术指标要求（技术偏离表）进行综合比较后酌情打分，符合产品的性能及技术指标基本要求得</w:t>
            </w:r>
            <w:r>
              <w:rPr>
                <w:rFonts w:ascii="宋体" w:hAnsi="宋体" w:cs="宋体"/>
                <w:kern w:val="0"/>
                <w:szCs w:val="21"/>
              </w:rPr>
              <w:t>12</w:t>
            </w:r>
            <w:r>
              <w:rPr>
                <w:rFonts w:ascii="宋体" w:hAnsi="宋体" w:cs="宋体" w:hint="eastAsia"/>
                <w:kern w:val="0"/>
                <w:szCs w:val="21"/>
              </w:rPr>
              <w:t>分，不满足基础性能及技术指标的每项扣</w:t>
            </w:r>
            <w:r>
              <w:rPr>
                <w:rFonts w:ascii="宋体" w:hAnsi="宋体" w:cs="宋体"/>
                <w:kern w:val="0"/>
                <w:szCs w:val="21"/>
              </w:rPr>
              <w:t>0.5</w:t>
            </w:r>
            <w:r>
              <w:rPr>
                <w:rFonts w:ascii="宋体" w:hAnsi="宋体" w:cs="宋体" w:hint="eastAsia"/>
                <w:kern w:val="0"/>
                <w:szCs w:val="21"/>
              </w:rPr>
              <w:t>分，累计最多扣</w:t>
            </w:r>
            <w:r>
              <w:rPr>
                <w:rFonts w:ascii="宋体" w:hAnsi="宋体" w:cs="宋体"/>
                <w:kern w:val="0"/>
                <w:szCs w:val="21"/>
              </w:rPr>
              <w:t>8</w:t>
            </w:r>
            <w:r>
              <w:rPr>
                <w:rFonts w:ascii="宋体" w:hAnsi="宋体" w:cs="宋体" w:hint="eastAsia"/>
                <w:kern w:val="0"/>
                <w:szCs w:val="21"/>
              </w:rPr>
              <w:t>分；带有★号性能及技术指标为加分项，满足性能及技术指标的每项加</w:t>
            </w:r>
            <w:r>
              <w:rPr>
                <w:rFonts w:ascii="宋体" w:hAnsi="宋体" w:cs="宋体"/>
                <w:kern w:val="0"/>
                <w:szCs w:val="21"/>
              </w:rPr>
              <w:t>1</w:t>
            </w:r>
            <w:r>
              <w:rPr>
                <w:rFonts w:ascii="宋体" w:hAnsi="宋体" w:cs="宋体" w:hint="eastAsia"/>
                <w:kern w:val="0"/>
                <w:szCs w:val="21"/>
              </w:rPr>
              <w:t>分，累计加分不超过</w:t>
            </w:r>
            <w:r>
              <w:rPr>
                <w:rFonts w:ascii="宋体" w:hAnsi="宋体" w:cs="宋体"/>
                <w:kern w:val="0"/>
                <w:szCs w:val="21"/>
              </w:rPr>
              <w:t>8</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hint="eastAsia"/>
                <w:kern w:val="0"/>
                <w:szCs w:val="21"/>
              </w:rPr>
              <w:t>（带有★设备加分项以加盖产品制造商公章的相关检测检验报告、证书、证明材料复印件为依据，否则不得分）</w:t>
            </w:r>
          </w:p>
        </w:tc>
      </w:tr>
      <w:tr w:rsidR="00484A6F">
        <w:trPr>
          <w:trHeight w:val="3444"/>
          <w:jc w:val="center"/>
        </w:trPr>
        <w:tc>
          <w:tcPr>
            <w:tcW w:w="675" w:type="dxa"/>
            <w:tcBorders>
              <w:top w:val="single" w:sz="4" w:space="0" w:color="000000"/>
              <w:left w:val="single" w:sz="4" w:space="0" w:color="000000"/>
              <w:bottom w:val="single" w:sz="4" w:space="0" w:color="auto"/>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color w:val="000000"/>
                <w:kern w:val="0"/>
                <w:szCs w:val="21"/>
              </w:rPr>
              <w:t>2</w:t>
            </w:r>
          </w:p>
        </w:tc>
        <w:tc>
          <w:tcPr>
            <w:tcW w:w="1756"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hint="eastAsia"/>
                <w:color w:val="000000"/>
                <w:kern w:val="0"/>
                <w:szCs w:val="21"/>
              </w:rPr>
              <w:t>产品相关业绩</w:t>
            </w:r>
          </w:p>
        </w:tc>
        <w:tc>
          <w:tcPr>
            <w:tcW w:w="675"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color w:val="000000"/>
                <w:kern w:val="0"/>
                <w:szCs w:val="21"/>
              </w:rPr>
              <w:t>5</w:t>
            </w:r>
          </w:p>
        </w:tc>
        <w:tc>
          <w:tcPr>
            <w:tcW w:w="5502"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left"/>
              <w:textAlignment w:val="center"/>
              <w:rPr>
                <w:rFonts w:ascii="宋体" w:cs="宋体"/>
                <w:kern w:val="0"/>
                <w:szCs w:val="21"/>
              </w:rPr>
            </w:pPr>
            <w:r>
              <w:rPr>
                <w:rFonts w:ascii="宋体" w:hAnsi="宋体" w:cs="宋体"/>
                <w:kern w:val="0"/>
                <w:szCs w:val="21"/>
              </w:rPr>
              <w:t>2018</w:t>
            </w:r>
            <w:r>
              <w:rPr>
                <w:rFonts w:ascii="宋体" w:hAnsi="宋体" w:cs="宋体" w:hint="eastAsia"/>
                <w:kern w:val="0"/>
                <w:szCs w:val="21"/>
              </w:rPr>
              <w:t>年</w:t>
            </w:r>
            <w:r>
              <w:rPr>
                <w:rFonts w:ascii="宋体" w:hAnsi="宋体" w:cs="宋体"/>
                <w:kern w:val="0"/>
                <w:szCs w:val="21"/>
              </w:rPr>
              <w:t>6</w:t>
            </w:r>
            <w:r>
              <w:rPr>
                <w:rFonts w:ascii="宋体" w:hAnsi="宋体" w:cs="宋体" w:hint="eastAsia"/>
                <w:kern w:val="0"/>
                <w:szCs w:val="21"/>
              </w:rPr>
              <w:t>月</w:t>
            </w:r>
            <w:r>
              <w:rPr>
                <w:rFonts w:ascii="宋体" w:hAnsi="宋体" w:cs="宋体"/>
                <w:kern w:val="0"/>
                <w:szCs w:val="21"/>
              </w:rPr>
              <w:t>1</w:t>
            </w:r>
            <w:r>
              <w:rPr>
                <w:rFonts w:ascii="宋体" w:hAnsi="宋体" w:cs="宋体" w:hint="eastAsia"/>
                <w:kern w:val="0"/>
                <w:szCs w:val="21"/>
              </w:rPr>
              <w:t>日（以合同签订时间为准）以来至招标公告发出时，投标产品在出租车行业内嵌入式智能车载终端（含定位、</w:t>
            </w:r>
            <w:r>
              <w:rPr>
                <w:rFonts w:ascii="宋体" w:hAnsi="宋体" w:cs="宋体"/>
                <w:kern w:val="0"/>
                <w:szCs w:val="21"/>
              </w:rPr>
              <w:t>4G</w:t>
            </w:r>
            <w:r>
              <w:rPr>
                <w:rFonts w:ascii="宋体" w:hAnsi="宋体" w:cs="宋体" w:hint="eastAsia"/>
                <w:kern w:val="0"/>
                <w:szCs w:val="21"/>
              </w:rPr>
              <w:t>无线通讯和视频功能）供货案例，案例累加得分不超过</w:t>
            </w:r>
            <w:r>
              <w:rPr>
                <w:rFonts w:ascii="宋体" w:hAnsi="宋体" w:cs="宋体"/>
                <w:kern w:val="0"/>
                <w:szCs w:val="21"/>
              </w:rPr>
              <w:t>5</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kern w:val="0"/>
                <w:szCs w:val="21"/>
              </w:rPr>
              <w:t>1</w:t>
            </w:r>
            <w:r>
              <w:rPr>
                <w:rFonts w:ascii="宋体" w:hAnsi="宋体" w:cs="宋体" w:hint="eastAsia"/>
                <w:kern w:val="0"/>
                <w:szCs w:val="21"/>
              </w:rPr>
              <w:t>、单个项目合同</w:t>
            </w:r>
            <w:r>
              <w:rPr>
                <w:rFonts w:ascii="宋体" w:hAnsi="宋体" w:cs="宋体"/>
                <w:kern w:val="0"/>
                <w:szCs w:val="21"/>
              </w:rPr>
              <w:t>500</w:t>
            </w:r>
            <w:r>
              <w:rPr>
                <w:rFonts w:ascii="宋体" w:hAnsi="宋体" w:cs="宋体" w:hint="eastAsia"/>
                <w:kern w:val="0"/>
                <w:szCs w:val="21"/>
              </w:rPr>
              <w:t>台（含）以上的案例得</w:t>
            </w:r>
            <w:r>
              <w:rPr>
                <w:rFonts w:ascii="宋体" w:hAnsi="宋体" w:cs="宋体"/>
                <w:kern w:val="0"/>
                <w:szCs w:val="21"/>
              </w:rPr>
              <w:t>3</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kern w:val="0"/>
                <w:szCs w:val="21"/>
              </w:rPr>
              <w:t>2</w:t>
            </w:r>
            <w:r>
              <w:rPr>
                <w:rFonts w:ascii="宋体" w:hAnsi="宋体" w:cs="宋体" w:hint="eastAsia"/>
                <w:kern w:val="0"/>
                <w:szCs w:val="21"/>
              </w:rPr>
              <w:t>、单个项目合同</w:t>
            </w:r>
            <w:r>
              <w:rPr>
                <w:rFonts w:ascii="宋体" w:hAnsi="宋体" w:cs="宋体"/>
                <w:kern w:val="0"/>
                <w:szCs w:val="21"/>
              </w:rPr>
              <w:t>200</w:t>
            </w:r>
            <w:r>
              <w:rPr>
                <w:rFonts w:ascii="宋体" w:hAnsi="宋体" w:cs="宋体" w:hint="eastAsia"/>
                <w:kern w:val="0"/>
                <w:szCs w:val="21"/>
              </w:rPr>
              <w:t>（含）</w:t>
            </w:r>
            <w:r>
              <w:rPr>
                <w:rFonts w:ascii="宋体" w:hAnsi="宋体" w:cs="宋体"/>
                <w:kern w:val="0"/>
                <w:szCs w:val="21"/>
              </w:rPr>
              <w:t>—499</w:t>
            </w:r>
            <w:r>
              <w:rPr>
                <w:rFonts w:ascii="宋体" w:hAnsi="宋体" w:cs="宋体" w:hint="eastAsia"/>
                <w:kern w:val="0"/>
                <w:szCs w:val="21"/>
              </w:rPr>
              <w:t>台的案例得</w:t>
            </w:r>
            <w:r>
              <w:rPr>
                <w:rFonts w:ascii="宋体" w:hAnsi="宋体" w:cs="宋体"/>
                <w:kern w:val="0"/>
                <w:szCs w:val="21"/>
              </w:rPr>
              <w:t>2</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kern w:val="0"/>
                <w:szCs w:val="21"/>
              </w:rPr>
              <w:t>3</w:t>
            </w:r>
            <w:r>
              <w:rPr>
                <w:rFonts w:ascii="宋体" w:hAnsi="宋体" w:cs="宋体" w:hint="eastAsia"/>
                <w:kern w:val="0"/>
                <w:szCs w:val="21"/>
              </w:rPr>
              <w:t>、单个项目合同</w:t>
            </w:r>
            <w:r>
              <w:rPr>
                <w:rFonts w:ascii="宋体" w:hAnsi="宋体" w:cs="宋体"/>
                <w:kern w:val="0"/>
                <w:szCs w:val="21"/>
              </w:rPr>
              <w:t>100</w:t>
            </w:r>
            <w:r>
              <w:rPr>
                <w:rFonts w:ascii="宋体" w:hAnsi="宋体" w:cs="宋体" w:hint="eastAsia"/>
                <w:kern w:val="0"/>
                <w:szCs w:val="21"/>
              </w:rPr>
              <w:t>（含）</w:t>
            </w:r>
            <w:r>
              <w:rPr>
                <w:rFonts w:ascii="宋体" w:hAnsi="宋体" w:cs="宋体"/>
                <w:kern w:val="0"/>
                <w:szCs w:val="21"/>
              </w:rPr>
              <w:t>—199</w:t>
            </w:r>
            <w:r>
              <w:rPr>
                <w:rFonts w:ascii="宋体" w:hAnsi="宋体" w:cs="宋体" w:hint="eastAsia"/>
                <w:kern w:val="0"/>
                <w:szCs w:val="21"/>
              </w:rPr>
              <w:t>台的案例得</w:t>
            </w:r>
            <w:r>
              <w:rPr>
                <w:rFonts w:ascii="宋体" w:hAnsi="宋体" w:cs="宋体"/>
                <w:kern w:val="0"/>
                <w:szCs w:val="21"/>
              </w:rPr>
              <w:t>1</w:t>
            </w:r>
            <w:r>
              <w:rPr>
                <w:rFonts w:ascii="宋体" w:hAnsi="宋体" w:cs="宋体" w:hint="eastAsia"/>
                <w:kern w:val="0"/>
                <w:szCs w:val="21"/>
              </w:rPr>
              <w:t>分；</w:t>
            </w:r>
          </w:p>
          <w:p w:rsidR="00484A6F" w:rsidRDefault="00484A6F">
            <w:pPr>
              <w:widowControl/>
              <w:jc w:val="left"/>
              <w:textAlignment w:val="center"/>
              <w:rPr>
                <w:rFonts w:ascii="宋体" w:cs="宋体"/>
                <w:szCs w:val="21"/>
              </w:rPr>
            </w:pPr>
            <w:r>
              <w:rPr>
                <w:rFonts w:ascii="宋体" w:hAnsi="宋体" w:cs="宋体" w:hint="eastAsia"/>
                <w:kern w:val="0"/>
                <w:szCs w:val="21"/>
              </w:rPr>
              <w:t>要求提供以下证明材料：须提供产品合同复印件（合同原件备查），合同产品的检测报告照片（非嵌入式无效）；须提供业主单位信息，单位名称、所在部门、姓名和联系电话以备核验</w:t>
            </w:r>
            <w:r>
              <w:rPr>
                <w:rFonts w:ascii="宋体" w:cs="宋体"/>
                <w:kern w:val="0"/>
                <w:szCs w:val="21"/>
              </w:rPr>
              <w:t>,</w:t>
            </w:r>
            <w:r>
              <w:rPr>
                <w:rFonts w:ascii="宋体" w:hAnsi="宋体" w:cs="宋体" w:hint="eastAsia"/>
                <w:kern w:val="0"/>
                <w:szCs w:val="21"/>
              </w:rPr>
              <w:t>未提供的以上信息业绩不予认可。</w:t>
            </w:r>
          </w:p>
        </w:tc>
      </w:tr>
      <w:tr w:rsidR="00484A6F">
        <w:trPr>
          <w:trHeight w:val="401"/>
          <w:jc w:val="center"/>
        </w:trPr>
        <w:tc>
          <w:tcPr>
            <w:tcW w:w="675" w:type="dxa"/>
            <w:tcBorders>
              <w:top w:val="single" w:sz="4" w:space="0" w:color="auto"/>
              <w:left w:val="single" w:sz="4" w:space="0" w:color="000000"/>
              <w:bottom w:val="single" w:sz="4" w:space="0" w:color="000000"/>
              <w:right w:val="single" w:sz="4" w:space="0" w:color="000000"/>
            </w:tcBorders>
            <w:vAlign w:val="center"/>
          </w:tcPr>
          <w:p w:rsidR="00484A6F" w:rsidRDefault="00484A6F">
            <w:pPr>
              <w:jc w:val="center"/>
              <w:rPr>
                <w:rFonts w:ascii="宋体" w:cs="宋体"/>
                <w:color w:val="000000"/>
                <w:szCs w:val="21"/>
              </w:rPr>
            </w:pPr>
            <w:r>
              <w:rPr>
                <w:rFonts w:ascii="宋体" w:hAnsi="宋体" w:cs="宋体"/>
                <w:color w:val="000000"/>
                <w:szCs w:val="21"/>
              </w:rPr>
              <w:t>3</w:t>
            </w:r>
          </w:p>
        </w:tc>
        <w:tc>
          <w:tcPr>
            <w:tcW w:w="1756"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hint="eastAsia"/>
                <w:color w:val="000000"/>
                <w:kern w:val="0"/>
                <w:szCs w:val="21"/>
              </w:rPr>
              <w:t>产品厂商及产品资质</w:t>
            </w:r>
          </w:p>
        </w:tc>
        <w:tc>
          <w:tcPr>
            <w:tcW w:w="675"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color w:val="000000"/>
                <w:kern w:val="0"/>
                <w:szCs w:val="21"/>
              </w:rPr>
              <w:t>12</w:t>
            </w:r>
          </w:p>
        </w:tc>
        <w:tc>
          <w:tcPr>
            <w:tcW w:w="5502" w:type="dxa"/>
            <w:tcBorders>
              <w:top w:val="single" w:sz="4" w:space="0" w:color="000000"/>
              <w:left w:val="single" w:sz="4" w:space="0" w:color="000000"/>
              <w:bottom w:val="single" w:sz="4" w:space="0" w:color="000000"/>
              <w:right w:val="single" w:sz="4" w:space="0" w:color="000000"/>
            </w:tcBorders>
            <w:vAlign w:val="center"/>
          </w:tcPr>
          <w:p w:rsidR="00484A6F" w:rsidRPr="00427D9B" w:rsidRDefault="00484A6F">
            <w:pPr>
              <w:pStyle w:val="ListParagraph"/>
              <w:widowControl/>
              <w:numPr>
                <w:ilvl w:val="0"/>
                <w:numId w:val="11"/>
              </w:numPr>
              <w:ind w:firstLineChars="0"/>
              <w:jc w:val="left"/>
              <w:textAlignment w:val="center"/>
              <w:rPr>
                <w:rFonts w:ascii="宋体" w:cs="宋体"/>
                <w:kern w:val="0"/>
                <w:sz w:val="21"/>
                <w:szCs w:val="21"/>
              </w:rPr>
            </w:pPr>
            <w:r w:rsidRPr="00427D9B">
              <w:rPr>
                <w:rFonts w:ascii="宋体" w:hAnsi="宋体" w:cs="宋体" w:hint="eastAsia"/>
                <w:kern w:val="0"/>
                <w:sz w:val="21"/>
                <w:szCs w:val="21"/>
              </w:rPr>
              <w:t>根据投标智能车载终端产品的制造商提供以下材料进行打分：</w:t>
            </w:r>
          </w:p>
          <w:p w:rsidR="00484A6F" w:rsidRDefault="00484A6F">
            <w:pPr>
              <w:widowControl/>
              <w:jc w:val="left"/>
              <w:textAlignment w:val="center"/>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IATF 16949 </w:t>
            </w:r>
            <w:r>
              <w:rPr>
                <w:rFonts w:ascii="宋体" w:hAnsi="宋体" w:cs="宋体" w:hint="eastAsia"/>
                <w:kern w:val="0"/>
                <w:szCs w:val="21"/>
              </w:rPr>
              <w:t>质量管理体系认证证书得</w:t>
            </w:r>
            <w:r>
              <w:rPr>
                <w:rFonts w:ascii="宋体" w:hAnsi="宋体" w:cs="宋体"/>
                <w:kern w:val="0"/>
                <w:szCs w:val="21"/>
              </w:rPr>
              <w:t>1</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ISO14001</w:t>
            </w:r>
            <w:r>
              <w:rPr>
                <w:rFonts w:ascii="宋体" w:hAnsi="宋体" w:cs="宋体" w:hint="eastAsia"/>
                <w:kern w:val="0"/>
                <w:szCs w:val="21"/>
              </w:rPr>
              <w:t>环境管理系认证得</w:t>
            </w:r>
            <w:r>
              <w:rPr>
                <w:rFonts w:ascii="宋体" w:hAnsi="宋体" w:cs="宋体"/>
                <w:kern w:val="0"/>
                <w:szCs w:val="21"/>
              </w:rPr>
              <w:t>1</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GB/T28001</w:t>
            </w:r>
            <w:r>
              <w:rPr>
                <w:rFonts w:ascii="宋体" w:hAnsi="宋体" w:cs="宋体" w:hint="eastAsia"/>
                <w:kern w:val="0"/>
                <w:szCs w:val="21"/>
              </w:rPr>
              <w:t>职业健康安全管理体系认证得</w:t>
            </w:r>
            <w:r>
              <w:rPr>
                <w:rFonts w:ascii="宋体" w:hAnsi="宋体" w:cs="宋体"/>
                <w:kern w:val="0"/>
                <w:szCs w:val="21"/>
              </w:rPr>
              <w:t>1</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kern w:val="0"/>
                <w:szCs w:val="21"/>
              </w:rPr>
              <w:t>2</w:t>
            </w:r>
            <w:r>
              <w:rPr>
                <w:rFonts w:ascii="宋体" w:hAnsi="宋体" w:cs="宋体" w:hint="eastAsia"/>
                <w:kern w:val="0"/>
                <w:szCs w:val="21"/>
              </w:rPr>
              <w:t>、投标智能车载终端产品资质：</w:t>
            </w:r>
          </w:p>
          <w:p w:rsidR="00484A6F" w:rsidRDefault="00484A6F">
            <w:pPr>
              <w:widowControl/>
              <w:jc w:val="left"/>
              <w:textAlignment w:val="center"/>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JT/T 905.2-2014 </w:t>
            </w:r>
            <w:r>
              <w:rPr>
                <w:rFonts w:ascii="宋体" w:hAnsi="宋体" w:cs="宋体" w:hint="eastAsia"/>
                <w:kern w:val="0"/>
                <w:szCs w:val="21"/>
              </w:rPr>
              <w:t>出租汽车服务管理信息系统，第</w:t>
            </w:r>
            <w:r>
              <w:rPr>
                <w:rFonts w:ascii="宋体" w:hAnsi="宋体" w:cs="宋体"/>
                <w:kern w:val="0"/>
                <w:szCs w:val="21"/>
              </w:rPr>
              <w:t>2</w:t>
            </w:r>
            <w:r>
              <w:rPr>
                <w:rFonts w:ascii="宋体" w:hAnsi="宋体" w:cs="宋体" w:hint="eastAsia"/>
                <w:kern w:val="0"/>
                <w:szCs w:val="21"/>
              </w:rPr>
              <w:t>部分：运营专用设备》检测报告得</w:t>
            </w:r>
            <w:r>
              <w:rPr>
                <w:rFonts w:ascii="宋体" w:hAnsi="宋体" w:cs="宋体"/>
                <w:kern w:val="0"/>
                <w:szCs w:val="21"/>
              </w:rPr>
              <w:t>1</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）《公安部安全防范报警系统产品》检测报告得</w:t>
            </w:r>
            <w:r>
              <w:rPr>
                <w:rFonts w:ascii="宋体" w:hAnsi="宋体" w:cs="宋体"/>
                <w:kern w:val="0"/>
                <w:szCs w:val="21"/>
              </w:rPr>
              <w:t>1</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kern w:val="0"/>
                <w:szCs w:val="21"/>
              </w:rPr>
              <w:t>3</w:t>
            </w:r>
            <w:r>
              <w:rPr>
                <w:rFonts w:ascii="宋体" w:hAnsi="宋体" w:cs="宋体" w:hint="eastAsia"/>
                <w:kern w:val="0"/>
                <w:szCs w:val="21"/>
              </w:rPr>
              <w:t>、投标智能车载终端计价器产品资质：</w:t>
            </w:r>
          </w:p>
          <w:p w:rsidR="00484A6F" w:rsidRDefault="00484A6F">
            <w:pPr>
              <w:widowControl/>
              <w:jc w:val="left"/>
              <w:textAlignment w:val="center"/>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JJG517-2016</w:t>
            </w:r>
            <w:r>
              <w:rPr>
                <w:rFonts w:ascii="宋体" w:hAnsi="宋体" w:cs="宋体" w:hint="eastAsia"/>
                <w:kern w:val="0"/>
                <w:szCs w:val="21"/>
              </w:rPr>
              <w:t>）《出租汽车计价器检定规程》检测报告得</w:t>
            </w:r>
            <w:r>
              <w:rPr>
                <w:rFonts w:ascii="宋体" w:hAnsi="宋体" w:cs="宋体"/>
                <w:kern w:val="0"/>
                <w:szCs w:val="21"/>
              </w:rPr>
              <w:t>2</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kern w:val="0"/>
                <w:szCs w:val="21"/>
              </w:rPr>
              <w:t>4</w:t>
            </w:r>
            <w:r>
              <w:rPr>
                <w:rFonts w:ascii="宋体" w:hAnsi="宋体" w:cs="宋体" w:hint="eastAsia"/>
                <w:kern w:val="0"/>
                <w:szCs w:val="21"/>
              </w:rPr>
              <w:t>、配套使用车载终端软件资质：</w:t>
            </w:r>
          </w:p>
          <w:p w:rsidR="00484A6F" w:rsidRDefault="00484A6F">
            <w:pPr>
              <w:widowControl/>
              <w:jc w:val="left"/>
              <w:textAlignment w:val="center"/>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）出租车智能车载终端软件著作权证书得</w:t>
            </w:r>
            <w:r>
              <w:rPr>
                <w:rFonts w:ascii="宋体" w:hAnsi="宋体" w:cs="宋体"/>
                <w:kern w:val="0"/>
                <w:szCs w:val="21"/>
              </w:rPr>
              <w:t>2</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）叫车软件著作权证书得</w:t>
            </w:r>
            <w:r>
              <w:rPr>
                <w:rFonts w:ascii="宋体" w:hAnsi="宋体" w:cs="宋体"/>
                <w:kern w:val="0"/>
                <w:szCs w:val="21"/>
              </w:rPr>
              <w:t>1</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）远程调价软件著作权证书得</w:t>
            </w:r>
            <w:r>
              <w:rPr>
                <w:rFonts w:ascii="宋体" w:hAnsi="宋体" w:cs="宋体"/>
                <w:kern w:val="0"/>
                <w:szCs w:val="21"/>
              </w:rPr>
              <w:t>1</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kern w:val="0"/>
                <w:szCs w:val="21"/>
              </w:rPr>
              <w:t>5</w:t>
            </w:r>
            <w:r>
              <w:rPr>
                <w:rFonts w:ascii="宋体" w:hAnsi="宋体" w:cs="宋体" w:hint="eastAsia"/>
                <w:kern w:val="0"/>
                <w:szCs w:val="21"/>
              </w:rPr>
              <w:t>、投标智能车载摄像机产品资质：</w:t>
            </w:r>
          </w:p>
          <w:p w:rsidR="00484A6F" w:rsidRDefault="00484A6F">
            <w:pPr>
              <w:widowControl/>
              <w:jc w:val="left"/>
              <w:textAlignment w:val="center"/>
              <w:rPr>
                <w:rFonts w:ascii="宋体" w:cs="宋体"/>
                <w:kern w:val="0"/>
                <w:szCs w:val="21"/>
              </w:rPr>
            </w:pPr>
            <w:r>
              <w:rPr>
                <w:rFonts w:ascii="宋体" w:hAnsi="宋体" w:cs="宋体" w:hint="eastAsia"/>
                <w:kern w:val="0"/>
                <w:szCs w:val="21"/>
              </w:rPr>
              <w:t>《公安部安全防范报警系统产品》检测报告得</w:t>
            </w:r>
            <w:r>
              <w:rPr>
                <w:rFonts w:ascii="宋体" w:hAnsi="宋体" w:cs="宋体"/>
                <w:kern w:val="0"/>
                <w:szCs w:val="21"/>
              </w:rPr>
              <w:t>1</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hint="eastAsia"/>
                <w:kern w:val="0"/>
                <w:szCs w:val="21"/>
              </w:rPr>
              <w:t>以上每项证明材料均需提供加盖产品制造商公章的复印件以及针对本项目的授权书，否则不得分。</w:t>
            </w:r>
          </w:p>
        </w:tc>
      </w:tr>
      <w:bookmarkEnd w:id="4"/>
      <w:tr w:rsidR="00484A6F">
        <w:trPr>
          <w:trHeight w:val="570"/>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484A6F" w:rsidRDefault="00484A6F">
            <w:pPr>
              <w:jc w:val="center"/>
              <w:rPr>
                <w:rFonts w:ascii="宋体" w:cs="宋体"/>
                <w:color w:val="000000"/>
                <w:szCs w:val="21"/>
              </w:rPr>
            </w:pPr>
            <w:r>
              <w:rPr>
                <w:rFonts w:ascii="宋体" w:hAnsi="宋体" w:cs="宋体"/>
                <w:color w:val="000000"/>
                <w:szCs w:val="21"/>
              </w:rPr>
              <w:t>4</w:t>
            </w:r>
          </w:p>
        </w:tc>
        <w:tc>
          <w:tcPr>
            <w:tcW w:w="1756"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kern w:val="0"/>
                <w:szCs w:val="21"/>
              </w:rPr>
            </w:pPr>
            <w:r>
              <w:rPr>
                <w:rFonts w:ascii="宋体" w:hAnsi="宋体" w:cs="宋体" w:hint="eastAsia"/>
                <w:color w:val="000000"/>
                <w:kern w:val="0"/>
                <w:szCs w:val="21"/>
              </w:rPr>
              <w:t>投标供应商</w:t>
            </w:r>
          </w:p>
          <w:p w:rsidR="00484A6F" w:rsidRDefault="00484A6F">
            <w:pPr>
              <w:widowControl/>
              <w:jc w:val="center"/>
              <w:textAlignment w:val="center"/>
              <w:rPr>
                <w:rFonts w:ascii="宋体" w:cs="宋体"/>
                <w:color w:val="000000"/>
                <w:szCs w:val="21"/>
              </w:rPr>
            </w:pPr>
            <w:r>
              <w:rPr>
                <w:rFonts w:ascii="宋体" w:hAnsi="宋体" w:cs="宋体" w:hint="eastAsia"/>
                <w:color w:val="000000"/>
                <w:kern w:val="0"/>
                <w:szCs w:val="21"/>
              </w:rPr>
              <w:t>实力</w:t>
            </w:r>
          </w:p>
        </w:tc>
        <w:tc>
          <w:tcPr>
            <w:tcW w:w="675"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color w:val="000000"/>
                <w:kern w:val="0"/>
                <w:szCs w:val="21"/>
              </w:rPr>
              <w:t>6</w:t>
            </w:r>
          </w:p>
        </w:tc>
        <w:tc>
          <w:tcPr>
            <w:tcW w:w="5502"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left"/>
              <w:textAlignment w:val="center"/>
              <w:rPr>
                <w:rFonts w:ascii="宋体" w:cs="宋体"/>
                <w:kern w:val="0"/>
                <w:szCs w:val="21"/>
              </w:rPr>
            </w:pPr>
            <w:r>
              <w:rPr>
                <w:rFonts w:ascii="宋体" w:hAnsi="宋体" w:cs="宋体" w:hint="eastAsia"/>
                <w:kern w:val="0"/>
                <w:szCs w:val="21"/>
              </w:rPr>
              <w:t>根据投标人提供有效期内以下材料进行打分：</w:t>
            </w:r>
          </w:p>
          <w:p w:rsidR="00484A6F" w:rsidRPr="00427D9B" w:rsidRDefault="00484A6F">
            <w:pPr>
              <w:pStyle w:val="ListParagraph"/>
              <w:widowControl/>
              <w:numPr>
                <w:ilvl w:val="0"/>
                <w:numId w:val="12"/>
              </w:numPr>
              <w:ind w:firstLineChars="0"/>
              <w:jc w:val="left"/>
              <w:textAlignment w:val="center"/>
              <w:rPr>
                <w:rFonts w:ascii="宋体" w:cs="宋体"/>
                <w:kern w:val="0"/>
                <w:sz w:val="21"/>
                <w:szCs w:val="21"/>
              </w:rPr>
            </w:pPr>
            <w:r w:rsidRPr="00427D9B">
              <w:rPr>
                <w:rFonts w:ascii="宋体" w:hAnsi="宋体" w:cs="宋体" w:hint="eastAsia"/>
                <w:kern w:val="0"/>
                <w:sz w:val="21"/>
                <w:szCs w:val="21"/>
              </w:rPr>
              <w:t>投标人具有的信息技术服务管理体系</w:t>
            </w:r>
            <w:r w:rsidRPr="00427D9B">
              <w:rPr>
                <w:rFonts w:ascii="宋体" w:hAnsi="宋体" w:cs="宋体"/>
                <w:kern w:val="0"/>
                <w:sz w:val="21"/>
                <w:szCs w:val="21"/>
              </w:rPr>
              <w:t>ISO20000</w:t>
            </w:r>
            <w:r w:rsidRPr="00427D9B">
              <w:rPr>
                <w:rFonts w:ascii="宋体" w:hAnsi="宋体" w:cs="宋体" w:hint="eastAsia"/>
                <w:kern w:val="0"/>
                <w:sz w:val="21"/>
                <w:szCs w:val="21"/>
              </w:rPr>
              <w:t>认证证书得</w:t>
            </w:r>
            <w:r w:rsidRPr="00427D9B">
              <w:rPr>
                <w:rFonts w:ascii="宋体" w:hAnsi="宋体" w:cs="宋体"/>
                <w:kern w:val="0"/>
                <w:sz w:val="21"/>
                <w:szCs w:val="21"/>
              </w:rPr>
              <w:t>1</w:t>
            </w:r>
            <w:r w:rsidRPr="00427D9B">
              <w:rPr>
                <w:rFonts w:ascii="宋体" w:hAnsi="宋体" w:cs="宋体" w:hint="eastAsia"/>
                <w:kern w:val="0"/>
                <w:sz w:val="21"/>
                <w:szCs w:val="21"/>
              </w:rPr>
              <w:t>分；</w:t>
            </w:r>
          </w:p>
          <w:p w:rsidR="00484A6F" w:rsidRPr="00427D9B" w:rsidRDefault="00484A6F">
            <w:pPr>
              <w:pStyle w:val="ListParagraph"/>
              <w:widowControl/>
              <w:numPr>
                <w:ilvl w:val="0"/>
                <w:numId w:val="12"/>
              </w:numPr>
              <w:ind w:firstLineChars="0"/>
              <w:jc w:val="left"/>
              <w:textAlignment w:val="center"/>
              <w:rPr>
                <w:rFonts w:ascii="宋体" w:cs="宋体"/>
                <w:kern w:val="0"/>
                <w:sz w:val="21"/>
                <w:szCs w:val="21"/>
              </w:rPr>
            </w:pPr>
            <w:r w:rsidRPr="00427D9B">
              <w:rPr>
                <w:rFonts w:ascii="宋体" w:hAnsi="宋体" w:cs="宋体" w:hint="eastAsia"/>
                <w:kern w:val="0"/>
                <w:sz w:val="21"/>
                <w:szCs w:val="21"/>
              </w:rPr>
              <w:t>投标人具有的信息安全管理体系</w:t>
            </w:r>
            <w:r w:rsidRPr="00427D9B">
              <w:rPr>
                <w:rFonts w:ascii="宋体" w:hAnsi="宋体" w:cs="宋体"/>
                <w:kern w:val="0"/>
                <w:sz w:val="21"/>
                <w:szCs w:val="21"/>
              </w:rPr>
              <w:t>ISO27001</w:t>
            </w:r>
            <w:r w:rsidRPr="00427D9B">
              <w:rPr>
                <w:rFonts w:ascii="宋体" w:hAnsi="宋体" w:cs="宋体" w:hint="eastAsia"/>
                <w:kern w:val="0"/>
                <w:sz w:val="21"/>
                <w:szCs w:val="21"/>
              </w:rPr>
              <w:t>认证证书得</w:t>
            </w:r>
            <w:r w:rsidRPr="00427D9B">
              <w:rPr>
                <w:rFonts w:ascii="宋体" w:hAnsi="宋体" w:cs="宋体"/>
                <w:kern w:val="0"/>
                <w:sz w:val="21"/>
                <w:szCs w:val="21"/>
              </w:rPr>
              <w:t>1</w:t>
            </w:r>
            <w:r w:rsidRPr="00427D9B">
              <w:rPr>
                <w:rFonts w:ascii="宋体" w:hAnsi="宋体" w:cs="宋体" w:hint="eastAsia"/>
                <w:kern w:val="0"/>
                <w:sz w:val="21"/>
                <w:szCs w:val="21"/>
              </w:rPr>
              <w:t>分；</w:t>
            </w:r>
          </w:p>
          <w:p w:rsidR="00484A6F" w:rsidRPr="00427D9B" w:rsidRDefault="00484A6F">
            <w:pPr>
              <w:pStyle w:val="ListParagraph"/>
              <w:widowControl/>
              <w:numPr>
                <w:ilvl w:val="0"/>
                <w:numId w:val="12"/>
              </w:numPr>
              <w:ind w:firstLineChars="0"/>
              <w:jc w:val="left"/>
              <w:textAlignment w:val="center"/>
              <w:rPr>
                <w:rFonts w:ascii="宋体" w:cs="宋体"/>
                <w:sz w:val="21"/>
                <w:szCs w:val="21"/>
              </w:rPr>
            </w:pPr>
            <w:r w:rsidRPr="00427D9B">
              <w:rPr>
                <w:rFonts w:ascii="宋体" w:hAnsi="宋体" w:cs="宋体" w:hint="eastAsia"/>
                <w:kern w:val="0"/>
                <w:sz w:val="21"/>
                <w:szCs w:val="21"/>
              </w:rPr>
              <w:t>投标人具有的</w:t>
            </w:r>
            <w:r w:rsidRPr="00427D9B">
              <w:rPr>
                <w:rFonts w:ascii="宋体" w:hAnsi="宋体" w:cs="宋体"/>
                <w:kern w:val="0"/>
                <w:sz w:val="21"/>
                <w:szCs w:val="21"/>
              </w:rPr>
              <w:t>ISO9001</w:t>
            </w:r>
            <w:r w:rsidRPr="00427D9B">
              <w:rPr>
                <w:rFonts w:ascii="宋体" w:hAnsi="宋体" w:cs="宋体" w:hint="eastAsia"/>
                <w:kern w:val="0"/>
                <w:sz w:val="21"/>
                <w:szCs w:val="21"/>
              </w:rPr>
              <w:t>质量管理系认证得</w:t>
            </w:r>
            <w:r w:rsidRPr="00427D9B">
              <w:rPr>
                <w:rFonts w:ascii="宋体" w:hAnsi="宋体" w:cs="宋体"/>
                <w:kern w:val="0"/>
                <w:sz w:val="21"/>
                <w:szCs w:val="21"/>
              </w:rPr>
              <w:t>1</w:t>
            </w:r>
            <w:r w:rsidRPr="00427D9B">
              <w:rPr>
                <w:rFonts w:ascii="宋体" w:hAnsi="宋体" w:cs="宋体" w:hint="eastAsia"/>
                <w:kern w:val="0"/>
                <w:sz w:val="21"/>
                <w:szCs w:val="21"/>
              </w:rPr>
              <w:t>分；</w:t>
            </w:r>
          </w:p>
          <w:p w:rsidR="00484A6F" w:rsidRPr="00427D9B" w:rsidRDefault="00484A6F">
            <w:pPr>
              <w:pStyle w:val="ListParagraph"/>
              <w:widowControl/>
              <w:numPr>
                <w:ilvl w:val="0"/>
                <w:numId w:val="12"/>
              </w:numPr>
              <w:ind w:firstLineChars="0"/>
              <w:jc w:val="left"/>
              <w:textAlignment w:val="center"/>
              <w:rPr>
                <w:rFonts w:ascii="宋体" w:cs="宋体"/>
                <w:sz w:val="21"/>
                <w:szCs w:val="21"/>
              </w:rPr>
            </w:pPr>
            <w:r w:rsidRPr="00427D9B">
              <w:rPr>
                <w:rFonts w:ascii="宋体" w:hAnsi="宋体" w:cs="宋体"/>
                <w:kern w:val="0"/>
                <w:sz w:val="21"/>
                <w:szCs w:val="21"/>
              </w:rPr>
              <w:t>ISO14001</w:t>
            </w:r>
            <w:r w:rsidRPr="00427D9B">
              <w:rPr>
                <w:rFonts w:ascii="宋体" w:hAnsi="宋体" w:cs="宋体" w:hint="eastAsia"/>
                <w:kern w:val="0"/>
                <w:sz w:val="21"/>
                <w:szCs w:val="21"/>
              </w:rPr>
              <w:t>环境管理系认证得</w:t>
            </w:r>
            <w:r w:rsidRPr="00427D9B">
              <w:rPr>
                <w:rFonts w:ascii="宋体" w:hAnsi="宋体" w:cs="宋体"/>
                <w:kern w:val="0"/>
                <w:sz w:val="21"/>
                <w:szCs w:val="21"/>
              </w:rPr>
              <w:t>1</w:t>
            </w:r>
            <w:r w:rsidRPr="00427D9B">
              <w:rPr>
                <w:rFonts w:ascii="宋体" w:hAnsi="宋体" w:cs="宋体" w:hint="eastAsia"/>
                <w:kern w:val="0"/>
                <w:sz w:val="21"/>
                <w:szCs w:val="21"/>
              </w:rPr>
              <w:t>分；</w:t>
            </w:r>
          </w:p>
          <w:p w:rsidR="00484A6F" w:rsidRPr="00427D9B" w:rsidRDefault="00484A6F">
            <w:pPr>
              <w:pStyle w:val="ListParagraph"/>
              <w:widowControl/>
              <w:numPr>
                <w:ilvl w:val="0"/>
                <w:numId w:val="12"/>
              </w:numPr>
              <w:ind w:firstLineChars="0"/>
              <w:jc w:val="left"/>
              <w:textAlignment w:val="center"/>
              <w:rPr>
                <w:rFonts w:ascii="宋体" w:cs="宋体"/>
                <w:sz w:val="21"/>
                <w:szCs w:val="21"/>
              </w:rPr>
            </w:pPr>
            <w:r w:rsidRPr="00427D9B">
              <w:rPr>
                <w:rFonts w:ascii="宋体" w:hAnsi="宋体" w:cs="宋体"/>
                <w:kern w:val="0"/>
                <w:sz w:val="21"/>
                <w:szCs w:val="21"/>
              </w:rPr>
              <w:t>ISO45001</w:t>
            </w:r>
            <w:r w:rsidRPr="00427D9B">
              <w:rPr>
                <w:rFonts w:ascii="宋体" w:hAnsi="宋体" w:cs="宋体" w:hint="eastAsia"/>
                <w:kern w:val="0"/>
                <w:sz w:val="21"/>
                <w:szCs w:val="21"/>
              </w:rPr>
              <w:t>：</w:t>
            </w:r>
            <w:r w:rsidRPr="00427D9B">
              <w:rPr>
                <w:rFonts w:ascii="宋体" w:hAnsi="宋体" w:cs="宋体"/>
                <w:kern w:val="0"/>
                <w:sz w:val="21"/>
                <w:szCs w:val="21"/>
              </w:rPr>
              <w:t>2018</w:t>
            </w:r>
            <w:r w:rsidRPr="00427D9B">
              <w:rPr>
                <w:rFonts w:ascii="宋体" w:hAnsi="宋体" w:cs="宋体" w:hint="eastAsia"/>
                <w:kern w:val="0"/>
                <w:sz w:val="21"/>
                <w:szCs w:val="21"/>
              </w:rPr>
              <w:t>职业健康安全管理体系认证得</w:t>
            </w:r>
            <w:r w:rsidRPr="00427D9B">
              <w:rPr>
                <w:rFonts w:ascii="宋体" w:hAnsi="宋体" w:cs="宋体"/>
                <w:kern w:val="0"/>
                <w:sz w:val="21"/>
                <w:szCs w:val="21"/>
              </w:rPr>
              <w:t>1</w:t>
            </w:r>
            <w:r w:rsidRPr="00427D9B">
              <w:rPr>
                <w:rFonts w:ascii="宋体" w:hAnsi="宋体" w:cs="宋体" w:hint="eastAsia"/>
                <w:kern w:val="0"/>
                <w:sz w:val="21"/>
                <w:szCs w:val="21"/>
              </w:rPr>
              <w:t>分；</w:t>
            </w:r>
          </w:p>
          <w:p w:rsidR="00484A6F" w:rsidRPr="00427D9B" w:rsidRDefault="00484A6F">
            <w:pPr>
              <w:pStyle w:val="ListParagraph"/>
              <w:widowControl/>
              <w:numPr>
                <w:ilvl w:val="0"/>
                <w:numId w:val="12"/>
              </w:numPr>
              <w:ind w:firstLineChars="0"/>
              <w:jc w:val="left"/>
              <w:textAlignment w:val="center"/>
              <w:rPr>
                <w:rFonts w:ascii="宋体" w:cs="宋体"/>
                <w:sz w:val="21"/>
                <w:szCs w:val="21"/>
              </w:rPr>
            </w:pPr>
            <w:r w:rsidRPr="00427D9B">
              <w:rPr>
                <w:rFonts w:ascii="宋体" w:hAnsi="宋体" w:cs="宋体" w:hint="eastAsia"/>
                <w:kern w:val="0"/>
                <w:sz w:val="21"/>
                <w:szCs w:val="21"/>
              </w:rPr>
              <w:t>“守合同重信用”证书得</w:t>
            </w:r>
            <w:r w:rsidRPr="00427D9B">
              <w:rPr>
                <w:rFonts w:ascii="宋体" w:hAnsi="宋体" w:cs="宋体"/>
                <w:kern w:val="0"/>
                <w:sz w:val="21"/>
                <w:szCs w:val="21"/>
              </w:rPr>
              <w:t>1</w:t>
            </w:r>
            <w:r w:rsidRPr="00427D9B">
              <w:rPr>
                <w:rFonts w:ascii="宋体" w:hAnsi="宋体" w:cs="宋体" w:hint="eastAsia"/>
                <w:kern w:val="0"/>
                <w:sz w:val="21"/>
                <w:szCs w:val="21"/>
              </w:rPr>
              <w:t>分；</w:t>
            </w:r>
          </w:p>
          <w:p w:rsidR="00484A6F" w:rsidRDefault="00484A6F">
            <w:pPr>
              <w:widowControl/>
              <w:jc w:val="left"/>
              <w:textAlignment w:val="center"/>
              <w:rPr>
                <w:rFonts w:ascii="宋体" w:cs="宋体"/>
                <w:szCs w:val="21"/>
              </w:rPr>
            </w:pPr>
            <w:r>
              <w:rPr>
                <w:rFonts w:ascii="宋体" w:hAnsi="宋体" w:cs="宋体" w:hint="eastAsia"/>
                <w:kern w:val="0"/>
                <w:szCs w:val="21"/>
              </w:rPr>
              <w:t>（证书需提供复印件并加盖公章，否则不得分）</w:t>
            </w:r>
          </w:p>
        </w:tc>
      </w:tr>
      <w:tr w:rsidR="00484A6F">
        <w:trPr>
          <w:trHeight w:val="1140"/>
          <w:jc w:val="center"/>
        </w:trPr>
        <w:tc>
          <w:tcPr>
            <w:tcW w:w="675" w:type="dxa"/>
            <w:vMerge/>
            <w:tcBorders>
              <w:top w:val="single" w:sz="4" w:space="0" w:color="000000"/>
              <w:left w:val="single" w:sz="4" w:space="0" w:color="000000"/>
              <w:bottom w:val="single" w:sz="4" w:space="0" w:color="000000"/>
              <w:right w:val="single" w:sz="4" w:space="0" w:color="000000"/>
            </w:tcBorders>
            <w:vAlign w:val="center"/>
          </w:tcPr>
          <w:p w:rsidR="00484A6F" w:rsidRDefault="00484A6F">
            <w:pPr>
              <w:jc w:val="center"/>
              <w:rPr>
                <w:rFonts w:ascii="宋体" w:cs="宋体"/>
                <w:color w:val="000000"/>
                <w:szCs w:val="21"/>
              </w:rPr>
            </w:pPr>
          </w:p>
        </w:tc>
        <w:tc>
          <w:tcPr>
            <w:tcW w:w="1756"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kern w:val="0"/>
                <w:szCs w:val="21"/>
              </w:rPr>
            </w:pPr>
            <w:r>
              <w:rPr>
                <w:rFonts w:ascii="宋体" w:hAnsi="宋体" w:cs="宋体" w:hint="eastAsia"/>
                <w:color w:val="000000"/>
                <w:kern w:val="0"/>
                <w:szCs w:val="21"/>
              </w:rPr>
              <w:t>项目技术人员</w:t>
            </w:r>
          </w:p>
          <w:p w:rsidR="00484A6F" w:rsidRDefault="00484A6F">
            <w:pPr>
              <w:widowControl/>
              <w:jc w:val="center"/>
              <w:textAlignment w:val="center"/>
              <w:rPr>
                <w:rFonts w:ascii="宋体" w:cs="宋体"/>
                <w:color w:val="000000"/>
                <w:szCs w:val="21"/>
              </w:rPr>
            </w:pPr>
            <w:r>
              <w:rPr>
                <w:rFonts w:ascii="宋体" w:hAnsi="宋体" w:cs="宋体" w:hint="eastAsia"/>
                <w:color w:val="000000"/>
                <w:kern w:val="0"/>
                <w:szCs w:val="21"/>
              </w:rPr>
              <w:t>实力</w:t>
            </w:r>
          </w:p>
        </w:tc>
        <w:tc>
          <w:tcPr>
            <w:tcW w:w="675"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color w:val="000000"/>
                <w:kern w:val="0"/>
                <w:szCs w:val="21"/>
              </w:rPr>
              <w:t>4</w:t>
            </w:r>
          </w:p>
        </w:tc>
        <w:tc>
          <w:tcPr>
            <w:tcW w:w="5502" w:type="dxa"/>
            <w:tcBorders>
              <w:top w:val="single" w:sz="4" w:space="0" w:color="000000"/>
              <w:left w:val="single" w:sz="4" w:space="0" w:color="000000"/>
              <w:bottom w:val="single" w:sz="4" w:space="0" w:color="000000"/>
              <w:right w:val="single" w:sz="4" w:space="0" w:color="000000"/>
            </w:tcBorders>
            <w:vAlign w:val="center"/>
          </w:tcPr>
          <w:p w:rsidR="00484A6F" w:rsidRPr="00427D9B" w:rsidRDefault="00484A6F">
            <w:pPr>
              <w:pStyle w:val="ListParagraph"/>
              <w:widowControl/>
              <w:numPr>
                <w:ilvl w:val="0"/>
                <w:numId w:val="13"/>
              </w:numPr>
              <w:ind w:firstLineChars="0"/>
              <w:jc w:val="left"/>
              <w:textAlignment w:val="center"/>
              <w:rPr>
                <w:rFonts w:ascii="宋体" w:cs="宋体"/>
                <w:kern w:val="0"/>
                <w:sz w:val="21"/>
                <w:szCs w:val="21"/>
              </w:rPr>
            </w:pPr>
            <w:r w:rsidRPr="00427D9B">
              <w:rPr>
                <w:rFonts w:ascii="宋体" w:hAnsi="宋体" w:cs="宋体" w:hint="eastAsia"/>
                <w:kern w:val="0"/>
                <w:sz w:val="21"/>
                <w:szCs w:val="21"/>
              </w:rPr>
              <w:t>项目经理同时具备系统集成项目管理工程师认证、高级信息系统项目管理师认证以及项目管理专业人士资格</w:t>
            </w:r>
            <w:r w:rsidRPr="00427D9B">
              <w:rPr>
                <w:rFonts w:ascii="宋体" w:hAnsi="宋体" w:cs="宋体"/>
                <w:kern w:val="0"/>
                <w:sz w:val="21"/>
                <w:szCs w:val="21"/>
              </w:rPr>
              <w:t>PMP</w:t>
            </w:r>
            <w:r w:rsidRPr="00427D9B">
              <w:rPr>
                <w:rFonts w:ascii="宋体" w:hAnsi="宋体" w:cs="宋体" w:hint="eastAsia"/>
                <w:kern w:val="0"/>
                <w:sz w:val="21"/>
                <w:szCs w:val="21"/>
              </w:rPr>
              <w:t>认证证书职称得</w:t>
            </w:r>
            <w:r w:rsidRPr="00427D9B">
              <w:rPr>
                <w:rFonts w:ascii="宋体" w:hAnsi="宋体" w:cs="宋体"/>
                <w:kern w:val="0"/>
                <w:sz w:val="21"/>
                <w:szCs w:val="21"/>
              </w:rPr>
              <w:t>2</w:t>
            </w:r>
            <w:r w:rsidRPr="00427D9B">
              <w:rPr>
                <w:rFonts w:ascii="宋体" w:hAnsi="宋体" w:cs="宋体" w:hint="eastAsia"/>
                <w:kern w:val="0"/>
                <w:sz w:val="21"/>
                <w:szCs w:val="21"/>
              </w:rPr>
              <w:t>分；</w:t>
            </w:r>
          </w:p>
          <w:p w:rsidR="00484A6F" w:rsidRPr="00427D9B" w:rsidRDefault="00484A6F">
            <w:pPr>
              <w:pStyle w:val="ListParagraph"/>
              <w:widowControl/>
              <w:numPr>
                <w:ilvl w:val="0"/>
                <w:numId w:val="13"/>
              </w:numPr>
              <w:ind w:firstLineChars="0"/>
              <w:jc w:val="left"/>
              <w:textAlignment w:val="center"/>
              <w:rPr>
                <w:rFonts w:ascii="宋体" w:cs="宋体"/>
                <w:kern w:val="0"/>
                <w:sz w:val="21"/>
                <w:szCs w:val="21"/>
              </w:rPr>
            </w:pPr>
            <w:r w:rsidRPr="00427D9B">
              <w:rPr>
                <w:rFonts w:ascii="宋体" w:hAnsi="宋体" w:cs="宋体" w:hint="eastAsia"/>
                <w:kern w:val="0"/>
                <w:sz w:val="21"/>
                <w:szCs w:val="21"/>
              </w:rPr>
              <w:t>项目组成员中具有高级工程师资格证书得职称得</w:t>
            </w:r>
            <w:r w:rsidRPr="00427D9B">
              <w:rPr>
                <w:rFonts w:ascii="宋体" w:hAnsi="宋体" w:cs="宋体"/>
                <w:kern w:val="0"/>
                <w:sz w:val="21"/>
                <w:szCs w:val="21"/>
              </w:rPr>
              <w:t>1</w:t>
            </w:r>
            <w:r w:rsidRPr="00427D9B">
              <w:rPr>
                <w:rFonts w:ascii="宋体" w:hAnsi="宋体" w:cs="宋体" w:hint="eastAsia"/>
                <w:kern w:val="0"/>
                <w:sz w:val="21"/>
                <w:szCs w:val="21"/>
              </w:rPr>
              <w:t>分；</w:t>
            </w:r>
          </w:p>
          <w:p w:rsidR="00484A6F" w:rsidRPr="00427D9B" w:rsidRDefault="00484A6F">
            <w:pPr>
              <w:pStyle w:val="ListParagraph"/>
              <w:widowControl/>
              <w:numPr>
                <w:ilvl w:val="0"/>
                <w:numId w:val="13"/>
              </w:numPr>
              <w:ind w:firstLineChars="0"/>
              <w:jc w:val="left"/>
              <w:textAlignment w:val="center"/>
              <w:rPr>
                <w:rFonts w:ascii="宋体" w:cs="宋体"/>
                <w:kern w:val="0"/>
                <w:sz w:val="21"/>
                <w:szCs w:val="21"/>
              </w:rPr>
            </w:pPr>
            <w:r w:rsidRPr="00427D9B">
              <w:rPr>
                <w:rFonts w:ascii="宋体" w:hAnsi="宋体" w:cs="宋体" w:hint="eastAsia"/>
                <w:kern w:val="0"/>
                <w:sz w:val="21"/>
                <w:szCs w:val="21"/>
              </w:rPr>
              <w:t>项目组成员中具有系统集成项目管理工程师（中级）资格证书职称得</w:t>
            </w:r>
            <w:r w:rsidRPr="00427D9B">
              <w:rPr>
                <w:rFonts w:ascii="宋体" w:hAnsi="宋体" w:cs="宋体"/>
                <w:kern w:val="0"/>
                <w:sz w:val="21"/>
                <w:szCs w:val="21"/>
              </w:rPr>
              <w:t>1</w:t>
            </w:r>
            <w:r w:rsidRPr="00427D9B">
              <w:rPr>
                <w:rFonts w:ascii="宋体" w:hAnsi="宋体" w:cs="宋体" w:hint="eastAsia"/>
                <w:kern w:val="0"/>
                <w:sz w:val="21"/>
                <w:szCs w:val="21"/>
              </w:rPr>
              <w:t>分；</w:t>
            </w:r>
          </w:p>
          <w:p w:rsidR="00484A6F" w:rsidRDefault="00484A6F">
            <w:pPr>
              <w:widowControl/>
              <w:jc w:val="left"/>
              <w:textAlignment w:val="center"/>
              <w:rPr>
                <w:rFonts w:ascii="宋体" w:cs="宋体"/>
                <w:szCs w:val="21"/>
              </w:rPr>
            </w:pPr>
            <w:r>
              <w:rPr>
                <w:rFonts w:ascii="宋体" w:hAnsi="宋体" w:cs="宋体" w:hint="eastAsia"/>
                <w:kern w:val="0"/>
                <w:szCs w:val="21"/>
              </w:rPr>
              <w:t>以上提供证书复印件加盖公章并提供对应人员</w:t>
            </w:r>
            <w:r>
              <w:rPr>
                <w:rFonts w:ascii="宋体" w:hAnsi="宋体" w:cs="宋体"/>
                <w:kern w:val="0"/>
                <w:szCs w:val="21"/>
              </w:rPr>
              <w:t>6</w:t>
            </w:r>
            <w:r>
              <w:rPr>
                <w:rFonts w:ascii="宋体" w:hAnsi="宋体" w:cs="宋体" w:hint="eastAsia"/>
                <w:kern w:val="0"/>
                <w:szCs w:val="21"/>
              </w:rPr>
              <w:t>个月的社保证明。</w:t>
            </w:r>
          </w:p>
        </w:tc>
      </w:tr>
      <w:tr w:rsidR="00484A6F">
        <w:trPr>
          <w:trHeight w:val="1426"/>
          <w:jc w:val="center"/>
        </w:trPr>
        <w:tc>
          <w:tcPr>
            <w:tcW w:w="675" w:type="dxa"/>
            <w:vMerge/>
            <w:tcBorders>
              <w:top w:val="single" w:sz="4" w:space="0" w:color="000000"/>
              <w:left w:val="single" w:sz="4" w:space="0" w:color="000000"/>
              <w:bottom w:val="single" w:sz="4" w:space="0" w:color="auto"/>
              <w:right w:val="single" w:sz="4" w:space="0" w:color="000000"/>
            </w:tcBorders>
            <w:vAlign w:val="center"/>
          </w:tcPr>
          <w:p w:rsidR="00484A6F" w:rsidRDefault="00484A6F">
            <w:pPr>
              <w:jc w:val="center"/>
              <w:rPr>
                <w:rFonts w:ascii="宋体" w:cs="宋体"/>
                <w:color w:val="000000"/>
                <w:szCs w:val="21"/>
              </w:rPr>
            </w:pPr>
          </w:p>
        </w:tc>
        <w:tc>
          <w:tcPr>
            <w:tcW w:w="1756" w:type="dxa"/>
            <w:tcBorders>
              <w:top w:val="single" w:sz="4" w:space="0" w:color="000000"/>
              <w:left w:val="single" w:sz="4" w:space="0" w:color="000000"/>
              <w:bottom w:val="single" w:sz="4" w:space="0" w:color="auto"/>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hint="eastAsia"/>
                <w:color w:val="000000"/>
                <w:kern w:val="0"/>
                <w:szCs w:val="21"/>
              </w:rPr>
              <w:t>投标人项目业绩</w:t>
            </w:r>
          </w:p>
        </w:tc>
        <w:tc>
          <w:tcPr>
            <w:tcW w:w="675"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color w:val="000000"/>
                <w:kern w:val="0"/>
                <w:szCs w:val="21"/>
              </w:rPr>
              <w:t>4</w:t>
            </w:r>
          </w:p>
        </w:tc>
        <w:tc>
          <w:tcPr>
            <w:tcW w:w="5502"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left"/>
              <w:textAlignment w:val="center"/>
              <w:rPr>
                <w:rFonts w:ascii="宋体" w:cs="宋体"/>
                <w:kern w:val="0"/>
                <w:szCs w:val="21"/>
              </w:rPr>
            </w:pPr>
            <w:r>
              <w:rPr>
                <w:rFonts w:ascii="宋体" w:hAnsi="宋体" w:cs="宋体"/>
                <w:kern w:val="0"/>
                <w:szCs w:val="21"/>
              </w:rPr>
              <w:t>2018</w:t>
            </w:r>
            <w:r>
              <w:rPr>
                <w:rFonts w:ascii="宋体" w:hAnsi="宋体" w:cs="宋体" w:hint="eastAsia"/>
                <w:kern w:val="0"/>
                <w:szCs w:val="21"/>
              </w:rPr>
              <w:t>年</w:t>
            </w:r>
            <w:r>
              <w:rPr>
                <w:rFonts w:ascii="宋体" w:hAnsi="宋体" w:cs="宋体"/>
                <w:kern w:val="0"/>
                <w:szCs w:val="21"/>
              </w:rPr>
              <w:t>6</w:t>
            </w:r>
            <w:r>
              <w:rPr>
                <w:rFonts w:ascii="宋体" w:hAnsi="宋体" w:cs="宋体" w:hint="eastAsia"/>
                <w:kern w:val="0"/>
                <w:szCs w:val="21"/>
              </w:rPr>
              <w:t>月</w:t>
            </w:r>
            <w:r>
              <w:rPr>
                <w:rFonts w:ascii="宋体" w:hAnsi="宋体" w:cs="宋体"/>
                <w:kern w:val="0"/>
                <w:szCs w:val="21"/>
              </w:rPr>
              <w:t>1</w:t>
            </w:r>
            <w:r>
              <w:rPr>
                <w:rFonts w:ascii="宋体" w:hAnsi="宋体" w:cs="宋体" w:hint="eastAsia"/>
                <w:kern w:val="0"/>
                <w:szCs w:val="21"/>
              </w:rPr>
              <w:t>日（以合同签订时间为准）以来出租车视频监控类项目业绩，单个合同金额大于等于</w:t>
            </w:r>
            <w:r>
              <w:rPr>
                <w:rFonts w:ascii="宋体" w:hAnsi="宋体" w:cs="宋体"/>
                <w:kern w:val="0"/>
                <w:szCs w:val="21"/>
              </w:rPr>
              <w:t>200</w:t>
            </w:r>
            <w:r>
              <w:rPr>
                <w:rFonts w:ascii="宋体" w:hAnsi="宋体" w:cs="宋体" w:hint="eastAsia"/>
                <w:kern w:val="0"/>
                <w:szCs w:val="21"/>
              </w:rPr>
              <w:t>万元的每个得</w:t>
            </w:r>
            <w:r>
              <w:rPr>
                <w:rFonts w:ascii="宋体" w:hAnsi="宋体" w:cs="宋体"/>
                <w:kern w:val="0"/>
                <w:szCs w:val="21"/>
              </w:rPr>
              <w:t>1</w:t>
            </w:r>
            <w:r>
              <w:rPr>
                <w:rFonts w:ascii="宋体" w:hAnsi="宋体" w:cs="宋体" w:hint="eastAsia"/>
                <w:kern w:val="0"/>
                <w:szCs w:val="21"/>
              </w:rPr>
              <w:t>分，单个合同金额大于等于</w:t>
            </w:r>
            <w:r>
              <w:rPr>
                <w:rFonts w:ascii="宋体" w:hAnsi="宋体" w:cs="宋体"/>
                <w:kern w:val="0"/>
                <w:szCs w:val="21"/>
              </w:rPr>
              <w:t>500</w:t>
            </w:r>
            <w:r>
              <w:rPr>
                <w:rFonts w:ascii="宋体" w:hAnsi="宋体" w:cs="宋体" w:hint="eastAsia"/>
                <w:kern w:val="0"/>
                <w:szCs w:val="21"/>
              </w:rPr>
              <w:t>万元的每个得</w:t>
            </w:r>
            <w:r>
              <w:rPr>
                <w:rFonts w:ascii="宋体" w:hAnsi="宋体" w:cs="宋体"/>
                <w:kern w:val="0"/>
                <w:szCs w:val="21"/>
              </w:rPr>
              <w:t>3</w:t>
            </w:r>
            <w:r>
              <w:rPr>
                <w:rFonts w:ascii="宋体" w:hAnsi="宋体" w:cs="宋体" w:hint="eastAsia"/>
                <w:kern w:val="0"/>
                <w:szCs w:val="21"/>
              </w:rPr>
              <w:t>分，累加最多得</w:t>
            </w:r>
            <w:r>
              <w:rPr>
                <w:rFonts w:ascii="宋体" w:hAnsi="宋体" w:cs="宋体"/>
                <w:kern w:val="0"/>
                <w:szCs w:val="21"/>
              </w:rPr>
              <w:t>4</w:t>
            </w:r>
            <w:r>
              <w:rPr>
                <w:rFonts w:ascii="宋体" w:hAnsi="宋体" w:cs="宋体" w:hint="eastAsia"/>
                <w:kern w:val="0"/>
                <w:szCs w:val="21"/>
              </w:rPr>
              <w:t>分。</w:t>
            </w:r>
          </w:p>
          <w:p w:rsidR="00484A6F" w:rsidRDefault="00484A6F">
            <w:pPr>
              <w:widowControl/>
              <w:jc w:val="left"/>
              <w:textAlignment w:val="center"/>
              <w:rPr>
                <w:rFonts w:ascii="宋体" w:cs="宋体"/>
                <w:szCs w:val="21"/>
              </w:rPr>
            </w:pPr>
            <w:r>
              <w:rPr>
                <w:rFonts w:ascii="宋体" w:hAnsi="宋体" w:cs="宋体" w:hint="eastAsia"/>
                <w:kern w:val="0"/>
                <w:szCs w:val="21"/>
              </w:rPr>
              <w:t>（须提供合同复印件加盖公章，原件备查，不提供不得分）</w:t>
            </w:r>
          </w:p>
        </w:tc>
      </w:tr>
      <w:tr w:rsidR="00484A6F">
        <w:trPr>
          <w:trHeight w:val="750"/>
          <w:jc w:val="center"/>
        </w:trPr>
        <w:tc>
          <w:tcPr>
            <w:tcW w:w="675" w:type="dxa"/>
            <w:vMerge w:val="restart"/>
            <w:tcBorders>
              <w:top w:val="single" w:sz="4" w:space="0" w:color="auto"/>
              <w:left w:val="single" w:sz="4" w:space="0" w:color="000000"/>
              <w:right w:val="single" w:sz="4" w:space="0" w:color="000000"/>
            </w:tcBorders>
            <w:vAlign w:val="center"/>
          </w:tcPr>
          <w:p w:rsidR="00484A6F" w:rsidRDefault="00484A6F">
            <w:pPr>
              <w:jc w:val="center"/>
              <w:rPr>
                <w:rFonts w:ascii="宋体" w:cs="宋体"/>
                <w:color w:val="000000"/>
                <w:szCs w:val="21"/>
              </w:rPr>
            </w:pPr>
            <w:r>
              <w:rPr>
                <w:rFonts w:ascii="宋体" w:hAnsi="宋体" w:cs="宋体"/>
                <w:color w:val="000000"/>
                <w:szCs w:val="21"/>
              </w:rPr>
              <w:t>5</w:t>
            </w:r>
          </w:p>
        </w:tc>
        <w:tc>
          <w:tcPr>
            <w:tcW w:w="1756" w:type="dxa"/>
            <w:vMerge w:val="restart"/>
            <w:tcBorders>
              <w:top w:val="single" w:sz="4" w:space="0" w:color="auto"/>
              <w:left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hint="eastAsia"/>
                <w:color w:val="000000"/>
                <w:kern w:val="0"/>
                <w:szCs w:val="21"/>
              </w:rPr>
              <w:t>系统资源整合及数据接口</w:t>
            </w:r>
          </w:p>
        </w:tc>
        <w:tc>
          <w:tcPr>
            <w:tcW w:w="675"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color w:val="000000"/>
                <w:kern w:val="0"/>
                <w:szCs w:val="21"/>
              </w:rPr>
              <w:t>2</w:t>
            </w:r>
          </w:p>
        </w:tc>
        <w:tc>
          <w:tcPr>
            <w:tcW w:w="5502"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left"/>
              <w:textAlignment w:val="center"/>
              <w:rPr>
                <w:rFonts w:ascii="宋体" w:cs="宋体"/>
                <w:kern w:val="0"/>
                <w:szCs w:val="21"/>
              </w:rPr>
            </w:pPr>
            <w:r>
              <w:rPr>
                <w:rFonts w:ascii="宋体" w:hAnsi="宋体" w:cs="宋体" w:hint="eastAsia"/>
                <w:kern w:val="0"/>
                <w:szCs w:val="21"/>
              </w:rPr>
              <w:t>为保证政府前期投资、避免重复建设，本项目要求：</w:t>
            </w:r>
          </w:p>
          <w:p w:rsidR="00484A6F" w:rsidRPr="00427D9B" w:rsidRDefault="00484A6F">
            <w:pPr>
              <w:pStyle w:val="ListParagraph"/>
              <w:widowControl/>
              <w:numPr>
                <w:ilvl w:val="0"/>
                <w:numId w:val="14"/>
              </w:numPr>
              <w:ind w:firstLineChars="0"/>
              <w:jc w:val="left"/>
              <w:textAlignment w:val="center"/>
              <w:rPr>
                <w:rFonts w:ascii="宋体" w:cs="宋体"/>
                <w:kern w:val="0"/>
                <w:sz w:val="21"/>
                <w:szCs w:val="21"/>
              </w:rPr>
            </w:pPr>
            <w:r w:rsidRPr="00427D9B">
              <w:rPr>
                <w:rFonts w:ascii="宋体" w:hAnsi="宋体" w:cs="宋体" w:hint="eastAsia"/>
                <w:kern w:val="0"/>
                <w:sz w:val="21"/>
                <w:szCs w:val="21"/>
              </w:rPr>
              <w:t>投标的智能车载终端</w:t>
            </w:r>
            <w:r w:rsidRPr="00427D9B">
              <w:rPr>
                <w:rFonts w:ascii="宋体" w:hAnsi="宋体" w:cs="宋体"/>
                <w:kern w:val="0"/>
                <w:sz w:val="21"/>
                <w:szCs w:val="21"/>
              </w:rPr>
              <w:t>GPS</w:t>
            </w:r>
            <w:r w:rsidRPr="00427D9B">
              <w:rPr>
                <w:rFonts w:ascii="宋体" w:hAnsi="宋体" w:cs="宋体" w:hint="eastAsia"/>
                <w:kern w:val="0"/>
                <w:sz w:val="21"/>
                <w:szCs w:val="21"/>
              </w:rPr>
              <w:t>定位、营运数据、服务评价数据统一接入玉环市道路运输管理局《玉环市道路运输综合监管系统网络平台》的《出租车数据分析监管系统》。</w:t>
            </w:r>
          </w:p>
          <w:p w:rsidR="00484A6F" w:rsidRPr="00427D9B" w:rsidRDefault="00484A6F">
            <w:pPr>
              <w:pStyle w:val="ListParagraph"/>
              <w:numPr>
                <w:ilvl w:val="0"/>
                <w:numId w:val="14"/>
              </w:numPr>
              <w:ind w:firstLineChars="0"/>
              <w:rPr>
                <w:rFonts w:ascii="宋体" w:cs="宋体"/>
                <w:kern w:val="0"/>
                <w:sz w:val="21"/>
                <w:szCs w:val="21"/>
              </w:rPr>
            </w:pPr>
            <w:r w:rsidRPr="00427D9B">
              <w:rPr>
                <w:rFonts w:ascii="宋体" w:hAnsi="宋体" w:cs="宋体" w:hint="eastAsia"/>
                <w:kern w:val="0"/>
                <w:sz w:val="21"/>
                <w:szCs w:val="21"/>
              </w:rPr>
              <w:t>投标的智能车载终端视频数据统一接入玉环市道路运输管理局《玉环市道路运输综合监管系统网络平台》的视频平台。</w:t>
            </w:r>
          </w:p>
          <w:p w:rsidR="00484A6F" w:rsidRDefault="00484A6F">
            <w:pPr>
              <w:rPr>
                <w:rFonts w:ascii="宋体" w:cs="宋体"/>
                <w:kern w:val="0"/>
                <w:szCs w:val="21"/>
              </w:rPr>
            </w:pPr>
            <w:r>
              <w:rPr>
                <w:rFonts w:ascii="宋体" w:hAnsi="宋体" w:cs="宋体" w:hint="eastAsia"/>
                <w:kern w:val="0"/>
                <w:szCs w:val="21"/>
              </w:rPr>
              <w:t>根据投标人对本项目系统对接方案进行前期准备情况、通讯网络了解程度及对接方案进行综合打分（</w:t>
            </w:r>
            <w:r>
              <w:rPr>
                <w:rFonts w:ascii="宋体" w:hAnsi="宋体" w:cs="宋体"/>
                <w:kern w:val="0"/>
                <w:szCs w:val="21"/>
              </w:rPr>
              <w:t>0-2</w:t>
            </w:r>
            <w:r>
              <w:rPr>
                <w:rFonts w:ascii="宋体" w:hAnsi="宋体" w:cs="宋体" w:hint="eastAsia"/>
                <w:kern w:val="0"/>
                <w:szCs w:val="21"/>
              </w:rPr>
              <w:t>分）；</w:t>
            </w:r>
          </w:p>
        </w:tc>
      </w:tr>
      <w:tr w:rsidR="00484A6F">
        <w:trPr>
          <w:trHeight w:val="750"/>
          <w:jc w:val="center"/>
        </w:trPr>
        <w:tc>
          <w:tcPr>
            <w:tcW w:w="675" w:type="dxa"/>
            <w:vMerge/>
            <w:tcBorders>
              <w:left w:val="single" w:sz="4" w:space="0" w:color="000000"/>
              <w:bottom w:val="single" w:sz="4" w:space="0" w:color="auto"/>
              <w:right w:val="single" w:sz="4" w:space="0" w:color="000000"/>
            </w:tcBorders>
            <w:vAlign w:val="center"/>
          </w:tcPr>
          <w:p w:rsidR="00484A6F" w:rsidRDefault="00484A6F">
            <w:pPr>
              <w:jc w:val="center"/>
              <w:rPr>
                <w:rFonts w:ascii="宋体" w:cs="宋体"/>
                <w:color w:val="000000"/>
                <w:szCs w:val="21"/>
              </w:rPr>
            </w:pPr>
          </w:p>
        </w:tc>
        <w:tc>
          <w:tcPr>
            <w:tcW w:w="1756" w:type="dxa"/>
            <w:vMerge/>
            <w:tcBorders>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kern w:val="0"/>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kern w:val="0"/>
                <w:szCs w:val="21"/>
              </w:rPr>
            </w:pPr>
            <w:r>
              <w:rPr>
                <w:rFonts w:ascii="宋体" w:hAnsi="宋体" w:cs="宋体"/>
                <w:color w:val="000000"/>
                <w:kern w:val="0"/>
                <w:szCs w:val="21"/>
              </w:rPr>
              <w:t>3</w:t>
            </w:r>
          </w:p>
        </w:tc>
        <w:tc>
          <w:tcPr>
            <w:tcW w:w="5502"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left"/>
              <w:textAlignment w:val="center"/>
              <w:rPr>
                <w:rFonts w:ascii="宋体" w:cs="宋体"/>
                <w:kern w:val="0"/>
                <w:szCs w:val="21"/>
              </w:rPr>
            </w:pPr>
            <w:r>
              <w:rPr>
                <w:rFonts w:ascii="宋体" w:hAnsi="宋体" w:cs="宋体" w:hint="eastAsia"/>
                <w:kern w:val="0"/>
                <w:szCs w:val="21"/>
              </w:rPr>
              <w:t>电子发票数据对接</w:t>
            </w:r>
          </w:p>
          <w:p w:rsidR="00484A6F" w:rsidRDefault="00484A6F">
            <w:pPr>
              <w:widowControl/>
              <w:jc w:val="left"/>
              <w:textAlignment w:val="center"/>
              <w:rPr>
                <w:rFonts w:ascii="宋体" w:cs="宋体"/>
                <w:kern w:val="0"/>
                <w:szCs w:val="21"/>
              </w:rPr>
            </w:pPr>
            <w:r>
              <w:rPr>
                <w:rFonts w:ascii="宋体" w:hAnsi="宋体" w:cs="宋体" w:hint="eastAsia"/>
                <w:kern w:val="0"/>
                <w:szCs w:val="21"/>
              </w:rPr>
              <w:t>出租车智能车载终端软件已经实现乘客电子发票的开具功能，并由国家税务机关认可的电子发票平台开具已完成接入证明的得</w:t>
            </w:r>
            <w:r>
              <w:rPr>
                <w:rFonts w:ascii="宋体" w:hAnsi="宋体" w:cs="宋体"/>
                <w:kern w:val="0"/>
                <w:szCs w:val="21"/>
              </w:rPr>
              <w:t>3</w:t>
            </w:r>
            <w:r>
              <w:rPr>
                <w:rFonts w:ascii="宋体" w:hAnsi="宋体" w:cs="宋体" w:hint="eastAsia"/>
                <w:kern w:val="0"/>
                <w:szCs w:val="21"/>
              </w:rPr>
              <w:t>分。方案可行、未完成接入，无接入证明的得</w:t>
            </w:r>
            <w:r>
              <w:rPr>
                <w:rFonts w:ascii="宋体" w:hAnsi="宋体" w:cs="宋体"/>
                <w:kern w:val="0"/>
                <w:szCs w:val="21"/>
              </w:rPr>
              <w:t>1</w:t>
            </w:r>
            <w:r>
              <w:rPr>
                <w:rFonts w:ascii="宋体" w:hAnsi="宋体" w:cs="宋体" w:hint="eastAsia"/>
                <w:kern w:val="0"/>
                <w:szCs w:val="21"/>
              </w:rPr>
              <w:t>分；</w:t>
            </w:r>
          </w:p>
        </w:tc>
      </w:tr>
      <w:tr w:rsidR="00484A6F">
        <w:trPr>
          <w:trHeight w:val="807"/>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color w:val="000000"/>
                <w:kern w:val="0"/>
                <w:szCs w:val="21"/>
              </w:rPr>
              <w:t>6</w:t>
            </w:r>
          </w:p>
        </w:tc>
        <w:tc>
          <w:tcPr>
            <w:tcW w:w="1756"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hint="eastAsia"/>
                <w:color w:val="000000"/>
                <w:kern w:val="0"/>
                <w:szCs w:val="21"/>
              </w:rPr>
              <w:t>售后服务</w:t>
            </w:r>
          </w:p>
        </w:tc>
        <w:tc>
          <w:tcPr>
            <w:tcW w:w="675"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color w:val="000000"/>
                <w:kern w:val="0"/>
                <w:szCs w:val="21"/>
              </w:rPr>
              <w:t>5</w:t>
            </w:r>
          </w:p>
        </w:tc>
        <w:tc>
          <w:tcPr>
            <w:tcW w:w="5502"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numPr>
                <w:ilvl w:val="0"/>
                <w:numId w:val="15"/>
              </w:numPr>
              <w:jc w:val="left"/>
              <w:textAlignment w:val="center"/>
              <w:rPr>
                <w:rFonts w:ascii="宋体" w:cs="宋体"/>
                <w:kern w:val="0"/>
                <w:szCs w:val="21"/>
              </w:rPr>
            </w:pPr>
            <w:r>
              <w:rPr>
                <w:rFonts w:ascii="宋体" w:hAnsi="宋体" w:cs="宋体" w:hint="eastAsia"/>
                <w:kern w:val="0"/>
                <w:szCs w:val="21"/>
              </w:rPr>
              <w:t>产品生产厂商在台州本地设有分公司（以营业执照工商登记注册地为准）得</w:t>
            </w:r>
            <w:r>
              <w:rPr>
                <w:rFonts w:ascii="宋体" w:hAnsi="宋体" w:cs="宋体"/>
                <w:kern w:val="0"/>
                <w:szCs w:val="21"/>
              </w:rPr>
              <w:t>1</w:t>
            </w:r>
            <w:r>
              <w:rPr>
                <w:rFonts w:ascii="宋体" w:hAnsi="宋体" w:cs="宋体" w:hint="eastAsia"/>
                <w:kern w:val="0"/>
                <w:szCs w:val="21"/>
              </w:rPr>
              <w:t>分，能提供快捷、方便的本土化售后服务；</w:t>
            </w:r>
          </w:p>
          <w:p w:rsidR="00484A6F" w:rsidRDefault="00484A6F">
            <w:pPr>
              <w:widowControl/>
              <w:numPr>
                <w:ilvl w:val="0"/>
                <w:numId w:val="15"/>
              </w:numPr>
              <w:jc w:val="left"/>
              <w:textAlignment w:val="center"/>
              <w:rPr>
                <w:rFonts w:ascii="宋体" w:cs="宋体"/>
                <w:szCs w:val="21"/>
              </w:rPr>
            </w:pPr>
            <w:r>
              <w:rPr>
                <w:rFonts w:ascii="宋体" w:hAnsi="宋体" w:cs="宋体" w:hint="eastAsia"/>
                <w:kern w:val="0"/>
                <w:szCs w:val="21"/>
              </w:rPr>
              <w:t>投标人在玉环有售后服务网点（需提供服务网点营业执照）得</w:t>
            </w:r>
            <w:r>
              <w:rPr>
                <w:rFonts w:ascii="宋体" w:hAnsi="宋体" w:cs="宋体"/>
                <w:kern w:val="0"/>
                <w:szCs w:val="21"/>
              </w:rPr>
              <w:t>1</w:t>
            </w:r>
            <w:r>
              <w:rPr>
                <w:rFonts w:ascii="宋体" w:hAnsi="宋体" w:cs="宋体" w:hint="eastAsia"/>
                <w:kern w:val="0"/>
                <w:szCs w:val="21"/>
              </w:rPr>
              <w:t>分；</w:t>
            </w:r>
          </w:p>
          <w:p w:rsidR="00484A6F" w:rsidRDefault="00484A6F">
            <w:pPr>
              <w:widowControl/>
              <w:numPr>
                <w:ilvl w:val="0"/>
                <w:numId w:val="15"/>
              </w:numPr>
              <w:jc w:val="left"/>
              <w:textAlignment w:val="center"/>
              <w:rPr>
                <w:rFonts w:ascii="宋体" w:cs="宋体"/>
                <w:kern w:val="0"/>
                <w:szCs w:val="21"/>
              </w:rPr>
            </w:pPr>
            <w:r>
              <w:rPr>
                <w:rFonts w:ascii="宋体" w:hAnsi="宋体" w:cs="宋体" w:hint="eastAsia"/>
                <w:kern w:val="0"/>
                <w:szCs w:val="21"/>
              </w:rPr>
              <w:t>投标人能提供台州市通信运营商</w:t>
            </w:r>
            <w:r>
              <w:rPr>
                <w:rFonts w:ascii="宋体" w:hAnsi="宋体" w:cs="宋体"/>
                <w:kern w:val="0"/>
                <w:szCs w:val="21"/>
              </w:rPr>
              <w:t>4G</w:t>
            </w:r>
            <w:r>
              <w:rPr>
                <w:rFonts w:ascii="宋体" w:hAnsi="宋体" w:cs="宋体" w:hint="eastAsia"/>
                <w:kern w:val="0"/>
                <w:szCs w:val="21"/>
              </w:rPr>
              <w:t>通讯网络</w:t>
            </w:r>
            <w:r>
              <w:rPr>
                <w:rFonts w:ascii="宋体" w:hAnsi="宋体" w:cs="宋体"/>
                <w:kern w:val="0"/>
                <w:szCs w:val="21"/>
              </w:rPr>
              <w:t>3</w:t>
            </w:r>
            <w:r>
              <w:rPr>
                <w:rFonts w:ascii="宋体" w:hAnsi="宋体" w:cs="宋体" w:hint="eastAsia"/>
                <w:kern w:val="0"/>
                <w:szCs w:val="21"/>
              </w:rPr>
              <w:t>年完整服务承诺函得</w:t>
            </w:r>
            <w:r>
              <w:rPr>
                <w:rFonts w:ascii="宋体" w:hAnsi="宋体" w:cs="宋体"/>
                <w:kern w:val="0"/>
                <w:szCs w:val="21"/>
              </w:rPr>
              <w:t>1</w:t>
            </w:r>
            <w:r>
              <w:rPr>
                <w:rFonts w:ascii="宋体" w:hAnsi="宋体" w:cs="宋体" w:hint="eastAsia"/>
                <w:kern w:val="0"/>
                <w:szCs w:val="21"/>
              </w:rPr>
              <w:t>分；需提供台州市通信运营商盖章的承诺函原件。</w:t>
            </w:r>
          </w:p>
          <w:p w:rsidR="00484A6F" w:rsidRDefault="00484A6F">
            <w:pPr>
              <w:widowControl/>
              <w:numPr>
                <w:ilvl w:val="0"/>
                <w:numId w:val="15"/>
              </w:numPr>
              <w:jc w:val="left"/>
              <w:textAlignment w:val="center"/>
              <w:rPr>
                <w:rFonts w:ascii="宋体" w:cs="宋体"/>
                <w:kern w:val="0"/>
                <w:szCs w:val="21"/>
              </w:rPr>
            </w:pPr>
            <w:r>
              <w:rPr>
                <w:rFonts w:ascii="宋体" w:hAnsi="宋体" w:cs="宋体" w:hint="eastAsia"/>
                <w:kern w:val="0"/>
                <w:szCs w:val="21"/>
              </w:rPr>
              <w:t>投标人能提供台州市通信运营商</w:t>
            </w:r>
            <w:r>
              <w:rPr>
                <w:rFonts w:ascii="宋体" w:hAnsi="宋体" w:cs="宋体"/>
                <w:kern w:val="0"/>
                <w:szCs w:val="21"/>
              </w:rPr>
              <w:t>4G</w:t>
            </w:r>
            <w:r>
              <w:rPr>
                <w:rFonts w:ascii="宋体" w:hAnsi="宋体" w:cs="宋体" w:hint="eastAsia"/>
                <w:kern w:val="0"/>
                <w:szCs w:val="21"/>
              </w:rPr>
              <w:t>通讯网络</w:t>
            </w:r>
            <w:r>
              <w:rPr>
                <w:rFonts w:ascii="宋体" w:hAnsi="宋体" w:cs="宋体"/>
                <w:kern w:val="0"/>
                <w:szCs w:val="21"/>
              </w:rPr>
              <w:t>3</w:t>
            </w:r>
            <w:r>
              <w:rPr>
                <w:rFonts w:ascii="宋体" w:hAnsi="宋体" w:cs="宋体" w:hint="eastAsia"/>
                <w:kern w:val="0"/>
                <w:szCs w:val="21"/>
              </w:rPr>
              <w:t>年完整服务承诺函，同时自身具有网络链路、无线网络的服务能力得</w:t>
            </w:r>
            <w:r>
              <w:rPr>
                <w:rFonts w:ascii="宋体" w:hAnsi="宋体" w:cs="宋体"/>
                <w:kern w:val="0"/>
                <w:szCs w:val="21"/>
              </w:rPr>
              <w:t>3</w:t>
            </w:r>
            <w:r>
              <w:rPr>
                <w:rFonts w:ascii="宋体" w:hAnsi="宋体" w:cs="宋体" w:hint="eastAsia"/>
                <w:kern w:val="0"/>
                <w:szCs w:val="21"/>
              </w:rPr>
              <w:t>分，需提供《基础电信业务经营许可证》复印件加概投标人公章。</w:t>
            </w:r>
          </w:p>
        </w:tc>
      </w:tr>
      <w:tr w:rsidR="00484A6F">
        <w:trPr>
          <w:trHeight w:val="60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color w:val="000000"/>
                <w:kern w:val="0"/>
                <w:szCs w:val="21"/>
              </w:rPr>
              <w:t>7</w:t>
            </w:r>
          </w:p>
        </w:tc>
        <w:tc>
          <w:tcPr>
            <w:tcW w:w="1756"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hint="eastAsia"/>
                <w:color w:val="000000"/>
                <w:kern w:val="0"/>
                <w:szCs w:val="21"/>
              </w:rPr>
              <w:t>项目实施方案</w:t>
            </w:r>
          </w:p>
        </w:tc>
        <w:tc>
          <w:tcPr>
            <w:tcW w:w="675"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color w:val="000000"/>
                <w:kern w:val="0"/>
                <w:szCs w:val="21"/>
              </w:rPr>
              <w:t>2</w:t>
            </w:r>
          </w:p>
        </w:tc>
        <w:tc>
          <w:tcPr>
            <w:tcW w:w="5502"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left"/>
              <w:textAlignment w:val="center"/>
              <w:rPr>
                <w:rFonts w:ascii="宋体" w:cs="宋体"/>
                <w:color w:val="000000"/>
                <w:szCs w:val="21"/>
              </w:rPr>
            </w:pPr>
            <w:r>
              <w:rPr>
                <w:rFonts w:ascii="宋体" w:hAnsi="宋体" w:cs="宋体" w:hint="eastAsia"/>
                <w:color w:val="000000"/>
                <w:kern w:val="0"/>
                <w:szCs w:val="21"/>
              </w:rPr>
              <w:t>根据本项目特点制定的实施组织方案，包括项目实施组织安排、技术人员配备、主要设备工具配备等。按照实施安排的合理性，科学性，专业等级安装调试人员，技术工程师的配备，工具的完备程度等由评标委员会酌情打分。</w:t>
            </w:r>
          </w:p>
        </w:tc>
      </w:tr>
      <w:tr w:rsidR="00484A6F">
        <w:trPr>
          <w:trHeight w:val="478"/>
          <w:jc w:val="center"/>
        </w:trPr>
        <w:tc>
          <w:tcPr>
            <w:tcW w:w="675" w:type="dxa"/>
            <w:tcBorders>
              <w:top w:val="single" w:sz="4" w:space="0" w:color="000000"/>
              <w:left w:val="single" w:sz="4" w:space="0" w:color="000000"/>
              <w:bottom w:val="single" w:sz="4" w:space="0" w:color="auto"/>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color w:val="000000"/>
                <w:kern w:val="0"/>
                <w:szCs w:val="21"/>
              </w:rPr>
              <w:t>8</w:t>
            </w:r>
          </w:p>
        </w:tc>
        <w:tc>
          <w:tcPr>
            <w:tcW w:w="1756" w:type="dxa"/>
            <w:tcBorders>
              <w:top w:val="single" w:sz="4" w:space="0" w:color="000000"/>
              <w:left w:val="single" w:sz="4" w:space="0" w:color="000000"/>
              <w:bottom w:val="single" w:sz="4" w:space="0" w:color="auto"/>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hint="eastAsia"/>
                <w:color w:val="000000"/>
                <w:kern w:val="0"/>
                <w:szCs w:val="21"/>
              </w:rPr>
              <w:t>项目培训方案</w:t>
            </w:r>
          </w:p>
        </w:tc>
        <w:tc>
          <w:tcPr>
            <w:tcW w:w="675" w:type="dxa"/>
            <w:tcBorders>
              <w:top w:val="single" w:sz="4" w:space="0" w:color="000000"/>
              <w:left w:val="single" w:sz="4" w:space="0" w:color="000000"/>
              <w:bottom w:val="single" w:sz="4" w:space="0" w:color="auto"/>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color w:val="000000"/>
                <w:kern w:val="0"/>
                <w:szCs w:val="21"/>
              </w:rPr>
              <w:t>1</w:t>
            </w:r>
          </w:p>
        </w:tc>
        <w:tc>
          <w:tcPr>
            <w:tcW w:w="5502" w:type="dxa"/>
            <w:tcBorders>
              <w:top w:val="single" w:sz="4" w:space="0" w:color="000000"/>
              <w:left w:val="single" w:sz="4" w:space="0" w:color="000000"/>
              <w:bottom w:val="single" w:sz="4" w:space="0" w:color="auto"/>
              <w:right w:val="single" w:sz="4" w:space="0" w:color="000000"/>
            </w:tcBorders>
            <w:vAlign w:val="center"/>
          </w:tcPr>
          <w:p w:rsidR="00484A6F" w:rsidRDefault="00484A6F">
            <w:pPr>
              <w:widowControl/>
              <w:jc w:val="left"/>
              <w:textAlignment w:val="center"/>
              <w:rPr>
                <w:rFonts w:ascii="宋体" w:cs="宋体"/>
                <w:color w:val="000000"/>
                <w:szCs w:val="21"/>
              </w:rPr>
            </w:pPr>
            <w:r>
              <w:rPr>
                <w:rFonts w:ascii="宋体" w:hAnsi="宋体" w:cs="宋体" w:hint="eastAsia"/>
                <w:color w:val="000000"/>
                <w:kern w:val="0"/>
                <w:szCs w:val="21"/>
              </w:rPr>
              <w:t>投标人针对本项目提供完整的培训计划、培训方案、培训资料和课程准备，培训方案完整详实，评委根据培训计划及方案进行综合比较，</w:t>
            </w:r>
            <w:r>
              <w:rPr>
                <w:rFonts w:ascii="宋体" w:hAnsi="宋体" w:cs="宋体"/>
                <w:color w:val="000000"/>
                <w:kern w:val="0"/>
                <w:szCs w:val="21"/>
              </w:rPr>
              <w:t>0-1</w:t>
            </w:r>
            <w:r>
              <w:rPr>
                <w:rFonts w:ascii="宋体" w:hAnsi="宋体" w:cs="宋体" w:hint="eastAsia"/>
                <w:color w:val="000000"/>
                <w:kern w:val="0"/>
                <w:szCs w:val="21"/>
              </w:rPr>
              <w:t>分。</w:t>
            </w:r>
          </w:p>
        </w:tc>
      </w:tr>
      <w:tr w:rsidR="00484A6F">
        <w:trPr>
          <w:trHeight w:val="39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kern w:val="0"/>
                <w:szCs w:val="21"/>
              </w:rPr>
            </w:pPr>
            <w:r>
              <w:rPr>
                <w:rFonts w:ascii="宋体" w:hAnsi="宋体" w:cs="宋体"/>
                <w:color w:val="000000"/>
                <w:kern w:val="0"/>
                <w:szCs w:val="21"/>
              </w:rPr>
              <w:t>9</w:t>
            </w:r>
          </w:p>
        </w:tc>
        <w:tc>
          <w:tcPr>
            <w:tcW w:w="1756"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kern w:val="0"/>
                <w:szCs w:val="21"/>
              </w:rPr>
            </w:pPr>
            <w:r>
              <w:rPr>
                <w:rFonts w:ascii="宋体" w:hAnsi="宋体" w:cs="宋体" w:hint="eastAsia"/>
                <w:color w:val="000000"/>
                <w:kern w:val="0"/>
                <w:szCs w:val="21"/>
              </w:rPr>
              <w:t>优惠措施</w:t>
            </w:r>
          </w:p>
        </w:tc>
        <w:tc>
          <w:tcPr>
            <w:tcW w:w="675"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kern w:val="0"/>
                <w:szCs w:val="21"/>
              </w:rPr>
            </w:pPr>
            <w:r>
              <w:rPr>
                <w:rFonts w:ascii="宋体" w:hAnsi="宋体" w:cs="宋体"/>
                <w:color w:val="000000"/>
                <w:kern w:val="0"/>
                <w:szCs w:val="21"/>
              </w:rPr>
              <w:t>2</w:t>
            </w:r>
          </w:p>
        </w:tc>
        <w:tc>
          <w:tcPr>
            <w:tcW w:w="5502" w:type="dxa"/>
            <w:tcBorders>
              <w:top w:val="single" w:sz="4" w:space="0" w:color="000000"/>
              <w:left w:val="single" w:sz="4" w:space="0" w:color="000000"/>
              <w:bottom w:val="single" w:sz="4" w:space="0" w:color="000000"/>
              <w:right w:val="single" w:sz="4" w:space="0" w:color="000000"/>
            </w:tcBorders>
            <w:vAlign w:val="center"/>
          </w:tcPr>
          <w:p w:rsidR="00484A6F" w:rsidRDefault="00484A6F">
            <w:pPr>
              <w:jc w:val="left"/>
              <w:rPr>
                <w:rFonts w:ascii="宋体" w:cs="宋体"/>
                <w:color w:val="000000"/>
                <w:szCs w:val="21"/>
              </w:rPr>
            </w:pPr>
            <w:r>
              <w:rPr>
                <w:rFonts w:ascii="宋体" w:hAnsi="宋体" w:cs="宋体" w:hint="eastAsia"/>
                <w:color w:val="000000"/>
                <w:szCs w:val="21"/>
              </w:rPr>
              <w:t>针对本项目投标人提供的优惠措施情况由评标委员会酌情打分，最高</w:t>
            </w:r>
            <w:r>
              <w:rPr>
                <w:rFonts w:ascii="宋体" w:hAnsi="宋体" w:cs="宋体"/>
                <w:color w:val="000000"/>
                <w:szCs w:val="21"/>
              </w:rPr>
              <w:t>2</w:t>
            </w:r>
            <w:r>
              <w:rPr>
                <w:rFonts w:ascii="宋体" w:hAnsi="宋体" w:cs="宋体" w:hint="eastAsia"/>
                <w:color w:val="000000"/>
                <w:szCs w:val="21"/>
              </w:rPr>
              <w:t>分。</w:t>
            </w:r>
          </w:p>
        </w:tc>
      </w:tr>
      <w:tr w:rsidR="00484A6F">
        <w:trPr>
          <w:trHeight w:val="39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kern w:val="0"/>
                <w:szCs w:val="21"/>
              </w:rPr>
            </w:pPr>
            <w:r>
              <w:rPr>
                <w:rFonts w:ascii="宋体" w:hAnsi="宋体" w:cs="宋体"/>
                <w:color w:val="000000"/>
                <w:kern w:val="0"/>
                <w:szCs w:val="21"/>
              </w:rPr>
              <w:t>10</w:t>
            </w:r>
          </w:p>
        </w:tc>
        <w:tc>
          <w:tcPr>
            <w:tcW w:w="1756"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kern w:val="0"/>
                <w:szCs w:val="21"/>
              </w:rPr>
            </w:pPr>
            <w:r>
              <w:rPr>
                <w:rFonts w:ascii="宋体" w:hAnsi="宋体" w:cs="宋体" w:hint="eastAsia"/>
                <w:color w:val="000000"/>
                <w:kern w:val="0"/>
                <w:szCs w:val="21"/>
              </w:rPr>
              <w:t>其他要求</w:t>
            </w:r>
          </w:p>
        </w:tc>
        <w:tc>
          <w:tcPr>
            <w:tcW w:w="675"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kern w:val="0"/>
                <w:szCs w:val="21"/>
              </w:rPr>
            </w:pPr>
            <w:r>
              <w:rPr>
                <w:rFonts w:ascii="宋体" w:hAnsi="宋体" w:cs="宋体"/>
                <w:color w:val="000000"/>
                <w:kern w:val="0"/>
                <w:szCs w:val="21"/>
              </w:rPr>
              <w:t>4</w:t>
            </w:r>
          </w:p>
        </w:tc>
        <w:tc>
          <w:tcPr>
            <w:tcW w:w="5502" w:type="dxa"/>
            <w:tcBorders>
              <w:top w:val="single" w:sz="4" w:space="0" w:color="000000"/>
              <w:left w:val="single" w:sz="4" w:space="0" w:color="000000"/>
              <w:bottom w:val="single" w:sz="4" w:space="0" w:color="000000"/>
              <w:right w:val="single" w:sz="4" w:space="0" w:color="000000"/>
            </w:tcBorders>
            <w:vAlign w:val="center"/>
          </w:tcPr>
          <w:p w:rsidR="00484A6F" w:rsidRDefault="00484A6F">
            <w:pPr>
              <w:jc w:val="left"/>
              <w:rPr>
                <w:rFonts w:ascii="宋体" w:cs="宋体"/>
                <w:color w:val="000000"/>
                <w:szCs w:val="21"/>
              </w:rPr>
            </w:pPr>
            <w:r>
              <w:rPr>
                <w:rFonts w:ascii="宋体" w:hAnsi="宋体" w:cs="宋体" w:hint="eastAsia"/>
                <w:color w:val="000000"/>
                <w:szCs w:val="21"/>
              </w:rPr>
              <w:t>在合同期</w:t>
            </w:r>
            <w:r>
              <w:rPr>
                <w:rFonts w:ascii="宋体" w:hAnsi="宋体" w:cs="宋体"/>
                <w:color w:val="000000"/>
                <w:szCs w:val="21"/>
              </w:rPr>
              <w:t>3</w:t>
            </w:r>
            <w:r>
              <w:rPr>
                <w:rFonts w:ascii="宋体" w:hAnsi="宋体" w:cs="宋体" w:hint="eastAsia"/>
                <w:color w:val="000000"/>
                <w:szCs w:val="21"/>
              </w:rPr>
              <w:t>年内如出租车车型更新后已经安装的智能车载设备不能在新车型上进行安装，由设备提供方提供解决方案，由评标委员会酌情打分，最高</w:t>
            </w:r>
            <w:r>
              <w:rPr>
                <w:rFonts w:ascii="宋体" w:hAnsi="宋体" w:cs="宋体"/>
                <w:color w:val="000000"/>
                <w:szCs w:val="21"/>
              </w:rPr>
              <w:t>4</w:t>
            </w:r>
            <w:r>
              <w:rPr>
                <w:rFonts w:ascii="宋体" w:hAnsi="宋体" w:cs="宋体" w:hint="eastAsia"/>
                <w:color w:val="000000"/>
                <w:szCs w:val="21"/>
              </w:rPr>
              <w:t>分。</w:t>
            </w:r>
          </w:p>
        </w:tc>
      </w:tr>
      <w:tr w:rsidR="00484A6F">
        <w:trPr>
          <w:trHeight w:val="39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p>
        </w:tc>
        <w:tc>
          <w:tcPr>
            <w:tcW w:w="1756"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hint="eastAsia"/>
                <w:color w:val="000000"/>
                <w:kern w:val="0"/>
                <w:szCs w:val="21"/>
              </w:rPr>
              <w:t>总计</w:t>
            </w:r>
          </w:p>
        </w:tc>
        <w:tc>
          <w:tcPr>
            <w:tcW w:w="675"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color w:val="000000"/>
                <w:kern w:val="0"/>
                <w:szCs w:val="21"/>
              </w:rPr>
              <w:t>70</w:t>
            </w:r>
          </w:p>
        </w:tc>
        <w:tc>
          <w:tcPr>
            <w:tcW w:w="5502" w:type="dxa"/>
            <w:tcBorders>
              <w:top w:val="single" w:sz="4" w:space="0" w:color="000000"/>
              <w:left w:val="single" w:sz="4" w:space="0" w:color="000000"/>
              <w:bottom w:val="single" w:sz="4" w:space="0" w:color="000000"/>
              <w:right w:val="single" w:sz="4" w:space="0" w:color="000000"/>
            </w:tcBorders>
            <w:vAlign w:val="center"/>
          </w:tcPr>
          <w:p w:rsidR="00484A6F" w:rsidRDefault="00484A6F">
            <w:pPr>
              <w:jc w:val="left"/>
              <w:rPr>
                <w:rFonts w:ascii="宋体" w:cs="宋体"/>
                <w:color w:val="000000"/>
                <w:szCs w:val="21"/>
              </w:rPr>
            </w:pPr>
          </w:p>
        </w:tc>
      </w:tr>
    </w:tbl>
    <w:p w:rsidR="00484A6F" w:rsidRDefault="00484A6F">
      <w:pPr>
        <w:pStyle w:val="BodyText"/>
      </w:pPr>
    </w:p>
    <w:p w:rsidR="00484A6F" w:rsidRDefault="00484A6F" w:rsidP="00BF701E">
      <w:pPr>
        <w:pStyle w:val="BodyTextFirstIndent2"/>
        <w:ind w:left="31680" w:firstLine="31680"/>
        <w:rPr>
          <w:lang w:val="zh-CN"/>
        </w:rPr>
      </w:pPr>
    </w:p>
    <w:p w:rsidR="00484A6F" w:rsidRDefault="00484A6F">
      <w:pPr>
        <w:rPr>
          <w:rFonts w:ascii="宋体"/>
          <w:b/>
          <w:sz w:val="36"/>
          <w:szCs w:val="36"/>
        </w:rPr>
      </w:pPr>
      <w:r>
        <w:rPr>
          <w:rFonts w:ascii="宋体"/>
          <w:b/>
          <w:sz w:val="36"/>
          <w:szCs w:val="36"/>
        </w:rPr>
        <w:br w:type="page"/>
      </w:r>
    </w:p>
    <w:p w:rsidR="00484A6F" w:rsidRDefault="00484A6F">
      <w:pPr>
        <w:numPr>
          <w:ilvl w:val="0"/>
          <w:numId w:val="10"/>
        </w:numPr>
        <w:spacing w:line="360" w:lineRule="auto"/>
        <w:jc w:val="center"/>
        <w:outlineLvl w:val="0"/>
        <w:rPr>
          <w:rFonts w:ascii="宋体"/>
          <w:b/>
          <w:sz w:val="36"/>
          <w:szCs w:val="36"/>
        </w:rPr>
      </w:pPr>
      <w:r>
        <w:rPr>
          <w:rFonts w:ascii="宋体" w:hAnsi="宋体" w:hint="eastAsia"/>
          <w:b/>
          <w:sz w:val="36"/>
          <w:szCs w:val="36"/>
        </w:rPr>
        <w:t>公开招标需求</w:t>
      </w:r>
    </w:p>
    <w:p w:rsidR="00484A6F" w:rsidRDefault="00484A6F">
      <w:pPr>
        <w:pStyle w:val="PlainText"/>
        <w:snapToGrid w:val="0"/>
        <w:spacing w:line="360" w:lineRule="auto"/>
        <w:outlineLvl w:val="1"/>
        <w:rPr>
          <w:rFonts w:hAnsi="宋体"/>
          <w:b/>
          <w:sz w:val="24"/>
        </w:rPr>
      </w:pPr>
      <w:bookmarkStart w:id="5" w:name="_Toc40675799"/>
      <w:r>
        <w:rPr>
          <w:rFonts w:hAnsi="宋体" w:hint="eastAsia"/>
          <w:b/>
          <w:sz w:val="24"/>
        </w:rPr>
        <w:t>一、建设目标</w:t>
      </w:r>
      <w:bookmarkEnd w:id="5"/>
    </w:p>
    <w:p w:rsidR="00484A6F" w:rsidRDefault="00484A6F" w:rsidP="00205952">
      <w:pPr>
        <w:autoSpaceDE w:val="0"/>
        <w:autoSpaceDN w:val="0"/>
        <w:adjustRightInd w:val="0"/>
        <w:spacing w:line="360" w:lineRule="auto"/>
        <w:ind w:firstLineChars="200" w:firstLine="31680"/>
        <w:rPr>
          <w:rFonts w:ascii="宋体"/>
          <w:kern w:val="0"/>
          <w:sz w:val="24"/>
        </w:rPr>
      </w:pPr>
      <w:r>
        <w:rPr>
          <w:rFonts w:ascii="宋体" w:hAnsi="宋体" w:hint="eastAsia"/>
          <w:kern w:val="0"/>
          <w:sz w:val="24"/>
        </w:rPr>
        <w:t>为配合玉环市智慧城市、文明城市的建设要求，以及应对</w:t>
      </w:r>
      <w:r>
        <w:rPr>
          <w:rFonts w:ascii="宋体" w:hAnsi="宋体"/>
          <w:kern w:val="0"/>
          <w:sz w:val="24"/>
        </w:rPr>
        <w:t>3G</w:t>
      </w:r>
      <w:r>
        <w:rPr>
          <w:rFonts w:ascii="宋体" w:hAnsi="宋体" w:hint="eastAsia"/>
          <w:kern w:val="0"/>
          <w:sz w:val="24"/>
        </w:rPr>
        <w:t>通讯的更新迭代，完善玉环市出租车监控管理，保障乘客、驾驶员、出租车公司的各方利益；采用目前成熟的计算机技术、互联网技术、</w:t>
      </w:r>
      <w:r>
        <w:rPr>
          <w:rFonts w:ascii="宋体" w:hAnsi="宋体"/>
          <w:kern w:val="0"/>
          <w:sz w:val="24"/>
        </w:rPr>
        <w:t>4G</w:t>
      </w:r>
      <w:r>
        <w:rPr>
          <w:rFonts w:ascii="宋体" w:hAnsi="宋体" w:hint="eastAsia"/>
          <w:kern w:val="0"/>
          <w:sz w:val="24"/>
        </w:rPr>
        <w:t>移动通信技术、云计算技术以及群众日益普遍使用的网上支付手段，玉环市道路运输事务中心决定</w:t>
      </w:r>
      <w:bookmarkStart w:id="6" w:name="_Hlk40336291"/>
      <w:r>
        <w:rPr>
          <w:rFonts w:ascii="宋体" w:hAnsi="宋体" w:hint="eastAsia"/>
          <w:kern w:val="0"/>
          <w:sz w:val="24"/>
        </w:rPr>
        <w:t>建设</w:t>
      </w:r>
      <w:r>
        <w:rPr>
          <w:rFonts w:ascii="宋体" w:hAnsi="宋体"/>
          <w:kern w:val="0"/>
          <w:sz w:val="24"/>
        </w:rPr>
        <w:t>550</w:t>
      </w:r>
      <w:r>
        <w:rPr>
          <w:rFonts w:ascii="宋体" w:hAnsi="宋体" w:hint="eastAsia"/>
          <w:kern w:val="0"/>
          <w:sz w:val="24"/>
        </w:rPr>
        <w:t>套嵌入式一体化的</w:t>
      </w:r>
      <w:r>
        <w:rPr>
          <w:rFonts w:ascii="宋体" w:hAnsi="宋体"/>
          <w:kern w:val="0"/>
          <w:sz w:val="24"/>
        </w:rPr>
        <w:t>4G</w:t>
      </w:r>
      <w:r>
        <w:rPr>
          <w:rFonts w:ascii="宋体" w:hAnsi="宋体" w:hint="eastAsia"/>
          <w:kern w:val="0"/>
          <w:sz w:val="24"/>
        </w:rPr>
        <w:t>智能车载终端</w:t>
      </w:r>
      <w:bookmarkEnd w:id="6"/>
      <w:r>
        <w:rPr>
          <w:rFonts w:ascii="宋体" w:hAnsi="宋体" w:hint="eastAsia"/>
          <w:kern w:val="0"/>
          <w:sz w:val="24"/>
        </w:rPr>
        <w:t>的项目，含嵌入式一体化的</w:t>
      </w:r>
      <w:r>
        <w:rPr>
          <w:rFonts w:ascii="宋体" w:hAnsi="宋体"/>
          <w:kern w:val="0"/>
          <w:sz w:val="24"/>
        </w:rPr>
        <w:t>4G</w:t>
      </w:r>
      <w:r>
        <w:rPr>
          <w:rFonts w:ascii="宋体" w:hAnsi="宋体" w:hint="eastAsia"/>
          <w:kern w:val="0"/>
          <w:sz w:val="24"/>
        </w:rPr>
        <w:t>智能车载终端主机、配套的</w:t>
      </w:r>
      <w:bookmarkStart w:id="7" w:name="_Hlk40421908"/>
      <w:r>
        <w:rPr>
          <w:rFonts w:ascii="宋体" w:hAnsi="宋体" w:hint="eastAsia"/>
          <w:kern w:val="0"/>
          <w:sz w:val="24"/>
        </w:rPr>
        <w:t>车载终端</w:t>
      </w:r>
      <w:bookmarkEnd w:id="7"/>
      <w:r>
        <w:rPr>
          <w:rFonts w:ascii="宋体" w:hAnsi="宋体"/>
          <w:kern w:val="0"/>
          <w:sz w:val="24"/>
        </w:rPr>
        <w:t>3</w:t>
      </w:r>
      <w:r>
        <w:rPr>
          <w:rFonts w:ascii="宋体" w:hAnsi="宋体" w:hint="eastAsia"/>
          <w:kern w:val="0"/>
          <w:sz w:val="24"/>
        </w:rPr>
        <w:t>年维护服务、车载终端</w:t>
      </w:r>
      <w:r>
        <w:rPr>
          <w:rFonts w:ascii="宋体" w:hAnsi="宋体"/>
          <w:kern w:val="0"/>
          <w:sz w:val="24"/>
        </w:rPr>
        <w:t>3</w:t>
      </w:r>
      <w:r>
        <w:rPr>
          <w:rFonts w:ascii="宋体" w:hAnsi="宋体" w:hint="eastAsia"/>
          <w:kern w:val="0"/>
          <w:sz w:val="24"/>
        </w:rPr>
        <w:t>年运行使用的数据流量</w:t>
      </w:r>
      <w:bookmarkStart w:id="8" w:name="_Hlk40419814"/>
      <w:r>
        <w:rPr>
          <w:rFonts w:ascii="宋体" w:hAnsi="宋体" w:hint="eastAsia"/>
          <w:kern w:val="0"/>
          <w:sz w:val="24"/>
        </w:rPr>
        <w:t>。</w:t>
      </w:r>
    </w:p>
    <w:p w:rsidR="00484A6F" w:rsidRDefault="00484A6F">
      <w:pPr>
        <w:pStyle w:val="PlainText"/>
        <w:snapToGrid w:val="0"/>
        <w:spacing w:line="360" w:lineRule="auto"/>
        <w:outlineLvl w:val="1"/>
        <w:rPr>
          <w:rFonts w:hAnsi="宋体"/>
          <w:b/>
          <w:sz w:val="24"/>
        </w:rPr>
      </w:pPr>
      <w:bookmarkStart w:id="9" w:name="_Toc40675800"/>
      <w:r>
        <w:rPr>
          <w:rFonts w:hAnsi="宋体" w:hint="eastAsia"/>
          <w:b/>
          <w:sz w:val="24"/>
        </w:rPr>
        <w:t>二、建设依据</w:t>
      </w:r>
      <w:bookmarkEnd w:id="9"/>
    </w:p>
    <w:p w:rsidR="00484A6F" w:rsidRDefault="00484A6F" w:rsidP="00BF701E">
      <w:pPr>
        <w:autoSpaceDE w:val="0"/>
        <w:autoSpaceDN w:val="0"/>
        <w:adjustRightInd w:val="0"/>
        <w:spacing w:line="360" w:lineRule="auto"/>
        <w:ind w:firstLineChars="200" w:firstLine="31680"/>
        <w:rPr>
          <w:rFonts w:ascii="宋体"/>
          <w:kern w:val="0"/>
          <w:sz w:val="24"/>
        </w:rPr>
      </w:pPr>
      <w:r>
        <w:rPr>
          <w:rFonts w:ascii="宋体" w:hAnsi="宋体" w:hint="eastAsia"/>
          <w:kern w:val="0"/>
          <w:sz w:val="24"/>
        </w:rPr>
        <w:t>出租汽车经营服务管理规定（中华人民共和国交通运输部令</w:t>
      </w:r>
      <w:r>
        <w:rPr>
          <w:rFonts w:ascii="宋体" w:hAnsi="宋体"/>
          <w:kern w:val="0"/>
          <w:sz w:val="24"/>
        </w:rPr>
        <w:t>2014</w:t>
      </w:r>
      <w:r>
        <w:rPr>
          <w:rFonts w:ascii="宋体" w:hAnsi="宋体" w:hint="eastAsia"/>
          <w:kern w:val="0"/>
          <w:sz w:val="24"/>
        </w:rPr>
        <w:t>年第</w:t>
      </w:r>
      <w:r>
        <w:rPr>
          <w:rFonts w:ascii="宋体" w:hAnsi="宋体"/>
          <w:kern w:val="0"/>
          <w:sz w:val="24"/>
        </w:rPr>
        <w:t>16</w:t>
      </w:r>
      <w:r>
        <w:rPr>
          <w:rFonts w:ascii="宋体" w:hAnsi="宋体" w:hint="eastAsia"/>
          <w:kern w:val="0"/>
          <w:sz w:val="24"/>
        </w:rPr>
        <w:t>号）；</w:t>
      </w:r>
    </w:p>
    <w:p w:rsidR="00484A6F" w:rsidRDefault="00484A6F" w:rsidP="00BF701E">
      <w:pPr>
        <w:autoSpaceDE w:val="0"/>
        <w:autoSpaceDN w:val="0"/>
        <w:adjustRightInd w:val="0"/>
        <w:spacing w:line="360" w:lineRule="auto"/>
        <w:ind w:firstLineChars="200" w:firstLine="31680"/>
        <w:rPr>
          <w:rFonts w:ascii="宋体"/>
          <w:kern w:val="0"/>
          <w:sz w:val="24"/>
        </w:rPr>
      </w:pPr>
      <w:r>
        <w:rPr>
          <w:rFonts w:ascii="宋体" w:hAnsi="宋体" w:hint="eastAsia"/>
          <w:kern w:val="0"/>
          <w:sz w:val="24"/>
        </w:rPr>
        <w:t>中华人民共和国交通运输行业标准</w:t>
      </w:r>
      <w:r>
        <w:rPr>
          <w:rFonts w:ascii="宋体" w:hAnsi="宋体"/>
          <w:kern w:val="0"/>
          <w:sz w:val="24"/>
        </w:rPr>
        <w:t xml:space="preserve"> JT/T 905.1-2014 </w:t>
      </w:r>
      <w:r>
        <w:rPr>
          <w:rFonts w:ascii="宋体" w:hAnsi="宋体" w:hint="eastAsia"/>
          <w:kern w:val="0"/>
          <w:sz w:val="24"/>
        </w:rPr>
        <w:t>出租汽车服务管理信息系统，第</w:t>
      </w:r>
      <w:r>
        <w:rPr>
          <w:rFonts w:ascii="宋体" w:hAnsi="宋体"/>
          <w:kern w:val="0"/>
          <w:sz w:val="24"/>
        </w:rPr>
        <w:t>1</w:t>
      </w:r>
      <w:r>
        <w:rPr>
          <w:rFonts w:ascii="宋体" w:hAnsi="宋体" w:hint="eastAsia"/>
          <w:kern w:val="0"/>
          <w:sz w:val="24"/>
        </w:rPr>
        <w:t>部分：总体技术要求；</w:t>
      </w:r>
    </w:p>
    <w:p w:rsidR="00484A6F" w:rsidRDefault="00484A6F" w:rsidP="00BF701E">
      <w:pPr>
        <w:autoSpaceDE w:val="0"/>
        <w:autoSpaceDN w:val="0"/>
        <w:adjustRightInd w:val="0"/>
        <w:spacing w:line="360" w:lineRule="auto"/>
        <w:ind w:firstLineChars="200" w:firstLine="31680"/>
        <w:rPr>
          <w:rFonts w:ascii="宋体"/>
          <w:kern w:val="0"/>
          <w:sz w:val="24"/>
        </w:rPr>
      </w:pPr>
      <w:r>
        <w:rPr>
          <w:rFonts w:ascii="宋体" w:hAnsi="宋体" w:hint="eastAsia"/>
          <w:kern w:val="0"/>
          <w:sz w:val="24"/>
        </w:rPr>
        <w:t>中华人民共和国交通运输行业标准</w:t>
      </w:r>
      <w:r>
        <w:rPr>
          <w:rFonts w:ascii="宋体" w:hAnsi="宋体"/>
          <w:kern w:val="0"/>
          <w:sz w:val="24"/>
        </w:rPr>
        <w:t xml:space="preserve"> JT/T 905.2-2014 </w:t>
      </w:r>
      <w:r>
        <w:rPr>
          <w:rFonts w:ascii="宋体" w:hAnsi="宋体" w:hint="eastAsia"/>
          <w:kern w:val="0"/>
          <w:sz w:val="24"/>
        </w:rPr>
        <w:t>出租汽车服务管理信息系统，第</w:t>
      </w:r>
      <w:r>
        <w:rPr>
          <w:rFonts w:ascii="宋体" w:hAnsi="宋体"/>
          <w:kern w:val="0"/>
          <w:sz w:val="24"/>
        </w:rPr>
        <w:t>2</w:t>
      </w:r>
      <w:r>
        <w:rPr>
          <w:rFonts w:ascii="宋体" w:hAnsi="宋体" w:hint="eastAsia"/>
          <w:kern w:val="0"/>
          <w:sz w:val="24"/>
        </w:rPr>
        <w:t>部分：运营专用设备；</w:t>
      </w:r>
    </w:p>
    <w:p w:rsidR="00484A6F" w:rsidRDefault="00484A6F" w:rsidP="00BF701E">
      <w:pPr>
        <w:autoSpaceDE w:val="0"/>
        <w:autoSpaceDN w:val="0"/>
        <w:adjustRightInd w:val="0"/>
        <w:spacing w:line="360" w:lineRule="auto"/>
        <w:ind w:firstLineChars="200" w:firstLine="31680"/>
        <w:rPr>
          <w:rFonts w:ascii="宋体"/>
          <w:kern w:val="0"/>
          <w:sz w:val="24"/>
        </w:rPr>
      </w:pPr>
      <w:r>
        <w:rPr>
          <w:rFonts w:ascii="宋体" w:hAnsi="宋体" w:hint="eastAsia"/>
          <w:kern w:val="0"/>
          <w:sz w:val="24"/>
        </w:rPr>
        <w:t>中华人民共和国交通运输行业标准</w:t>
      </w:r>
      <w:r>
        <w:rPr>
          <w:rFonts w:ascii="宋体" w:hAnsi="宋体"/>
          <w:kern w:val="0"/>
          <w:sz w:val="24"/>
        </w:rPr>
        <w:t xml:space="preserve"> JT/T 905.3-2014 </w:t>
      </w:r>
      <w:r>
        <w:rPr>
          <w:rFonts w:ascii="宋体" w:hAnsi="宋体" w:hint="eastAsia"/>
          <w:kern w:val="0"/>
          <w:sz w:val="24"/>
        </w:rPr>
        <w:t>出租汽车服务管理信息系统，第</w:t>
      </w:r>
      <w:r>
        <w:rPr>
          <w:rFonts w:ascii="宋体" w:hAnsi="宋体"/>
          <w:kern w:val="0"/>
          <w:sz w:val="24"/>
        </w:rPr>
        <w:t>3</w:t>
      </w:r>
      <w:r>
        <w:rPr>
          <w:rFonts w:ascii="宋体" w:hAnsi="宋体" w:hint="eastAsia"/>
          <w:kern w:val="0"/>
          <w:sz w:val="24"/>
        </w:rPr>
        <w:t>部分</w:t>
      </w:r>
      <w:r>
        <w:rPr>
          <w:rFonts w:ascii="宋体" w:hAnsi="宋体"/>
          <w:kern w:val="0"/>
          <w:sz w:val="24"/>
        </w:rPr>
        <w:t>:</w:t>
      </w:r>
      <w:r>
        <w:rPr>
          <w:rFonts w:ascii="宋体" w:hAnsi="宋体" w:hint="eastAsia"/>
          <w:kern w:val="0"/>
          <w:sz w:val="24"/>
        </w:rPr>
        <w:t>信息数据元；</w:t>
      </w:r>
    </w:p>
    <w:p w:rsidR="00484A6F" w:rsidRDefault="00484A6F" w:rsidP="00BF701E">
      <w:pPr>
        <w:autoSpaceDE w:val="0"/>
        <w:autoSpaceDN w:val="0"/>
        <w:adjustRightInd w:val="0"/>
        <w:spacing w:line="360" w:lineRule="auto"/>
        <w:ind w:firstLineChars="200" w:firstLine="31680"/>
        <w:rPr>
          <w:rFonts w:ascii="宋体"/>
          <w:kern w:val="0"/>
          <w:sz w:val="24"/>
        </w:rPr>
      </w:pPr>
      <w:r>
        <w:rPr>
          <w:rFonts w:ascii="宋体" w:hAnsi="宋体" w:hint="eastAsia"/>
          <w:kern w:val="0"/>
          <w:sz w:val="24"/>
        </w:rPr>
        <w:t>中华人民共和国交通运输行业标准</w:t>
      </w:r>
      <w:r>
        <w:rPr>
          <w:rFonts w:ascii="宋体" w:hAnsi="宋体"/>
          <w:kern w:val="0"/>
          <w:sz w:val="24"/>
        </w:rPr>
        <w:t xml:space="preserve"> JT/T 905.4-2014 </w:t>
      </w:r>
      <w:r>
        <w:rPr>
          <w:rFonts w:ascii="宋体" w:hAnsi="宋体" w:hint="eastAsia"/>
          <w:kern w:val="0"/>
          <w:sz w:val="24"/>
        </w:rPr>
        <w:t>出租汽车服务管理信息系统，第</w:t>
      </w:r>
      <w:r>
        <w:rPr>
          <w:rFonts w:ascii="宋体" w:hAnsi="宋体"/>
          <w:kern w:val="0"/>
          <w:sz w:val="24"/>
        </w:rPr>
        <w:t>4</w:t>
      </w:r>
      <w:r>
        <w:rPr>
          <w:rFonts w:ascii="宋体" w:hAnsi="宋体" w:hint="eastAsia"/>
          <w:kern w:val="0"/>
          <w:sz w:val="24"/>
        </w:rPr>
        <w:t>部分</w:t>
      </w:r>
      <w:r>
        <w:rPr>
          <w:rFonts w:ascii="宋体" w:hAnsi="宋体"/>
          <w:kern w:val="0"/>
          <w:sz w:val="24"/>
        </w:rPr>
        <w:t>:</w:t>
      </w:r>
      <w:r>
        <w:rPr>
          <w:rFonts w:ascii="宋体" w:hAnsi="宋体" w:hint="eastAsia"/>
          <w:kern w:val="0"/>
          <w:sz w:val="24"/>
        </w:rPr>
        <w:t>数据交换与共享；</w:t>
      </w:r>
    </w:p>
    <w:p w:rsidR="00484A6F" w:rsidRDefault="00484A6F">
      <w:pPr>
        <w:autoSpaceDE w:val="0"/>
        <w:autoSpaceDN w:val="0"/>
        <w:adjustRightInd w:val="0"/>
        <w:spacing w:line="360" w:lineRule="auto"/>
        <w:rPr>
          <w:rFonts w:ascii="宋体"/>
          <w:kern w:val="0"/>
          <w:sz w:val="24"/>
        </w:rPr>
      </w:pPr>
      <w:bookmarkStart w:id="10" w:name="_Hlk40622724"/>
      <w:r>
        <w:rPr>
          <w:rFonts w:ascii="宋体"/>
          <w:kern w:val="0"/>
          <w:sz w:val="24"/>
        </w:rPr>
        <w:tab/>
      </w:r>
      <w:r>
        <w:rPr>
          <w:rFonts w:ascii="宋体" w:hAnsi="宋体" w:hint="eastAsia"/>
          <w:kern w:val="0"/>
          <w:sz w:val="24"/>
        </w:rPr>
        <w:t>中华人民共和国交通运输行业标准</w:t>
      </w:r>
      <w:r>
        <w:rPr>
          <w:rFonts w:ascii="宋体" w:hAnsi="宋体"/>
          <w:kern w:val="0"/>
          <w:sz w:val="24"/>
        </w:rPr>
        <w:t xml:space="preserve"> JT/T1076-2016 </w:t>
      </w:r>
      <w:r>
        <w:rPr>
          <w:rFonts w:ascii="宋体" w:hAnsi="宋体" w:hint="eastAsia"/>
          <w:kern w:val="0"/>
          <w:sz w:val="24"/>
        </w:rPr>
        <w:t>道路运输车辆卫星定位系统车载视频终端技术要求</w:t>
      </w:r>
    </w:p>
    <w:bookmarkEnd w:id="10"/>
    <w:p w:rsidR="00484A6F" w:rsidRDefault="00484A6F" w:rsidP="00BF701E">
      <w:pPr>
        <w:autoSpaceDE w:val="0"/>
        <w:autoSpaceDN w:val="0"/>
        <w:adjustRightInd w:val="0"/>
        <w:spacing w:line="360" w:lineRule="auto"/>
        <w:ind w:firstLineChars="200" w:firstLine="31680"/>
        <w:rPr>
          <w:rFonts w:ascii="宋体"/>
          <w:kern w:val="0"/>
          <w:sz w:val="24"/>
        </w:rPr>
      </w:pPr>
      <w:r>
        <w:rPr>
          <w:rFonts w:ascii="宋体" w:hAnsi="宋体" w:hint="eastAsia"/>
          <w:kern w:val="0"/>
          <w:sz w:val="24"/>
        </w:rPr>
        <w:t>中华人民共和国交通运输行业标准</w:t>
      </w:r>
      <w:r>
        <w:rPr>
          <w:rFonts w:ascii="宋体" w:hAnsi="宋体"/>
          <w:kern w:val="0"/>
          <w:sz w:val="24"/>
        </w:rPr>
        <w:t xml:space="preserve">JT/T 1077-2016 </w:t>
      </w:r>
      <w:r>
        <w:rPr>
          <w:rFonts w:ascii="宋体" w:hAnsi="宋体" w:hint="eastAsia"/>
          <w:kern w:val="0"/>
          <w:sz w:val="24"/>
        </w:rPr>
        <w:t>道路运输车辆卫星定位系统视频平台技术要求</w:t>
      </w:r>
    </w:p>
    <w:p w:rsidR="00484A6F" w:rsidRDefault="00484A6F" w:rsidP="00BF701E">
      <w:pPr>
        <w:autoSpaceDE w:val="0"/>
        <w:autoSpaceDN w:val="0"/>
        <w:adjustRightInd w:val="0"/>
        <w:spacing w:line="360" w:lineRule="auto"/>
        <w:ind w:firstLineChars="200" w:firstLine="31680"/>
        <w:rPr>
          <w:rFonts w:ascii="宋体"/>
          <w:kern w:val="0"/>
          <w:sz w:val="24"/>
        </w:rPr>
      </w:pPr>
      <w:r>
        <w:rPr>
          <w:rFonts w:ascii="宋体" w:hAnsi="宋体" w:hint="eastAsia"/>
          <w:kern w:val="0"/>
          <w:sz w:val="24"/>
        </w:rPr>
        <w:t>中华人民共和国交通运输行业标准</w:t>
      </w:r>
      <w:r>
        <w:rPr>
          <w:rFonts w:ascii="宋体" w:hAnsi="宋体"/>
          <w:kern w:val="0"/>
          <w:sz w:val="24"/>
        </w:rPr>
        <w:t xml:space="preserve">JT/T 1078-2016 </w:t>
      </w:r>
      <w:r>
        <w:rPr>
          <w:rFonts w:ascii="宋体" w:hAnsi="宋体" w:hint="eastAsia"/>
          <w:kern w:val="0"/>
          <w:sz w:val="24"/>
        </w:rPr>
        <w:t>道路运输车辆卫星定位系统视频通讯协议</w:t>
      </w:r>
    </w:p>
    <w:p w:rsidR="00484A6F" w:rsidRDefault="00484A6F" w:rsidP="00205952">
      <w:pPr>
        <w:autoSpaceDE w:val="0"/>
        <w:autoSpaceDN w:val="0"/>
        <w:adjustRightInd w:val="0"/>
        <w:spacing w:line="360" w:lineRule="auto"/>
        <w:ind w:firstLineChars="200" w:firstLine="31680"/>
        <w:rPr>
          <w:rFonts w:ascii="宋体"/>
          <w:kern w:val="0"/>
          <w:sz w:val="24"/>
        </w:rPr>
      </w:pPr>
      <w:bookmarkStart w:id="11" w:name="_Hlk40626306"/>
      <w:r>
        <w:rPr>
          <w:rFonts w:ascii="宋体" w:hAnsi="宋体" w:hint="eastAsia"/>
          <w:kern w:val="0"/>
          <w:sz w:val="24"/>
        </w:rPr>
        <w:t>中华人民共和国交通运输行业标准</w:t>
      </w:r>
      <w:r>
        <w:rPr>
          <w:rFonts w:ascii="宋体" w:hAnsi="宋体"/>
          <w:kern w:val="0"/>
          <w:sz w:val="24"/>
        </w:rPr>
        <w:t xml:space="preserve"> GB/T 35658-2017 </w:t>
      </w:r>
      <w:r>
        <w:rPr>
          <w:rFonts w:ascii="宋体" w:hAnsi="宋体" w:hint="eastAsia"/>
          <w:kern w:val="0"/>
          <w:sz w:val="24"/>
        </w:rPr>
        <w:t>道路运输车辆卫星定位系统平台技术要求</w:t>
      </w:r>
    </w:p>
    <w:bookmarkEnd w:id="11"/>
    <w:p w:rsidR="00484A6F" w:rsidRDefault="00484A6F" w:rsidP="00BF701E">
      <w:pPr>
        <w:autoSpaceDE w:val="0"/>
        <w:autoSpaceDN w:val="0"/>
        <w:adjustRightInd w:val="0"/>
        <w:spacing w:line="360" w:lineRule="auto"/>
        <w:ind w:firstLineChars="200" w:firstLine="31680"/>
        <w:rPr>
          <w:rFonts w:ascii="宋体"/>
          <w:kern w:val="0"/>
          <w:sz w:val="24"/>
        </w:rPr>
      </w:pPr>
      <w:r>
        <w:rPr>
          <w:rFonts w:ascii="宋体" w:hAnsi="宋体" w:hint="eastAsia"/>
          <w:kern w:val="0"/>
          <w:sz w:val="24"/>
        </w:rPr>
        <w:t>国家质监总局发布（</w:t>
      </w:r>
      <w:r>
        <w:rPr>
          <w:rFonts w:ascii="宋体" w:hAnsi="宋体"/>
          <w:kern w:val="0"/>
          <w:sz w:val="24"/>
        </w:rPr>
        <w:t>JJG517-2016</w:t>
      </w:r>
      <w:r>
        <w:rPr>
          <w:rFonts w:ascii="宋体" w:hAnsi="宋体" w:hint="eastAsia"/>
          <w:kern w:val="0"/>
          <w:sz w:val="24"/>
        </w:rPr>
        <w:t>）《出租汽车计价器检定规程》</w:t>
      </w:r>
    </w:p>
    <w:p w:rsidR="00484A6F" w:rsidRDefault="00484A6F" w:rsidP="00BF701E">
      <w:pPr>
        <w:autoSpaceDE w:val="0"/>
        <w:autoSpaceDN w:val="0"/>
        <w:adjustRightInd w:val="0"/>
        <w:spacing w:line="360" w:lineRule="auto"/>
        <w:ind w:firstLineChars="200" w:firstLine="31680"/>
        <w:rPr>
          <w:rFonts w:ascii="宋体"/>
          <w:kern w:val="0"/>
          <w:sz w:val="24"/>
        </w:rPr>
      </w:pPr>
      <w:r>
        <w:rPr>
          <w:rFonts w:ascii="宋体" w:hAnsi="宋体" w:hint="eastAsia"/>
          <w:kern w:val="0"/>
          <w:sz w:val="24"/>
        </w:rPr>
        <w:t>国务院办公厅：《国务院办公厅关于深化改革推进出租汽车行业健康发展的指导意见》（国办发〔</w:t>
      </w:r>
      <w:r>
        <w:rPr>
          <w:rFonts w:ascii="宋体" w:hAnsi="宋体"/>
          <w:kern w:val="0"/>
          <w:sz w:val="24"/>
        </w:rPr>
        <w:t>2016</w:t>
      </w:r>
      <w:r>
        <w:rPr>
          <w:rFonts w:ascii="宋体" w:hAnsi="宋体" w:hint="eastAsia"/>
          <w:kern w:val="0"/>
          <w:sz w:val="24"/>
        </w:rPr>
        <w:t>〕</w:t>
      </w:r>
      <w:r>
        <w:rPr>
          <w:rFonts w:ascii="宋体" w:hAnsi="宋体"/>
          <w:kern w:val="0"/>
          <w:sz w:val="24"/>
        </w:rPr>
        <w:t>58</w:t>
      </w:r>
      <w:r>
        <w:rPr>
          <w:rFonts w:ascii="宋体" w:hAnsi="宋体" w:hint="eastAsia"/>
          <w:kern w:val="0"/>
          <w:sz w:val="24"/>
        </w:rPr>
        <w:t>号）</w:t>
      </w:r>
    </w:p>
    <w:p w:rsidR="00484A6F" w:rsidRDefault="00484A6F" w:rsidP="00205952">
      <w:pPr>
        <w:autoSpaceDE w:val="0"/>
        <w:autoSpaceDN w:val="0"/>
        <w:adjustRightInd w:val="0"/>
        <w:spacing w:line="360" w:lineRule="auto"/>
        <w:ind w:firstLineChars="200" w:firstLine="31680"/>
        <w:rPr>
          <w:rFonts w:ascii="宋体"/>
          <w:kern w:val="0"/>
          <w:sz w:val="24"/>
        </w:rPr>
      </w:pPr>
      <w:bookmarkStart w:id="12" w:name="_Hlk40623205"/>
      <w:r>
        <w:rPr>
          <w:rFonts w:ascii="宋体" w:hAnsi="宋体" w:hint="eastAsia"/>
          <w:kern w:val="0"/>
          <w:sz w:val="24"/>
        </w:rPr>
        <w:t>交通运输部等</w:t>
      </w:r>
      <w:r>
        <w:rPr>
          <w:rFonts w:ascii="宋体" w:hAnsi="宋体"/>
          <w:kern w:val="0"/>
          <w:sz w:val="24"/>
        </w:rPr>
        <w:t>7</w:t>
      </w:r>
      <w:r>
        <w:rPr>
          <w:rFonts w:ascii="宋体" w:hAnsi="宋体" w:hint="eastAsia"/>
          <w:kern w:val="0"/>
          <w:sz w:val="24"/>
        </w:rPr>
        <w:t>个部门联合发布《网络预约出租汽车经营服务管理暂行办法》</w:t>
      </w:r>
    </w:p>
    <w:bookmarkEnd w:id="12"/>
    <w:p w:rsidR="00484A6F" w:rsidRDefault="00484A6F" w:rsidP="00BF701E">
      <w:pPr>
        <w:autoSpaceDE w:val="0"/>
        <w:autoSpaceDN w:val="0"/>
        <w:adjustRightInd w:val="0"/>
        <w:spacing w:line="360" w:lineRule="auto"/>
        <w:ind w:firstLineChars="200" w:firstLine="31680"/>
        <w:rPr>
          <w:rFonts w:ascii="宋体"/>
          <w:kern w:val="0"/>
          <w:sz w:val="24"/>
        </w:rPr>
      </w:pPr>
      <w:r>
        <w:rPr>
          <w:rFonts w:ascii="宋体" w:hAnsi="宋体" w:hint="eastAsia"/>
          <w:kern w:val="0"/>
          <w:sz w:val="24"/>
        </w:rPr>
        <w:t>台州市《关于深化改革推进出租汽车行业健康发展的实施意见》</w:t>
      </w:r>
    </w:p>
    <w:p w:rsidR="00484A6F" w:rsidRDefault="00484A6F" w:rsidP="00BF701E">
      <w:pPr>
        <w:autoSpaceDE w:val="0"/>
        <w:autoSpaceDN w:val="0"/>
        <w:adjustRightInd w:val="0"/>
        <w:spacing w:line="360" w:lineRule="auto"/>
        <w:ind w:firstLineChars="200" w:firstLine="31680"/>
        <w:rPr>
          <w:rFonts w:ascii="宋体"/>
          <w:kern w:val="0"/>
          <w:sz w:val="24"/>
        </w:rPr>
      </w:pPr>
      <w:r>
        <w:rPr>
          <w:rFonts w:ascii="宋体" w:hAnsi="宋体" w:hint="eastAsia"/>
          <w:kern w:val="0"/>
          <w:sz w:val="24"/>
        </w:rPr>
        <w:t>台州市《台州市网络预约出租汽车经营服务管理实施细则（试行）》</w:t>
      </w:r>
    </w:p>
    <w:p w:rsidR="00484A6F" w:rsidRDefault="00484A6F" w:rsidP="00205952">
      <w:pPr>
        <w:pStyle w:val="BodyTextFirstIndent2"/>
        <w:ind w:left="31680" w:firstLine="31680"/>
      </w:pPr>
    </w:p>
    <w:p w:rsidR="00484A6F" w:rsidRDefault="00484A6F">
      <w:pPr>
        <w:pStyle w:val="PlainText"/>
        <w:snapToGrid w:val="0"/>
        <w:spacing w:line="360" w:lineRule="auto"/>
        <w:outlineLvl w:val="1"/>
        <w:rPr>
          <w:rFonts w:hAnsi="宋体"/>
          <w:b/>
          <w:sz w:val="24"/>
        </w:rPr>
      </w:pPr>
      <w:bookmarkStart w:id="13" w:name="_Toc40675807"/>
      <w:bookmarkEnd w:id="8"/>
      <w:r>
        <w:rPr>
          <w:rFonts w:hAnsi="宋体" w:hint="eastAsia"/>
          <w:b/>
          <w:sz w:val="24"/>
        </w:rPr>
        <w:t>三、智能车载终端整体要求</w:t>
      </w:r>
      <w:bookmarkEnd w:id="13"/>
    </w:p>
    <w:p w:rsidR="00484A6F" w:rsidRDefault="00484A6F">
      <w:pPr>
        <w:spacing w:line="360" w:lineRule="auto"/>
        <w:ind w:firstLine="640"/>
        <w:rPr>
          <w:rFonts w:ascii="宋体"/>
          <w:sz w:val="24"/>
        </w:rPr>
      </w:pPr>
      <w:r>
        <w:rPr>
          <w:rFonts w:ascii="宋体" w:hAnsi="宋体" w:hint="eastAsia"/>
          <w:sz w:val="24"/>
        </w:rPr>
        <w:t>车载通讯采用</w:t>
      </w:r>
      <w:r>
        <w:rPr>
          <w:rFonts w:ascii="宋体" w:hAnsi="宋体"/>
          <w:sz w:val="24"/>
        </w:rPr>
        <w:t>4G</w:t>
      </w:r>
      <w:r>
        <w:rPr>
          <w:rFonts w:ascii="宋体" w:hAnsi="宋体" w:hint="eastAsia"/>
          <w:sz w:val="24"/>
        </w:rPr>
        <w:t>数据传输方式，每套车载终端配备</w:t>
      </w:r>
      <w:r>
        <w:rPr>
          <w:rFonts w:ascii="宋体" w:hAnsi="宋体"/>
          <w:sz w:val="24"/>
        </w:rPr>
        <w:t>1</w:t>
      </w:r>
      <w:r>
        <w:rPr>
          <w:rFonts w:ascii="宋体" w:hAnsi="宋体" w:hint="eastAsia"/>
          <w:sz w:val="24"/>
        </w:rPr>
        <w:t>张</w:t>
      </w:r>
      <w:r>
        <w:rPr>
          <w:rFonts w:ascii="宋体" w:hAnsi="宋体"/>
          <w:sz w:val="24"/>
        </w:rPr>
        <w:t>SIM</w:t>
      </w:r>
      <w:r>
        <w:rPr>
          <w:rFonts w:ascii="宋体" w:hAnsi="宋体" w:hint="eastAsia"/>
          <w:sz w:val="24"/>
        </w:rPr>
        <w:t>卡，实现车辆定位、视频监控和调度功能；同时上传计价器运营数据、可远程调价；支持互联网支付、线上电子发票、线上服务评价等功能。</w:t>
      </w:r>
    </w:p>
    <w:p w:rsidR="00484A6F" w:rsidRDefault="00484A6F">
      <w:pPr>
        <w:spacing w:line="360" w:lineRule="auto"/>
        <w:ind w:firstLine="640"/>
        <w:rPr>
          <w:rFonts w:ascii="宋体"/>
          <w:sz w:val="24"/>
        </w:rPr>
      </w:pPr>
      <w:r>
        <w:rPr>
          <w:rFonts w:ascii="宋体" w:hAnsi="宋体" w:hint="eastAsia"/>
          <w:sz w:val="24"/>
        </w:rPr>
        <w:t>每辆出租车安装的设备有一体化</w:t>
      </w:r>
      <w:r>
        <w:rPr>
          <w:rFonts w:ascii="宋体" w:hAnsi="宋体"/>
          <w:sz w:val="24"/>
        </w:rPr>
        <w:t>4G</w:t>
      </w:r>
      <w:r>
        <w:rPr>
          <w:rFonts w:ascii="宋体" w:hAnsi="宋体" w:hint="eastAsia"/>
          <w:sz w:val="24"/>
        </w:rPr>
        <w:t>智能车载终端（含智能屏、计价器）、车载摄像机、硬盘及</w:t>
      </w:r>
      <w:r>
        <w:rPr>
          <w:rFonts w:ascii="宋体" w:hAnsi="宋体"/>
          <w:sz w:val="24"/>
        </w:rPr>
        <w:t>SD</w:t>
      </w:r>
      <w:r>
        <w:rPr>
          <w:rFonts w:ascii="宋体" w:hAnsi="宋体" w:hint="eastAsia"/>
          <w:sz w:val="24"/>
        </w:rPr>
        <w:t>卡存储、紧急报警按钮。</w:t>
      </w:r>
    </w:p>
    <w:p w:rsidR="00484A6F" w:rsidRDefault="00484A6F">
      <w:pPr>
        <w:spacing w:line="360" w:lineRule="auto"/>
        <w:ind w:firstLine="640"/>
        <w:rPr>
          <w:rFonts w:ascii="宋体"/>
          <w:sz w:val="24"/>
        </w:rPr>
      </w:pPr>
      <w:bookmarkStart w:id="14" w:name="_Hlk40336823"/>
      <w:r>
        <w:rPr>
          <w:rFonts w:ascii="宋体" w:hAnsi="宋体" w:hint="eastAsia"/>
          <w:sz w:val="24"/>
        </w:rPr>
        <w:t>一体机化智能车载终端</w:t>
      </w:r>
      <w:bookmarkEnd w:id="14"/>
      <w:r>
        <w:rPr>
          <w:rFonts w:ascii="宋体" w:hAnsi="宋体" w:hint="eastAsia"/>
          <w:sz w:val="24"/>
        </w:rPr>
        <w:t>配合叫车软件可实现电话叫车、</w:t>
      </w:r>
      <w:r>
        <w:rPr>
          <w:rFonts w:ascii="宋体" w:hAnsi="宋体"/>
          <w:sz w:val="24"/>
        </w:rPr>
        <w:t>APP</w:t>
      </w:r>
      <w:r>
        <w:rPr>
          <w:rFonts w:ascii="宋体" w:hAnsi="宋体" w:hint="eastAsia"/>
          <w:sz w:val="24"/>
        </w:rPr>
        <w:t>叫车、微信语音叫车、支持平台派单公众出行服务。</w:t>
      </w:r>
    </w:p>
    <w:p w:rsidR="00484A6F" w:rsidRDefault="00484A6F">
      <w:pPr>
        <w:spacing w:line="360" w:lineRule="auto"/>
        <w:ind w:firstLine="640"/>
        <w:rPr>
          <w:rFonts w:ascii="宋体"/>
          <w:sz w:val="24"/>
        </w:rPr>
      </w:pPr>
      <w:r>
        <w:rPr>
          <w:rFonts w:ascii="宋体" w:hAnsi="宋体" w:hint="eastAsia"/>
          <w:sz w:val="24"/>
        </w:rPr>
        <w:t>一体机化智能车载终端至少支持</w:t>
      </w:r>
      <w:r>
        <w:rPr>
          <w:rFonts w:ascii="宋体" w:hAnsi="宋体"/>
          <w:sz w:val="24"/>
        </w:rPr>
        <w:t>4</w:t>
      </w:r>
      <w:r>
        <w:rPr>
          <w:rFonts w:ascii="宋体" w:hAnsi="宋体" w:hint="eastAsia"/>
          <w:sz w:val="24"/>
        </w:rPr>
        <w:t>路</w:t>
      </w:r>
      <w:r>
        <w:rPr>
          <w:rFonts w:ascii="宋体" w:hAnsi="宋体"/>
          <w:sz w:val="24"/>
        </w:rPr>
        <w:t>720P</w:t>
      </w:r>
      <w:r>
        <w:rPr>
          <w:rFonts w:ascii="宋体" w:hAnsi="宋体" w:hint="eastAsia"/>
          <w:sz w:val="24"/>
        </w:rPr>
        <w:t>视频监控</w:t>
      </w:r>
      <w:r>
        <w:rPr>
          <w:rFonts w:ascii="宋体"/>
          <w:sz w:val="24"/>
        </w:rPr>
        <w:t>,</w:t>
      </w:r>
      <w:r>
        <w:rPr>
          <w:rFonts w:ascii="宋体" w:hAnsi="宋体" w:hint="eastAsia"/>
          <w:sz w:val="24"/>
        </w:rPr>
        <w:t>优选</w:t>
      </w:r>
      <w:r>
        <w:rPr>
          <w:rFonts w:ascii="宋体" w:hAnsi="宋体"/>
          <w:sz w:val="24"/>
        </w:rPr>
        <w:t>5</w:t>
      </w:r>
      <w:r>
        <w:rPr>
          <w:rFonts w:ascii="宋体" w:hAnsi="宋体" w:hint="eastAsia"/>
          <w:sz w:val="24"/>
        </w:rPr>
        <w:t>路视频监控。</w:t>
      </w:r>
    </w:p>
    <w:p w:rsidR="00484A6F" w:rsidRDefault="00484A6F">
      <w:pPr>
        <w:spacing w:line="360" w:lineRule="auto"/>
        <w:ind w:firstLine="640"/>
        <w:rPr>
          <w:rFonts w:ascii="宋体"/>
          <w:sz w:val="24"/>
        </w:rPr>
      </w:pPr>
      <w:bookmarkStart w:id="15" w:name="_Hlk40501832"/>
      <w:r>
        <w:rPr>
          <w:rFonts w:ascii="宋体" w:hAnsi="宋体" w:hint="eastAsia"/>
          <w:sz w:val="24"/>
        </w:rPr>
        <w:t>一体机化智能车载终端</w:t>
      </w:r>
      <w:bookmarkEnd w:id="15"/>
      <w:r>
        <w:rPr>
          <w:rFonts w:ascii="宋体" w:hAnsi="宋体" w:hint="eastAsia"/>
          <w:sz w:val="24"/>
        </w:rPr>
        <w:t>可实现远程动态调价，以提高巡游车应对市场变化竞争能力。</w:t>
      </w:r>
    </w:p>
    <w:p w:rsidR="00484A6F" w:rsidRDefault="00484A6F">
      <w:pPr>
        <w:spacing w:line="360" w:lineRule="auto"/>
        <w:ind w:firstLine="640"/>
        <w:rPr>
          <w:rFonts w:ascii="宋体"/>
          <w:sz w:val="24"/>
        </w:rPr>
      </w:pPr>
      <w:r>
        <w:rPr>
          <w:rFonts w:ascii="宋体" w:hAnsi="宋体" w:hint="eastAsia"/>
          <w:sz w:val="24"/>
        </w:rPr>
        <w:t>一体机化智能车载终端的计价器装置部分的安装、拆卸需有签封支持，按管理制度进行启封、施封。</w:t>
      </w:r>
    </w:p>
    <w:p w:rsidR="00484A6F" w:rsidRDefault="00484A6F">
      <w:pPr>
        <w:spacing w:line="360" w:lineRule="auto"/>
        <w:ind w:firstLine="640"/>
        <w:rPr>
          <w:rFonts w:ascii="宋体"/>
          <w:sz w:val="24"/>
        </w:rPr>
      </w:pPr>
      <w:r>
        <w:rPr>
          <w:rFonts w:ascii="宋体" w:hAnsi="宋体" w:hint="eastAsia"/>
          <w:sz w:val="24"/>
        </w:rPr>
        <w:t>安装一体机化智能车载终端的</w:t>
      </w:r>
      <w:r>
        <w:rPr>
          <w:rFonts w:ascii="宋体" w:hAnsi="宋体"/>
          <w:sz w:val="24"/>
        </w:rPr>
        <w:t>550</w:t>
      </w:r>
      <w:r>
        <w:rPr>
          <w:rFonts w:ascii="宋体" w:hAnsi="宋体" w:hint="eastAsia"/>
          <w:sz w:val="24"/>
        </w:rPr>
        <w:t>辆出租车全部接入《玉环市道路运输综合监管系统网络平台建设》项目的《出租车数据分析监管系统》。</w:t>
      </w:r>
    </w:p>
    <w:p w:rsidR="00484A6F" w:rsidRDefault="00484A6F" w:rsidP="00BF701E">
      <w:pPr>
        <w:pStyle w:val="31"/>
        <w:ind w:firstLine="31680"/>
        <w:rPr>
          <w:rFonts w:ascii="宋体" w:cs="宋体"/>
          <w:sz w:val="24"/>
          <w:szCs w:val="24"/>
        </w:rPr>
      </w:pPr>
      <w:bookmarkStart w:id="16" w:name="_Hlk41256302"/>
      <w:bookmarkStart w:id="17" w:name="_Toc40675808"/>
      <w:r>
        <w:rPr>
          <w:rFonts w:ascii="宋体" w:cs="宋体" w:hint="eastAsia"/>
          <w:sz w:val="24"/>
          <w:szCs w:val="24"/>
        </w:rPr>
        <w:t>▲</w:t>
      </w:r>
      <w:bookmarkEnd w:id="16"/>
      <w:r>
        <w:rPr>
          <w:rFonts w:ascii="宋体" w:cs="宋体" w:hint="eastAsia"/>
          <w:sz w:val="24"/>
          <w:szCs w:val="24"/>
        </w:rPr>
        <w:t>（一）智能车载终端的安装要求</w:t>
      </w:r>
      <w:bookmarkEnd w:id="17"/>
    </w:p>
    <w:p w:rsidR="00484A6F" w:rsidRDefault="00484A6F">
      <w:pPr>
        <w:spacing w:line="360" w:lineRule="auto"/>
        <w:ind w:firstLine="640"/>
        <w:rPr>
          <w:rFonts w:ascii="宋体"/>
          <w:sz w:val="24"/>
        </w:rPr>
      </w:pPr>
      <w:r>
        <w:rPr>
          <w:rFonts w:ascii="宋体" w:hAnsi="宋体" w:hint="eastAsia"/>
          <w:sz w:val="24"/>
        </w:rPr>
        <w:t>一体化智能车载终端的安装位置在出租车中控台原收音机部位，嵌入式安装，美观大方不影响驾驶员任何视线；通过</w:t>
      </w:r>
      <w:r>
        <w:rPr>
          <w:rFonts w:ascii="宋体" w:hAnsi="宋体"/>
          <w:sz w:val="24"/>
        </w:rPr>
        <w:t>4G</w:t>
      </w:r>
      <w:r>
        <w:rPr>
          <w:rFonts w:ascii="宋体" w:hAnsi="宋体" w:hint="eastAsia"/>
          <w:sz w:val="24"/>
        </w:rPr>
        <w:t>通讯实现平台与司机及乘客的信息交互；必须满足</w:t>
      </w:r>
      <w:r>
        <w:rPr>
          <w:rFonts w:ascii="宋体" w:hAnsi="宋体"/>
          <w:sz w:val="24"/>
        </w:rPr>
        <w:t>4</w:t>
      </w:r>
      <w:r>
        <w:rPr>
          <w:rFonts w:ascii="宋体" w:hAnsi="宋体" w:hint="eastAsia"/>
          <w:sz w:val="24"/>
        </w:rPr>
        <w:t>路视频接入，</w:t>
      </w:r>
      <w:r>
        <w:rPr>
          <w:rFonts w:ascii="宋体" w:hAnsi="宋体"/>
          <w:sz w:val="24"/>
        </w:rPr>
        <w:t>1</w:t>
      </w:r>
      <w:r>
        <w:rPr>
          <w:rFonts w:ascii="宋体" w:hAnsi="宋体" w:hint="eastAsia"/>
          <w:sz w:val="24"/>
        </w:rPr>
        <w:t>路前向摄像机面向前方道路记录行车情况，</w:t>
      </w:r>
      <w:r>
        <w:rPr>
          <w:rFonts w:ascii="宋体" w:hAnsi="宋体"/>
          <w:sz w:val="24"/>
        </w:rPr>
        <w:t>1</w:t>
      </w:r>
      <w:r>
        <w:rPr>
          <w:rFonts w:ascii="宋体" w:hAnsi="宋体" w:hint="eastAsia"/>
          <w:sz w:val="24"/>
        </w:rPr>
        <w:t>路前排摄像机面向车内前排记录车内情况，</w:t>
      </w:r>
      <w:r>
        <w:rPr>
          <w:rFonts w:ascii="宋体" w:hAnsi="宋体"/>
          <w:sz w:val="24"/>
        </w:rPr>
        <w:t>1</w:t>
      </w:r>
      <w:r>
        <w:rPr>
          <w:rFonts w:ascii="宋体" w:hAnsi="宋体" w:hint="eastAsia"/>
          <w:sz w:val="24"/>
        </w:rPr>
        <w:t>路后排摄像机面向车内后排记录车内情况，</w:t>
      </w:r>
      <w:r>
        <w:rPr>
          <w:rFonts w:ascii="宋体" w:hAnsi="宋体"/>
          <w:sz w:val="24"/>
        </w:rPr>
        <w:t xml:space="preserve"> 1</w:t>
      </w:r>
      <w:r>
        <w:rPr>
          <w:rFonts w:ascii="宋体" w:hAnsi="宋体" w:hint="eastAsia"/>
          <w:sz w:val="24"/>
        </w:rPr>
        <w:t>路车后倒车摄像机用于倒车图像。</w:t>
      </w:r>
    </w:p>
    <w:p w:rsidR="00484A6F" w:rsidRDefault="00484A6F">
      <w:pPr>
        <w:spacing w:line="360" w:lineRule="auto"/>
        <w:ind w:firstLine="640"/>
        <w:rPr>
          <w:rFonts w:ascii="宋体"/>
          <w:sz w:val="24"/>
        </w:rPr>
      </w:pPr>
      <w:r>
        <w:rPr>
          <w:rFonts w:ascii="宋体" w:hAnsi="宋体" w:hint="eastAsia"/>
          <w:sz w:val="24"/>
        </w:rPr>
        <w:t>可选安装第</w:t>
      </w:r>
      <w:r>
        <w:rPr>
          <w:rFonts w:ascii="宋体" w:hAnsi="宋体"/>
          <w:sz w:val="24"/>
        </w:rPr>
        <w:t>5</w:t>
      </w:r>
      <w:r>
        <w:rPr>
          <w:rFonts w:ascii="宋体" w:hAnsi="宋体" w:hint="eastAsia"/>
          <w:sz w:val="24"/>
        </w:rPr>
        <w:t>路驾驶员摄像机，专门用于驾驶行为分析。</w:t>
      </w:r>
    </w:p>
    <w:p w:rsidR="00484A6F" w:rsidRDefault="00484A6F">
      <w:pPr>
        <w:spacing w:line="360" w:lineRule="auto"/>
        <w:ind w:firstLine="640"/>
        <w:rPr>
          <w:rFonts w:ascii="宋体"/>
          <w:sz w:val="24"/>
        </w:rPr>
      </w:pPr>
      <w:r>
        <w:rPr>
          <w:rFonts w:ascii="宋体" w:hAnsi="宋体" w:hint="eastAsia"/>
          <w:sz w:val="24"/>
        </w:rPr>
        <w:t>前排摄像机也可以监控到智能终端进行，减少人为破坏或信息泄露的风险。</w:t>
      </w:r>
    </w:p>
    <w:p w:rsidR="00484A6F" w:rsidRDefault="00484A6F">
      <w:pPr>
        <w:spacing w:line="360" w:lineRule="auto"/>
        <w:ind w:firstLine="640"/>
        <w:rPr>
          <w:rFonts w:ascii="宋体"/>
          <w:sz w:val="24"/>
        </w:rPr>
      </w:pPr>
      <w:r>
        <w:rPr>
          <w:rFonts w:ascii="宋体" w:hAnsi="宋体" w:hint="eastAsia"/>
          <w:sz w:val="24"/>
        </w:rPr>
        <w:t>摄像机分辨率不低于</w:t>
      </w:r>
      <w:r>
        <w:rPr>
          <w:rFonts w:ascii="宋体" w:hAnsi="宋体"/>
          <w:sz w:val="24"/>
        </w:rPr>
        <w:t>1280*720</w:t>
      </w:r>
      <w:r>
        <w:rPr>
          <w:rFonts w:ascii="宋体" w:hAnsi="宋体" w:hint="eastAsia"/>
          <w:sz w:val="24"/>
        </w:rPr>
        <w:t>。</w:t>
      </w:r>
    </w:p>
    <w:p w:rsidR="00484A6F" w:rsidRDefault="00484A6F">
      <w:pPr>
        <w:spacing w:line="360" w:lineRule="auto"/>
        <w:ind w:firstLine="640"/>
        <w:rPr>
          <w:rFonts w:ascii="宋体"/>
          <w:sz w:val="24"/>
        </w:rPr>
      </w:pPr>
      <w:r>
        <w:rPr>
          <w:rFonts w:ascii="宋体" w:hAnsi="宋体" w:hint="eastAsia"/>
          <w:sz w:val="24"/>
        </w:rPr>
        <w:t>数据存储为硬盘，存储容量</w:t>
      </w:r>
      <w:r>
        <w:rPr>
          <w:rFonts w:ascii="宋体" w:hAnsi="宋体"/>
          <w:sz w:val="24"/>
        </w:rPr>
        <w:t>1000G</w:t>
      </w:r>
      <w:r>
        <w:rPr>
          <w:rFonts w:ascii="宋体" w:hAnsi="宋体" w:hint="eastAsia"/>
          <w:sz w:val="24"/>
        </w:rPr>
        <w:t>以上，同时提供</w:t>
      </w:r>
      <w:r>
        <w:rPr>
          <w:rFonts w:ascii="宋体" w:hAnsi="宋体"/>
          <w:sz w:val="24"/>
        </w:rPr>
        <w:t>2</w:t>
      </w:r>
      <w:r>
        <w:rPr>
          <w:rFonts w:ascii="宋体" w:hAnsi="宋体" w:hint="eastAsia"/>
          <w:sz w:val="24"/>
        </w:rPr>
        <w:t>张数据卡接口，配</w:t>
      </w:r>
      <w:r>
        <w:rPr>
          <w:rFonts w:ascii="宋体" w:hAnsi="宋体"/>
          <w:sz w:val="24"/>
        </w:rPr>
        <w:t>128G</w:t>
      </w:r>
      <w:r>
        <w:rPr>
          <w:rFonts w:ascii="宋体" w:hAnsi="宋体" w:hint="eastAsia"/>
          <w:sz w:val="24"/>
        </w:rPr>
        <w:t>备用</w:t>
      </w:r>
      <w:r>
        <w:rPr>
          <w:rFonts w:ascii="宋体" w:hAnsi="宋体"/>
          <w:sz w:val="24"/>
        </w:rPr>
        <w:t>TF</w:t>
      </w:r>
      <w:r>
        <w:rPr>
          <w:rFonts w:ascii="宋体" w:hAnsi="宋体" w:hint="eastAsia"/>
          <w:sz w:val="24"/>
        </w:rPr>
        <w:t>卡</w:t>
      </w:r>
      <w:r>
        <w:rPr>
          <w:rFonts w:ascii="宋体" w:hAnsi="宋体"/>
          <w:sz w:val="24"/>
        </w:rPr>
        <w:t>1</w:t>
      </w:r>
      <w:r>
        <w:rPr>
          <w:rFonts w:ascii="宋体" w:hAnsi="宋体" w:hint="eastAsia"/>
          <w:sz w:val="24"/>
        </w:rPr>
        <w:t>张。</w:t>
      </w:r>
    </w:p>
    <w:p w:rsidR="00484A6F" w:rsidRDefault="00484A6F">
      <w:pPr>
        <w:spacing w:line="360" w:lineRule="auto"/>
        <w:ind w:firstLine="640"/>
        <w:rPr>
          <w:rFonts w:ascii="宋体"/>
          <w:sz w:val="24"/>
        </w:rPr>
      </w:pPr>
      <w:r>
        <w:rPr>
          <w:rFonts w:ascii="宋体" w:hAnsi="宋体" w:hint="eastAsia"/>
          <w:sz w:val="24"/>
        </w:rPr>
        <w:t>同时提供紧急报警按钮</w:t>
      </w:r>
      <w:r>
        <w:rPr>
          <w:rFonts w:ascii="宋体" w:hAnsi="宋体"/>
          <w:sz w:val="24"/>
        </w:rPr>
        <w:t>2</w:t>
      </w:r>
      <w:r>
        <w:rPr>
          <w:rFonts w:ascii="宋体" w:hAnsi="宋体" w:hint="eastAsia"/>
          <w:sz w:val="24"/>
        </w:rPr>
        <w:t>个。</w:t>
      </w:r>
    </w:p>
    <w:p w:rsidR="00484A6F" w:rsidRDefault="00484A6F" w:rsidP="00BF701E">
      <w:pPr>
        <w:pStyle w:val="31"/>
        <w:ind w:firstLine="31680"/>
        <w:rPr>
          <w:rFonts w:ascii="宋体"/>
          <w:b w:val="0"/>
          <w:bCs/>
          <w:sz w:val="24"/>
          <w:szCs w:val="24"/>
        </w:rPr>
      </w:pPr>
      <w:bookmarkStart w:id="18" w:name="_Toc40675809"/>
      <w:r>
        <w:rPr>
          <w:rFonts w:ascii="宋体"/>
          <w:b w:val="0"/>
          <w:bCs/>
          <w:sz w:val="24"/>
          <w:szCs w:val="24"/>
        </w:rPr>
        <w:t>1</w:t>
      </w:r>
      <w:r>
        <w:rPr>
          <w:rFonts w:ascii="宋体" w:hint="eastAsia"/>
          <w:b w:val="0"/>
          <w:bCs/>
          <w:sz w:val="24"/>
          <w:szCs w:val="24"/>
        </w:rPr>
        <w:t>．车前部摄像机</w:t>
      </w:r>
      <w:bookmarkEnd w:id="18"/>
    </w:p>
    <w:p w:rsidR="00484A6F" w:rsidRDefault="00484A6F">
      <w:pPr>
        <w:spacing w:line="360" w:lineRule="auto"/>
        <w:ind w:firstLine="640"/>
        <w:rPr>
          <w:rFonts w:ascii="宋体"/>
          <w:sz w:val="24"/>
        </w:rPr>
      </w:pPr>
      <w:r>
        <w:rPr>
          <w:rFonts w:ascii="宋体" w:hAnsi="宋体" w:hint="eastAsia"/>
          <w:sz w:val="24"/>
        </w:rPr>
        <w:t>在驾驶台中央或挡风玻璃上方安装</w:t>
      </w:r>
      <w:r>
        <w:rPr>
          <w:rFonts w:ascii="宋体" w:hAnsi="宋体"/>
          <w:sz w:val="24"/>
        </w:rPr>
        <w:t>1</w:t>
      </w:r>
      <w:r>
        <w:rPr>
          <w:rFonts w:ascii="宋体" w:hAnsi="宋体" w:hint="eastAsia"/>
          <w:sz w:val="24"/>
        </w:rPr>
        <w:t>个摄像机，镜头方向与车头方向一致。主要记录车辆行驶方向的路面情况，有利于规范驾驶员的驾驶行为，有效减少闯红灯、逆行等严重违法行为的发生；有利于交通事故的责任分析，同时也可以作为社会治安情况的一个辅助监控手段。</w:t>
      </w:r>
    </w:p>
    <w:p w:rsidR="00484A6F" w:rsidRDefault="00484A6F">
      <w:pPr>
        <w:spacing w:line="360" w:lineRule="auto"/>
        <w:ind w:firstLine="640"/>
        <w:rPr>
          <w:rFonts w:ascii="宋体"/>
          <w:sz w:val="24"/>
        </w:rPr>
      </w:pPr>
      <w:r>
        <w:rPr>
          <w:rFonts w:ascii="宋体" w:hAnsi="宋体" w:hint="eastAsia"/>
          <w:sz w:val="24"/>
        </w:rPr>
        <w:t>前方摄像机视角图像需要下边沿看到车头前机器盖前沿。</w:t>
      </w:r>
    </w:p>
    <w:p w:rsidR="00484A6F" w:rsidRDefault="00484A6F" w:rsidP="00BF701E">
      <w:pPr>
        <w:pStyle w:val="31"/>
        <w:ind w:firstLine="31680"/>
        <w:rPr>
          <w:rFonts w:ascii="宋体"/>
          <w:b w:val="0"/>
          <w:bCs/>
          <w:sz w:val="24"/>
          <w:szCs w:val="24"/>
        </w:rPr>
      </w:pPr>
      <w:bookmarkStart w:id="19" w:name="_Toc40675810"/>
      <w:r>
        <w:rPr>
          <w:rFonts w:ascii="宋体"/>
          <w:b w:val="0"/>
          <w:bCs/>
          <w:sz w:val="24"/>
          <w:szCs w:val="24"/>
        </w:rPr>
        <w:t>2</w:t>
      </w:r>
      <w:r>
        <w:rPr>
          <w:rFonts w:ascii="宋体" w:cs="宋体" w:hint="eastAsia"/>
          <w:b w:val="0"/>
          <w:bCs/>
          <w:sz w:val="24"/>
          <w:szCs w:val="24"/>
        </w:rPr>
        <w:t>．前排摄像机</w:t>
      </w:r>
      <w:bookmarkEnd w:id="19"/>
    </w:p>
    <w:p w:rsidR="00484A6F" w:rsidRDefault="00484A6F">
      <w:pPr>
        <w:spacing w:line="360" w:lineRule="auto"/>
        <w:ind w:firstLine="640"/>
        <w:rPr>
          <w:rFonts w:ascii="宋体"/>
          <w:sz w:val="24"/>
        </w:rPr>
      </w:pPr>
      <w:r>
        <w:rPr>
          <w:rFonts w:ascii="宋体" w:hAnsi="宋体" w:hint="eastAsia"/>
          <w:sz w:val="24"/>
        </w:rPr>
        <w:t>在驾驶台右侧或车顶安装</w:t>
      </w:r>
      <w:r>
        <w:rPr>
          <w:rFonts w:ascii="宋体" w:hAnsi="宋体"/>
          <w:sz w:val="24"/>
        </w:rPr>
        <w:t>1</w:t>
      </w:r>
      <w:r>
        <w:rPr>
          <w:rFonts w:ascii="宋体" w:hAnsi="宋体" w:hint="eastAsia"/>
          <w:sz w:val="24"/>
        </w:rPr>
        <w:t>个摄像机，带有拾音器，镜头方向对准驾驶员及副驾驶座位。主要记录驾驶员、副驾驶座位乘客的行为动作及语音；有利于服务质量的判定和纠纷的监控；有利于副驾驶座位的失物查找；有利于紧急报警后的警情判定；有利于治安案件的事后回溯。</w:t>
      </w:r>
    </w:p>
    <w:p w:rsidR="00484A6F" w:rsidRDefault="00484A6F">
      <w:pPr>
        <w:spacing w:line="360" w:lineRule="auto"/>
        <w:ind w:firstLine="640"/>
        <w:rPr>
          <w:rFonts w:ascii="宋体"/>
          <w:sz w:val="24"/>
        </w:rPr>
      </w:pPr>
      <w:bookmarkStart w:id="20" w:name="_Hlk40562909"/>
      <w:r>
        <w:rPr>
          <w:rFonts w:ascii="宋体" w:hAnsi="宋体" w:hint="eastAsia"/>
          <w:sz w:val="24"/>
        </w:rPr>
        <w:t>前排摄像机视角图像需要上边沿看到内部车顶，乘客、司机全貌；无乘客时看到副驾驶座位全貌。</w:t>
      </w:r>
    </w:p>
    <w:p w:rsidR="00484A6F" w:rsidRDefault="00484A6F">
      <w:pPr>
        <w:spacing w:line="360" w:lineRule="auto"/>
        <w:ind w:firstLine="640"/>
        <w:rPr>
          <w:rFonts w:ascii="宋体"/>
          <w:sz w:val="24"/>
        </w:rPr>
      </w:pPr>
      <w:r>
        <w:rPr>
          <w:rFonts w:ascii="宋体" w:hAnsi="宋体" w:hint="eastAsia"/>
          <w:sz w:val="24"/>
        </w:rPr>
        <w:t>可以对驾驶员进行人脸识别认证。</w:t>
      </w:r>
    </w:p>
    <w:p w:rsidR="00484A6F" w:rsidRDefault="00484A6F" w:rsidP="00BF701E">
      <w:pPr>
        <w:pStyle w:val="31"/>
        <w:ind w:firstLine="31680"/>
        <w:rPr>
          <w:rFonts w:ascii="宋体"/>
          <w:b w:val="0"/>
          <w:bCs/>
          <w:sz w:val="24"/>
          <w:szCs w:val="24"/>
        </w:rPr>
      </w:pPr>
      <w:bookmarkStart w:id="21" w:name="_Toc40675811"/>
      <w:bookmarkEnd w:id="20"/>
      <w:r>
        <w:rPr>
          <w:rFonts w:ascii="宋体"/>
          <w:b w:val="0"/>
          <w:bCs/>
          <w:sz w:val="24"/>
          <w:szCs w:val="24"/>
        </w:rPr>
        <w:t>3</w:t>
      </w:r>
      <w:r>
        <w:rPr>
          <w:rFonts w:ascii="宋体" w:cs="宋体" w:hint="eastAsia"/>
          <w:b w:val="0"/>
          <w:bCs/>
          <w:sz w:val="24"/>
          <w:szCs w:val="24"/>
        </w:rPr>
        <w:t>．后排摄像机</w:t>
      </w:r>
      <w:bookmarkEnd w:id="21"/>
    </w:p>
    <w:p w:rsidR="00484A6F" w:rsidRDefault="00484A6F">
      <w:pPr>
        <w:spacing w:line="360" w:lineRule="auto"/>
        <w:ind w:firstLine="640"/>
        <w:rPr>
          <w:rFonts w:ascii="宋体"/>
          <w:sz w:val="24"/>
        </w:rPr>
      </w:pPr>
      <w:r>
        <w:rPr>
          <w:rFonts w:ascii="宋体" w:hAnsi="宋体" w:hint="eastAsia"/>
          <w:sz w:val="24"/>
        </w:rPr>
        <w:t>在后排驾驶室左侧或车顶安装</w:t>
      </w:r>
      <w:r>
        <w:rPr>
          <w:rFonts w:ascii="宋体" w:hAnsi="宋体"/>
          <w:sz w:val="24"/>
        </w:rPr>
        <w:t>1</w:t>
      </w:r>
      <w:r>
        <w:rPr>
          <w:rFonts w:ascii="宋体" w:hAnsi="宋体" w:hint="eastAsia"/>
          <w:sz w:val="24"/>
        </w:rPr>
        <w:t>个摄像机，可带有拾音器，镜头方向对准整个后排，有利于后排乘客的失物查找；有利于紧急报警后的警情判定；有利于治安案件的事后回溯。</w:t>
      </w:r>
    </w:p>
    <w:p w:rsidR="00484A6F" w:rsidRDefault="00484A6F">
      <w:pPr>
        <w:spacing w:line="360" w:lineRule="auto"/>
        <w:ind w:firstLine="640"/>
        <w:rPr>
          <w:rFonts w:ascii="宋体"/>
          <w:sz w:val="24"/>
        </w:rPr>
      </w:pPr>
      <w:r>
        <w:rPr>
          <w:rFonts w:ascii="宋体" w:hAnsi="宋体" w:hint="eastAsia"/>
          <w:sz w:val="24"/>
        </w:rPr>
        <w:t>后排摄像机视角图像需要上边沿看到全部后排乘客全貌；无乘客时看到后座位全貌。</w:t>
      </w:r>
    </w:p>
    <w:p w:rsidR="00484A6F" w:rsidRDefault="00484A6F" w:rsidP="00BF701E">
      <w:pPr>
        <w:pStyle w:val="31"/>
        <w:ind w:firstLine="31680"/>
        <w:rPr>
          <w:rFonts w:ascii="宋体"/>
          <w:b w:val="0"/>
          <w:bCs/>
          <w:sz w:val="24"/>
          <w:szCs w:val="24"/>
        </w:rPr>
      </w:pPr>
      <w:bookmarkStart w:id="22" w:name="_Toc40675812"/>
      <w:r>
        <w:rPr>
          <w:rFonts w:ascii="宋体"/>
          <w:b w:val="0"/>
          <w:bCs/>
          <w:sz w:val="24"/>
          <w:szCs w:val="24"/>
        </w:rPr>
        <w:t>4</w:t>
      </w:r>
      <w:r>
        <w:rPr>
          <w:rFonts w:ascii="宋体" w:cs="宋体" w:hint="eastAsia"/>
          <w:b w:val="0"/>
          <w:bCs/>
          <w:sz w:val="24"/>
          <w:szCs w:val="24"/>
        </w:rPr>
        <w:t>．车后部摄像机</w:t>
      </w:r>
      <w:bookmarkEnd w:id="22"/>
    </w:p>
    <w:p w:rsidR="00484A6F" w:rsidRDefault="00484A6F">
      <w:pPr>
        <w:spacing w:line="360" w:lineRule="auto"/>
        <w:ind w:firstLine="640"/>
        <w:rPr>
          <w:rFonts w:ascii="宋体"/>
          <w:sz w:val="24"/>
        </w:rPr>
      </w:pPr>
      <w:r>
        <w:rPr>
          <w:rFonts w:ascii="宋体" w:hAnsi="宋体" w:hint="eastAsia"/>
          <w:sz w:val="24"/>
        </w:rPr>
        <w:t>在车辆的后部车尾，安装</w:t>
      </w:r>
      <w:r>
        <w:rPr>
          <w:rFonts w:ascii="宋体" w:hAnsi="宋体"/>
          <w:sz w:val="24"/>
        </w:rPr>
        <w:t>1</w:t>
      </w:r>
      <w:r>
        <w:rPr>
          <w:rFonts w:ascii="宋体" w:hAnsi="宋体" w:hint="eastAsia"/>
          <w:sz w:val="24"/>
        </w:rPr>
        <w:t>个防水摄像机，可以看到后备箱取行李人影像；倒车时可看到倒车影像。</w:t>
      </w:r>
    </w:p>
    <w:p w:rsidR="00484A6F" w:rsidRDefault="00484A6F" w:rsidP="00BF701E">
      <w:pPr>
        <w:pStyle w:val="31"/>
        <w:ind w:firstLine="31680"/>
        <w:rPr>
          <w:rFonts w:ascii="宋体"/>
          <w:sz w:val="24"/>
          <w:szCs w:val="24"/>
        </w:rPr>
      </w:pPr>
      <w:bookmarkStart w:id="23" w:name="_Toc40675813"/>
      <w:r>
        <w:rPr>
          <w:rFonts w:ascii="宋体"/>
          <w:sz w:val="24"/>
          <w:szCs w:val="24"/>
        </w:rPr>
        <w:t>5</w:t>
      </w:r>
      <w:r>
        <w:rPr>
          <w:rFonts w:ascii="宋体" w:cs="宋体" w:hint="eastAsia"/>
          <w:sz w:val="24"/>
          <w:szCs w:val="24"/>
        </w:rPr>
        <w:t>．驾驶行为分析摄像机（可选）</w:t>
      </w:r>
      <w:bookmarkEnd w:id="23"/>
    </w:p>
    <w:p w:rsidR="00484A6F" w:rsidRDefault="00484A6F">
      <w:pPr>
        <w:spacing w:line="360" w:lineRule="auto"/>
        <w:ind w:firstLine="640"/>
        <w:rPr>
          <w:rFonts w:ascii="宋体"/>
          <w:sz w:val="24"/>
        </w:rPr>
      </w:pPr>
      <w:r>
        <w:rPr>
          <w:rFonts w:ascii="宋体" w:hAnsi="宋体" w:hint="eastAsia"/>
          <w:sz w:val="24"/>
        </w:rPr>
        <w:t>可实现驾驶员人脸识别认证；可实现驾驶员抽烟提示、开车打电话提示、不系安全带预警提示。</w:t>
      </w:r>
    </w:p>
    <w:p w:rsidR="00484A6F" w:rsidRDefault="00484A6F">
      <w:pPr>
        <w:spacing w:line="360" w:lineRule="auto"/>
        <w:ind w:firstLine="640"/>
        <w:rPr>
          <w:rFonts w:ascii="宋体"/>
          <w:b/>
          <w:bCs/>
          <w:sz w:val="24"/>
        </w:rPr>
      </w:pPr>
      <w:r>
        <w:rPr>
          <w:rFonts w:ascii="宋体" w:hAnsi="宋体" w:hint="eastAsia"/>
          <w:b/>
          <w:bCs/>
          <w:sz w:val="24"/>
        </w:rPr>
        <w:t>特别说明：</w:t>
      </w:r>
    </w:p>
    <w:p w:rsidR="00484A6F" w:rsidRDefault="00484A6F">
      <w:pPr>
        <w:numPr>
          <w:ilvl w:val="0"/>
          <w:numId w:val="16"/>
        </w:numPr>
        <w:spacing w:line="360" w:lineRule="auto"/>
        <w:rPr>
          <w:rFonts w:ascii="宋体"/>
          <w:b/>
          <w:bCs/>
          <w:sz w:val="24"/>
        </w:rPr>
      </w:pPr>
      <w:r>
        <w:rPr>
          <w:rFonts w:ascii="宋体" w:hAnsi="宋体" w:hint="eastAsia"/>
          <w:b/>
          <w:bCs/>
          <w:sz w:val="24"/>
        </w:rPr>
        <w:t>在实际应用中前方、前排摄像机也可以选用二合一摄像机，但必须同时满足前向视角、前排视角的要求；前排必须实现驾驶员人脸识别，并保证一次性识别率</w:t>
      </w:r>
      <w:r>
        <w:rPr>
          <w:rFonts w:ascii="宋体" w:hAnsi="宋体"/>
          <w:b/>
          <w:bCs/>
          <w:sz w:val="24"/>
        </w:rPr>
        <w:t>95%</w:t>
      </w:r>
      <w:r>
        <w:rPr>
          <w:rFonts w:ascii="宋体" w:hAnsi="宋体" w:hint="eastAsia"/>
          <w:b/>
          <w:bCs/>
          <w:sz w:val="24"/>
        </w:rPr>
        <w:t>以上。</w:t>
      </w:r>
    </w:p>
    <w:p w:rsidR="00484A6F" w:rsidRDefault="00484A6F">
      <w:pPr>
        <w:numPr>
          <w:ilvl w:val="0"/>
          <w:numId w:val="16"/>
        </w:numPr>
        <w:spacing w:line="360" w:lineRule="auto"/>
        <w:rPr>
          <w:rFonts w:ascii="宋体"/>
          <w:b/>
          <w:bCs/>
          <w:sz w:val="24"/>
        </w:rPr>
      </w:pPr>
      <w:r>
        <w:rPr>
          <w:rFonts w:ascii="宋体" w:hAnsi="宋体" w:hint="eastAsia"/>
          <w:b/>
          <w:bCs/>
          <w:sz w:val="24"/>
        </w:rPr>
        <w:t>驾驶行为分析摄像机可供用户进行选择性安装。</w:t>
      </w:r>
    </w:p>
    <w:p w:rsidR="00484A6F" w:rsidRDefault="00484A6F" w:rsidP="00BF701E">
      <w:pPr>
        <w:pStyle w:val="31"/>
        <w:ind w:firstLine="31680"/>
        <w:rPr>
          <w:rFonts w:ascii="宋体" w:cs="宋体"/>
          <w:sz w:val="24"/>
          <w:szCs w:val="24"/>
        </w:rPr>
      </w:pPr>
      <w:bookmarkStart w:id="24" w:name="_Toc40675814"/>
      <w:r>
        <w:rPr>
          <w:rFonts w:ascii="宋体" w:cs="宋体" w:hint="eastAsia"/>
          <w:sz w:val="24"/>
          <w:szCs w:val="24"/>
        </w:rPr>
        <w:t>▲（二）智能车载终端的数据接入</w:t>
      </w:r>
      <w:bookmarkEnd w:id="24"/>
    </w:p>
    <w:p w:rsidR="00484A6F" w:rsidRDefault="00484A6F" w:rsidP="00BF701E">
      <w:pPr>
        <w:pStyle w:val="31"/>
        <w:ind w:firstLine="31680"/>
        <w:rPr>
          <w:rFonts w:ascii="宋体"/>
          <w:b w:val="0"/>
          <w:bCs/>
          <w:sz w:val="24"/>
          <w:szCs w:val="24"/>
        </w:rPr>
      </w:pPr>
      <w:bookmarkStart w:id="25" w:name="_Toc40675815"/>
      <w:bookmarkStart w:id="26" w:name="_Hlk40656281"/>
      <w:r>
        <w:rPr>
          <w:rFonts w:ascii="宋体"/>
          <w:b w:val="0"/>
          <w:bCs/>
          <w:sz w:val="24"/>
          <w:szCs w:val="24"/>
        </w:rPr>
        <w:t>1</w:t>
      </w:r>
      <w:r>
        <w:rPr>
          <w:rFonts w:ascii="宋体" w:cs="宋体" w:hint="eastAsia"/>
          <w:b w:val="0"/>
          <w:bCs/>
          <w:sz w:val="24"/>
          <w:szCs w:val="24"/>
        </w:rPr>
        <w:t>．</w:t>
      </w:r>
      <w:r>
        <w:rPr>
          <w:rFonts w:ascii="宋体"/>
          <w:b w:val="0"/>
          <w:bCs/>
          <w:sz w:val="24"/>
          <w:szCs w:val="24"/>
        </w:rPr>
        <w:t>GPS</w:t>
      </w:r>
      <w:r>
        <w:rPr>
          <w:rFonts w:ascii="宋体" w:cs="宋体" w:hint="eastAsia"/>
          <w:b w:val="0"/>
          <w:bCs/>
          <w:sz w:val="24"/>
          <w:szCs w:val="24"/>
        </w:rPr>
        <w:t>数据的接入</w:t>
      </w:r>
      <w:bookmarkEnd w:id="25"/>
    </w:p>
    <w:p w:rsidR="00484A6F" w:rsidRDefault="00484A6F">
      <w:pPr>
        <w:spacing w:line="360" w:lineRule="auto"/>
        <w:ind w:firstLine="640"/>
        <w:rPr>
          <w:rFonts w:ascii="宋体"/>
          <w:sz w:val="24"/>
        </w:rPr>
      </w:pPr>
      <w:bookmarkStart w:id="27" w:name="_Hlk40249697"/>
      <w:r>
        <w:rPr>
          <w:rFonts w:ascii="宋体" w:hAnsi="宋体" w:hint="eastAsia"/>
          <w:sz w:val="24"/>
        </w:rPr>
        <w:t>智能车载终端的</w:t>
      </w:r>
      <w:r>
        <w:rPr>
          <w:rFonts w:ascii="宋体" w:hAnsi="宋体"/>
          <w:sz w:val="24"/>
        </w:rPr>
        <w:t>GPS</w:t>
      </w:r>
      <w:r>
        <w:rPr>
          <w:rFonts w:ascii="宋体" w:hAnsi="宋体" w:hint="eastAsia"/>
          <w:sz w:val="24"/>
        </w:rPr>
        <w:t>定位数据统一接入玉环市道路运输管理局《玉环市道路运输综合监管系统网络平台》的《出租车数据分析监管系统》。</w:t>
      </w:r>
    </w:p>
    <w:p w:rsidR="00484A6F" w:rsidRDefault="00484A6F" w:rsidP="00BF701E">
      <w:pPr>
        <w:pStyle w:val="31"/>
        <w:ind w:firstLine="31680"/>
        <w:rPr>
          <w:rFonts w:ascii="宋体"/>
          <w:b w:val="0"/>
          <w:bCs/>
          <w:sz w:val="24"/>
          <w:szCs w:val="24"/>
        </w:rPr>
      </w:pPr>
      <w:bookmarkStart w:id="28" w:name="_Toc40675816"/>
      <w:bookmarkEnd w:id="27"/>
      <w:r>
        <w:rPr>
          <w:rFonts w:ascii="宋体"/>
          <w:b w:val="0"/>
          <w:bCs/>
          <w:sz w:val="24"/>
          <w:szCs w:val="24"/>
        </w:rPr>
        <w:t>2</w:t>
      </w:r>
      <w:r>
        <w:rPr>
          <w:rFonts w:ascii="宋体" w:cs="宋体" w:hint="eastAsia"/>
          <w:b w:val="0"/>
          <w:bCs/>
          <w:sz w:val="24"/>
          <w:szCs w:val="24"/>
        </w:rPr>
        <w:t>．视频数据的接入</w:t>
      </w:r>
      <w:bookmarkEnd w:id="28"/>
    </w:p>
    <w:p w:rsidR="00484A6F" w:rsidRDefault="00484A6F">
      <w:pPr>
        <w:spacing w:line="360" w:lineRule="auto"/>
        <w:ind w:firstLine="640"/>
        <w:rPr>
          <w:rFonts w:ascii="宋体"/>
          <w:sz w:val="24"/>
        </w:rPr>
      </w:pPr>
      <w:r>
        <w:rPr>
          <w:rFonts w:ascii="宋体" w:hAnsi="宋体" w:hint="eastAsia"/>
          <w:sz w:val="24"/>
        </w:rPr>
        <w:t>智能车载终端的视频数据统一接入玉环市道路运输管理局《玉环市道路运输综合监管系统网络平台》的视频监控平台。</w:t>
      </w:r>
    </w:p>
    <w:p w:rsidR="00484A6F" w:rsidRDefault="00484A6F" w:rsidP="00BF701E">
      <w:pPr>
        <w:pStyle w:val="31"/>
        <w:ind w:firstLine="31680"/>
        <w:rPr>
          <w:rFonts w:ascii="宋体"/>
          <w:b w:val="0"/>
          <w:bCs/>
          <w:sz w:val="24"/>
          <w:szCs w:val="24"/>
        </w:rPr>
      </w:pPr>
      <w:bookmarkStart w:id="29" w:name="_Toc40675817"/>
      <w:r>
        <w:rPr>
          <w:rFonts w:ascii="宋体"/>
          <w:b w:val="0"/>
          <w:bCs/>
          <w:sz w:val="24"/>
          <w:szCs w:val="24"/>
        </w:rPr>
        <w:t>3</w:t>
      </w:r>
      <w:r>
        <w:rPr>
          <w:rFonts w:ascii="宋体" w:cs="宋体" w:hint="eastAsia"/>
          <w:b w:val="0"/>
          <w:bCs/>
          <w:sz w:val="24"/>
          <w:szCs w:val="24"/>
        </w:rPr>
        <w:t>．营运数据接入</w:t>
      </w:r>
      <w:bookmarkEnd w:id="29"/>
    </w:p>
    <w:p w:rsidR="00484A6F" w:rsidRDefault="00484A6F">
      <w:pPr>
        <w:spacing w:line="360" w:lineRule="auto"/>
        <w:ind w:firstLine="640"/>
        <w:rPr>
          <w:rFonts w:ascii="宋体"/>
          <w:sz w:val="24"/>
        </w:rPr>
      </w:pPr>
      <w:r>
        <w:rPr>
          <w:rFonts w:ascii="宋体" w:hAnsi="宋体" w:hint="eastAsia"/>
          <w:sz w:val="24"/>
        </w:rPr>
        <w:t>出租车日常营运数据统一接入智能车载终端的</w:t>
      </w:r>
      <w:r>
        <w:rPr>
          <w:rFonts w:ascii="宋体" w:hAnsi="宋体"/>
          <w:sz w:val="24"/>
        </w:rPr>
        <w:t>GPS</w:t>
      </w:r>
      <w:r>
        <w:rPr>
          <w:rFonts w:ascii="宋体" w:hAnsi="宋体" w:hint="eastAsia"/>
          <w:sz w:val="24"/>
        </w:rPr>
        <w:t>定位数据统一接入玉环市道路运输管理局《玉环市道路运输综合监管系统网络平台》的《出租车数据分析监管系统》。</w:t>
      </w:r>
    </w:p>
    <w:p w:rsidR="00484A6F" w:rsidRDefault="00484A6F" w:rsidP="00BF701E">
      <w:pPr>
        <w:pStyle w:val="31"/>
        <w:ind w:firstLine="31680"/>
        <w:rPr>
          <w:rFonts w:ascii="宋体"/>
          <w:b w:val="0"/>
          <w:bCs/>
          <w:sz w:val="24"/>
          <w:szCs w:val="24"/>
        </w:rPr>
      </w:pPr>
      <w:bookmarkStart w:id="30" w:name="_Toc40675818"/>
      <w:r>
        <w:rPr>
          <w:rFonts w:ascii="宋体"/>
          <w:b w:val="0"/>
          <w:bCs/>
          <w:sz w:val="24"/>
          <w:szCs w:val="24"/>
        </w:rPr>
        <w:t>4</w:t>
      </w:r>
      <w:r>
        <w:rPr>
          <w:rFonts w:ascii="宋体" w:cs="宋体" w:hint="eastAsia"/>
          <w:b w:val="0"/>
          <w:bCs/>
          <w:sz w:val="24"/>
          <w:szCs w:val="24"/>
        </w:rPr>
        <w:t>．服务评价数据接入</w:t>
      </w:r>
      <w:bookmarkEnd w:id="30"/>
    </w:p>
    <w:p w:rsidR="00484A6F" w:rsidRDefault="00484A6F">
      <w:pPr>
        <w:spacing w:line="360" w:lineRule="auto"/>
        <w:ind w:firstLine="640"/>
        <w:rPr>
          <w:rFonts w:ascii="宋体"/>
          <w:sz w:val="24"/>
        </w:rPr>
      </w:pPr>
      <w:r>
        <w:rPr>
          <w:rFonts w:ascii="宋体" w:hAnsi="宋体" w:hint="eastAsia"/>
          <w:sz w:val="24"/>
        </w:rPr>
        <w:t>服务评价数据统一接入智能车载终端的</w:t>
      </w:r>
      <w:r>
        <w:rPr>
          <w:rFonts w:ascii="宋体" w:hAnsi="宋体"/>
          <w:sz w:val="24"/>
        </w:rPr>
        <w:t>GPS</w:t>
      </w:r>
      <w:r>
        <w:rPr>
          <w:rFonts w:ascii="宋体" w:hAnsi="宋体" w:hint="eastAsia"/>
          <w:sz w:val="24"/>
        </w:rPr>
        <w:t>定位数据统一接入玉环市道路运输管理局《玉环市道路运输综合监管系统网络平台》的《出租车数据分析监管系统》。</w:t>
      </w:r>
    </w:p>
    <w:p w:rsidR="00484A6F" w:rsidRDefault="00484A6F" w:rsidP="00BF701E">
      <w:pPr>
        <w:pStyle w:val="31"/>
        <w:ind w:firstLine="31680"/>
        <w:rPr>
          <w:rFonts w:ascii="宋体"/>
          <w:b w:val="0"/>
          <w:bCs/>
          <w:sz w:val="24"/>
          <w:szCs w:val="24"/>
        </w:rPr>
      </w:pPr>
      <w:bookmarkStart w:id="31" w:name="_Toc40675819"/>
      <w:r>
        <w:rPr>
          <w:rFonts w:ascii="宋体"/>
          <w:b w:val="0"/>
          <w:bCs/>
          <w:sz w:val="24"/>
          <w:szCs w:val="24"/>
        </w:rPr>
        <w:t>5</w:t>
      </w:r>
      <w:r>
        <w:rPr>
          <w:rFonts w:ascii="宋体" w:cs="宋体" w:hint="eastAsia"/>
          <w:b w:val="0"/>
          <w:bCs/>
          <w:sz w:val="24"/>
          <w:szCs w:val="24"/>
        </w:rPr>
        <w:t>．电子发票数据接入</w:t>
      </w:r>
      <w:bookmarkEnd w:id="31"/>
    </w:p>
    <w:p w:rsidR="00484A6F" w:rsidRDefault="00484A6F">
      <w:pPr>
        <w:spacing w:line="360" w:lineRule="auto"/>
        <w:ind w:firstLine="640"/>
        <w:rPr>
          <w:rFonts w:ascii="宋体"/>
          <w:sz w:val="24"/>
        </w:rPr>
      </w:pPr>
      <w:r>
        <w:rPr>
          <w:rFonts w:ascii="宋体" w:hAnsi="宋体" w:hint="eastAsia"/>
          <w:sz w:val="24"/>
        </w:rPr>
        <w:t>电子发票数据通过电子发票平台统一接入国家税务系统，实现出租车乘客电子发票的开具；利用互联网的技术优势打造出租车便捷的开票方式，让开票更便捷、交付更容易、管理更轻松；同时也解决了广大乘客纸质发票的遗失、漏开的烦恼。</w:t>
      </w:r>
    </w:p>
    <w:p w:rsidR="00484A6F" w:rsidRDefault="00484A6F" w:rsidP="00BF701E">
      <w:pPr>
        <w:pStyle w:val="31"/>
        <w:ind w:firstLine="31680"/>
        <w:rPr>
          <w:rFonts w:ascii="宋体"/>
          <w:b w:val="0"/>
          <w:bCs/>
          <w:sz w:val="24"/>
          <w:szCs w:val="24"/>
        </w:rPr>
      </w:pPr>
      <w:bookmarkStart w:id="32" w:name="_Toc40675820"/>
      <w:r>
        <w:rPr>
          <w:rFonts w:ascii="宋体"/>
          <w:b w:val="0"/>
          <w:bCs/>
          <w:sz w:val="24"/>
          <w:szCs w:val="24"/>
        </w:rPr>
        <w:t>6</w:t>
      </w:r>
      <w:r>
        <w:rPr>
          <w:rFonts w:ascii="宋体" w:cs="宋体" w:hint="eastAsia"/>
          <w:b w:val="0"/>
          <w:bCs/>
          <w:sz w:val="24"/>
          <w:szCs w:val="24"/>
        </w:rPr>
        <w:t>．智慧城市数据接入</w:t>
      </w:r>
      <w:bookmarkEnd w:id="32"/>
    </w:p>
    <w:p w:rsidR="00484A6F" w:rsidRDefault="00484A6F">
      <w:pPr>
        <w:spacing w:line="360" w:lineRule="auto"/>
        <w:ind w:firstLine="640"/>
        <w:rPr>
          <w:rFonts w:ascii="宋体"/>
          <w:sz w:val="24"/>
        </w:rPr>
      </w:pPr>
      <w:r>
        <w:rPr>
          <w:rFonts w:ascii="宋体" w:hAnsi="宋体" w:hint="eastAsia"/>
          <w:sz w:val="24"/>
        </w:rPr>
        <w:t>在车载终端统一数据上传至玉环市道路运输管理局《玉环市道路运输综合监管系统网络平台》的《出租车数据分析监管系统》平台后，通过平台数据接口转发给智慧城市平台；通讯协议可根据</w:t>
      </w:r>
      <w:r>
        <w:rPr>
          <w:rFonts w:ascii="宋体" w:hAnsi="宋体"/>
          <w:sz w:val="24"/>
        </w:rPr>
        <w:t>905</w:t>
      </w:r>
      <w:r>
        <w:rPr>
          <w:rFonts w:ascii="宋体" w:hAnsi="宋体" w:hint="eastAsia"/>
          <w:sz w:val="24"/>
        </w:rPr>
        <w:t>平台协议，也可以商定定制开发。</w:t>
      </w:r>
    </w:p>
    <w:p w:rsidR="00484A6F" w:rsidRDefault="00484A6F">
      <w:pPr>
        <w:spacing w:line="360" w:lineRule="auto"/>
        <w:ind w:left="1427"/>
        <w:rPr>
          <w:rFonts w:ascii="宋体"/>
          <w:sz w:val="24"/>
        </w:rPr>
      </w:pPr>
    </w:p>
    <w:p w:rsidR="00484A6F" w:rsidRDefault="00484A6F" w:rsidP="00BF701E">
      <w:pPr>
        <w:pStyle w:val="31"/>
        <w:ind w:firstLine="31680"/>
        <w:rPr>
          <w:rFonts w:ascii="宋体" w:cs="宋体"/>
          <w:sz w:val="24"/>
          <w:szCs w:val="24"/>
        </w:rPr>
      </w:pPr>
      <w:bookmarkStart w:id="33" w:name="_Hlk40506481"/>
      <w:bookmarkStart w:id="34" w:name="_Toc40675823"/>
      <w:bookmarkEnd w:id="26"/>
      <w:r>
        <w:rPr>
          <w:rFonts w:ascii="宋体" w:cs="宋体" w:hint="eastAsia"/>
          <w:sz w:val="24"/>
          <w:szCs w:val="24"/>
        </w:rPr>
        <w:t>（三）智能车载终端</w:t>
      </w:r>
      <w:bookmarkEnd w:id="33"/>
      <w:r>
        <w:rPr>
          <w:rFonts w:ascii="宋体" w:cs="宋体" w:hint="eastAsia"/>
          <w:sz w:val="24"/>
          <w:szCs w:val="24"/>
        </w:rPr>
        <w:t>主机硬件模块</w:t>
      </w:r>
      <w:bookmarkEnd w:id="34"/>
    </w:p>
    <w:p w:rsidR="00484A6F" w:rsidRDefault="00484A6F">
      <w:pPr>
        <w:spacing w:line="360" w:lineRule="auto"/>
        <w:ind w:firstLine="640"/>
        <w:rPr>
          <w:rFonts w:ascii="宋体"/>
          <w:sz w:val="24"/>
        </w:rPr>
      </w:pPr>
      <w:r>
        <w:rPr>
          <w:rFonts w:ascii="宋体" w:hAnsi="宋体" w:hint="eastAsia"/>
          <w:sz w:val="24"/>
        </w:rPr>
        <w:t>智能车载终端为一体机化智能车载终端，所有的主机硬件模块安装于同一机箱壳内，包括</w:t>
      </w:r>
      <w:bookmarkStart w:id="35" w:name="_Hlk40502259"/>
      <w:r>
        <w:rPr>
          <w:rFonts w:ascii="宋体" w:hAnsi="宋体" w:hint="eastAsia"/>
          <w:sz w:val="24"/>
        </w:rPr>
        <w:t>主控模块</w:t>
      </w:r>
      <w:bookmarkEnd w:id="35"/>
      <w:r>
        <w:rPr>
          <w:rFonts w:ascii="宋体" w:hAnsi="宋体" w:hint="eastAsia"/>
          <w:sz w:val="24"/>
        </w:rPr>
        <w:t>、</w:t>
      </w:r>
      <w:bookmarkStart w:id="36" w:name="_Hlk40502508"/>
      <w:r>
        <w:rPr>
          <w:rFonts w:ascii="宋体" w:hAnsi="宋体" w:hint="eastAsia"/>
          <w:sz w:val="24"/>
        </w:rPr>
        <w:t>显示屏模块</w:t>
      </w:r>
      <w:bookmarkEnd w:id="36"/>
      <w:r>
        <w:rPr>
          <w:rFonts w:ascii="宋体" w:hAnsi="宋体" w:hint="eastAsia"/>
          <w:sz w:val="24"/>
        </w:rPr>
        <w:t>、定位模块、视频模块、计价器模块、通讯模块、数据存储模块、通话模块、电源模块、数据接口模块。</w:t>
      </w:r>
    </w:p>
    <w:p w:rsidR="00484A6F" w:rsidRDefault="00484A6F" w:rsidP="00BF701E">
      <w:pPr>
        <w:pStyle w:val="31"/>
        <w:ind w:firstLine="31680"/>
        <w:rPr>
          <w:rFonts w:ascii="宋体"/>
          <w:b w:val="0"/>
          <w:bCs/>
          <w:sz w:val="24"/>
          <w:szCs w:val="24"/>
        </w:rPr>
      </w:pPr>
      <w:bookmarkStart w:id="37" w:name="_Toc40675824"/>
      <w:r>
        <w:rPr>
          <w:rFonts w:ascii="宋体"/>
          <w:b w:val="0"/>
          <w:bCs/>
          <w:sz w:val="24"/>
          <w:szCs w:val="24"/>
        </w:rPr>
        <w:t>1</w:t>
      </w:r>
      <w:r>
        <w:rPr>
          <w:rFonts w:ascii="宋体" w:hint="eastAsia"/>
          <w:b w:val="0"/>
          <w:bCs/>
          <w:sz w:val="24"/>
          <w:szCs w:val="24"/>
        </w:rPr>
        <w:t>．主控模块</w:t>
      </w:r>
      <w:bookmarkEnd w:id="37"/>
    </w:p>
    <w:p w:rsidR="00484A6F" w:rsidRDefault="00484A6F">
      <w:pPr>
        <w:spacing w:line="360" w:lineRule="auto"/>
        <w:ind w:firstLine="640"/>
        <w:rPr>
          <w:rFonts w:ascii="宋体"/>
          <w:sz w:val="24"/>
        </w:rPr>
      </w:pPr>
      <w:r>
        <w:rPr>
          <w:rFonts w:ascii="宋体" w:hAnsi="宋体" w:hint="eastAsia"/>
          <w:sz w:val="24"/>
        </w:rPr>
        <w:t>对智能终端的各项功能的总体控制，含有主芯片</w:t>
      </w:r>
      <w:r>
        <w:rPr>
          <w:rFonts w:ascii="宋体" w:hAnsi="宋体"/>
          <w:sz w:val="24"/>
        </w:rPr>
        <w:t>CPU</w:t>
      </w:r>
      <w:r>
        <w:rPr>
          <w:rFonts w:ascii="宋体" w:hAnsi="宋体" w:hint="eastAsia"/>
          <w:sz w:val="24"/>
        </w:rPr>
        <w:t>及外围电路、内存、安卓操作系统、供电电源等。</w:t>
      </w:r>
    </w:p>
    <w:p w:rsidR="00484A6F" w:rsidRDefault="00484A6F" w:rsidP="00BF701E">
      <w:pPr>
        <w:pStyle w:val="31"/>
        <w:ind w:firstLine="31680"/>
        <w:rPr>
          <w:rFonts w:ascii="宋体"/>
          <w:b w:val="0"/>
          <w:bCs/>
          <w:sz w:val="24"/>
          <w:szCs w:val="24"/>
        </w:rPr>
      </w:pPr>
      <w:bookmarkStart w:id="38" w:name="_Toc40675825"/>
      <w:r>
        <w:rPr>
          <w:rFonts w:ascii="宋体"/>
          <w:b w:val="0"/>
          <w:bCs/>
          <w:sz w:val="24"/>
          <w:szCs w:val="24"/>
        </w:rPr>
        <w:t>2</w:t>
      </w:r>
      <w:r>
        <w:rPr>
          <w:rFonts w:ascii="宋体" w:hint="eastAsia"/>
          <w:b w:val="0"/>
          <w:bCs/>
          <w:sz w:val="24"/>
          <w:szCs w:val="24"/>
        </w:rPr>
        <w:t>．显示屏模块</w:t>
      </w:r>
      <w:bookmarkEnd w:id="38"/>
    </w:p>
    <w:p w:rsidR="00484A6F" w:rsidRDefault="00484A6F" w:rsidP="00BF701E">
      <w:pPr>
        <w:spacing w:line="360" w:lineRule="auto"/>
        <w:ind w:firstLineChars="200" w:firstLine="31680"/>
        <w:rPr>
          <w:rFonts w:ascii="宋体" w:cs="仿宋"/>
          <w:sz w:val="24"/>
        </w:rPr>
      </w:pPr>
      <w:r>
        <w:rPr>
          <w:rFonts w:ascii="宋体" w:hAnsi="宋体" w:cs="仿宋"/>
          <w:sz w:val="24"/>
        </w:rPr>
        <w:t>6.2</w:t>
      </w:r>
      <w:r>
        <w:rPr>
          <w:rFonts w:ascii="宋体" w:hAnsi="宋体" w:cs="仿宋" w:hint="eastAsia"/>
          <w:sz w:val="24"/>
        </w:rPr>
        <w:t>寸（含）以上触摸屏，多点电容触摸屏，分辨率</w:t>
      </w:r>
      <w:r>
        <w:rPr>
          <w:rFonts w:ascii="宋体" w:hAnsi="宋体" w:cs="仿宋"/>
          <w:sz w:val="24"/>
        </w:rPr>
        <w:t>800*480</w:t>
      </w:r>
      <w:r>
        <w:rPr>
          <w:rFonts w:ascii="宋体" w:hAnsi="宋体" w:cs="仿宋" w:hint="eastAsia"/>
          <w:sz w:val="24"/>
        </w:rPr>
        <w:t>；</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用于显示电子营运证、计价信息、文本信息、调度信息、收音机、视频多媒体、导航、订单信息、电子支付、电子发票、线上服务评价等信息，显示亮度可调，支持多点触摸功能。</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支持驾驶员</w:t>
      </w:r>
      <w:r>
        <w:rPr>
          <w:rFonts w:ascii="宋体" w:hAnsi="宋体" w:cs="仿宋"/>
          <w:sz w:val="24"/>
        </w:rPr>
        <w:t>IC</w:t>
      </w:r>
      <w:r>
        <w:rPr>
          <w:rFonts w:ascii="宋体" w:hAnsi="宋体" w:cs="仿宋" w:hint="eastAsia"/>
          <w:sz w:val="24"/>
        </w:rPr>
        <w:t>卡刷卡；</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常用按键，放置于易于驾驶员操作的位置，至少应包括抢单、导航、菜单及音量按键。</w:t>
      </w:r>
    </w:p>
    <w:p w:rsidR="00484A6F" w:rsidRDefault="00484A6F" w:rsidP="00BF701E">
      <w:pPr>
        <w:pStyle w:val="31"/>
        <w:ind w:firstLine="31680"/>
        <w:rPr>
          <w:rFonts w:ascii="宋体"/>
          <w:b w:val="0"/>
          <w:bCs/>
          <w:sz w:val="24"/>
          <w:szCs w:val="24"/>
        </w:rPr>
      </w:pPr>
      <w:bookmarkStart w:id="39" w:name="_Toc40675826"/>
      <w:r>
        <w:rPr>
          <w:rFonts w:ascii="宋体"/>
          <w:b w:val="0"/>
          <w:bCs/>
          <w:sz w:val="24"/>
          <w:szCs w:val="24"/>
        </w:rPr>
        <w:t>3</w:t>
      </w:r>
      <w:r>
        <w:rPr>
          <w:rFonts w:ascii="宋体" w:hint="eastAsia"/>
          <w:b w:val="0"/>
          <w:bCs/>
          <w:sz w:val="24"/>
          <w:szCs w:val="24"/>
        </w:rPr>
        <w:t>．卫星定位模块</w:t>
      </w:r>
      <w:bookmarkEnd w:id="39"/>
    </w:p>
    <w:p w:rsidR="00484A6F" w:rsidRDefault="00484A6F">
      <w:pPr>
        <w:spacing w:line="360" w:lineRule="auto"/>
        <w:ind w:firstLine="640"/>
        <w:rPr>
          <w:rFonts w:ascii="宋体"/>
          <w:sz w:val="24"/>
        </w:rPr>
      </w:pPr>
      <w:r>
        <w:rPr>
          <w:rFonts w:ascii="宋体" w:hAnsi="宋体" w:hint="eastAsia"/>
          <w:sz w:val="24"/>
        </w:rPr>
        <w:t>用于实时定位出租汽车，车辆定位信息经中央处理单元处理后传送给后台管理系统；至少包括北斗、</w:t>
      </w:r>
      <w:r>
        <w:rPr>
          <w:rFonts w:ascii="宋体" w:hAnsi="宋体"/>
          <w:sz w:val="24"/>
        </w:rPr>
        <w:t>GPS</w:t>
      </w:r>
      <w:r>
        <w:rPr>
          <w:rFonts w:ascii="宋体" w:hAnsi="宋体" w:hint="eastAsia"/>
          <w:sz w:val="24"/>
        </w:rPr>
        <w:t>两种定位方式。</w:t>
      </w:r>
    </w:p>
    <w:p w:rsidR="00484A6F" w:rsidRDefault="00484A6F" w:rsidP="00BF701E">
      <w:pPr>
        <w:pStyle w:val="31"/>
        <w:ind w:firstLine="31680"/>
        <w:rPr>
          <w:rFonts w:ascii="宋体"/>
          <w:b w:val="0"/>
          <w:bCs/>
          <w:sz w:val="24"/>
          <w:szCs w:val="24"/>
        </w:rPr>
      </w:pPr>
      <w:bookmarkStart w:id="40" w:name="_Toc40675827"/>
      <w:r>
        <w:rPr>
          <w:rFonts w:ascii="宋体"/>
          <w:b w:val="0"/>
          <w:bCs/>
          <w:sz w:val="24"/>
          <w:szCs w:val="24"/>
        </w:rPr>
        <w:t>4</w:t>
      </w:r>
      <w:r>
        <w:rPr>
          <w:rFonts w:ascii="宋体" w:hint="eastAsia"/>
          <w:b w:val="0"/>
          <w:bCs/>
          <w:sz w:val="24"/>
          <w:szCs w:val="24"/>
        </w:rPr>
        <w:t>．视频模块</w:t>
      </w:r>
      <w:bookmarkEnd w:id="40"/>
    </w:p>
    <w:p w:rsidR="00484A6F" w:rsidRDefault="00484A6F">
      <w:pPr>
        <w:spacing w:line="360" w:lineRule="auto"/>
        <w:ind w:firstLine="640"/>
        <w:rPr>
          <w:rFonts w:ascii="宋体"/>
          <w:sz w:val="24"/>
        </w:rPr>
      </w:pPr>
      <w:r>
        <w:rPr>
          <w:rFonts w:ascii="宋体" w:hAnsi="宋体" w:hint="eastAsia"/>
          <w:sz w:val="24"/>
        </w:rPr>
        <w:t>至少</w:t>
      </w:r>
      <w:r>
        <w:rPr>
          <w:rFonts w:ascii="宋体" w:hAnsi="宋体"/>
          <w:sz w:val="24"/>
        </w:rPr>
        <w:t>4</w:t>
      </w:r>
      <w:r>
        <w:rPr>
          <w:rFonts w:ascii="宋体" w:hAnsi="宋体" w:hint="eastAsia"/>
          <w:sz w:val="24"/>
        </w:rPr>
        <w:t>路视频监控录像，同时带有音频录音；最低</w:t>
      </w:r>
      <w:r>
        <w:rPr>
          <w:rFonts w:ascii="宋体" w:hAnsi="宋体"/>
          <w:sz w:val="24"/>
        </w:rPr>
        <w:t>720P</w:t>
      </w:r>
      <w:r>
        <w:rPr>
          <w:rFonts w:ascii="宋体" w:hAnsi="宋体" w:hint="eastAsia"/>
          <w:sz w:val="24"/>
        </w:rPr>
        <w:t>。</w:t>
      </w:r>
    </w:p>
    <w:p w:rsidR="00484A6F" w:rsidRDefault="00484A6F" w:rsidP="00BF701E">
      <w:pPr>
        <w:pStyle w:val="31"/>
        <w:ind w:firstLine="31680"/>
        <w:rPr>
          <w:rFonts w:ascii="宋体"/>
          <w:b w:val="0"/>
          <w:bCs/>
          <w:sz w:val="24"/>
          <w:szCs w:val="24"/>
        </w:rPr>
      </w:pPr>
      <w:bookmarkStart w:id="41" w:name="_Toc40675828"/>
      <w:r>
        <w:rPr>
          <w:rFonts w:ascii="宋体" w:hint="eastAsia"/>
          <w:b w:val="0"/>
          <w:bCs/>
          <w:sz w:val="24"/>
          <w:szCs w:val="24"/>
        </w:rPr>
        <w:t>▲</w:t>
      </w:r>
      <w:r>
        <w:rPr>
          <w:rFonts w:ascii="宋体"/>
          <w:b w:val="0"/>
          <w:bCs/>
          <w:sz w:val="24"/>
          <w:szCs w:val="24"/>
        </w:rPr>
        <w:t>5</w:t>
      </w:r>
      <w:r>
        <w:rPr>
          <w:rFonts w:ascii="宋体" w:hint="eastAsia"/>
          <w:b w:val="0"/>
          <w:bCs/>
          <w:sz w:val="24"/>
          <w:szCs w:val="24"/>
        </w:rPr>
        <w:t>．计价器模块</w:t>
      </w:r>
      <w:bookmarkEnd w:id="41"/>
    </w:p>
    <w:p w:rsidR="00484A6F" w:rsidRDefault="00484A6F" w:rsidP="00BF701E">
      <w:pPr>
        <w:spacing w:line="360" w:lineRule="auto"/>
        <w:ind w:firstLineChars="200" w:firstLine="31680"/>
        <w:rPr>
          <w:rFonts w:ascii="宋体" w:cs="仿宋"/>
          <w:sz w:val="24"/>
        </w:rPr>
      </w:pPr>
      <w:r>
        <w:rPr>
          <w:rFonts w:ascii="宋体" w:hAnsi="宋体" w:cs="仿宋" w:hint="eastAsia"/>
          <w:sz w:val="24"/>
        </w:rPr>
        <w:t>符合出租汽车计价器的计量性能要求和通用技术符合《出租汽车计价器检定规程》（</w:t>
      </w:r>
      <w:r>
        <w:rPr>
          <w:rFonts w:ascii="宋体" w:hAnsi="宋体" w:cs="仿宋"/>
          <w:sz w:val="24"/>
        </w:rPr>
        <w:t>JJG517-2016</w:t>
      </w:r>
      <w:r>
        <w:rPr>
          <w:rFonts w:ascii="宋体" w:hAnsi="宋体" w:cs="仿宋" w:hint="eastAsia"/>
          <w:sz w:val="24"/>
        </w:rPr>
        <w:t>）。</w:t>
      </w:r>
    </w:p>
    <w:p w:rsidR="00484A6F" w:rsidRDefault="00484A6F">
      <w:pPr>
        <w:spacing w:line="360" w:lineRule="auto"/>
        <w:ind w:firstLine="640"/>
        <w:rPr>
          <w:rFonts w:ascii="宋体"/>
          <w:sz w:val="24"/>
        </w:rPr>
      </w:pPr>
      <w:r>
        <w:rPr>
          <w:rFonts w:ascii="宋体" w:hAnsi="宋体" w:hint="eastAsia"/>
          <w:sz w:val="24"/>
        </w:rPr>
        <w:t>计价器与车载终端为一体结构，加密物理传感器。</w:t>
      </w:r>
    </w:p>
    <w:p w:rsidR="00484A6F" w:rsidRDefault="00484A6F" w:rsidP="00BF701E">
      <w:pPr>
        <w:pStyle w:val="31"/>
        <w:ind w:firstLine="31680"/>
        <w:rPr>
          <w:rFonts w:ascii="宋体"/>
          <w:b w:val="0"/>
          <w:bCs/>
          <w:sz w:val="24"/>
          <w:szCs w:val="24"/>
        </w:rPr>
      </w:pPr>
      <w:bookmarkStart w:id="42" w:name="_Toc40675829"/>
      <w:bookmarkStart w:id="43" w:name="_Hlk40502968"/>
      <w:r>
        <w:rPr>
          <w:rFonts w:ascii="宋体"/>
          <w:b w:val="0"/>
          <w:bCs/>
          <w:sz w:val="24"/>
          <w:szCs w:val="24"/>
        </w:rPr>
        <w:t>6</w:t>
      </w:r>
      <w:r>
        <w:rPr>
          <w:rFonts w:ascii="宋体" w:hint="eastAsia"/>
          <w:b w:val="0"/>
          <w:bCs/>
          <w:sz w:val="24"/>
          <w:szCs w:val="24"/>
        </w:rPr>
        <w:t>．通讯模块</w:t>
      </w:r>
      <w:bookmarkEnd w:id="42"/>
    </w:p>
    <w:bookmarkEnd w:id="43"/>
    <w:p w:rsidR="00484A6F" w:rsidRDefault="00484A6F">
      <w:pPr>
        <w:spacing w:line="360" w:lineRule="auto"/>
        <w:ind w:firstLine="640"/>
        <w:rPr>
          <w:rFonts w:ascii="宋体"/>
          <w:sz w:val="24"/>
        </w:rPr>
      </w:pPr>
      <w:r>
        <w:rPr>
          <w:rFonts w:ascii="宋体" w:hAnsi="宋体"/>
          <w:sz w:val="24"/>
        </w:rPr>
        <w:t>4G</w:t>
      </w:r>
      <w:r>
        <w:rPr>
          <w:rFonts w:ascii="宋体" w:hAnsi="宋体" w:hint="eastAsia"/>
          <w:sz w:val="24"/>
        </w:rPr>
        <w:t>全网通模块。</w:t>
      </w:r>
    </w:p>
    <w:p w:rsidR="00484A6F" w:rsidRDefault="00484A6F" w:rsidP="00BF701E">
      <w:pPr>
        <w:pStyle w:val="31"/>
        <w:ind w:firstLine="31680"/>
        <w:rPr>
          <w:rFonts w:ascii="宋体"/>
          <w:b w:val="0"/>
          <w:bCs/>
          <w:sz w:val="24"/>
          <w:szCs w:val="24"/>
        </w:rPr>
      </w:pPr>
      <w:bookmarkStart w:id="44" w:name="_Toc40675830"/>
      <w:r>
        <w:rPr>
          <w:rFonts w:ascii="宋体" w:hint="eastAsia"/>
          <w:b w:val="0"/>
          <w:bCs/>
          <w:sz w:val="24"/>
          <w:szCs w:val="24"/>
        </w:rPr>
        <w:t>▲</w:t>
      </w:r>
      <w:r>
        <w:rPr>
          <w:rFonts w:ascii="宋体"/>
          <w:b w:val="0"/>
          <w:bCs/>
          <w:sz w:val="24"/>
          <w:szCs w:val="24"/>
        </w:rPr>
        <w:t>7.</w:t>
      </w:r>
      <w:r>
        <w:rPr>
          <w:rFonts w:ascii="宋体" w:hint="eastAsia"/>
          <w:b w:val="0"/>
          <w:bCs/>
          <w:sz w:val="24"/>
          <w:szCs w:val="24"/>
        </w:rPr>
        <w:t>数据存储模块</w:t>
      </w:r>
      <w:bookmarkEnd w:id="44"/>
    </w:p>
    <w:p w:rsidR="00484A6F" w:rsidRDefault="00484A6F">
      <w:pPr>
        <w:spacing w:line="360" w:lineRule="auto"/>
        <w:ind w:firstLine="640"/>
        <w:rPr>
          <w:rFonts w:ascii="宋体"/>
          <w:color w:val="000000"/>
          <w:sz w:val="24"/>
        </w:rPr>
      </w:pPr>
      <w:r>
        <w:rPr>
          <w:rFonts w:ascii="宋体" w:hAnsi="宋体" w:hint="eastAsia"/>
          <w:color w:val="000000"/>
          <w:sz w:val="24"/>
        </w:rPr>
        <w:t>主机自带内存外，还配置硬盘存储及备份卡存储。</w:t>
      </w:r>
    </w:p>
    <w:p w:rsidR="00484A6F" w:rsidRDefault="00484A6F">
      <w:pPr>
        <w:spacing w:line="360" w:lineRule="auto"/>
        <w:ind w:firstLine="640"/>
        <w:rPr>
          <w:rFonts w:ascii="宋体"/>
          <w:color w:val="000000"/>
          <w:sz w:val="24"/>
        </w:rPr>
      </w:pPr>
      <w:r>
        <w:rPr>
          <w:rFonts w:ascii="宋体" w:hAnsi="宋体" w:hint="eastAsia"/>
          <w:color w:val="000000"/>
          <w:sz w:val="24"/>
        </w:rPr>
        <w:t>主要存储业务类数据如订单、营运数据、服务评价、电话号码本、媒体数据、人脸数据、签到签退数据、终端自身的基础数据及后台管理系统下达的数据；也考虑到用于存储监控类数据如定位、语音、视频录像，动态数据量大，本项目要求硬盘存储容量为</w:t>
      </w:r>
      <w:r>
        <w:rPr>
          <w:rFonts w:ascii="宋体" w:hAnsi="宋体"/>
          <w:color w:val="000000"/>
          <w:sz w:val="24"/>
        </w:rPr>
        <w:t>1T,</w:t>
      </w:r>
      <w:r>
        <w:rPr>
          <w:rFonts w:ascii="宋体" w:hAnsi="宋体" w:hint="eastAsia"/>
          <w:color w:val="000000"/>
          <w:sz w:val="24"/>
        </w:rPr>
        <w:t>备用</w:t>
      </w:r>
      <w:r>
        <w:rPr>
          <w:rFonts w:ascii="宋体" w:hAnsi="宋体"/>
          <w:color w:val="000000"/>
          <w:sz w:val="24"/>
        </w:rPr>
        <w:t>TF</w:t>
      </w:r>
      <w:r>
        <w:rPr>
          <w:rFonts w:ascii="宋体" w:hAnsi="宋体" w:hint="eastAsia"/>
          <w:color w:val="000000"/>
          <w:sz w:val="24"/>
        </w:rPr>
        <w:t>卡存储为</w:t>
      </w:r>
      <w:r>
        <w:rPr>
          <w:rFonts w:ascii="宋体" w:hAnsi="宋体"/>
          <w:color w:val="000000"/>
          <w:sz w:val="24"/>
        </w:rPr>
        <w:t>128GB</w:t>
      </w:r>
      <w:r>
        <w:rPr>
          <w:rFonts w:ascii="宋体" w:hAnsi="宋体" w:hint="eastAsia"/>
          <w:color w:val="000000"/>
          <w:sz w:val="24"/>
        </w:rPr>
        <w:t>。</w:t>
      </w:r>
    </w:p>
    <w:p w:rsidR="00484A6F" w:rsidRDefault="00484A6F" w:rsidP="00BF701E">
      <w:pPr>
        <w:pStyle w:val="31"/>
        <w:ind w:firstLine="31680"/>
        <w:rPr>
          <w:rFonts w:ascii="宋体"/>
          <w:b w:val="0"/>
          <w:bCs/>
          <w:sz w:val="24"/>
          <w:szCs w:val="24"/>
        </w:rPr>
      </w:pPr>
      <w:bookmarkStart w:id="45" w:name="_Toc40675831"/>
      <w:r>
        <w:rPr>
          <w:rFonts w:ascii="宋体"/>
          <w:b w:val="0"/>
          <w:bCs/>
          <w:sz w:val="24"/>
          <w:szCs w:val="24"/>
        </w:rPr>
        <w:t>8</w:t>
      </w:r>
      <w:r>
        <w:rPr>
          <w:rFonts w:ascii="宋体" w:hint="eastAsia"/>
          <w:b w:val="0"/>
          <w:bCs/>
          <w:sz w:val="24"/>
          <w:szCs w:val="24"/>
        </w:rPr>
        <w:t>．通话模块</w:t>
      </w:r>
      <w:bookmarkEnd w:id="45"/>
    </w:p>
    <w:p w:rsidR="00484A6F" w:rsidRDefault="00484A6F">
      <w:pPr>
        <w:spacing w:line="360" w:lineRule="auto"/>
        <w:ind w:firstLine="640"/>
        <w:rPr>
          <w:rFonts w:ascii="宋体"/>
          <w:sz w:val="24"/>
        </w:rPr>
      </w:pPr>
      <w:r>
        <w:rPr>
          <w:rFonts w:ascii="宋体" w:hAnsi="宋体" w:hint="eastAsia"/>
          <w:sz w:val="24"/>
        </w:rPr>
        <w:t>有免提麦克风，主要用于接通出租车司机与监控中心、电召中心、出租汽车企业的通话；与叫车用户通话；紧急状态下，单项监听。</w:t>
      </w:r>
    </w:p>
    <w:p w:rsidR="00484A6F" w:rsidRDefault="00484A6F">
      <w:pPr>
        <w:spacing w:line="360" w:lineRule="auto"/>
        <w:ind w:firstLine="640"/>
        <w:rPr>
          <w:rFonts w:ascii="宋体"/>
          <w:sz w:val="24"/>
        </w:rPr>
      </w:pPr>
      <w:r>
        <w:rPr>
          <w:rFonts w:ascii="宋体" w:hAnsi="宋体" w:hint="eastAsia"/>
          <w:sz w:val="24"/>
        </w:rPr>
        <w:t>扬声器利用出租车自身的喇叭。</w:t>
      </w:r>
    </w:p>
    <w:p w:rsidR="00484A6F" w:rsidRDefault="00484A6F" w:rsidP="00BF701E">
      <w:pPr>
        <w:pStyle w:val="31"/>
        <w:ind w:firstLine="31680"/>
        <w:rPr>
          <w:rFonts w:ascii="宋体"/>
          <w:b w:val="0"/>
          <w:bCs/>
          <w:sz w:val="24"/>
          <w:szCs w:val="24"/>
        </w:rPr>
      </w:pPr>
      <w:bookmarkStart w:id="46" w:name="_Toc40675832"/>
      <w:r>
        <w:rPr>
          <w:rFonts w:ascii="宋体"/>
          <w:b w:val="0"/>
          <w:bCs/>
          <w:sz w:val="24"/>
          <w:szCs w:val="24"/>
        </w:rPr>
        <w:t>9</w:t>
      </w:r>
      <w:r>
        <w:rPr>
          <w:rFonts w:ascii="宋体" w:hint="eastAsia"/>
          <w:b w:val="0"/>
          <w:bCs/>
          <w:sz w:val="24"/>
          <w:szCs w:val="24"/>
        </w:rPr>
        <w:t>．收音机模块</w:t>
      </w:r>
      <w:bookmarkEnd w:id="46"/>
    </w:p>
    <w:p w:rsidR="00484A6F" w:rsidRDefault="00484A6F">
      <w:pPr>
        <w:spacing w:line="360" w:lineRule="auto"/>
        <w:ind w:firstLine="640"/>
        <w:rPr>
          <w:rFonts w:ascii="宋体"/>
          <w:sz w:val="24"/>
        </w:rPr>
      </w:pPr>
      <w:r>
        <w:rPr>
          <w:rFonts w:ascii="宋体" w:hAnsi="宋体" w:hint="eastAsia"/>
          <w:sz w:val="24"/>
        </w:rPr>
        <w:t>调频收音机，取代原车收音机。</w:t>
      </w:r>
    </w:p>
    <w:p w:rsidR="00484A6F" w:rsidRDefault="00484A6F" w:rsidP="00BF701E">
      <w:pPr>
        <w:pStyle w:val="31"/>
        <w:ind w:firstLine="31680"/>
        <w:rPr>
          <w:rFonts w:ascii="宋体"/>
          <w:b w:val="0"/>
          <w:bCs/>
          <w:sz w:val="24"/>
          <w:szCs w:val="24"/>
        </w:rPr>
      </w:pPr>
      <w:bookmarkStart w:id="47" w:name="_Toc40675833"/>
      <w:bookmarkStart w:id="48" w:name="_Hlk40501456"/>
      <w:r>
        <w:rPr>
          <w:rFonts w:ascii="宋体"/>
          <w:b w:val="0"/>
          <w:bCs/>
          <w:sz w:val="24"/>
          <w:szCs w:val="24"/>
        </w:rPr>
        <w:t>10</w:t>
      </w:r>
      <w:r>
        <w:rPr>
          <w:rFonts w:ascii="宋体" w:hint="eastAsia"/>
          <w:b w:val="0"/>
          <w:bCs/>
          <w:sz w:val="24"/>
          <w:szCs w:val="24"/>
        </w:rPr>
        <w:t>．电源模块</w:t>
      </w:r>
      <w:bookmarkEnd w:id="47"/>
    </w:p>
    <w:p w:rsidR="00484A6F" w:rsidRDefault="00484A6F">
      <w:pPr>
        <w:spacing w:line="360" w:lineRule="auto"/>
        <w:ind w:firstLine="640"/>
        <w:rPr>
          <w:rFonts w:ascii="宋体"/>
          <w:sz w:val="24"/>
        </w:rPr>
      </w:pPr>
      <w:r>
        <w:rPr>
          <w:rFonts w:ascii="宋体" w:hAnsi="宋体" w:hint="eastAsia"/>
          <w:sz w:val="24"/>
        </w:rPr>
        <w:t>为主机及配套摄像机进行供电。</w:t>
      </w:r>
    </w:p>
    <w:p w:rsidR="00484A6F" w:rsidRDefault="00484A6F" w:rsidP="00BF701E">
      <w:pPr>
        <w:pStyle w:val="31"/>
        <w:ind w:firstLine="31680"/>
        <w:rPr>
          <w:rFonts w:ascii="宋体"/>
          <w:b w:val="0"/>
          <w:bCs/>
          <w:sz w:val="24"/>
          <w:szCs w:val="24"/>
        </w:rPr>
      </w:pPr>
      <w:bookmarkStart w:id="49" w:name="_Toc40675834"/>
      <w:r>
        <w:rPr>
          <w:rFonts w:ascii="宋体"/>
          <w:b w:val="0"/>
          <w:bCs/>
          <w:sz w:val="24"/>
          <w:szCs w:val="24"/>
        </w:rPr>
        <w:t>11</w:t>
      </w:r>
      <w:r>
        <w:rPr>
          <w:rFonts w:ascii="宋体" w:hint="eastAsia"/>
          <w:b w:val="0"/>
          <w:bCs/>
          <w:sz w:val="24"/>
          <w:szCs w:val="24"/>
        </w:rPr>
        <w:t>．数据通讯接口模块</w:t>
      </w:r>
      <w:bookmarkEnd w:id="49"/>
    </w:p>
    <w:bookmarkEnd w:id="48"/>
    <w:p w:rsidR="00484A6F" w:rsidRDefault="00484A6F" w:rsidP="00BF701E">
      <w:pPr>
        <w:spacing w:line="360" w:lineRule="auto"/>
        <w:ind w:firstLineChars="200" w:firstLine="31680"/>
        <w:rPr>
          <w:rFonts w:ascii="宋体" w:cs="仿宋"/>
          <w:sz w:val="24"/>
        </w:rPr>
      </w:pPr>
      <w:r>
        <w:rPr>
          <w:rFonts w:ascii="宋体" w:hAnsi="宋体" w:cs="仿宋" w:hint="eastAsia"/>
          <w:sz w:val="24"/>
        </w:rPr>
        <w:t>应具有良好的可扩展性，具有与空车灯、智能广告顶灯、紧急报警按钮、第三方信息终端等外设通信的接口。</w:t>
      </w:r>
    </w:p>
    <w:p w:rsidR="00484A6F" w:rsidRDefault="00484A6F" w:rsidP="00BF701E">
      <w:pPr>
        <w:pStyle w:val="31"/>
        <w:ind w:firstLine="31680"/>
        <w:rPr>
          <w:rFonts w:ascii="宋体" w:cs="宋体"/>
          <w:sz w:val="24"/>
          <w:szCs w:val="24"/>
        </w:rPr>
      </w:pPr>
      <w:bookmarkStart w:id="50" w:name="_Toc40675835"/>
      <w:r>
        <w:rPr>
          <w:rFonts w:ascii="宋体" w:cs="宋体" w:hint="eastAsia"/>
          <w:sz w:val="24"/>
          <w:szCs w:val="24"/>
        </w:rPr>
        <w:t>（四）智能车载终端的主要功能</w:t>
      </w:r>
      <w:bookmarkEnd w:id="50"/>
    </w:p>
    <w:p w:rsidR="00484A6F" w:rsidRDefault="00484A6F" w:rsidP="00BF701E">
      <w:pPr>
        <w:pStyle w:val="31"/>
        <w:ind w:firstLine="31680"/>
        <w:rPr>
          <w:rFonts w:ascii="宋体"/>
          <w:b w:val="0"/>
          <w:bCs/>
          <w:sz w:val="24"/>
          <w:szCs w:val="24"/>
        </w:rPr>
      </w:pPr>
      <w:bookmarkStart w:id="51" w:name="_Toc40675836"/>
      <w:r>
        <w:rPr>
          <w:rFonts w:ascii="宋体"/>
          <w:b w:val="0"/>
          <w:bCs/>
          <w:sz w:val="24"/>
          <w:szCs w:val="24"/>
        </w:rPr>
        <w:t>1</w:t>
      </w:r>
      <w:r>
        <w:rPr>
          <w:rFonts w:ascii="宋体" w:hint="eastAsia"/>
          <w:b w:val="0"/>
          <w:bCs/>
          <w:sz w:val="24"/>
          <w:szCs w:val="24"/>
        </w:rPr>
        <w:t>．设备自检</w:t>
      </w:r>
      <w:bookmarkEnd w:id="51"/>
    </w:p>
    <w:p w:rsidR="00484A6F" w:rsidRDefault="00484A6F" w:rsidP="00BF701E">
      <w:pPr>
        <w:spacing w:line="360" w:lineRule="auto"/>
        <w:ind w:firstLineChars="200" w:firstLine="31680"/>
        <w:rPr>
          <w:rFonts w:ascii="宋体" w:cs="仿宋"/>
          <w:sz w:val="24"/>
        </w:rPr>
      </w:pPr>
      <w:r>
        <w:rPr>
          <w:rFonts w:ascii="宋体" w:hAnsi="宋体" w:cs="仿宋" w:hint="eastAsia"/>
          <w:sz w:val="24"/>
        </w:rPr>
        <w:t>通过液晶显示屏指示当前运营专用设备的工作状态，包括包括摄像头连接状态、通信定位模块状态、计价器状态、电源状态。可向平台反馈自检信息。</w:t>
      </w:r>
    </w:p>
    <w:p w:rsidR="00484A6F" w:rsidRDefault="00484A6F" w:rsidP="00BF701E">
      <w:pPr>
        <w:pStyle w:val="31"/>
        <w:ind w:firstLine="31680"/>
        <w:rPr>
          <w:rFonts w:ascii="宋体"/>
          <w:b w:val="0"/>
          <w:bCs/>
          <w:sz w:val="24"/>
          <w:szCs w:val="24"/>
        </w:rPr>
      </w:pPr>
      <w:bookmarkStart w:id="52" w:name="_Toc40675837"/>
      <w:r>
        <w:rPr>
          <w:rFonts w:ascii="宋体" w:hint="eastAsia"/>
          <w:b w:val="0"/>
          <w:bCs/>
          <w:sz w:val="24"/>
          <w:szCs w:val="24"/>
        </w:rPr>
        <w:t>▲</w:t>
      </w:r>
      <w:r>
        <w:rPr>
          <w:rFonts w:ascii="宋体"/>
          <w:b w:val="0"/>
          <w:bCs/>
          <w:sz w:val="24"/>
          <w:szCs w:val="24"/>
        </w:rPr>
        <w:t>2</w:t>
      </w:r>
      <w:r>
        <w:rPr>
          <w:rFonts w:ascii="宋体" w:hint="eastAsia"/>
          <w:b w:val="0"/>
          <w:bCs/>
          <w:sz w:val="24"/>
          <w:szCs w:val="24"/>
        </w:rPr>
        <w:t>．分级电源管理</w:t>
      </w:r>
      <w:bookmarkEnd w:id="52"/>
    </w:p>
    <w:p w:rsidR="00484A6F" w:rsidRDefault="00484A6F" w:rsidP="00BF701E">
      <w:pPr>
        <w:spacing w:line="360" w:lineRule="auto"/>
        <w:ind w:firstLineChars="200" w:firstLine="31680"/>
        <w:rPr>
          <w:rFonts w:ascii="宋体" w:cs="仿宋"/>
          <w:sz w:val="24"/>
        </w:rPr>
      </w:pPr>
      <w:r>
        <w:rPr>
          <w:rFonts w:ascii="宋体" w:hAnsi="宋体" w:cs="仿宋" w:hint="eastAsia"/>
          <w:sz w:val="24"/>
        </w:rPr>
        <w:t>在不同工作模式下的分级电源管理，营运、熄火、停运等状态下对主机、显示屏、定位数据上传、录像设备进行分级管理，尽量保证智能车载设备进入低功耗状态。</w:t>
      </w:r>
    </w:p>
    <w:p w:rsidR="00484A6F" w:rsidRDefault="00484A6F" w:rsidP="00BF701E">
      <w:pPr>
        <w:spacing w:line="360" w:lineRule="auto"/>
        <w:ind w:firstLineChars="200" w:firstLine="31680"/>
        <w:rPr>
          <w:rFonts w:ascii="宋体" w:cs="仿宋"/>
          <w:b/>
          <w:bCs/>
          <w:sz w:val="24"/>
        </w:rPr>
      </w:pPr>
      <w:r>
        <w:rPr>
          <w:rFonts w:ascii="宋体" w:hAnsi="宋体" w:cs="仿宋" w:hint="eastAsia"/>
          <w:b/>
          <w:bCs/>
          <w:sz w:val="24"/>
        </w:rPr>
        <w:t>电源分级管理效率会影响纯电动新能源车的运营里程。</w:t>
      </w:r>
    </w:p>
    <w:p w:rsidR="00484A6F" w:rsidRDefault="00484A6F" w:rsidP="00BF701E">
      <w:pPr>
        <w:pStyle w:val="31"/>
        <w:ind w:firstLine="31680"/>
        <w:rPr>
          <w:rFonts w:ascii="宋体"/>
          <w:b w:val="0"/>
          <w:bCs/>
          <w:sz w:val="24"/>
          <w:szCs w:val="24"/>
        </w:rPr>
      </w:pPr>
      <w:bookmarkStart w:id="53" w:name="_Toc40675838"/>
      <w:r>
        <w:rPr>
          <w:rFonts w:ascii="宋体"/>
          <w:b w:val="0"/>
          <w:bCs/>
          <w:sz w:val="24"/>
          <w:szCs w:val="24"/>
        </w:rPr>
        <w:t>3</w:t>
      </w:r>
      <w:r>
        <w:rPr>
          <w:rFonts w:ascii="宋体" w:hint="eastAsia"/>
          <w:b w:val="0"/>
          <w:bCs/>
          <w:sz w:val="24"/>
          <w:szCs w:val="24"/>
        </w:rPr>
        <w:t>．无线通信</w:t>
      </w:r>
      <w:bookmarkEnd w:id="53"/>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支持基于</w:t>
      </w:r>
      <w:r>
        <w:rPr>
          <w:rFonts w:ascii="宋体" w:hAnsi="宋体" w:cs="仿宋"/>
          <w:sz w:val="24"/>
        </w:rPr>
        <w:t>4G</w:t>
      </w:r>
      <w:r>
        <w:rPr>
          <w:rFonts w:ascii="宋体" w:hAnsi="宋体" w:cs="仿宋" w:hint="eastAsia"/>
          <w:sz w:val="24"/>
        </w:rPr>
        <w:t>通信模式；</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支持虚拟专网（</w:t>
      </w:r>
      <w:r>
        <w:rPr>
          <w:rFonts w:ascii="宋体" w:hAnsi="宋体" w:cs="仿宋"/>
          <w:sz w:val="24"/>
        </w:rPr>
        <w:t>APN</w:t>
      </w:r>
      <w:r>
        <w:rPr>
          <w:rFonts w:ascii="宋体" w:hAnsi="宋体" w:cs="仿宋" w:hint="eastAsia"/>
          <w:sz w:val="24"/>
        </w:rPr>
        <w:t>）连接；</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支持数据批量接收与发送、断点续传；</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出现故障时应缓存各项数据，故障恢复后应对缓存数据进行重传，营运和刷卡数据应</w:t>
      </w:r>
      <w:r>
        <w:rPr>
          <w:rFonts w:ascii="宋体" w:hAnsi="宋体" w:cs="仿宋"/>
          <w:sz w:val="24"/>
        </w:rPr>
        <w:t>100</w:t>
      </w:r>
      <w:r>
        <w:rPr>
          <w:rFonts w:ascii="宋体" w:hAnsi="宋体" w:cs="仿宋" w:hint="eastAsia"/>
          <w:sz w:val="24"/>
        </w:rPr>
        <w:t>％上传成功。</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支持域名解析；</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支持主</w:t>
      </w:r>
      <w:r>
        <w:rPr>
          <w:rFonts w:ascii="宋体" w:hAnsi="宋体" w:cs="仿宋"/>
          <w:sz w:val="24"/>
        </w:rPr>
        <w:t>/</w:t>
      </w:r>
      <w:r>
        <w:rPr>
          <w:rFonts w:ascii="宋体" w:hAnsi="宋体" w:cs="仿宋" w:hint="eastAsia"/>
          <w:sz w:val="24"/>
        </w:rPr>
        <w:t>副服务器连接。</w:t>
      </w:r>
    </w:p>
    <w:p w:rsidR="00484A6F" w:rsidRDefault="00484A6F" w:rsidP="00BF701E">
      <w:pPr>
        <w:pStyle w:val="31"/>
        <w:ind w:firstLine="31680"/>
        <w:rPr>
          <w:rFonts w:ascii="宋体"/>
          <w:b w:val="0"/>
          <w:bCs/>
          <w:sz w:val="24"/>
          <w:szCs w:val="24"/>
        </w:rPr>
      </w:pPr>
      <w:bookmarkStart w:id="54" w:name="_Toc40675839"/>
      <w:r>
        <w:rPr>
          <w:rFonts w:ascii="宋体"/>
          <w:b w:val="0"/>
          <w:bCs/>
          <w:sz w:val="24"/>
          <w:szCs w:val="24"/>
        </w:rPr>
        <w:t>4</w:t>
      </w:r>
      <w:r>
        <w:rPr>
          <w:rFonts w:ascii="宋体" w:hint="eastAsia"/>
          <w:b w:val="0"/>
          <w:bCs/>
          <w:sz w:val="24"/>
          <w:szCs w:val="24"/>
        </w:rPr>
        <w:t>．通话与监听</w:t>
      </w:r>
      <w:bookmarkEnd w:id="54"/>
    </w:p>
    <w:p w:rsidR="00484A6F" w:rsidRDefault="00484A6F" w:rsidP="00BF701E">
      <w:pPr>
        <w:spacing w:line="360" w:lineRule="auto"/>
        <w:ind w:firstLineChars="200" w:firstLine="31680"/>
        <w:rPr>
          <w:rFonts w:ascii="宋体" w:cs="仿宋"/>
          <w:sz w:val="24"/>
        </w:rPr>
      </w:pPr>
      <w:r>
        <w:rPr>
          <w:rFonts w:ascii="宋体" w:hAnsi="宋体" w:cs="仿宋" w:hint="eastAsia"/>
          <w:sz w:val="24"/>
        </w:rPr>
        <w:t>具有通话管理功能，包括通话限制、电话簿管理、电话回拨、本地和远程音量调节、来电自动摘机等。</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支持免提通话；</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电话簿应存储不少于</w:t>
      </w:r>
      <w:r>
        <w:rPr>
          <w:rFonts w:ascii="宋体" w:hAnsi="宋体" w:cs="仿宋"/>
          <w:sz w:val="24"/>
        </w:rPr>
        <w:t>100</w:t>
      </w:r>
      <w:r>
        <w:rPr>
          <w:rFonts w:ascii="宋体" w:hAnsi="宋体" w:cs="仿宋" w:hint="eastAsia"/>
          <w:sz w:val="24"/>
        </w:rPr>
        <w:t>名联系人，并设置热键，通过快捷键与中心联系；</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支持由平台设定只允许呼入号码和只允许呼出号码；</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支持平台设定临时允许呼入和呼出号码。</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支持远程电话监听，监听时扬声器应关闭。</w:t>
      </w:r>
    </w:p>
    <w:p w:rsidR="00484A6F" w:rsidRDefault="00484A6F" w:rsidP="00BF701E">
      <w:pPr>
        <w:pStyle w:val="31"/>
        <w:ind w:firstLine="31680"/>
        <w:rPr>
          <w:rFonts w:ascii="宋体"/>
          <w:b w:val="0"/>
          <w:bCs/>
          <w:sz w:val="24"/>
          <w:szCs w:val="24"/>
        </w:rPr>
      </w:pPr>
      <w:bookmarkStart w:id="55" w:name="_Toc40675840"/>
      <w:r>
        <w:rPr>
          <w:rFonts w:ascii="宋体"/>
          <w:b w:val="0"/>
          <w:bCs/>
          <w:sz w:val="24"/>
          <w:szCs w:val="24"/>
        </w:rPr>
        <w:t>5</w:t>
      </w:r>
      <w:r>
        <w:rPr>
          <w:rFonts w:ascii="宋体" w:hint="eastAsia"/>
          <w:b w:val="0"/>
          <w:bCs/>
          <w:sz w:val="24"/>
          <w:szCs w:val="24"/>
        </w:rPr>
        <w:t>．车辆定位</w:t>
      </w:r>
      <w:bookmarkEnd w:id="55"/>
    </w:p>
    <w:p w:rsidR="00484A6F" w:rsidRDefault="00484A6F" w:rsidP="00BF701E">
      <w:pPr>
        <w:spacing w:line="360" w:lineRule="auto"/>
        <w:ind w:firstLineChars="200" w:firstLine="31680"/>
        <w:rPr>
          <w:rFonts w:ascii="宋体" w:cs="仿宋"/>
          <w:sz w:val="24"/>
        </w:rPr>
      </w:pPr>
      <w:r>
        <w:rPr>
          <w:rFonts w:ascii="宋体" w:hAnsi="宋体" w:cs="仿宋" w:hint="eastAsia"/>
          <w:sz w:val="24"/>
        </w:rPr>
        <w:t>实时时间、经度、纬度、速度、高程和方向等定位状态信息，可存储到本地，同时上传至平台；</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w:t>
      </w:r>
      <w:r>
        <w:rPr>
          <w:rFonts w:ascii="宋体" w:hAnsi="宋体" w:cs="仿宋"/>
          <w:sz w:val="24"/>
        </w:rPr>
        <w:t>2</w:t>
      </w:r>
      <w:r>
        <w:rPr>
          <w:rFonts w:ascii="宋体" w:hAnsi="宋体" w:cs="仿宋" w:hint="eastAsia"/>
          <w:sz w:val="24"/>
        </w:rPr>
        <w:t>个平台的定位请求进行定位信息上传，能按平台要求中止对应信息上报；</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支持位置报告信息的盲区补报，当通讯中断时，至少缓存</w:t>
      </w:r>
      <w:r>
        <w:rPr>
          <w:rFonts w:ascii="宋体" w:hAnsi="宋体" w:cs="仿宋"/>
          <w:sz w:val="24"/>
        </w:rPr>
        <w:t>10000</w:t>
      </w:r>
      <w:r>
        <w:rPr>
          <w:rFonts w:ascii="宋体" w:hAnsi="宋体" w:cs="仿宋" w:hint="eastAsia"/>
          <w:sz w:val="24"/>
        </w:rPr>
        <w:t>个位置汇报信息，通讯恢复后再上传至平台。当保存数据超过最大容量，按时间顺序依次作丢弃处理；</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可根据时间、距离或外部事件触发上传定位信息，当车辆长时间停放或终端处于休眠状态时，也应以一定间隔上传定位信息，且时间、距离的间隔或外部事件触发条件可由平台设定；</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报警车辆按特殊数据间隔上传数据；</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根据平台的跟踪指令，立即返回位置信息并进行车辆跟踪；</w:t>
      </w:r>
    </w:p>
    <w:p w:rsidR="00484A6F" w:rsidRDefault="00484A6F" w:rsidP="00BF701E">
      <w:pPr>
        <w:pStyle w:val="31"/>
        <w:ind w:firstLine="31680"/>
        <w:rPr>
          <w:rFonts w:ascii="宋体"/>
          <w:b w:val="0"/>
          <w:bCs/>
          <w:sz w:val="24"/>
          <w:szCs w:val="24"/>
        </w:rPr>
      </w:pPr>
      <w:bookmarkStart w:id="56" w:name="_Toc40675841"/>
      <w:r>
        <w:rPr>
          <w:rFonts w:ascii="宋体"/>
          <w:b w:val="0"/>
          <w:bCs/>
          <w:sz w:val="24"/>
          <w:szCs w:val="24"/>
        </w:rPr>
        <w:t>6</w:t>
      </w:r>
      <w:r>
        <w:rPr>
          <w:rFonts w:ascii="宋体" w:hint="eastAsia"/>
          <w:b w:val="0"/>
          <w:bCs/>
          <w:sz w:val="24"/>
          <w:szCs w:val="24"/>
        </w:rPr>
        <w:t>．视频监控</w:t>
      </w:r>
      <w:bookmarkEnd w:id="56"/>
    </w:p>
    <w:p w:rsidR="00484A6F" w:rsidRDefault="00484A6F" w:rsidP="00BF701E">
      <w:pPr>
        <w:spacing w:line="360" w:lineRule="auto"/>
        <w:ind w:firstLineChars="200" w:firstLine="31680"/>
        <w:rPr>
          <w:rFonts w:ascii="宋体" w:cs="仿宋"/>
          <w:sz w:val="24"/>
        </w:rPr>
      </w:pPr>
      <w:r>
        <w:rPr>
          <w:rFonts w:ascii="宋体" w:hAnsi="宋体" w:cs="仿宋" w:hint="eastAsia"/>
          <w:sz w:val="24"/>
        </w:rPr>
        <w:t>本地视频浏览，驾驶员可以通过二次登录浏览车前、车后部摄像机的视频录像，以便及时处理交通事故、行李查找等事项。</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支持平台可以远程浏览实时视频，回放、下载历史视频。</w:t>
      </w:r>
    </w:p>
    <w:p w:rsidR="00484A6F" w:rsidRDefault="00484A6F" w:rsidP="00BF701E">
      <w:pPr>
        <w:pStyle w:val="31"/>
        <w:ind w:firstLine="31680"/>
        <w:rPr>
          <w:rFonts w:ascii="宋体"/>
          <w:b w:val="0"/>
          <w:bCs/>
          <w:sz w:val="24"/>
          <w:szCs w:val="24"/>
        </w:rPr>
      </w:pPr>
      <w:bookmarkStart w:id="57" w:name="_Toc40675842"/>
      <w:r>
        <w:rPr>
          <w:rFonts w:ascii="宋体"/>
          <w:b w:val="0"/>
          <w:bCs/>
          <w:sz w:val="24"/>
          <w:szCs w:val="24"/>
        </w:rPr>
        <w:t>7</w:t>
      </w:r>
      <w:r>
        <w:rPr>
          <w:rFonts w:ascii="宋体" w:hint="eastAsia"/>
          <w:b w:val="0"/>
          <w:bCs/>
          <w:sz w:val="24"/>
          <w:szCs w:val="24"/>
        </w:rPr>
        <w:t>．驾驶员登录</w:t>
      </w:r>
      <w:bookmarkEnd w:id="57"/>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支持通过</w:t>
      </w:r>
      <w:r>
        <w:rPr>
          <w:rFonts w:ascii="宋体" w:hAnsi="宋体" w:cs="仿宋"/>
          <w:sz w:val="24"/>
        </w:rPr>
        <w:t>IC</w:t>
      </w:r>
      <w:r>
        <w:rPr>
          <w:rFonts w:ascii="宋体" w:hAnsi="宋体" w:cs="仿宋" w:hint="eastAsia"/>
          <w:sz w:val="24"/>
        </w:rPr>
        <w:t>卡刷卡、人脸识别方式进行考勤，并在终端信息显示屏显示电子服务监督卡；</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驾驶员可选择通过的</w:t>
      </w:r>
      <w:r>
        <w:rPr>
          <w:rFonts w:ascii="宋体" w:hAnsi="宋体" w:cs="仿宋"/>
          <w:sz w:val="24"/>
        </w:rPr>
        <w:t>IC</w:t>
      </w:r>
      <w:r>
        <w:rPr>
          <w:rFonts w:ascii="宋体" w:hAnsi="宋体" w:cs="仿宋" w:hint="eastAsia"/>
          <w:sz w:val="24"/>
        </w:rPr>
        <w:t>卡刷卡方式签到考勤，智能车载终端通过前排摄像机或驾驶员专用相机进行拍照，进行人脸比对核实</w:t>
      </w:r>
      <w:r>
        <w:rPr>
          <w:rFonts w:ascii="宋体" w:hAnsi="宋体" w:cs="仿宋"/>
          <w:sz w:val="24"/>
        </w:rPr>
        <w:t>IC</w:t>
      </w:r>
      <w:r>
        <w:rPr>
          <w:rFonts w:ascii="宋体" w:hAnsi="宋体" w:cs="仿宋" w:hint="eastAsia"/>
          <w:sz w:val="24"/>
        </w:rPr>
        <w:t>卡身份是否一至。</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驾驶员可选择通过人脸识别的方式签到考勤。使用人脸识别功能签到时，驾驶员只需要对准摄像头拍照，系统通过智能分析算法将驾驶员与营运证照片进行比对识别，实现自动登录。</w:t>
      </w:r>
    </w:p>
    <w:p w:rsidR="00484A6F" w:rsidRDefault="00484A6F" w:rsidP="00BF701E">
      <w:pPr>
        <w:pStyle w:val="31"/>
        <w:ind w:firstLine="31680"/>
        <w:rPr>
          <w:rFonts w:ascii="宋体"/>
          <w:b w:val="0"/>
          <w:bCs/>
          <w:sz w:val="24"/>
          <w:szCs w:val="24"/>
        </w:rPr>
      </w:pPr>
      <w:bookmarkStart w:id="58" w:name="_Toc40675843"/>
      <w:r>
        <w:rPr>
          <w:rFonts w:ascii="宋体"/>
          <w:b w:val="0"/>
          <w:bCs/>
          <w:sz w:val="24"/>
          <w:szCs w:val="24"/>
        </w:rPr>
        <w:t>8</w:t>
      </w:r>
      <w:r>
        <w:rPr>
          <w:rFonts w:ascii="宋体" w:hint="eastAsia"/>
          <w:b w:val="0"/>
          <w:bCs/>
          <w:sz w:val="24"/>
          <w:szCs w:val="24"/>
        </w:rPr>
        <w:t>．智能屏显示</w:t>
      </w:r>
      <w:bookmarkEnd w:id="58"/>
    </w:p>
    <w:p w:rsidR="00484A6F" w:rsidRDefault="00484A6F" w:rsidP="00BF701E">
      <w:pPr>
        <w:spacing w:line="360" w:lineRule="auto"/>
        <w:ind w:firstLineChars="200" w:firstLine="31680"/>
        <w:rPr>
          <w:rFonts w:ascii="宋体" w:cs="仿宋"/>
          <w:sz w:val="24"/>
        </w:rPr>
      </w:pPr>
      <w:r>
        <w:rPr>
          <w:rFonts w:ascii="宋体" w:hAnsi="宋体" w:cs="仿宋" w:hint="eastAsia"/>
          <w:sz w:val="24"/>
        </w:rPr>
        <w:t>显示电子营运证信息；</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显示计价器信息；</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显示时间、天气信息；</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显示终端定位、通讯、紧急报警、故障信息；</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通过终端信息显示屏，支持发布平台下发或本地存储的数据和信息，支持平台下发信息显示。支持动态数据更新功能。</w:t>
      </w:r>
    </w:p>
    <w:p w:rsidR="00484A6F" w:rsidRDefault="00484A6F" w:rsidP="00BF701E">
      <w:pPr>
        <w:pStyle w:val="31"/>
        <w:ind w:firstLine="31680"/>
        <w:rPr>
          <w:rFonts w:ascii="宋体"/>
          <w:b w:val="0"/>
          <w:bCs/>
          <w:sz w:val="24"/>
          <w:szCs w:val="24"/>
        </w:rPr>
      </w:pPr>
      <w:bookmarkStart w:id="59" w:name="_Toc40675844"/>
      <w:r>
        <w:rPr>
          <w:rFonts w:ascii="宋体"/>
          <w:b w:val="0"/>
          <w:bCs/>
          <w:sz w:val="24"/>
          <w:szCs w:val="24"/>
        </w:rPr>
        <w:t>9</w:t>
      </w:r>
      <w:r>
        <w:rPr>
          <w:rFonts w:ascii="宋体" w:hint="eastAsia"/>
          <w:b w:val="0"/>
          <w:bCs/>
          <w:sz w:val="24"/>
          <w:szCs w:val="24"/>
        </w:rPr>
        <w:t>．信息交互</w:t>
      </w:r>
      <w:bookmarkEnd w:id="59"/>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支持平台直接下发信息以及驾驶员主动上报信息；可通过终端信息显示屏向驾驶员提示平台下发的信息，驾驶员可向平台回传应答信息；应至少可存储所有信息类型的最近</w:t>
      </w:r>
      <w:r>
        <w:rPr>
          <w:rFonts w:ascii="宋体" w:hAnsi="宋体" w:cs="仿宋"/>
          <w:sz w:val="24"/>
        </w:rPr>
        <w:t>20</w:t>
      </w:r>
      <w:r>
        <w:rPr>
          <w:rFonts w:ascii="宋体" w:hAnsi="宋体" w:cs="仿宋" w:hint="eastAsia"/>
          <w:sz w:val="24"/>
        </w:rPr>
        <w:t>条记录，支持条件查询功能。</w:t>
      </w:r>
    </w:p>
    <w:p w:rsidR="00484A6F" w:rsidRDefault="00484A6F" w:rsidP="00BF701E">
      <w:pPr>
        <w:pStyle w:val="31"/>
        <w:ind w:firstLine="31680"/>
        <w:rPr>
          <w:rFonts w:ascii="宋体"/>
          <w:b w:val="0"/>
          <w:bCs/>
          <w:sz w:val="24"/>
          <w:szCs w:val="24"/>
        </w:rPr>
      </w:pPr>
      <w:bookmarkStart w:id="60" w:name="_Toc40675845"/>
      <w:r>
        <w:rPr>
          <w:rFonts w:ascii="宋体"/>
          <w:b w:val="0"/>
          <w:bCs/>
          <w:sz w:val="24"/>
          <w:szCs w:val="24"/>
        </w:rPr>
        <w:t>10</w:t>
      </w:r>
      <w:r>
        <w:rPr>
          <w:rFonts w:ascii="宋体" w:hint="eastAsia"/>
          <w:b w:val="0"/>
          <w:bCs/>
          <w:sz w:val="24"/>
          <w:szCs w:val="24"/>
        </w:rPr>
        <w:t>．智能导航</w:t>
      </w:r>
      <w:bookmarkEnd w:id="60"/>
    </w:p>
    <w:p w:rsidR="00484A6F" w:rsidRDefault="00484A6F" w:rsidP="00BF701E">
      <w:pPr>
        <w:spacing w:line="360" w:lineRule="auto"/>
        <w:ind w:firstLineChars="200" w:firstLine="31680"/>
        <w:rPr>
          <w:rFonts w:ascii="宋体" w:cs="仿宋"/>
          <w:sz w:val="24"/>
        </w:rPr>
      </w:pPr>
      <w:r>
        <w:rPr>
          <w:rFonts w:ascii="宋体" w:hAnsi="宋体" w:cs="仿宋" w:hint="eastAsia"/>
          <w:sz w:val="24"/>
        </w:rPr>
        <w:t>地图上能够实时显示车辆当前位置、乘客所在位置，进行接乘客导航；</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可进行乘客的目的地导航；</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可手工直接输入目的地导航；</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支持导航信息语音播报；</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支持高德电子地图、百度电子地图；</w:t>
      </w:r>
    </w:p>
    <w:p w:rsidR="00484A6F" w:rsidRDefault="00484A6F" w:rsidP="00BF701E">
      <w:pPr>
        <w:pStyle w:val="31"/>
        <w:ind w:firstLine="31680"/>
        <w:rPr>
          <w:rFonts w:ascii="宋体"/>
          <w:b w:val="0"/>
          <w:bCs/>
          <w:sz w:val="24"/>
          <w:szCs w:val="24"/>
        </w:rPr>
      </w:pPr>
      <w:bookmarkStart w:id="61" w:name="_Toc40675846"/>
      <w:r>
        <w:rPr>
          <w:rFonts w:ascii="宋体"/>
          <w:b w:val="0"/>
          <w:bCs/>
          <w:sz w:val="24"/>
          <w:szCs w:val="24"/>
        </w:rPr>
        <w:t>11</w:t>
      </w:r>
      <w:r>
        <w:rPr>
          <w:rFonts w:ascii="宋体" w:hint="eastAsia"/>
          <w:b w:val="0"/>
          <w:bCs/>
          <w:sz w:val="24"/>
          <w:szCs w:val="24"/>
        </w:rPr>
        <w:t>．公共叫车服务</w:t>
      </w:r>
      <w:bookmarkEnd w:id="61"/>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支持电话自动叫车</w:t>
      </w:r>
      <w:bookmarkStart w:id="62" w:name="_Hlk40655080"/>
      <w:r>
        <w:rPr>
          <w:rFonts w:ascii="宋体" w:hAnsi="宋体" w:cs="仿宋" w:hint="eastAsia"/>
          <w:sz w:val="24"/>
        </w:rPr>
        <w:t>派单</w:t>
      </w:r>
      <w:bookmarkEnd w:id="62"/>
      <w:r>
        <w:rPr>
          <w:rFonts w:ascii="宋体" w:hAnsi="宋体" w:cs="仿宋" w:hint="eastAsia"/>
          <w:sz w:val="24"/>
        </w:rPr>
        <w:t>、</w:t>
      </w:r>
      <w:r>
        <w:rPr>
          <w:rFonts w:ascii="宋体" w:hAnsi="宋体" w:cs="仿宋"/>
          <w:sz w:val="24"/>
        </w:rPr>
        <w:t>APP</w:t>
      </w:r>
      <w:r>
        <w:rPr>
          <w:rFonts w:ascii="宋体" w:hAnsi="宋体" w:cs="仿宋" w:hint="eastAsia"/>
          <w:sz w:val="24"/>
        </w:rPr>
        <w:t>叫车派单、微信小程序语音叫车派单。</w:t>
      </w:r>
    </w:p>
    <w:p w:rsidR="00484A6F" w:rsidRDefault="00484A6F" w:rsidP="00BF701E">
      <w:pPr>
        <w:spacing w:line="360" w:lineRule="auto"/>
        <w:ind w:firstLineChars="200" w:firstLine="31680"/>
        <w:rPr>
          <w:rFonts w:ascii="宋体" w:cs="仿宋"/>
          <w:sz w:val="24"/>
        </w:rPr>
      </w:pPr>
      <w:r>
        <w:rPr>
          <w:rFonts w:ascii="宋体" w:hAnsi="宋体" w:cs="仿宋"/>
          <w:sz w:val="24"/>
        </w:rPr>
        <w:t>APP</w:t>
      </w:r>
      <w:r>
        <w:rPr>
          <w:rFonts w:ascii="宋体" w:hAnsi="宋体" w:cs="仿宋" w:hint="eastAsia"/>
          <w:sz w:val="24"/>
        </w:rPr>
        <w:t>叫车含实时叫车、回程车、随车带货、代驾等功能。</w:t>
      </w:r>
    </w:p>
    <w:p w:rsidR="00484A6F" w:rsidRDefault="00484A6F" w:rsidP="00BF701E">
      <w:pPr>
        <w:pStyle w:val="31"/>
        <w:ind w:firstLine="31680"/>
        <w:rPr>
          <w:rFonts w:ascii="宋体"/>
          <w:b w:val="0"/>
          <w:bCs/>
          <w:sz w:val="24"/>
          <w:szCs w:val="24"/>
        </w:rPr>
      </w:pPr>
      <w:bookmarkStart w:id="63" w:name="_Toc40675847"/>
      <w:r>
        <w:rPr>
          <w:rFonts w:ascii="宋体"/>
          <w:b w:val="0"/>
          <w:bCs/>
          <w:sz w:val="24"/>
          <w:szCs w:val="24"/>
        </w:rPr>
        <w:t>12</w:t>
      </w:r>
      <w:r>
        <w:rPr>
          <w:rFonts w:ascii="宋体" w:hint="eastAsia"/>
          <w:b w:val="0"/>
          <w:bCs/>
          <w:sz w:val="24"/>
          <w:szCs w:val="24"/>
        </w:rPr>
        <w:t>．线上支付功能</w:t>
      </w:r>
      <w:bookmarkEnd w:id="63"/>
    </w:p>
    <w:p w:rsidR="00484A6F" w:rsidRDefault="00484A6F" w:rsidP="00BF701E">
      <w:pPr>
        <w:spacing w:line="360" w:lineRule="auto"/>
        <w:ind w:firstLineChars="200" w:firstLine="31680"/>
        <w:rPr>
          <w:rFonts w:ascii="宋体" w:cs="仿宋"/>
          <w:sz w:val="24"/>
        </w:rPr>
      </w:pPr>
      <w:r>
        <w:rPr>
          <w:rFonts w:ascii="宋体" w:hAnsi="宋体" w:cs="仿宋"/>
          <w:sz w:val="24"/>
        </w:rPr>
        <w:t>APP</w:t>
      </w:r>
      <w:r>
        <w:rPr>
          <w:rFonts w:ascii="宋体" w:hAnsi="宋体" w:cs="仿宋" w:hint="eastAsia"/>
          <w:sz w:val="24"/>
        </w:rPr>
        <w:t>叫车支持支付宝、微信支付、银行聚合支付；支持扫码支付。</w:t>
      </w:r>
    </w:p>
    <w:p w:rsidR="00484A6F" w:rsidRDefault="00484A6F" w:rsidP="00BF701E">
      <w:pPr>
        <w:pStyle w:val="31"/>
        <w:ind w:firstLine="31680"/>
        <w:rPr>
          <w:rFonts w:ascii="宋体"/>
          <w:b w:val="0"/>
          <w:bCs/>
          <w:sz w:val="24"/>
          <w:szCs w:val="24"/>
        </w:rPr>
      </w:pPr>
      <w:bookmarkStart w:id="64" w:name="_Toc40675848"/>
      <w:r>
        <w:rPr>
          <w:rFonts w:ascii="宋体"/>
          <w:b w:val="0"/>
          <w:bCs/>
          <w:sz w:val="24"/>
          <w:szCs w:val="24"/>
        </w:rPr>
        <w:t>13</w:t>
      </w:r>
      <w:r>
        <w:rPr>
          <w:rFonts w:ascii="宋体" w:hint="eastAsia"/>
          <w:b w:val="0"/>
          <w:bCs/>
          <w:sz w:val="24"/>
          <w:szCs w:val="24"/>
        </w:rPr>
        <w:t>．服务评价功能</w:t>
      </w:r>
      <w:bookmarkEnd w:id="64"/>
    </w:p>
    <w:p w:rsidR="00484A6F" w:rsidRDefault="00484A6F" w:rsidP="00BF701E">
      <w:pPr>
        <w:spacing w:line="360" w:lineRule="auto"/>
        <w:ind w:firstLineChars="200" w:firstLine="31680"/>
        <w:rPr>
          <w:rFonts w:ascii="宋体" w:cs="仿宋"/>
          <w:sz w:val="24"/>
        </w:rPr>
      </w:pPr>
      <w:r>
        <w:rPr>
          <w:rFonts w:ascii="宋体" w:hAnsi="宋体" w:cs="仿宋"/>
          <w:sz w:val="24"/>
        </w:rPr>
        <w:t>APP</w:t>
      </w:r>
      <w:r>
        <w:rPr>
          <w:rFonts w:ascii="宋体" w:hAnsi="宋体" w:cs="仿宋" w:hint="eastAsia"/>
          <w:sz w:val="24"/>
        </w:rPr>
        <w:t>线上评价；扫码评价。</w:t>
      </w:r>
    </w:p>
    <w:p w:rsidR="00484A6F" w:rsidRDefault="00484A6F" w:rsidP="00BF701E">
      <w:pPr>
        <w:pStyle w:val="31"/>
        <w:ind w:firstLine="31680"/>
        <w:rPr>
          <w:rFonts w:ascii="宋体"/>
          <w:b w:val="0"/>
          <w:bCs/>
          <w:sz w:val="24"/>
          <w:szCs w:val="24"/>
        </w:rPr>
      </w:pPr>
      <w:bookmarkStart w:id="65" w:name="_Toc40675849"/>
      <w:r>
        <w:rPr>
          <w:rFonts w:ascii="宋体"/>
          <w:b w:val="0"/>
          <w:bCs/>
          <w:sz w:val="24"/>
          <w:szCs w:val="24"/>
        </w:rPr>
        <w:t>14</w:t>
      </w:r>
      <w:r>
        <w:rPr>
          <w:rFonts w:ascii="宋体" w:hint="eastAsia"/>
          <w:b w:val="0"/>
          <w:bCs/>
          <w:sz w:val="24"/>
          <w:szCs w:val="24"/>
        </w:rPr>
        <w:t>．电子发票功能</w:t>
      </w:r>
      <w:bookmarkEnd w:id="65"/>
    </w:p>
    <w:p w:rsidR="00484A6F" w:rsidRDefault="00484A6F" w:rsidP="00BF701E">
      <w:pPr>
        <w:spacing w:line="360" w:lineRule="auto"/>
        <w:ind w:firstLineChars="200" w:firstLine="31680"/>
        <w:rPr>
          <w:rFonts w:ascii="宋体" w:cs="仿宋"/>
          <w:sz w:val="24"/>
        </w:rPr>
      </w:pPr>
      <w:r>
        <w:rPr>
          <w:rFonts w:ascii="宋体" w:hAnsi="宋体" w:cs="仿宋"/>
          <w:sz w:val="24"/>
        </w:rPr>
        <w:t>APP</w:t>
      </w:r>
      <w:r>
        <w:rPr>
          <w:rFonts w:ascii="宋体" w:hAnsi="宋体" w:cs="仿宋" w:hint="eastAsia"/>
          <w:sz w:val="24"/>
        </w:rPr>
        <w:t>线上开票；扫码开票。</w:t>
      </w:r>
    </w:p>
    <w:p w:rsidR="00484A6F" w:rsidRDefault="00484A6F" w:rsidP="00BF701E">
      <w:pPr>
        <w:pStyle w:val="31"/>
        <w:ind w:firstLine="31680"/>
        <w:rPr>
          <w:rFonts w:ascii="宋体"/>
          <w:b w:val="0"/>
          <w:bCs/>
          <w:sz w:val="24"/>
          <w:szCs w:val="24"/>
        </w:rPr>
      </w:pPr>
      <w:bookmarkStart w:id="66" w:name="_Toc40675850"/>
      <w:r>
        <w:rPr>
          <w:rFonts w:ascii="宋体"/>
          <w:b w:val="0"/>
          <w:bCs/>
          <w:sz w:val="24"/>
          <w:szCs w:val="24"/>
        </w:rPr>
        <w:t>15</w:t>
      </w:r>
      <w:r>
        <w:rPr>
          <w:rFonts w:ascii="宋体" w:hint="eastAsia"/>
          <w:b w:val="0"/>
          <w:bCs/>
          <w:sz w:val="24"/>
          <w:szCs w:val="24"/>
        </w:rPr>
        <w:t>．收音机功能</w:t>
      </w:r>
      <w:bookmarkEnd w:id="66"/>
    </w:p>
    <w:p w:rsidR="00484A6F" w:rsidRDefault="00484A6F" w:rsidP="00BF701E">
      <w:pPr>
        <w:spacing w:line="360" w:lineRule="auto"/>
        <w:ind w:firstLineChars="200" w:firstLine="31680"/>
        <w:rPr>
          <w:rFonts w:ascii="宋体" w:cs="仿宋"/>
          <w:sz w:val="24"/>
        </w:rPr>
      </w:pPr>
      <w:r>
        <w:rPr>
          <w:rFonts w:ascii="宋体" w:hAnsi="宋体" w:cs="仿宋" w:hint="eastAsia"/>
          <w:sz w:val="24"/>
        </w:rPr>
        <w:t>调频收音机。</w:t>
      </w:r>
    </w:p>
    <w:p w:rsidR="00484A6F" w:rsidRDefault="00484A6F" w:rsidP="00BF701E">
      <w:pPr>
        <w:pStyle w:val="31"/>
        <w:ind w:firstLine="31680"/>
        <w:rPr>
          <w:rFonts w:ascii="宋体"/>
          <w:b w:val="0"/>
          <w:bCs/>
          <w:sz w:val="24"/>
          <w:szCs w:val="24"/>
        </w:rPr>
      </w:pPr>
      <w:bookmarkStart w:id="67" w:name="_Toc40675851"/>
      <w:r>
        <w:rPr>
          <w:rFonts w:ascii="宋体"/>
          <w:b w:val="0"/>
          <w:bCs/>
          <w:sz w:val="24"/>
          <w:szCs w:val="24"/>
        </w:rPr>
        <w:t>16</w:t>
      </w:r>
      <w:r>
        <w:rPr>
          <w:rFonts w:ascii="宋体" w:hint="eastAsia"/>
          <w:b w:val="0"/>
          <w:bCs/>
          <w:sz w:val="24"/>
          <w:szCs w:val="24"/>
        </w:rPr>
        <w:t>．媒体播放功能</w:t>
      </w:r>
      <w:bookmarkEnd w:id="67"/>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支持通过</w:t>
      </w:r>
      <w:r>
        <w:rPr>
          <w:rFonts w:ascii="宋体" w:hAnsi="宋体" w:cs="仿宋"/>
          <w:sz w:val="24"/>
        </w:rPr>
        <w:t>TF</w:t>
      </w:r>
      <w:r>
        <w:rPr>
          <w:rFonts w:ascii="宋体" w:hAnsi="宋体" w:cs="仿宋" w:hint="eastAsia"/>
          <w:sz w:val="24"/>
        </w:rPr>
        <w:t>卡下载音乐、视频媒体文件并进行播放。</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支持公益广告播放；</w:t>
      </w:r>
    </w:p>
    <w:p w:rsidR="00484A6F" w:rsidRDefault="00484A6F" w:rsidP="00BF701E">
      <w:pPr>
        <w:pStyle w:val="31"/>
        <w:ind w:firstLine="31680"/>
        <w:rPr>
          <w:rFonts w:ascii="宋体"/>
          <w:b w:val="0"/>
          <w:bCs/>
          <w:sz w:val="24"/>
          <w:szCs w:val="24"/>
        </w:rPr>
      </w:pPr>
      <w:bookmarkStart w:id="68" w:name="_Toc40675852"/>
      <w:r>
        <w:rPr>
          <w:rFonts w:ascii="宋体"/>
          <w:b w:val="0"/>
          <w:bCs/>
          <w:sz w:val="24"/>
          <w:szCs w:val="24"/>
        </w:rPr>
        <w:t>17</w:t>
      </w:r>
      <w:r>
        <w:rPr>
          <w:rFonts w:ascii="宋体" w:hint="eastAsia"/>
          <w:b w:val="0"/>
          <w:bCs/>
          <w:sz w:val="24"/>
          <w:szCs w:val="24"/>
        </w:rPr>
        <w:t>．动态查岗</w:t>
      </w:r>
      <w:bookmarkEnd w:id="68"/>
    </w:p>
    <w:p w:rsidR="00484A6F" w:rsidRDefault="00484A6F" w:rsidP="00BF701E">
      <w:pPr>
        <w:spacing w:line="360" w:lineRule="auto"/>
        <w:ind w:firstLineChars="200" w:firstLine="31680"/>
        <w:rPr>
          <w:rFonts w:ascii="宋体" w:cs="仿宋"/>
          <w:sz w:val="24"/>
        </w:rPr>
      </w:pPr>
      <w:r>
        <w:rPr>
          <w:rFonts w:ascii="宋体" w:hAnsi="宋体" w:cs="仿宋" w:hint="eastAsia"/>
          <w:sz w:val="24"/>
        </w:rPr>
        <w:t>在驾驶员签到的情况下，终端定时对车内进行司机进行人脸识别，比对当前司机人脸与注册司机人脸是否一致，如比对不一致，系统应该发出相关报警。</w:t>
      </w:r>
    </w:p>
    <w:p w:rsidR="00484A6F" w:rsidRDefault="00484A6F" w:rsidP="00BF701E">
      <w:pPr>
        <w:pStyle w:val="31"/>
        <w:ind w:firstLine="31680"/>
        <w:rPr>
          <w:rFonts w:ascii="宋体"/>
          <w:b w:val="0"/>
          <w:bCs/>
          <w:sz w:val="24"/>
          <w:szCs w:val="24"/>
        </w:rPr>
      </w:pPr>
      <w:bookmarkStart w:id="69" w:name="_Toc40675853"/>
      <w:r>
        <w:rPr>
          <w:rFonts w:ascii="宋体"/>
          <w:b w:val="0"/>
          <w:bCs/>
          <w:sz w:val="24"/>
          <w:szCs w:val="24"/>
        </w:rPr>
        <w:t>18</w:t>
      </w:r>
      <w:r>
        <w:rPr>
          <w:rFonts w:ascii="宋体" w:hint="eastAsia"/>
          <w:b w:val="0"/>
          <w:bCs/>
          <w:sz w:val="24"/>
          <w:szCs w:val="24"/>
        </w:rPr>
        <w:t>．远程控制</w:t>
      </w:r>
      <w:bookmarkEnd w:id="69"/>
    </w:p>
    <w:p w:rsidR="00484A6F" w:rsidRDefault="00484A6F" w:rsidP="00BF701E">
      <w:pPr>
        <w:spacing w:line="360" w:lineRule="auto"/>
        <w:ind w:firstLineChars="200" w:firstLine="31680"/>
        <w:rPr>
          <w:rFonts w:ascii="宋体" w:cs="仿宋"/>
          <w:sz w:val="24"/>
        </w:rPr>
      </w:pPr>
      <w:r>
        <w:rPr>
          <w:rFonts w:ascii="宋体" w:hAnsi="宋体" w:cs="仿宋" w:hint="eastAsia"/>
          <w:sz w:val="24"/>
        </w:rPr>
        <w:t>应支持通过平台指令远程控制智能服务终端部分功能暂停或恢复工作，以及发送锁闭或解锁指令等对终端信息显示屏、计价器等外设的工作状态进行控制。</w:t>
      </w:r>
    </w:p>
    <w:p w:rsidR="00484A6F" w:rsidRDefault="00484A6F" w:rsidP="00BF701E">
      <w:pPr>
        <w:pStyle w:val="31"/>
        <w:ind w:firstLine="31680"/>
        <w:rPr>
          <w:rFonts w:ascii="宋体"/>
          <w:b w:val="0"/>
          <w:bCs/>
          <w:sz w:val="24"/>
          <w:szCs w:val="24"/>
        </w:rPr>
      </w:pPr>
      <w:bookmarkStart w:id="70" w:name="_Toc40675854"/>
      <w:r>
        <w:rPr>
          <w:rFonts w:ascii="宋体"/>
          <w:b w:val="0"/>
          <w:bCs/>
          <w:sz w:val="24"/>
          <w:szCs w:val="24"/>
        </w:rPr>
        <w:t>19</w:t>
      </w:r>
      <w:r>
        <w:rPr>
          <w:rFonts w:ascii="宋体" w:hint="eastAsia"/>
          <w:b w:val="0"/>
          <w:bCs/>
          <w:sz w:val="24"/>
          <w:szCs w:val="24"/>
        </w:rPr>
        <w:t>．数据查询</w:t>
      </w:r>
      <w:bookmarkEnd w:id="70"/>
    </w:p>
    <w:p w:rsidR="00484A6F" w:rsidRDefault="00484A6F" w:rsidP="00BF701E">
      <w:pPr>
        <w:spacing w:line="360" w:lineRule="auto"/>
        <w:ind w:firstLineChars="200" w:firstLine="31680"/>
        <w:rPr>
          <w:rFonts w:ascii="宋体" w:cs="仿宋"/>
          <w:sz w:val="24"/>
        </w:rPr>
      </w:pPr>
      <w:r>
        <w:rPr>
          <w:rFonts w:ascii="宋体" w:hAnsi="宋体" w:cs="宋体" w:hint="eastAsia"/>
          <w:color w:val="000000"/>
          <w:kern w:val="0"/>
          <w:sz w:val="24"/>
        </w:rPr>
        <w:t>订单查询、发票查询、营运数据查询、远程调价记录查询。</w:t>
      </w:r>
    </w:p>
    <w:p w:rsidR="00484A6F" w:rsidRDefault="00484A6F" w:rsidP="00BF701E">
      <w:pPr>
        <w:pStyle w:val="31"/>
        <w:ind w:firstLine="31680"/>
        <w:rPr>
          <w:rFonts w:ascii="宋体"/>
          <w:b w:val="0"/>
          <w:bCs/>
          <w:sz w:val="24"/>
          <w:szCs w:val="24"/>
        </w:rPr>
      </w:pPr>
      <w:bookmarkStart w:id="71" w:name="_Toc40675855"/>
      <w:bookmarkStart w:id="72" w:name="_Hlk40653744"/>
      <w:r>
        <w:rPr>
          <w:rFonts w:ascii="宋体"/>
          <w:b w:val="0"/>
          <w:bCs/>
          <w:sz w:val="24"/>
          <w:szCs w:val="24"/>
        </w:rPr>
        <w:t>20</w:t>
      </w:r>
      <w:r>
        <w:rPr>
          <w:rFonts w:ascii="宋体" w:hint="eastAsia"/>
          <w:b w:val="0"/>
          <w:bCs/>
          <w:sz w:val="24"/>
          <w:szCs w:val="24"/>
        </w:rPr>
        <w:t>．碰撞预警</w:t>
      </w:r>
      <w:bookmarkEnd w:id="71"/>
    </w:p>
    <w:bookmarkEnd w:id="72"/>
    <w:p w:rsidR="00484A6F" w:rsidRDefault="00484A6F" w:rsidP="00BF701E">
      <w:pPr>
        <w:spacing w:line="360" w:lineRule="auto"/>
        <w:ind w:firstLineChars="200" w:firstLine="31680"/>
        <w:rPr>
          <w:rFonts w:ascii="宋体" w:cs="仿宋"/>
          <w:sz w:val="24"/>
        </w:rPr>
      </w:pPr>
      <w:r>
        <w:rPr>
          <w:rFonts w:ascii="宋体" w:hAnsi="宋体" w:cs="仿宋" w:hint="eastAsia"/>
          <w:sz w:val="24"/>
        </w:rPr>
        <w:t>通过陀螺仪传感器触发报警。</w:t>
      </w:r>
    </w:p>
    <w:p w:rsidR="00484A6F" w:rsidRDefault="00484A6F" w:rsidP="00BF701E">
      <w:pPr>
        <w:pStyle w:val="31"/>
        <w:ind w:firstLine="31680"/>
        <w:rPr>
          <w:rFonts w:ascii="宋体"/>
          <w:b w:val="0"/>
          <w:bCs/>
          <w:sz w:val="24"/>
          <w:szCs w:val="24"/>
        </w:rPr>
      </w:pPr>
      <w:bookmarkStart w:id="73" w:name="_Toc40675856"/>
      <w:r>
        <w:rPr>
          <w:rFonts w:ascii="宋体"/>
          <w:b w:val="0"/>
          <w:bCs/>
          <w:sz w:val="24"/>
          <w:szCs w:val="24"/>
        </w:rPr>
        <w:t>21</w:t>
      </w:r>
      <w:r>
        <w:rPr>
          <w:rFonts w:ascii="宋体" w:hint="eastAsia"/>
          <w:b w:val="0"/>
          <w:bCs/>
          <w:sz w:val="24"/>
          <w:szCs w:val="24"/>
        </w:rPr>
        <w:t>．紧急报警</w:t>
      </w:r>
      <w:bookmarkEnd w:id="73"/>
    </w:p>
    <w:p w:rsidR="00484A6F" w:rsidRDefault="00484A6F" w:rsidP="00BF701E">
      <w:pPr>
        <w:spacing w:line="360" w:lineRule="auto"/>
        <w:ind w:firstLineChars="200" w:firstLine="31680"/>
        <w:rPr>
          <w:rFonts w:ascii="宋体" w:cs="仿宋"/>
          <w:sz w:val="24"/>
        </w:rPr>
      </w:pPr>
      <w:r>
        <w:rPr>
          <w:rFonts w:ascii="宋体" w:hAnsi="宋体" w:cs="仿宋" w:hint="eastAsia"/>
          <w:sz w:val="24"/>
        </w:rPr>
        <w:t>紧急报警提示、紧急报警监听、紧急报警图片抓拍、视频上传；</w:t>
      </w:r>
    </w:p>
    <w:p w:rsidR="00484A6F" w:rsidRDefault="00484A6F" w:rsidP="00BF701E">
      <w:pPr>
        <w:pStyle w:val="31"/>
        <w:ind w:firstLine="31680"/>
        <w:rPr>
          <w:rFonts w:ascii="宋体"/>
          <w:b w:val="0"/>
          <w:bCs/>
          <w:sz w:val="24"/>
          <w:szCs w:val="24"/>
        </w:rPr>
      </w:pPr>
      <w:bookmarkStart w:id="74" w:name="_Toc40675857"/>
      <w:r>
        <w:rPr>
          <w:rFonts w:ascii="宋体"/>
          <w:b w:val="0"/>
          <w:bCs/>
          <w:sz w:val="24"/>
          <w:szCs w:val="24"/>
        </w:rPr>
        <w:t>22</w:t>
      </w:r>
      <w:r>
        <w:rPr>
          <w:rFonts w:ascii="宋体" w:hint="eastAsia"/>
          <w:b w:val="0"/>
          <w:bCs/>
          <w:sz w:val="24"/>
          <w:szCs w:val="24"/>
        </w:rPr>
        <w:t>．倒车影像</w:t>
      </w:r>
      <w:bookmarkEnd w:id="74"/>
    </w:p>
    <w:p w:rsidR="00484A6F" w:rsidRDefault="00484A6F" w:rsidP="00BF701E">
      <w:pPr>
        <w:spacing w:line="360" w:lineRule="auto"/>
        <w:ind w:firstLineChars="200" w:firstLine="31680"/>
        <w:rPr>
          <w:rFonts w:ascii="宋体" w:cs="仿宋"/>
          <w:sz w:val="24"/>
        </w:rPr>
      </w:pPr>
      <w:r>
        <w:rPr>
          <w:rFonts w:ascii="宋体" w:hAnsi="宋体" w:cs="仿宋" w:hint="eastAsia"/>
          <w:sz w:val="24"/>
        </w:rPr>
        <w:t>在倒车时，支持后方摄像机画面展示；</w:t>
      </w:r>
    </w:p>
    <w:p w:rsidR="00484A6F" w:rsidRDefault="00484A6F" w:rsidP="00BF701E">
      <w:pPr>
        <w:pStyle w:val="31"/>
        <w:ind w:firstLine="31680"/>
        <w:rPr>
          <w:rFonts w:ascii="宋体"/>
          <w:b w:val="0"/>
          <w:bCs/>
          <w:sz w:val="24"/>
          <w:szCs w:val="24"/>
        </w:rPr>
      </w:pPr>
      <w:bookmarkStart w:id="75" w:name="_Toc40675858"/>
      <w:r>
        <w:rPr>
          <w:rFonts w:ascii="宋体"/>
          <w:b w:val="0"/>
          <w:bCs/>
          <w:sz w:val="24"/>
          <w:szCs w:val="24"/>
        </w:rPr>
        <w:t>23</w:t>
      </w:r>
      <w:r>
        <w:rPr>
          <w:rFonts w:ascii="宋体" w:hint="eastAsia"/>
          <w:b w:val="0"/>
          <w:bCs/>
          <w:sz w:val="24"/>
          <w:szCs w:val="24"/>
        </w:rPr>
        <w:t>．设备维护管理</w:t>
      </w:r>
      <w:bookmarkEnd w:id="75"/>
    </w:p>
    <w:p w:rsidR="00484A6F" w:rsidRDefault="00484A6F" w:rsidP="00BF701E">
      <w:pPr>
        <w:spacing w:line="360" w:lineRule="auto"/>
        <w:ind w:firstLineChars="200" w:firstLine="31680"/>
        <w:rPr>
          <w:rFonts w:ascii="宋体" w:cs="仿宋"/>
          <w:sz w:val="24"/>
        </w:rPr>
      </w:pPr>
      <w:r>
        <w:rPr>
          <w:rFonts w:ascii="宋体" w:hAnsi="宋体" w:cs="仿宋" w:hint="eastAsia"/>
          <w:sz w:val="24"/>
        </w:rPr>
        <w:t>维护管理功能应满足以下要求：</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以远程、本地（</w:t>
      </w:r>
      <w:r>
        <w:rPr>
          <w:rFonts w:ascii="宋体" w:hAnsi="宋体" w:cs="仿宋"/>
          <w:sz w:val="24"/>
        </w:rPr>
        <w:t>USB</w:t>
      </w:r>
      <w:r>
        <w:rPr>
          <w:rFonts w:ascii="宋体" w:hAnsi="宋体" w:cs="仿宋" w:hint="eastAsia"/>
          <w:sz w:val="24"/>
        </w:rPr>
        <w:t>口）等方式对车载终端设备进行维护、管理、设置</w:t>
      </w:r>
      <w:r>
        <w:rPr>
          <w:rFonts w:ascii="宋体" w:hAnsi="宋体" w:cs="仿宋"/>
          <w:sz w:val="24"/>
        </w:rPr>
        <w:t>/</w:t>
      </w:r>
      <w:r>
        <w:rPr>
          <w:rFonts w:ascii="宋体" w:hAnsi="宋体" w:cs="仿宋" w:hint="eastAsia"/>
          <w:sz w:val="24"/>
        </w:rPr>
        <w:t>查询参数和固件升级；</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具有调试串口功能，用于车载终端设备的现场调试、运行维护、安全模块的初始化；</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通过</w:t>
      </w:r>
      <w:r>
        <w:rPr>
          <w:rFonts w:ascii="宋体" w:hAnsi="宋体" w:cs="仿宋"/>
          <w:sz w:val="24"/>
        </w:rPr>
        <w:t>U</w:t>
      </w:r>
      <w:r>
        <w:rPr>
          <w:rFonts w:ascii="宋体" w:hAnsi="宋体" w:cs="仿宋" w:hint="eastAsia"/>
          <w:sz w:val="24"/>
        </w:rPr>
        <w:t>盘或</w:t>
      </w:r>
      <w:r>
        <w:rPr>
          <w:rFonts w:ascii="宋体" w:hAnsi="宋体" w:cs="仿宋"/>
          <w:sz w:val="24"/>
        </w:rPr>
        <w:t>TF</w:t>
      </w:r>
      <w:r>
        <w:rPr>
          <w:rFonts w:ascii="宋体" w:hAnsi="宋体" w:cs="仿宋" w:hint="eastAsia"/>
          <w:sz w:val="24"/>
        </w:rPr>
        <w:t>卡能够导出终端中的历史数据，如营运记录、签到签退记录、刷卡交易记录、音频、视频、图像等；</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控制终端复位及恢复出厂设置。</w:t>
      </w:r>
    </w:p>
    <w:p w:rsidR="00484A6F" w:rsidRDefault="00484A6F" w:rsidP="00BF701E">
      <w:pPr>
        <w:pStyle w:val="31"/>
        <w:ind w:firstLine="31680"/>
        <w:rPr>
          <w:rFonts w:ascii="宋体"/>
          <w:b w:val="0"/>
          <w:bCs/>
          <w:sz w:val="24"/>
          <w:szCs w:val="24"/>
        </w:rPr>
      </w:pPr>
      <w:bookmarkStart w:id="76" w:name="_Toc40675859"/>
      <w:r>
        <w:rPr>
          <w:rFonts w:ascii="宋体"/>
          <w:b w:val="0"/>
          <w:bCs/>
          <w:sz w:val="24"/>
          <w:szCs w:val="24"/>
        </w:rPr>
        <w:t>24</w:t>
      </w:r>
      <w:r>
        <w:rPr>
          <w:rFonts w:ascii="宋体" w:hint="eastAsia"/>
          <w:b w:val="0"/>
          <w:bCs/>
          <w:sz w:val="24"/>
          <w:szCs w:val="24"/>
        </w:rPr>
        <w:t>．终端功能扩展</w:t>
      </w:r>
      <w:bookmarkEnd w:id="76"/>
    </w:p>
    <w:p w:rsidR="00484A6F" w:rsidRDefault="00484A6F" w:rsidP="00BF701E">
      <w:pPr>
        <w:spacing w:line="360" w:lineRule="auto"/>
        <w:ind w:firstLineChars="200" w:firstLine="31680"/>
        <w:rPr>
          <w:rFonts w:ascii="宋体" w:cs="仿宋"/>
          <w:sz w:val="24"/>
        </w:rPr>
      </w:pPr>
      <w:r>
        <w:rPr>
          <w:rFonts w:ascii="宋体" w:hAnsi="宋体" w:cs="仿宋" w:hint="eastAsia"/>
          <w:sz w:val="24"/>
        </w:rPr>
        <w:t>可通过安装驾驶行为分析摄像机实现驾驶员抽烟、打电话、疲劳驾驶（低头或闭眼）识别，并可通过智能终端进行现场报警，提醒驾驶员规范驾驶。</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可以对接智能广告发布系统实现广告信息交互。</w:t>
      </w:r>
    </w:p>
    <w:p w:rsidR="00484A6F" w:rsidRDefault="00484A6F" w:rsidP="00BF701E">
      <w:pPr>
        <w:pStyle w:val="31"/>
        <w:ind w:firstLine="31680"/>
        <w:rPr>
          <w:rFonts w:ascii="宋体" w:cs="宋体"/>
          <w:sz w:val="24"/>
          <w:szCs w:val="24"/>
        </w:rPr>
      </w:pPr>
      <w:bookmarkStart w:id="77" w:name="_Toc40675860"/>
      <w:r>
        <w:rPr>
          <w:rFonts w:ascii="宋体" w:cs="宋体" w:hint="eastAsia"/>
          <w:sz w:val="24"/>
          <w:szCs w:val="24"/>
        </w:rPr>
        <w:t>（五）摄像机技术及功能要求</w:t>
      </w:r>
      <w:bookmarkEnd w:id="77"/>
    </w:p>
    <w:p w:rsidR="00484A6F" w:rsidRDefault="00484A6F" w:rsidP="00BF701E">
      <w:pPr>
        <w:pStyle w:val="31"/>
        <w:ind w:firstLine="31680"/>
        <w:rPr>
          <w:rFonts w:ascii="宋体"/>
          <w:b w:val="0"/>
          <w:bCs/>
          <w:sz w:val="24"/>
          <w:szCs w:val="24"/>
        </w:rPr>
      </w:pPr>
      <w:bookmarkStart w:id="78" w:name="_Toc40675861"/>
      <w:r>
        <w:rPr>
          <w:rFonts w:ascii="宋体"/>
          <w:b w:val="0"/>
          <w:bCs/>
          <w:sz w:val="24"/>
          <w:szCs w:val="24"/>
        </w:rPr>
        <w:t>1</w:t>
      </w:r>
      <w:r>
        <w:rPr>
          <w:rFonts w:ascii="宋体" w:hint="eastAsia"/>
          <w:b w:val="0"/>
          <w:bCs/>
          <w:sz w:val="24"/>
          <w:szCs w:val="24"/>
        </w:rPr>
        <w:t>．前方摄像机</w:t>
      </w:r>
      <w:bookmarkEnd w:id="78"/>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1</w:t>
      </w:r>
      <w:r>
        <w:rPr>
          <w:rFonts w:ascii="宋体" w:eastAsia="宋体" w:hAnsi="宋体" w:hint="eastAsia"/>
          <w:lang w:eastAsia="zh-CN"/>
        </w:rPr>
        <w:t>）功能特性</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采用逐行扫描</w:t>
      </w:r>
      <w:r>
        <w:rPr>
          <w:rFonts w:ascii="宋体" w:hAnsi="宋体" w:cs="仿宋"/>
          <w:sz w:val="24"/>
        </w:rPr>
        <w:t>CMOS,</w:t>
      </w:r>
      <w:r>
        <w:rPr>
          <w:rFonts w:ascii="宋体" w:hAnsi="宋体" w:cs="仿宋" w:hint="eastAsia"/>
          <w:sz w:val="24"/>
        </w:rPr>
        <w:t>捕捉运动图像无锯齿</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支持同轴高清输出，图像清晰、细腻，分辨率达</w:t>
      </w:r>
      <w:r>
        <w:rPr>
          <w:rFonts w:ascii="宋体" w:hAnsi="宋体" w:cs="仿宋"/>
          <w:sz w:val="24"/>
        </w:rPr>
        <w:t>720p</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低照度，</w:t>
      </w:r>
      <w:r>
        <w:rPr>
          <w:rFonts w:ascii="宋体" w:hAnsi="宋体" w:cs="仿宋"/>
          <w:sz w:val="24"/>
        </w:rPr>
        <w:t>0.1 Lux@(F1.2</w:t>
      </w:r>
      <w:r>
        <w:rPr>
          <w:rFonts w:ascii="宋体" w:hAnsi="宋体" w:cs="仿宋" w:hint="eastAsia"/>
          <w:sz w:val="24"/>
        </w:rPr>
        <w:t>，</w:t>
      </w:r>
      <w:r>
        <w:rPr>
          <w:rFonts w:ascii="宋体" w:hAnsi="宋体" w:cs="仿宋"/>
          <w:sz w:val="24"/>
        </w:rPr>
        <w:t>AGC ON) ,0 Lux with IR</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支持自动彩转黑功能</w:t>
      </w:r>
      <w:r>
        <w:rPr>
          <w:rFonts w:ascii="宋体" w:cs="仿宋"/>
          <w:sz w:val="24"/>
        </w:rPr>
        <w:t>,</w:t>
      </w:r>
      <w:r>
        <w:rPr>
          <w:rFonts w:ascii="宋体" w:hAnsi="宋体" w:cs="仿宋" w:hint="eastAsia"/>
          <w:sz w:val="24"/>
        </w:rPr>
        <w:t>实现昼夜监控</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支持自动电子快门功能，适应不同监控环境</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支持自动电子增益功能，亮度自适应</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车载防震设计，航空头输出</w:t>
      </w:r>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2</w:t>
      </w:r>
      <w:r>
        <w:rPr>
          <w:rFonts w:ascii="宋体" w:eastAsia="宋体" w:hAnsi="宋体" w:hint="eastAsia"/>
          <w:lang w:eastAsia="zh-CN"/>
        </w:rPr>
        <w:t>）资质要求</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提供公安部</w:t>
      </w:r>
      <w:r>
        <w:rPr>
          <w:rFonts w:ascii="宋体" w:hAnsi="宋体" w:cs="仿宋"/>
          <w:sz w:val="24"/>
        </w:rPr>
        <w:t>CNAS</w:t>
      </w:r>
      <w:r>
        <w:rPr>
          <w:rFonts w:ascii="宋体" w:hAnsi="宋体" w:cs="仿宋" w:hint="eastAsia"/>
          <w:sz w:val="24"/>
        </w:rPr>
        <w:t>资质检测报告，须有摄像头的照片和分辨率说明。</w:t>
      </w:r>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3</w:t>
      </w:r>
      <w:r>
        <w:rPr>
          <w:rFonts w:ascii="宋体" w:eastAsia="宋体" w:hAnsi="宋体" w:hint="eastAsia"/>
          <w:lang w:eastAsia="zh-CN"/>
        </w:rPr>
        <w:t>）技术指标</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基本参数</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传感器类型</w:t>
      </w:r>
      <w:r>
        <w:rPr>
          <w:rFonts w:ascii="宋体" w:hAnsi="宋体" w:cs="仿宋"/>
          <w:sz w:val="24"/>
        </w:rPr>
        <w:t xml:space="preserve"> 1.0 Mega Progressive Scan CMOS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最低照度</w:t>
      </w:r>
      <w:r>
        <w:rPr>
          <w:rFonts w:ascii="宋体" w:hAnsi="宋体" w:cs="仿宋"/>
          <w:sz w:val="24"/>
        </w:rPr>
        <w:t xml:space="preserve"> 0.1Lux @ (F1.2,AGC ON),0 Lux with IR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分辨率</w:t>
      </w:r>
      <w:r>
        <w:rPr>
          <w:rFonts w:ascii="宋体" w:hAnsi="宋体" w:cs="仿宋"/>
          <w:sz w:val="24"/>
        </w:rPr>
        <w:t>1280*720</w:t>
      </w:r>
      <w:bookmarkStart w:id="79" w:name="_Hlk40597083"/>
      <w:r>
        <w:rPr>
          <w:rFonts w:ascii="宋体" w:hAnsi="宋体" w:cs="仿宋" w:hint="eastAsia"/>
          <w:sz w:val="24"/>
        </w:rPr>
        <w:t>（最低）</w:t>
      </w:r>
      <w:bookmarkEnd w:id="79"/>
    </w:p>
    <w:p w:rsidR="00484A6F" w:rsidRDefault="00484A6F" w:rsidP="00BF701E">
      <w:pPr>
        <w:spacing w:line="360" w:lineRule="auto"/>
        <w:ind w:firstLineChars="200" w:firstLine="31680"/>
        <w:rPr>
          <w:rFonts w:ascii="宋体" w:cs="仿宋"/>
          <w:sz w:val="24"/>
        </w:rPr>
      </w:pPr>
      <w:r>
        <w:rPr>
          <w:rFonts w:ascii="宋体" w:hAnsi="宋体" w:cs="仿宋" w:hint="eastAsia"/>
          <w:sz w:val="24"/>
        </w:rPr>
        <w:t>快门</w:t>
      </w:r>
      <w:r>
        <w:rPr>
          <w:rFonts w:ascii="宋体" w:hAnsi="宋体" w:cs="仿宋"/>
          <w:sz w:val="24"/>
        </w:rPr>
        <w:t xml:space="preserve"> 1/25 </w:t>
      </w:r>
      <w:r>
        <w:rPr>
          <w:rFonts w:ascii="宋体" w:hAnsi="宋体" w:cs="仿宋" w:hint="eastAsia"/>
          <w:sz w:val="24"/>
        </w:rPr>
        <w:t>秒至</w:t>
      </w:r>
      <w:r>
        <w:rPr>
          <w:rFonts w:ascii="宋体" w:hAnsi="宋体" w:cs="仿宋"/>
          <w:sz w:val="24"/>
        </w:rPr>
        <w:t xml:space="preserve"> 1/50,000</w:t>
      </w:r>
      <w:r>
        <w:rPr>
          <w:rFonts w:ascii="宋体" w:hAnsi="宋体" w:cs="仿宋" w:hint="eastAsia"/>
          <w:sz w:val="24"/>
        </w:rPr>
        <w:t>秒</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镜头</w:t>
      </w:r>
      <w:r>
        <w:rPr>
          <w:rFonts w:ascii="宋体" w:hAnsi="宋体" w:cs="仿宋"/>
          <w:sz w:val="24"/>
        </w:rPr>
        <w:t>2.8mm(</w:t>
      </w:r>
      <w:r>
        <w:rPr>
          <w:rFonts w:ascii="宋体" w:hAnsi="宋体" w:cs="仿宋" w:hint="eastAsia"/>
          <w:sz w:val="24"/>
        </w:rPr>
        <w:t>视场角：水平</w:t>
      </w:r>
      <w:r>
        <w:rPr>
          <w:rFonts w:ascii="宋体" w:hAnsi="宋体" w:cs="仿宋"/>
          <w:sz w:val="24"/>
        </w:rPr>
        <w:t>96</w:t>
      </w:r>
      <w:r>
        <w:rPr>
          <w:rFonts w:ascii="宋体" w:hAnsi="宋体" w:cs="仿宋" w:hint="eastAsia"/>
          <w:sz w:val="24"/>
        </w:rPr>
        <w:t>°，垂直</w:t>
      </w:r>
      <w:r>
        <w:rPr>
          <w:rFonts w:ascii="宋体" w:hAnsi="宋体" w:cs="仿宋"/>
          <w:sz w:val="24"/>
        </w:rPr>
        <w:t>51</w:t>
      </w:r>
      <w:r>
        <w:rPr>
          <w:rFonts w:ascii="宋体" w:hAnsi="宋体" w:cs="仿宋" w:hint="eastAsia"/>
          <w:sz w:val="24"/>
        </w:rPr>
        <w:t>°，对角线</w:t>
      </w:r>
      <w:r>
        <w:rPr>
          <w:rFonts w:ascii="宋体" w:hAnsi="宋体" w:cs="仿宋"/>
          <w:sz w:val="24"/>
        </w:rPr>
        <w:t>115</w:t>
      </w:r>
      <w:r>
        <w:rPr>
          <w:rFonts w:ascii="宋体" w:hAnsi="宋体" w:cs="仿宋" w:hint="eastAsia"/>
          <w:sz w:val="24"/>
        </w:rPr>
        <w:t>°</w:t>
      </w:r>
      <w:r>
        <w:rPr>
          <w:rFonts w:ascii="宋体" w:hAnsi="宋体" w:cs="仿宋"/>
          <w:sz w:val="24"/>
        </w:rPr>
        <w:t>)</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镜头类型</w:t>
      </w:r>
      <w:r>
        <w:rPr>
          <w:rFonts w:ascii="宋体" w:hAnsi="宋体" w:cs="仿宋"/>
          <w:sz w:val="24"/>
        </w:rPr>
        <w:t xml:space="preserve"> M12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日夜转换模式电子彩转黑</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调整角度水平</w:t>
      </w:r>
      <w:r>
        <w:rPr>
          <w:rFonts w:ascii="宋体" w:hAnsi="宋体" w:cs="仿宋"/>
          <w:sz w:val="24"/>
        </w:rPr>
        <w:t>: -35</w:t>
      </w:r>
      <w:r>
        <w:rPr>
          <w:rFonts w:ascii="宋体" w:hAnsi="宋体" w:cs="仿宋" w:hint="eastAsia"/>
          <w:sz w:val="24"/>
        </w:rPr>
        <w:t>°</w:t>
      </w:r>
      <w:r>
        <w:rPr>
          <w:rFonts w:ascii="宋体" w:hAnsi="宋体" w:cs="仿宋"/>
          <w:sz w:val="24"/>
        </w:rPr>
        <w:t>~35</w:t>
      </w:r>
      <w:r>
        <w:rPr>
          <w:rFonts w:ascii="宋体" w:hAnsi="宋体" w:cs="仿宋" w:hint="eastAsia"/>
          <w:sz w:val="24"/>
        </w:rPr>
        <w:t>°；垂直</w:t>
      </w:r>
      <w:r>
        <w:rPr>
          <w:rFonts w:ascii="宋体" w:hAnsi="宋体" w:cs="仿宋"/>
          <w:sz w:val="24"/>
        </w:rPr>
        <w:t>:0</w:t>
      </w:r>
      <w:r>
        <w:rPr>
          <w:rFonts w:ascii="宋体" w:hAnsi="宋体" w:cs="仿宋" w:hint="eastAsia"/>
          <w:sz w:val="24"/>
        </w:rPr>
        <w:t>°</w:t>
      </w:r>
      <w:r>
        <w:rPr>
          <w:rFonts w:ascii="宋体" w:hAnsi="宋体" w:cs="仿宋"/>
          <w:sz w:val="24"/>
        </w:rPr>
        <w:t>~ 70</w:t>
      </w:r>
      <w:r>
        <w:rPr>
          <w:rFonts w:ascii="宋体" w:hAnsi="宋体" w:cs="仿宋" w:hint="eastAsia"/>
          <w:sz w:val="24"/>
        </w:rPr>
        <w:t>°；旋转</w:t>
      </w:r>
      <w:r>
        <w:rPr>
          <w:rFonts w:ascii="宋体" w:hAnsi="宋体" w:cs="仿宋"/>
          <w:sz w:val="24"/>
        </w:rPr>
        <w:t>:0</w:t>
      </w:r>
      <w:r>
        <w:rPr>
          <w:rFonts w:ascii="宋体" w:hAnsi="宋体" w:cs="仿宋" w:hint="eastAsia"/>
          <w:sz w:val="24"/>
        </w:rPr>
        <w:t>°</w:t>
      </w:r>
      <w:r>
        <w:rPr>
          <w:rFonts w:ascii="宋体" w:hAnsi="宋体" w:cs="仿宋"/>
          <w:sz w:val="24"/>
        </w:rPr>
        <w:t>~180</w:t>
      </w:r>
      <w:r>
        <w:rPr>
          <w:rFonts w:ascii="宋体" w:hAnsi="宋体" w:cs="仿宋" w:hint="eastAsia"/>
          <w:sz w:val="24"/>
        </w:rPr>
        <w:t>°</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同步方式内同步</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帧率</w:t>
      </w:r>
      <w:r>
        <w:rPr>
          <w:rFonts w:ascii="宋体" w:hAnsi="宋体" w:cs="仿宋"/>
          <w:sz w:val="24"/>
        </w:rPr>
        <w:t xml:space="preserve"> 720p@25fps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信噪比</w:t>
      </w:r>
      <w:r>
        <w:rPr>
          <w:rFonts w:ascii="宋体" w:hAnsi="宋体" w:cs="仿宋"/>
          <w:sz w:val="24"/>
        </w:rPr>
        <w:t xml:space="preserve"> 42dB </w:t>
      </w:r>
    </w:p>
    <w:p w:rsidR="00484A6F" w:rsidRDefault="00484A6F" w:rsidP="00BF701E">
      <w:pPr>
        <w:spacing w:line="360" w:lineRule="auto"/>
        <w:ind w:firstLineChars="200" w:firstLine="31680"/>
        <w:rPr>
          <w:rFonts w:ascii="宋体" w:cs="仿宋"/>
          <w:sz w:val="24"/>
        </w:rPr>
      </w:pPr>
    </w:p>
    <w:p w:rsidR="00484A6F" w:rsidRDefault="00484A6F" w:rsidP="00BF701E">
      <w:pPr>
        <w:spacing w:line="360" w:lineRule="auto"/>
        <w:ind w:firstLineChars="200" w:firstLine="31680"/>
        <w:rPr>
          <w:rFonts w:ascii="宋体" w:cs="仿宋"/>
          <w:sz w:val="24"/>
        </w:rPr>
      </w:pPr>
      <w:r>
        <w:rPr>
          <w:rFonts w:ascii="宋体" w:hAnsi="宋体" w:cs="仿宋" w:hint="eastAsia"/>
          <w:sz w:val="24"/>
        </w:rPr>
        <w:t>对外接口</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视频输出</w:t>
      </w:r>
      <w:r>
        <w:rPr>
          <w:rFonts w:ascii="宋体" w:hAnsi="宋体" w:cs="仿宋"/>
          <w:sz w:val="24"/>
        </w:rPr>
        <w:t xml:space="preserve"> 1Vp-p Composite Output(</w:t>
      </w:r>
      <w:r>
        <w:rPr>
          <w:rFonts w:ascii="宋体" w:hAnsi="宋体" w:cs="仿宋" w:hint="eastAsia"/>
          <w:sz w:val="24"/>
        </w:rPr>
        <w:t>航空头</w:t>
      </w:r>
      <w:r>
        <w:rPr>
          <w:rFonts w:ascii="宋体" w:hAnsi="宋体" w:cs="仿宋"/>
          <w:sz w:val="24"/>
        </w:rPr>
        <w:t xml:space="preserve">) </w:t>
      </w:r>
    </w:p>
    <w:p w:rsidR="00484A6F" w:rsidRDefault="00484A6F" w:rsidP="00BF701E">
      <w:pPr>
        <w:spacing w:line="360" w:lineRule="auto"/>
        <w:ind w:firstLineChars="200" w:firstLine="31680"/>
        <w:rPr>
          <w:rFonts w:ascii="宋体" w:cs="仿宋"/>
          <w:sz w:val="24"/>
        </w:rPr>
      </w:pPr>
    </w:p>
    <w:p w:rsidR="00484A6F" w:rsidRDefault="00484A6F" w:rsidP="00BF701E">
      <w:pPr>
        <w:spacing w:line="360" w:lineRule="auto"/>
        <w:ind w:firstLineChars="200" w:firstLine="31680"/>
        <w:rPr>
          <w:rFonts w:ascii="宋体" w:cs="仿宋"/>
          <w:sz w:val="24"/>
        </w:rPr>
      </w:pPr>
      <w:r>
        <w:rPr>
          <w:rFonts w:ascii="宋体" w:hAnsi="宋体" w:cs="仿宋" w:hint="eastAsia"/>
          <w:sz w:val="24"/>
        </w:rPr>
        <w:t>一般规范</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工作温度和湿度</w:t>
      </w:r>
      <w:r>
        <w:rPr>
          <w:rFonts w:ascii="宋体" w:hAnsi="宋体" w:cs="仿宋"/>
          <w:sz w:val="24"/>
        </w:rPr>
        <w:t xml:space="preserve"> -30</w:t>
      </w:r>
      <w:r>
        <w:rPr>
          <w:rFonts w:ascii="宋体" w:hAnsi="宋体" w:cs="仿宋" w:hint="eastAsia"/>
          <w:sz w:val="24"/>
        </w:rPr>
        <w:t>℃</w:t>
      </w:r>
      <w:r>
        <w:rPr>
          <w:rFonts w:ascii="宋体" w:hAnsi="宋体" w:cs="仿宋"/>
          <w:sz w:val="24"/>
        </w:rPr>
        <w:t>~65</w:t>
      </w:r>
      <w:r>
        <w:rPr>
          <w:rFonts w:ascii="宋体" w:hAnsi="宋体" w:cs="仿宋" w:hint="eastAsia"/>
          <w:sz w:val="24"/>
        </w:rPr>
        <w:t>℃，</w:t>
      </w:r>
      <w:r>
        <w:rPr>
          <w:rFonts w:ascii="宋体" w:hAnsi="宋体" w:cs="仿宋"/>
          <w:sz w:val="24"/>
        </w:rPr>
        <w:t xml:space="preserve">90%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电源供应</w:t>
      </w:r>
      <w:r>
        <w:rPr>
          <w:rFonts w:ascii="宋体" w:hAnsi="宋体" w:cs="仿宋"/>
          <w:sz w:val="24"/>
        </w:rPr>
        <w:t xml:space="preserve"> DC6V~DC16V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功耗</w:t>
      </w:r>
      <w:r>
        <w:rPr>
          <w:rFonts w:ascii="宋体" w:hAnsi="宋体" w:cs="仿宋"/>
          <w:sz w:val="24"/>
        </w:rPr>
        <w:t xml:space="preserve"> 2.2W MAX </w:t>
      </w:r>
    </w:p>
    <w:p w:rsidR="00484A6F" w:rsidRDefault="00484A6F" w:rsidP="00BF701E">
      <w:pPr>
        <w:pStyle w:val="31"/>
        <w:ind w:firstLine="31680"/>
        <w:rPr>
          <w:rFonts w:ascii="宋体"/>
          <w:b w:val="0"/>
          <w:bCs/>
          <w:sz w:val="24"/>
          <w:szCs w:val="24"/>
        </w:rPr>
      </w:pPr>
      <w:bookmarkStart w:id="80" w:name="_Toc40675862"/>
      <w:r>
        <w:rPr>
          <w:rFonts w:ascii="宋体"/>
          <w:b w:val="0"/>
          <w:bCs/>
          <w:sz w:val="24"/>
          <w:szCs w:val="24"/>
        </w:rPr>
        <w:t>2</w:t>
      </w:r>
      <w:r>
        <w:rPr>
          <w:rFonts w:ascii="宋体" w:hint="eastAsia"/>
          <w:b w:val="0"/>
          <w:bCs/>
          <w:sz w:val="24"/>
          <w:szCs w:val="24"/>
        </w:rPr>
        <w:t>．前排摄像机</w:t>
      </w:r>
      <w:bookmarkEnd w:id="80"/>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1</w:t>
      </w:r>
      <w:r>
        <w:rPr>
          <w:rFonts w:ascii="宋体" w:eastAsia="宋体" w:hAnsi="宋体" w:hint="eastAsia"/>
          <w:lang w:eastAsia="zh-CN"/>
        </w:rPr>
        <w:t>）功能特性</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采用逐行扫描</w:t>
      </w:r>
      <w:r>
        <w:rPr>
          <w:rFonts w:ascii="宋体" w:hAnsi="宋体" w:cs="仿宋"/>
          <w:sz w:val="24"/>
        </w:rPr>
        <w:t>CMOS,</w:t>
      </w:r>
      <w:r>
        <w:rPr>
          <w:rFonts w:ascii="宋体" w:hAnsi="宋体" w:cs="仿宋" w:hint="eastAsia"/>
          <w:sz w:val="24"/>
        </w:rPr>
        <w:t>捕捉运动图像无锯齿</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支持同轴高清输出，图像清晰、细腻，分辨率达</w:t>
      </w:r>
      <w:r>
        <w:rPr>
          <w:rFonts w:ascii="宋体" w:hAnsi="宋体" w:cs="仿宋"/>
          <w:sz w:val="24"/>
        </w:rPr>
        <w:t>720p</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低照度，</w:t>
      </w:r>
      <w:r>
        <w:rPr>
          <w:rFonts w:ascii="宋体" w:hAnsi="宋体" w:cs="仿宋"/>
          <w:sz w:val="24"/>
        </w:rPr>
        <w:t>0.1 Lux@(F1.2</w:t>
      </w:r>
      <w:r>
        <w:rPr>
          <w:rFonts w:ascii="宋体" w:hAnsi="宋体" w:cs="仿宋" w:hint="eastAsia"/>
          <w:sz w:val="24"/>
        </w:rPr>
        <w:t>，</w:t>
      </w:r>
      <w:r>
        <w:rPr>
          <w:rFonts w:ascii="宋体" w:hAnsi="宋体" w:cs="仿宋"/>
          <w:sz w:val="24"/>
        </w:rPr>
        <w:t>AGC ON) ,0 Lux with IR</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支持自动彩转黑功能</w:t>
      </w:r>
      <w:r>
        <w:rPr>
          <w:rFonts w:ascii="宋体" w:cs="仿宋"/>
          <w:sz w:val="24"/>
        </w:rPr>
        <w:t>,</w:t>
      </w:r>
      <w:r>
        <w:rPr>
          <w:rFonts w:ascii="宋体" w:hAnsi="宋体" w:cs="仿宋" w:hint="eastAsia"/>
          <w:sz w:val="24"/>
        </w:rPr>
        <w:t>实现昼夜监控</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支持自动电子快门功能，适应不同监控环境</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支持自动电子增益功能，亮度自适应</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内置</w:t>
      </w:r>
      <w:r>
        <w:rPr>
          <w:rFonts w:ascii="宋体" w:hAnsi="宋体" w:cs="仿宋"/>
          <w:sz w:val="24"/>
        </w:rPr>
        <w:t>MIC</w:t>
      </w:r>
      <w:r>
        <w:rPr>
          <w:rFonts w:ascii="宋体" w:hAnsi="宋体" w:cs="仿宋" w:hint="eastAsia"/>
          <w:sz w:val="24"/>
        </w:rPr>
        <w:t>，支持音频输入</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车载防震设计，航空头输出</w:t>
      </w:r>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2</w:t>
      </w:r>
      <w:r>
        <w:rPr>
          <w:rFonts w:ascii="宋体" w:eastAsia="宋体" w:hAnsi="宋体" w:hint="eastAsia"/>
          <w:lang w:eastAsia="zh-CN"/>
        </w:rPr>
        <w:t>）资质要求</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提供公安部</w:t>
      </w:r>
      <w:r>
        <w:rPr>
          <w:rFonts w:ascii="宋体" w:hAnsi="宋体" w:cs="仿宋"/>
          <w:sz w:val="24"/>
        </w:rPr>
        <w:t>CNAS</w:t>
      </w:r>
      <w:r>
        <w:rPr>
          <w:rFonts w:ascii="宋体" w:hAnsi="宋体" w:cs="仿宋" w:hint="eastAsia"/>
          <w:sz w:val="24"/>
        </w:rPr>
        <w:t>资质检测报告，须有摄像头的照片和分辨率说明。</w:t>
      </w:r>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3</w:t>
      </w:r>
      <w:r>
        <w:rPr>
          <w:rFonts w:ascii="宋体" w:eastAsia="宋体" w:hAnsi="宋体" w:hint="eastAsia"/>
          <w:lang w:eastAsia="zh-CN"/>
        </w:rPr>
        <w:t>）技术指标</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基本参数：</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传感器类型</w:t>
      </w:r>
      <w:r>
        <w:rPr>
          <w:rFonts w:ascii="宋体" w:hAnsi="宋体" w:cs="仿宋"/>
          <w:sz w:val="24"/>
        </w:rPr>
        <w:t xml:space="preserve"> 1.0 Mega Progressive Scan CMOS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最低照度</w:t>
      </w:r>
      <w:r>
        <w:rPr>
          <w:rFonts w:ascii="宋体" w:hAnsi="宋体" w:cs="仿宋"/>
          <w:sz w:val="24"/>
        </w:rPr>
        <w:t xml:space="preserve"> 0.1Lux @ (F1.2,AGC ON),0 Lux with IR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分辨率</w:t>
      </w:r>
      <w:r>
        <w:rPr>
          <w:rFonts w:ascii="宋体" w:hAnsi="宋体" w:cs="仿宋"/>
          <w:sz w:val="24"/>
        </w:rPr>
        <w:t>1280*720</w:t>
      </w:r>
      <w:r>
        <w:rPr>
          <w:rFonts w:ascii="宋体" w:hAnsi="宋体" w:cs="仿宋" w:hint="eastAsia"/>
          <w:sz w:val="24"/>
        </w:rPr>
        <w:t>（最低）</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快门</w:t>
      </w:r>
      <w:r>
        <w:rPr>
          <w:rFonts w:ascii="宋体" w:hAnsi="宋体" w:cs="仿宋"/>
          <w:sz w:val="24"/>
        </w:rPr>
        <w:t xml:space="preserve"> 1/25 </w:t>
      </w:r>
      <w:r>
        <w:rPr>
          <w:rFonts w:ascii="宋体" w:hAnsi="宋体" w:cs="仿宋" w:hint="eastAsia"/>
          <w:sz w:val="24"/>
        </w:rPr>
        <w:t>秒至</w:t>
      </w:r>
      <w:r>
        <w:rPr>
          <w:rFonts w:ascii="宋体" w:hAnsi="宋体" w:cs="仿宋"/>
          <w:sz w:val="24"/>
        </w:rPr>
        <w:t xml:space="preserve"> 1/50,000</w:t>
      </w:r>
      <w:r>
        <w:rPr>
          <w:rFonts w:ascii="宋体" w:hAnsi="宋体" w:cs="仿宋" w:hint="eastAsia"/>
          <w:sz w:val="24"/>
        </w:rPr>
        <w:t>秒</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镜头</w:t>
      </w:r>
      <w:r>
        <w:rPr>
          <w:rFonts w:ascii="宋体" w:hAnsi="宋体" w:cs="仿宋"/>
          <w:sz w:val="24"/>
        </w:rPr>
        <w:t xml:space="preserve"> 2.1mm(</w:t>
      </w:r>
      <w:r>
        <w:rPr>
          <w:rFonts w:ascii="宋体" w:hAnsi="宋体" w:cs="仿宋" w:hint="eastAsia"/>
          <w:sz w:val="24"/>
        </w:rPr>
        <w:t>视场角：水平</w:t>
      </w:r>
      <w:r>
        <w:rPr>
          <w:rFonts w:ascii="宋体" w:hAnsi="宋体" w:cs="仿宋"/>
          <w:sz w:val="24"/>
        </w:rPr>
        <w:t>126</w:t>
      </w:r>
      <w:r>
        <w:rPr>
          <w:rFonts w:ascii="宋体" w:hAnsi="宋体" w:cs="仿宋" w:hint="eastAsia"/>
          <w:sz w:val="24"/>
        </w:rPr>
        <w:t>°，垂直</w:t>
      </w:r>
      <w:r>
        <w:rPr>
          <w:rFonts w:ascii="宋体" w:hAnsi="宋体" w:cs="仿宋"/>
          <w:sz w:val="24"/>
        </w:rPr>
        <w:t>66</w:t>
      </w:r>
      <w:r>
        <w:rPr>
          <w:rFonts w:ascii="宋体" w:hAnsi="宋体" w:cs="仿宋" w:hint="eastAsia"/>
          <w:sz w:val="24"/>
        </w:rPr>
        <w:t>°，对角线</w:t>
      </w:r>
      <w:r>
        <w:rPr>
          <w:rFonts w:ascii="宋体" w:hAnsi="宋体" w:cs="仿宋"/>
          <w:sz w:val="24"/>
        </w:rPr>
        <w:t>154</w:t>
      </w:r>
      <w:r>
        <w:rPr>
          <w:rFonts w:ascii="宋体" w:hAnsi="宋体" w:cs="仿宋" w:hint="eastAsia"/>
          <w:sz w:val="24"/>
        </w:rPr>
        <w:t>°</w:t>
      </w:r>
      <w:r>
        <w:rPr>
          <w:rFonts w:ascii="宋体" w:hAnsi="宋体" w:cs="仿宋"/>
          <w:sz w:val="24"/>
        </w:rPr>
        <w:t>)</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镜头类型</w:t>
      </w:r>
      <w:r>
        <w:rPr>
          <w:rFonts w:ascii="宋体" w:hAnsi="宋体" w:cs="仿宋"/>
          <w:sz w:val="24"/>
        </w:rPr>
        <w:t xml:space="preserve"> M12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日夜转换模式电子彩转黑</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调整角度水平</w:t>
      </w:r>
      <w:r>
        <w:rPr>
          <w:rFonts w:ascii="宋体" w:hAnsi="宋体" w:cs="仿宋"/>
          <w:sz w:val="24"/>
        </w:rPr>
        <w:t>: -35</w:t>
      </w:r>
      <w:r>
        <w:rPr>
          <w:rFonts w:ascii="宋体" w:hAnsi="宋体" w:cs="仿宋" w:hint="eastAsia"/>
          <w:sz w:val="24"/>
        </w:rPr>
        <w:t>°</w:t>
      </w:r>
      <w:r>
        <w:rPr>
          <w:rFonts w:ascii="宋体" w:hAnsi="宋体" w:cs="仿宋"/>
          <w:sz w:val="24"/>
        </w:rPr>
        <w:t>~35</w:t>
      </w:r>
      <w:r>
        <w:rPr>
          <w:rFonts w:ascii="宋体" w:hAnsi="宋体" w:cs="仿宋" w:hint="eastAsia"/>
          <w:sz w:val="24"/>
        </w:rPr>
        <w:t>°；垂直</w:t>
      </w:r>
      <w:r>
        <w:rPr>
          <w:rFonts w:ascii="宋体" w:hAnsi="宋体" w:cs="仿宋"/>
          <w:sz w:val="24"/>
        </w:rPr>
        <w:t>:0</w:t>
      </w:r>
      <w:r>
        <w:rPr>
          <w:rFonts w:ascii="宋体" w:hAnsi="宋体" w:cs="仿宋" w:hint="eastAsia"/>
          <w:sz w:val="24"/>
        </w:rPr>
        <w:t>°</w:t>
      </w:r>
      <w:r>
        <w:rPr>
          <w:rFonts w:ascii="宋体" w:hAnsi="宋体" w:cs="仿宋"/>
          <w:sz w:val="24"/>
        </w:rPr>
        <w:t>~ 70</w:t>
      </w:r>
      <w:r>
        <w:rPr>
          <w:rFonts w:ascii="宋体" w:hAnsi="宋体" w:cs="仿宋" w:hint="eastAsia"/>
          <w:sz w:val="24"/>
        </w:rPr>
        <w:t>°；旋转</w:t>
      </w:r>
      <w:r>
        <w:rPr>
          <w:rFonts w:ascii="宋体" w:hAnsi="宋体" w:cs="仿宋"/>
          <w:sz w:val="24"/>
        </w:rPr>
        <w:t>:0</w:t>
      </w:r>
      <w:r>
        <w:rPr>
          <w:rFonts w:ascii="宋体" w:hAnsi="宋体" w:cs="仿宋" w:hint="eastAsia"/>
          <w:sz w:val="24"/>
        </w:rPr>
        <w:t>°</w:t>
      </w:r>
      <w:r>
        <w:rPr>
          <w:rFonts w:ascii="宋体" w:hAnsi="宋体" w:cs="仿宋"/>
          <w:sz w:val="24"/>
        </w:rPr>
        <w:t>~360</w:t>
      </w:r>
      <w:r>
        <w:rPr>
          <w:rFonts w:ascii="宋体" w:hAnsi="宋体" w:cs="仿宋" w:hint="eastAsia"/>
          <w:sz w:val="24"/>
        </w:rPr>
        <w:t>°</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同步方式内同步</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帧率</w:t>
      </w:r>
      <w:r>
        <w:rPr>
          <w:rFonts w:ascii="宋体" w:hAnsi="宋体" w:cs="仿宋"/>
          <w:sz w:val="24"/>
        </w:rPr>
        <w:t xml:space="preserve"> 720p@25fps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信噪比</w:t>
      </w:r>
      <w:r>
        <w:rPr>
          <w:rFonts w:ascii="宋体" w:hAnsi="宋体" w:cs="仿宋"/>
          <w:sz w:val="24"/>
        </w:rPr>
        <w:t xml:space="preserve"> 42dB </w:t>
      </w:r>
    </w:p>
    <w:p w:rsidR="00484A6F" w:rsidRDefault="00484A6F" w:rsidP="00BF701E">
      <w:pPr>
        <w:spacing w:line="360" w:lineRule="auto"/>
        <w:ind w:firstLineChars="200" w:firstLine="31680"/>
        <w:rPr>
          <w:rFonts w:ascii="宋体" w:cs="仿宋"/>
          <w:sz w:val="24"/>
        </w:rPr>
      </w:pPr>
    </w:p>
    <w:p w:rsidR="00484A6F" w:rsidRDefault="00484A6F" w:rsidP="00BF701E">
      <w:pPr>
        <w:spacing w:line="360" w:lineRule="auto"/>
        <w:ind w:firstLineChars="200" w:firstLine="31680"/>
        <w:rPr>
          <w:rFonts w:ascii="宋体" w:cs="仿宋"/>
          <w:sz w:val="24"/>
        </w:rPr>
      </w:pPr>
      <w:r>
        <w:rPr>
          <w:rFonts w:ascii="宋体" w:hAnsi="宋体" w:cs="仿宋" w:hint="eastAsia"/>
          <w:sz w:val="24"/>
        </w:rPr>
        <w:t>对外接口：</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视频输出</w:t>
      </w:r>
      <w:r>
        <w:rPr>
          <w:rFonts w:ascii="宋体" w:hAnsi="宋体" w:cs="仿宋"/>
          <w:sz w:val="24"/>
        </w:rPr>
        <w:t xml:space="preserve"> 1Vp-p Composite Output(</w:t>
      </w:r>
      <w:r>
        <w:rPr>
          <w:rFonts w:ascii="宋体" w:hAnsi="宋体" w:cs="仿宋" w:hint="eastAsia"/>
          <w:sz w:val="24"/>
        </w:rPr>
        <w:t>航空头</w:t>
      </w:r>
      <w:r>
        <w:rPr>
          <w:rFonts w:ascii="宋体" w:hAnsi="宋体" w:cs="仿宋"/>
          <w:sz w:val="24"/>
        </w:rPr>
        <w:t xml:space="preserve">)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音频输入内置</w:t>
      </w:r>
      <w:r>
        <w:rPr>
          <w:rFonts w:ascii="宋体" w:hAnsi="宋体" w:cs="仿宋"/>
          <w:sz w:val="24"/>
        </w:rPr>
        <w:t xml:space="preserve">MIC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音频输出</w:t>
      </w:r>
      <w:r>
        <w:rPr>
          <w:rFonts w:ascii="宋体" w:hAnsi="宋体" w:cs="仿宋"/>
          <w:sz w:val="24"/>
        </w:rPr>
        <w:t xml:space="preserve"> 1</w:t>
      </w:r>
      <w:r>
        <w:rPr>
          <w:rFonts w:ascii="宋体" w:hAnsi="宋体" w:cs="仿宋" w:hint="eastAsia"/>
          <w:sz w:val="24"/>
        </w:rPr>
        <w:t>路</w:t>
      </w:r>
      <w:r>
        <w:rPr>
          <w:rFonts w:ascii="宋体" w:cs="仿宋"/>
          <w:sz w:val="24"/>
        </w:rPr>
        <w:t>,</w:t>
      </w:r>
      <w:r>
        <w:rPr>
          <w:rFonts w:ascii="宋体" w:hAnsi="宋体" w:cs="仿宋" w:hint="eastAsia"/>
          <w:sz w:val="24"/>
        </w:rPr>
        <w:t>航空头</w:t>
      </w:r>
      <w:r>
        <w:rPr>
          <w:rFonts w:ascii="宋体" w:hAnsi="宋体" w:cs="仿宋"/>
          <w:sz w:val="24"/>
        </w:rPr>
        <w:t>(</w:t>
      </w:r>
      <w:r>
        <w:rPr>
          <w:rFonts w:ascii="宋体" w:hAnsi="宋体" w:cs="仿宋" w:hint="eastAsia"/>
          <w:sz w:val="24"/>
        </w:rPr>
        <w:t>线性电平</w:t>
      </w:r>
      <w:r>
        <w:rPr>
          <w:rFonts w:ascii="宋体" w:cs="仿宋"/>
          <w:sz w:val="24"/>
        </w:rPr>
        <w:t>,</w:t>
      </w:r>
      <w:r>
        <w:rPr>
          <w:rFonts w:ascii="宋体" w:hAnsi="宋体" w:cs="仿宋" w:hint="eastAsia"/>
          <w:sz w:val="24"/>
        </w:rPr>
        <w:t>阻抗</w:t>
      </w:r>
      <w:r>
        <w:rPr>
          <w:rFonts w:ascii="宋体" w:hAnsi="宋体" w:cs="仿宋"/>
          <w:sz w:val="24"/>
        </w:rPr>
        <w:t>:1k</w:t>
      </w:r>
      <w:r>
        <w:rPr>
          <w:rFonts w:ascii="宋体" w:hAnsi="宋体" w:cs="仿宋" w:hint="eastAsia"/>
          <w:sz w:val="24"/>
        </w:rPr>
        <w:t>Ω</w:t>
      </w:r>
      <w:r>
        <w:rPr>
          <w:rFonts w:ascii="宋体" w:hAnsi="宋体" w:cs="仿宋"/>
          <w:sz w:val="24"/>
        </w:rPr>
        <w:t xml:space="preserve">) </w:t>
      </w:r>
    </w:p>
    <w:p w:rsidR="00484A6F" w:rsidRDefault="00484A6F" w:rsidP="00BF701E">
      <w:pPr>
        <w:spacing w:line="360" w:lineRule="auto"/>
        <w:ind w:firstLineChars="200" w:firstLine="31680"/>
        <w:rPr>
          <w:rFonts w:ascii="宋体" w:cs="仿宋"/>
          <w:sz w:val="24"/>
        </w:rPr>
      </w:pPr>
    </w:p>
    <w:p w:rsidR="00484A6F" w:rsidRDefault="00484A6F" w:rsidP="00BF701E">
      <w:pPr>
        <w:spacing w:line="360" w:lineRule="auto"/>
        <w:ind w:firstLineChars="200" w:firstLine="31680"/>
        <w:rPr>
          <w:rFonts w:ascii="宋体" w:cs="仿宋"/>
          <w:sz w:val="24"/>
        </w:rPr>
      </w:pPr>
      <w:r>
        <w:rPr>
          <w:rFonts w:ascii="宋体" w:hAnsi="宋体" w:cs="仿宋" w:hint="eastAsia"/>
          <w:sz w:val="24"/>
        </w:rPr>
        <w:t>一般规范</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工作温度和湿度</w:t>
      </w:r>
      <w:r>
        <w:rPr>
          <w:rFonts w:ascii="宋体" w:hAnsi="宋体" w:cs="仿宋"/>
          <w:sz w:val="24"/>
        </w:rPr>
        <w:t xml:space="preserve"> -30</w:t>
      </w:r>
      <w:r>
        <w:rPr>
          <w:rFonts w:ascii="宋体" w:hAnsi="宋体" w:cs="仿宋" w:hint="eastAsia"/>
          <w:sz w:val="24"/>
        </w:rPr>
        <w:t>℃</w:t>
      </w:r>
      <w:r>
        <w:rPr>
          <w:rFonts w:ascii="宋体" w:hAnsi="宋体" w:cs="仿宋"/>
          <w:sz w:val="24"/>
        </w:rPr>
        <w:t>~65</w:t>
      </w:r>
      <w:r>
        <w:rPr>
          <w:rFonts w:ascii="宋体" w:hAnsi="宋体" w:cs="仿宋" w:hint="eastAsia"/>
          <w:sz w:val="24"/>
        </w:rPr>
        <w:t>℃，</w:t>
      </w:r>
      <w:r>
        <w:rPr>
          <w:rFonts w:ascii="宋体" w:hAnsi="宋体" w:cs="仿宋"/>
          <w:sz w:val="24"/>
        </w:rPr>
        <w:t xml:space="preserve">90%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电源供应</w:t>
      </w:r>
      <w:r>
        <w:rPr>
          <w:rFonts w:ascii="宋体" w:hAnsi="宋体" w:cs="仿宋"/>
          <w:sz w:val="24"/>
        </w:rPr>
        <w:t xml:space="preserve"> DC6V~DC16V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红外照射距离</w:t>
      </w:r>
      <w:r>
        <w:rPr>
          <w:rFonts w:ascii="宋体" w:hAnsi="宋体" w:cs="仿宋"/>
          <w:sz w:val="24"/>
        </w:rPr>
        <w:t xml:space="preserve"> 5</w:t>
      </w:r>
      <w:r>
        <w:rPr>
          <w:rFonts w:ascii="宋体" w:hAnsi="宋体" w:cs="仿宋" w:hint="eastAsia"/>
          <w:sz w:val="24"/>
        </w:rPr>
        <w:t>米</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功耗</w:t>
      </w:r>
      <w:r>
        <w:rPr>
          <w:rFonts w:ascii="宋体" w:hAnsi="宋体" w:cs="仿宋"/>
          <w:sz w:val="24"/>
        </w:rPr>
        <w:t xml:space="preserve"> 2.2W MAX </w:t>
      </w:r>
    </w:p>
    <w:p w:rsidR="00484A6F" w:rsidRDefault="00484A6F" w:rsidP="00BF701E">
      <w:pPr>
        <w:spacing w:line="360" w:lineRule="auto"/>
        <w:ind w:firstLineChars="200" w:firstLine="31680"/>
        <w:rPr>
          <w:rFonts w:ascii="宋体" w:cs="仿宋"/>
          <w:sz w:val="24"/>
        </w:rPr>
      </w:pPr>
    </w:p>
    <w:p w:rsidR="00484A6F" w:rsidRDefault="00484A6F" w:rsidP="00BF701E">
      <w:pPr>
        <w:pStyle w:val="31"/>
        <w:ind w:firstLine="31680"/>
        <w:rPr>
          <w:rFonts w:ascii="宋体"/>
          <w:b w:val="0"/>
          <w:bCs/>
          <w:sz w:val="24"/>
          <w:szCs w:val="24"/>
        </w:rPr>
      </w:pPr>
      <w:bookmarkStart w:id="81" w:name="_Toc40675863"/>
      <w:r>
        <w:rPr>
          <w:rFonts w:ascii="宋体"/>
          <w:b w:val="0"/>
          <w:bCs/>
          <w:sz w:val="24"/>
          <w:szCs w:val="24"/>
        </w:rPr>
        <w:t>3</w:t>
      </w:r>
      <w:r>
        <w:rPr>
          <w:rFonts w:ascii="宋体" w:hint="eastAsia"/>
          <w:b w:val="0"/>
          <w:bCs/>
          <w:sz w:val="24"/>
          <w:szCs w:val="24"/>
        </w:rPr>
        <w:t>．后排摄像机</w:t>
      </w:r>
      <w:bookmarkEnd w:id="81"/>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1</w:t>
      </w:r>
      <w:r>
        <w:rPr>
          <w:rFonts w:ascii="宋体" w:eastAsia="宋体" w:hAnsi="宋体" w:hint="eastAsia"/>
          <w:lang w:eastAsia="zh-CN"/>
        </w:rPr>
        <w:t>）功能特性</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采用逐行扫描</w:t>
      </w:r>
      <w:r>
        <w:rPr>
          <w:rFonts w:ascii="宋体" w:hAnsi="宋体" w:cs="仿宋"/>
          <w:sz w:val="24"/>
        </w:rPr>
        <w:t>CMOS,</w:t>
      </w:r>
      <w:r>
        <w:rPr>
          <w:rFonts w:ascii="宋体" w:hAnsi="宋体" w:cs="仿宋" w:hint="eastAsia"/>
          <w:sz w:val="24"/>
        </w:rPr>
        <w:t>捕捉运动图像无锯齿</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支持同轴高清输出，图像清晰、细腻，分辨率达</w:t>
      </w:r>
      <w:r>
        <w:rPr>
          <w:rFonts w:ascii="宋体" w:hAnsi="宋体" w:cs="仿宋"/>
          <w:sz w:val="24"/>
        </w:rPr>
        <w:t>720p</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低照度，</w:t>
      </w:r>
      <w:r>
        <w:rPr>
          <w:rFonts w:ascii="宋体" w:hAnsi="宋体" w:cs="仿宋"/>
          <w:sz w:val="24"/>
        </w:rPr>
        <w:t>0.1 Lux@(F1.2</w:t>
      </w:r>
      <w:r>
        <w:rPr>
          <w:rFonts w:ascii="宋体" w:hAnsi="宋体" w:cs="仿宋" w:hint="eastAsia"/>
          <w:sz w:val="24"/>
        </w:rPr>
        <w:t>，</w:t>
      </w:r>
      <w:r>
        <w:rPr>
          <w:rFonts w:ascii="宋体" w:hAnsi="宋体" w:cs="仿宋"/>
          <w:sz w:val="24"/>
        </w:rPr>
        <w:t>AGC ON) ,0 Lux with IR</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支持自动彩转黑功能</w:t>
      </w:r>
      <w:r>
        <w:rPr>
          <w:rFonts w:ascii="宋体" w:cs="仿宋"/>
          <w:sz w:val="24"/>
        </w:rPr>
        <w:t>,</w:t>
      </w:r>
      <w:r>
        <w:rPr>
          <w:rFonts w:ascii="宋体" w:hAnsi="宋体" w:cs="仿宋" w:hint="eastAsia"/>
          <w:sz w:val="24"/>
        </w:rPr>
        <w:t>实现昼夜监控</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支持自动电子快门功能，适应不同监控环境</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支持自动电子增益功能，亮度自适应</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内置</w:t>
      </w:r>
      <w:r>
        <w:rPr>
          <w:rFonts w:ascii="宋体" w:hAnsi="宋体" w:cs="仿宋"/>
          <w:sz w:val="24"/>
        </w:rPr>
        <w:t>MIC</w:t>
      </w:r>
      <w:r>
        <w:rPr>
          <w:rFonts w:ascii="宋体" w:hAnsi="宋体" w:cs="仿宋" w:hint="eastAsia"/>
          <w:sz w:val="24"/>
        </w:rPr>
        <w:t>，支持音频输入</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车载防震设计，航空头输出</w:t>
      </w:r>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2</w:t>
      </w:r>
      <w:r>
        <w:rPr>
          <w:rFonts w:ascii="宋体" w:eastAsia="宋体" w:hAnsi="宋体" w:hint="eastAsia"/>
          <w:lang w:eastAsia="zh-CN"/>
        </w:rPr>
        <w:t>）资质要求</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提供公安部</w:t>
      </w:r>
      <w:r>
        <w:rPr>
          <w:rFonts w:ascii="宋体" w:hAnsi="宋体" w:cs="仿宋"/>
          <w:sz w:val="24"/>
        </w:rPr>
        <w:t>CNAS</w:t>
      </w:r>
      <w:r>
        <w:rPr>
          <w:rFonts w:ascii="宋体" w:hAnsi="宋体" w:cs="仿宋" w:hint="eastAsia"/>
          <w:sz w:val="24"/>
        </w:rPr>
        <w:t>资质检测报告，须有摄像头的照片和分辨率说明。</w:t>
      </w:r>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3</w:t>
      </w:r>
      <w:r>
        <w:rPr>
          <w:rFonts w:ascii="宋体" w:eastAsia="宋体" w:hAnsi="宋体" w:hint="eastAsia"/>
          <w:lang w:eastAsia="zh-CN"/>
        </w:rPr>
        <w:t>）技术指标</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基本参数：</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传感器类型</w:t>
      </w:r>
      <w:r>
        <w:rPr>
          <w:rFonts w:ascii="宋体" w:hAnsi="宋体" w:cs="仿宋"/>
          <w:sz w:val="24"/>
        </w:rPr>
        <w:t xml:space="preserve"> 1.0 Mega Progressive Scan CMOS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最低照度</w:t>
      </w:r>
      <w:r>
        <w:rPr>
          <w:rFonts w:ascii="宋体" w:hAnsi="宋体" w:cs="仿宋"/>
          <w:sz w:val="24"/>
        </w:rPr>
        <w:t xml:space="preserve"> 0.1Lux @ (F1.2,AGC ON),0 Lux with IR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分辨率</w:t>
      </w:r>
      <w:r>
        <w:rPr>
          <w:rFonts w:ascii="宋体" w:hAnsi="宋体" w:cs="仿宋"/>
          <w:sz w:val="24"/>
        </w:rPr>
        <w:t>1280*720</w:t>
      </w:r>
      <w:r>
        <w:rPr>
          <w:rFonts w:ascii="宋体" w:hAnsi="宋体" w:cs="仿宋" w:hint="eastAsia"/>
          <w:sz w:val="24"/>
        </w:rPr>
        <w:t>（最低）</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快门</w:t>
      </w:r>
      <w:r>
        <w:rPr>
          <w:rFonts w:ascii="宋体" w:hAnsi="宋体" w:cs="仿宋"/>
          <w:sz w:val="24"/>
        </w:rPr>
        <w:t xml:space="preserve"> 1/25 </w:t>
      </w:r>
      <w:r>
        <w:rPr>
          <w:rFonts w:ascii="宋体" w:hAnsi="宋体" w:cs="仿宋" w:hint="eastAsia"/>
          <w:sz w:val="24"/>
        </w:rPr>
        <w:t>秒至</w:t>
      </w:r>
      <w:r>
        <w:rPr>
          <w:rFonts w:ascii="宋体" w:hAnsi="宋体" w:cs="仿宋"/>
          <w:sz w:val="24"/>
        </w:rPr>
        <w:t xml:space="preserve"> 1/50,000</w:t>
      </w:r>
      <w:r>
        <w:rPr>
          <w:rFonts w:ascii="宋体" w:hAnsi="宋体" w:cs="仿宋" w:hint="eastAsia"/>
          <w:sz w:val="24"/>
        </w:rPr>
        <w:t>秒</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镜头</w:t>
      </w:r>
      <w:r>
        <w:rPr>
          <w:rFonts w:ascii="宋体" w:hAnsi="宋体" w:cs="仿宋"/>
          <w:sz w:val="24"/>
        </w:rPr>
        <w:t xml:space="preserve"> 2.1mm(</w:t>
      </w:r>
      <w:r>
        <w:rPr>
          <w:rFonts w:ascii="宋体" w:hAnsi="宋体" w:cs="仿宋" w:hint="eastAsia"/>
          <w:sz w:val="24"/>
        </w:rPr>
        <w:t>视场角：水平</w:t>
      </w:r>
      <w:r>
        <w:rPr>
          <w:rFonts w:ascii="宋体" w:hAnsi="宋体" w:cs="仿宋"/>
          <w:sz w:val="24"/>
        </w:rPr>
        <w:t>126</w:t>
      </w:r>
      <w:r>
        <w:rPr>
          <w:rFonts w:ascii="宋体" w:hAnsi="宋体" w:cs="仿宋" w:hint="eastAsia"/>
          <w:sz w:val="24"/>
        </w:rPr>
        <w:t>°，垂直</w:t>
      </w:r>
      <w:r>
        <w:rPr>
          <w:rFonts w:ascii="宋体" w:hAnsi="宋体" w:cs="仿宋"/>
          <w:sz w:val="24"/>
        </w:rPr>
        <w:t>66</w:t>
      </w:r>
      <w:r>
        <w:rPr>
          <w:rFonts w:ascii="宋体" w:hAnsi="宋体" w:cs="仿宋" w:hint="eastAsia"/>
          <w:sz w:val="24"/>
        </w:rPr>
        <w:t>°，对角线</w:t>
      </w:r>
      <w:r>
        <w:rPr>
          <w:rFonts w:ascii="宋体" w:hAnsi="宋体" w:cs="仿宋"/>
          <w:sz w:val="24"/>
        </w:rPr>
        <w:t>154</w:t>
      </w:r>
      <w:r>
        <w:rPr>
          <w:rFonts w:ascii="宋体" w:hAnsi="宋体" w:cs="仿宋" w:hint="eastAsia"/>
          <w:sz w:val="24"/>
        </w:rPr>
        <w:t>°</w:t>
      </w:r>
      <w:r>
        <w:rPr>
          <w:rFonts w:ascii="宋体" w:hAnsi="宋体" w:cs="仿宋"/>
          <w:sz w:val="24"/>
        </w:rPr>
        <w:t>)</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镜头类型</w:t>
      </w:r>
      <w:r>
        <w:rPr>
          <w:rFonts w:ascii="宋体" w:hAnsi="宋体" w:cs="仿宋"/>
          <w:sz w:val="24"/>
        </w:rPr>
        <w:t xml:space="preserve"> M12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日夜转换模式电子彩转黑</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调整角度水平</w:t>
      </w:r>
      <w:r>
        <w:rPr>
          <w:rFonts w:ascii="宋体" w:hAnsi="宋体" w:cs="仿宋"/>
          <w:sz w:val="24"/>
        </w:rPr>
        <w:t>: -35</w:t>
      </w:r>
      <w:r>
        <w:rPr>
          <w:rFonts w:ascii="宋体" w:hAnsi="宋体" w:cs="仿宋" w:hint="eastAsia"/>
          <w:sz w:val="24"/>
        </w:rPr>
        <w:t>°</w:t>
      </w:r>
      <w:r>
        <w:rPr>
          <w:rFonts w:ascii="宋体" w:hAnsi="宋体" w:cs="仿宋"/>
          <w:sz w:val="24"/>
        </w:rPr>
        <w:t>~35</w:t>
      </w:r>
      <w:r>
        <w:rPr>
          <w:rFonts w:ascii="宋体" w:hAnsi="宋体" w:cs="仿宋" w:hint="eastAsia"/>
          <w:sz w:val="24"/>
        </w:rPr>
        <w:t>°；垂直</w:t>
      </w:r>
      <w:r>
        <w:rPr>
          <w:rFonts w:ascii="宋体" w:hAnsi="宋体" w:cs="仿宋"/>
          <w:sz w:val="24"/>
        </w:rPr>
        <w:t>:0</w:t>
      </w:r>
      <w:r>
        <w:rPr>
          <w:rFonts w:ascii="宋体" w:hAnsi="宋体" w:cs="仿宋" w:hint="eastAsia"/>
          <w:sz w:val="24"/>
        </w:rPr>
        <w:t>°</w:t>
      </w:r>
      <w:r>
        <w:rPr>
          <w:rFonts w:ascii="宋体" w:hAnsi="宋体" w:cs="仿宋"/>
          <w:sz w:val="24"/>
        </w:rPr>
        <w:t>~ 70</w:t>
      </w:r>
      <w:r>
        <w:rPr>
          <w:rFonts w:ascii="宋体" w:hAnsi="宋体" w:cs="仿宋" w:hint="eastAsia"/>
          <w:sz w:val="24"/>
        </w:rPr>
        <w:t>°；旋转</w:t>
      </w:r>
      <w:r>
        <w:rPr>
          <w:rFonts w:ascii="宋体" w:hAnsi="宋体" w:cs="仿宋"/>
          <w:sz w:val="24"/>
        </w:rPr>
        <w:t>:0</w:t>
      </w:r>
      <w:r>
        <w:rPr>
          <w:rFonts w:ascii="宋体" w:hAnsi="宋体" w:cs="仿宋" w:hint="eastAsia"/>
          <w:sz w:val="24"/>
        </w:rPr>
        <w:t>°</w:t>
      </w:r>
      <w:r>
        <w:rPr>
          <w:rFonts w:ascii="宋体" w:hAnsi="宋体" w:cs="仿宋"/>
          <w:sz w:val="24"/>
        </w:rPr>
        <w:t>~360</w:t>
      </w:r>
      <w:r>
        <w:rPr>
          <w:rFonts w:ascii="宋体" w:hAnsi="宋体" w:cs="仿宋" w:hint="eastAsia"/>
          <w:sz w:val="24"/>
        </w:rPr>
        <w:t>°</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同步方式内同步</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帧率</w:t>
      </w:r>
      <w:r>
        <w:rPr>
          <w:rFonts w:ascii="宋体" w:hAnsi="宋体" w:cs="仿宋"/>
          <w:sz w:val="24"/>
        </w:rPr>
        <w:t xml:space="preserve"> 720p@25fps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信噪比</w:t>
      </w:r>
      <w:r>
        <w:rPr>
          <w:rFonts w:ascii="宋体" w:hAnsi="宋体" w:cs="仿宋"/>
          <w:sz w:val="24"/>
        </w:rPr>
        <w:t xml:space="preserve"> 42dB </w:t>
      </w:r>
    </w:p>
    <w:p w:rsidR="00484A6F" w:rsidRDefault="00484A6F" w:rsidP="00BF701E">
      <w:pPr>
        <w:spacing w:line="360" w:lineRule="auto"/>
        <w:ind w:firstLineChars="200" w:firstLine="31680"/>
        <w:rPr>
          <w:rFonts w:ascii="宋体" w:cs="仿宋"/>
          <w:sz w:val="24"/>
        </w:rPr>
      </w:pPr>
    </w:p>
    <w:p w:rsidR="00484A6F" w:rsidRDefault="00484A6F" w:rsidP="00BF701E">
      <w:pPr>
        <w:spacing w:line="360" w:lineRule="auto"/>
        <w:ind w:firstLineChars="200" w:firstLine="31680"/>
        <w:rPr>
          <w:rFonts w:ascii="宋体" w:cs="仿宋"/>
          <w:sz w:val="24"/>
        </w:rPr>
      </w:pPr>
      <w:r>
        <w:rPr>
          <w:rFonts w:ascii="宋体" w:hAnsi="宋体" w:cs="仿宋" w:hint="eastAsia"/>
          <w:sz w:val="24"/>
        </w:rPr>
        <w:t>对外接口：</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视频输出</w:t>
      </w:r>
      <w:r>
        <w:rPr>
          <w:rFonts w:ascii="宋体" w:hAnsi="宋体" w:cs="仿宋"/>
          <w:sz w:val="24"/>
        </w:rPr>
        <w:t xml:space="preserve"> 1Vp-p Composite Output(</w:t>
      </w:r>
      <w:r>
        <w:rPr>
          <w:rFonts w:ascii="宋体" w:hAnsi="宋体" w:cs="仿宋" w:hint="eastAsia"/>
          <w:sz w:val="24"/>
        </w:rPr>
        <w:t>航空头</w:t>
      </w:r>
      <w:r>
        <w:rPr>
          <w:rFonts w:ascii="宋体" w:hAnsi="宋体" w:cs="仿宋"/>
          <w:sz w:val="24"/>
        </w:rPr>
        <w:t xml:space="preserve">)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音频输入内置</w:t>
      </w:r>
      <w:r>
        <w:rPr>
          <w:rFonts w:ascii="宋体" w:hAnsi="宋体" w:cs="仿宋"/>
          <w:sz w:val="24"/>
        </w:rPr>
        <w:t xml:space="preserve">MIC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音频输出</w:t>
      </w:r>
      <w:r>
        <w:rPr>
          <w:rFonts w:ascii="宋体" w:hAnsi="宋体" w:cs="仿宋"/>
          <w:sz w:val="24"/>
        </w:rPr>
        <w:t xml:space="preserve"> 1</w:t>
      </w:r>
      <w:r>
        <w:rPr>
          <w:rFonts w:ascii="宋体" w:hAnsi="宋体" w:cs="仿宋" w:hint="eastAsia"/>
          <w:sz w:val="24"/>
        </w:rPr>
        <w:t>路</w:t>
      </w:r>
      <w:r>
        <w:rPr>
          <w:rFonts w:ascii="宋体" w:cs="仿宋"/>
          <w:sz w:val="24"/>
        </w:rPr>
        <w:t>,</w:t>
      </w:r>
      <w:r>
        <w:rPr>
          <w:rFonts w:ascii="宋体" w:hAnsi="宋体" w:cs="仿宋" w:hint="eastAsia"/>
          <w:sz w:val="24"/>
        </w:rPr>
        <w:t>航空头</w:t>
      </w:r>
      <w:r>
        <w:rPr>
          <w:rFonts w:ascii="宋体" w:hAnsi="宋体" w:cs="仿宋"/>
          <w:sz w:val="24"/>
        </w:rPr>
        <w:t>(</w:t>
      </w:r>
      <w:r>
        <w:rPr>
          <w:rFonts w:ascii="宋体" w:hAnsi="宋体" w:cs="仿宋" w:hint="eastAsia"/>
          <w:sz w:val="24"/>
        </w:rPr>
        <w:t>线性电平</w:t>
      </w:r>
      <w:r>
        <w:rPr>
          <w:rFonts w:ascii="宋体" w:cs="仿宋"/>
          <w:sz w:val="24"/>
        </w:rPr>
        <w:t>,</w:t>
      </w:r>
      <w:r>
        <w:rPr>
          <w:rFonts w:ascii="宋体" w:hAnsi="宋体" w:cs="仿宋" w:hint="eastAsia"/>
          <w:sz w:val="24"/>
        </w:rPr>
        <w:t>阻抗</w:t>
      </w:r>
      <w:r>
        <w:rPr>
          <w:rFonts w:ascii="宋体" w:hAnsi="宋体" w:cs="仿宋"/>
          <w:sz w:val="24"/>
        </w:rPr>
        <w:t>:1k</w:t>
      </w:r>
      <w:r>
        <w:rPr>
          <w:rFonts w:ascii="宋体" w:hAnsi="宋体" w:cs="仿宋" w:hint="eastAsia"/>
          <w:sz w:val="24"/>
        </w:rPr>
        <w:t>Ω</w:t>
      </w:r>
      <w:r>
        <w:rPr>
          <w:rFonts w:ascii="宋体" w:hAnsi="宋体" w:cs="仿宋"/>
          <w:sz w:val="24"/>
        </w:rPr>
        <w:t xml:space="preserve">) </w:t>
      </w:r>
    </w:p>
    <w:p w:rsidR="00484A6F" w:rsidRDefault="00484A6F" w:rsidP="00BF701E">
      <w:pPr>
        <w:spacing w:line="360" w:lineRule="auto"/>
        <w:ind w:firstLineChars="200" w:firstLine="31680"/>
        <w:rPr>
          <w:rFonts w:ascii="宋体" w:cs="仿宋"/>
          <w:sz w:val="24"/>
        </w:rPr>
      </w:pPr>
    </w:p>
    <w:p w:rsidR="00484A6F" w:rsidRDefault="00484A6F" w:rsidP="00BF701E">
      <w:pPr>
        <w:spacing w:line="360" w:lineRule="auto"/>
        <w:ind w:firstLineChars="200" w:firstLine="31680"/>
        <w:rPr>
          <w:rFonts w:ascii="宋体" w:cs="仿宋"/>
          <w:sz w:val="24"/>
        </w:rPr>
      </w:pPr>
      <w:r>
        <w:rPr>
          <w:rFonts w:ascii="宋体" w:hAnsi="宋体" w:cs="仿宋" w:hint="eastAsia"/>
          <w:sz w:val="24"/>
        </w:rPr>
        <w:t>一般规范</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工作温度和湿度</w:t>
      </w:r>
      <w:r>
        <w:rPr>
          <w:rFonts w:ascii="宋体" w:hAnsi="宋体" w:cs="仿宋"/>
          <w:sz w:val="24"/>
        </w:rPr>
        <w:t xml:space="preserve"> -30</w:t>
      </w:r>
      <w:r>
        <w:rPr>
          <w:rFonts w:ascii="宋体" w:hAnsi="宋体" w:cs="仿宋" w:hint="eastAsia"/>
          <w:sz w:val="24"/>
        </w:rPr>
        <w:t>℃</w:t>
      </w:r>
      <w:r>
        <w:rPr>
          <w:rFonts w:ascii="宋体" w:hAnsi="宋体" w:cs="仿宋"/>
          <w:sz w:val="24"/>
        </w:rPr>
        <w:t>~65</w:t>
      </w:r>
      <w:r>
        <w:rPr>
          <w:rFonts w:ascii="宋体" w:hAnsi="宋体" w:cs="仿宋" w:hint="eastAsia"/>
          <w:sz w:val="24"/>
        </w:rPr>
        <w:t>℃，</w:t>
      </w:r>
      <w:r>
        <w:rPr>
          <w:rFonts w:ascii="宋体" w:hAnsi="宋体" w:cs="仿宋"/>
          <w:sz w:val="24"/>
        </w:rPr>
        <w:t xml:space="preserve">90%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电源供应</w:t>
      </w:r>
      <w:r>
        <w:rPr>
          <w:rFonts w:ascii="宋体" w:hAnsi="宋体" w:cs="仿宋"/>
          <w:sz w:val="24"/>
        </w:rPr>
        <w:t xml:space="preserve"> DC6V~DC16V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红外照射距离</w:t>
      </w:r>
      <w:r>
        <w:rPr>
          <w:rFonts w:ascii="宋体" w:hAnsi="宋体" w:cs="仿宋"/>
          <w:sz w:val="24"/>
        </w:rPr>
        <w:t xml:space="preserve"> 5</w:t>
      </w:r>
      <w:r>
        <w:rPr>
          <w:rFonts w:ascii="宋体" w:hAnsi="宋体" w:cs="仿宋" w:hint="eastAsia"/>
          <w:sz w:val="24"/>
        </w:rPr>
        <w:t>米</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功耗</w:t>
      </w:r>
      <w:r>
        <w:rPr>
          <w:rFonts w:ascii="宋体" w:hAnsi="宋体" w:cs="仿宋"/>
          <w:sz w:val="24"/>
        </w:rPr>
        <w:t xml:space="preserve"> 2.2W MAX </w:t>
      </w:r>
    </w:p>
    <w:p w:rsidR="00484A6F" w:rsidRDefault="00484A6F" w:rsidP="00BF701E">
      <w:pPr>
        <w:spacing w:line="360" w:lineRule="auto"/>
        <w:ind w:firstLineChars="200" w:firstLine="31680"/>
        <w:rPr>
          <w:rFonts w:ascii="宋体" w:cs="仿宋"/>
          <w:sz w:val="24"/>
        </w:rPr>
      </w:pPr>
    </w:p>
    <w:p w:rsidR="00484A6F" w:rsidRDefault="00484A6F" w:rsidP="00BF701E">
      <w:pPr>
        <w:pStyle w:val="31"/>
        <w:ind w:firstLine="31680"/>
        <w:rPr>
          <w:rFonts w:ascii="宋体"/>
          <w:b w:val="0"/>
          <w:bCs/>
          <w:sz w:val="24"/>
          <w:szCs w:val="24"/>
        </w:rPr>
      </w:pPr>
      <w:bookmarkStart w:id="82" w:name="_Toc40675864"/>
      <w:r>
        <w:rPr>
          <w:rFonts w:ascii="宋体"/>
          <w:b w:val="0"/>
          <w:bCs/>
          <w:sz w:val="24"/>
          <w:szCs w:val="24"/>
        </w:rPr>
        <w:t>4</w:t>
      </w:r>
      <w:r>
        <w:rPr>
          <w:rFonts w:ascii="宋体" w:hint="eastAsia"/>
          <w:b w:val="0"/>
          <w:bCs/>
          <w:sz w:val="24"/>
          <w:szCs w:val="24"/>
        </w:rPr>
        <w:t>．后方摄像机</w:t>
      </w:r>
      <w:bookmarkEnd w:id="82"/>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1</w:t>
      </w:r>
      <w:r>
        <w:rPr>
          <w:rFonts w:ascii="宋体" w:eastAsia="宋体" w:hAnsi="宋体" w:hint="eastAsia"/>
          <w:lang w:eastAsia="zh-CN"/>
        </w:rPr>
        <w:t>）功能特性</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采用逐行扫描</w:t>
      </w:r>
      <w:r>
        <w:rPr>
          <w:rFonts w:ascii="宋体" w:hAnsi="宋体" w:cs="仿宋"/>
          <w:sz w:val="24"/>
        </w:rPr>
        <w:t>CMOS,</w:t>
      </w:r>
      <w:r>
        <w:rPr>
          <w:rFonts w:ascii="宋体" w:hAnsi="宋体" w:cs="仿宋" w:hint="eastAsia"/>
          <w:sz w:val="24"/>
        </w:rPr>
        <w:t>捕捉运动图像无锯齿</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支持同轴高清输出，图像清晰、细腻，分辨率达</w:t>
      </w:r>
      <w:r>
        <w:rPr>
          <w:rFonts w:ascii="宋体" w:hAnsi="宋体" w:cs="仿宋"/>
          <w:sz w:val="24"/>
        </w:rPr>
        <w:t>720p</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低照度，</w:t>
      </w:r>
      <w:r>
        <w:rPr>
          <w:rFonts w:ascii="宋体" w:hAnsi="宋体" w:cs="仿宋"/>
          <w:sz w:val="24"/>
        </w:rPr>
        <w:t>0.1 Lux@(F1.2</w:t>
      </w:r>
      <w:r>
        <w:rPr>
          <w:rFonts w:ascii="宋体" w:hAnsi="宋体" w:cs="仿宋" w:hint="eastAsia"/>
          <w:sz w:val="24"/>
        </w:rPr>
        <w:t>，</w:t>
      </w:r>
      <w:r>
        <w:rPr>
          <w:rFonts w:ascii="宋体" w:hAnsi="宋体" w:cs="仿宋"/>
          <w:sz w:val="24"/>
        </w:rPr>
        <w:t>AGC ON) ,0 Lux with IR</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支持自动彩转黑功能</w:t>
      </w:r>
      <w:r>
        <w:rPr>
          <w:rFonts w:ascii="宋体" w:cs="仿宋"/>
          <w:sz w:val="24"/>
        </w:rPr>
        <w:t>,</w:t>
      </w:r>
      <w:r>
        <w:rPr>
          <w:rFonts w:ascii="宋体" w:hAnsi="宋体" w:cs="仿宋" w:hint="eastAsia"/>
          <w:sz w:val="24"/>
        </w:rPr>
        <w:t>实现昼夜监控</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支持自动电子快门功能，适应不同监控环境</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支持自动电子增益功能，亮度自适应</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车载防震设计，航空头输出</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车载防水设计，车外安装</w:t>
      </w:r>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2</w:t>
      </w:r>
      <w:r>
        <w:rPr>
          <w:rFonts w:ascii="宋体" w:eastAsia="宋体" w:hAnsi="宋体" w:hint="eastAsia"/>
          <w:lang w:eastAsia="zh-CN"/>
        </w:rPr>
        <w:t>）资质要求</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提供公安部</w:t>
      </w:r>
      <w:r>
        <w:rPr>
          <w:rFonts w:ascii="宋体" w:hAnsi="宋体" w:cs="仿宋"/>
          <w:sz w:val="24"/>
        </w:rPr>
        <w:t>CNAS</w:t>
      </w:r>
      <w:r>
        <w:rPr>
          <w:rFonts w:ascii="宋体" w:hAnsi="宋体" w:cs="仿宋" w:hint="eastAsia"/>
          <w:sz w:val="24"/>
        </w:rPr>
        <w:t>资质检测报告，须有摄像头的照片和分辨率说明。</w:t>
      </w:r>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3</w:t>
      </w:r>
      <w:r>
        <w:rPr>
          <w:rFonts w:ascii="宋体" w:eastAsia="宋体" w:hAnsi="宋体" w:hint="eastAsia"/>
          <w:lang w:eastAsia="zh-CN"/>
        </w:rPr>
        <w:t>）技术指标</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基本参数：</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传感器类型</w:t>
      </w:r>
      <w:r>
        <w:rPr>
          <w:rFonts w:ascii="宋体" w:hAnsi="宋体" w:cs="仿宋"/>
          <w:sz w:val="24"/>
        </w:rPr>
        <w:t xml:space="preserve"> 1.0 Mega Progressive Scan CMOS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最低照度</w:t>
      </w:r>
      <w:r>
        <w:rPr>
          <w:rFonts w:ascii="宋体" w:hAnsi="宋体" w:cs="仿宋"/>
          <w:sz w:val="24"/>
        </w:rPr>
        <w:t xml:space="preserve"> 0.1Lux @ (F1.2,AGC ON),0 Lux with IR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分辨率</w:t>
      </w:r>
      <w:r>
        <w:rPr>
          <w:rFonts w:ascii="宋体" w:hAnsi="宋体" w:cs="仿宋"/>
          <w:sz w:val="24"/>
        </w:rPr>
        <w:t>1280*720</w:t>
      </w:r>
      <w:r>
        <w:rPr>
          <w:rFonts w:ascii="宋体" w:hAnsi="宋体" w:cs="仿宋" w:hint="eastAsia"/>
          <w:sz w:val="24"/>
        </w:rPr>
        <w:t>（最低）</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快门</w:t>
      </w:r>
      <w:r>
        <w:rPr>
          <w:rFonts w:ascii="宋体" w:hAnsi="宋体" w:cs="仿宋"/>
          <w:sz w:val="24"/>
        </w:rPr>
        <w:t xml:space="preserve"> 1/25 </w:t>
      </w:r>
      <w:r>
        <w:rPr>
          <w:rFonts w:ascii="宋体" w:hAnsi="宋体" w:cs="仿宋" w:hint="eastAsia"/>
          <w:sz w:val="24"/>
        </w:rPr>
        <w:t>秒至</w:t>
      </w:r>
      <w:r>
        <w:rPr>
          <w:rFonts w:ascii="宋体" w:hAnsi="宋体" w:cs="仿宋"/>
          <w:sz w:val="24"/>
        </w:rPr>
        <w:t xml:space="preserve"> 1/50,000</w:t>
      </w:r>
      <w:r>
        <w:rPr>
          <w:rFonts w:ascii="宋体" w:hAnsi="宋体" w:cs="仿宋" w:hint="eastAsia"/>
          <w:sz w:val="24"/>
        </w:rPr>
        <w:t>秒</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镜头</w:t>
      </w:r>
      <w:r>
        <w:rPr>
          <w:rFonts w:ascii="宋体" w:hAnsi="宋体" w:cs="仿宋"/>
          <w:sz w:val="24"/>
        </w:rPr>
        <w:t xml:space="preserve"> 1.2mm(</w:t>
      </w:r>
      <w:r>
        <w:rPr>
          <w:rFonts w:ascii="宋体" w:hAnsi="宋体" w:cs="仿宋" w:hint="eastAsia"/>
          <w:sz w:val="24"/>
        </w:rPr>
        <w:t>视场角：水平</w:t>
      </w:r>
      <w:r>
        <w:rPr>
          <w:rFonts w:ascii="宋体" w:hAnsi="宋体" w:cs="仿宋"/>
          <w:sz w:val="24"/>
        </w:rPr>
        <w:t>142</w:t>
      </w:r>
      <w:r>
        <w:rPr>
          <w:rFonts w:ascii="宋体" w:hAnsi="宋体" w:cs="仿宋" w:hint="eastAsia"/>
          <w:sz w:val="24"/>
        </w:rPr>
        <w:t>°，垂直</w:t>
      </w:r>
      <w:r>
        <w:rPr>
          <w:rFonts w:ascii="宋体" w:hAnsi="宋体" w:cs="仿宋"/>
          <w:sz w:val="24"/>
        </w:rPr>
        <w:t>90</w:t>
      </w:r>
      <w:r>
        <w:rPr>
          <w:rFonts w:ascii="宋体" w:hAnsi="宋体" w:cs="仿宋" w:hint="eastAsia"/>
          <w:sz w:val="24"/>
        </w:rPr>
        <w:t>°，对角线</w:t>
      </w:r>
      <w:r>
        <w:rPr>
          <w:rFonts w:ascii="宋体" w:hAnsi="宋体" w:cs="仿宋"/>
          <w:sz w:val="24"/>
        </w:rPr>
        <w:t>152</w:t>
      </w:r>
      <w:r>
        <w:rPr>
          <w:rFonts w:ascii="宋体" w:hAnsi="宋体" w:cs="仿宋" w:hint="eastAsia"/>
          <w:sz w:val="24"/>
        </w:rPr>
        <w:t>°</w:t>
      </w:r>
      <w:r>
        <w:rPr>
          <w:rFonts w:ascii="宋体" w:hAnsi="宋体" w:cs="仿宋"/>
          <w:sz w:val="24"/>
        </w:rPr>
        <w:t>)</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镜头类型</w:t>
      </w:r>
      <w:r>
        <w:rPr>
          <w:rFonts w:ascii="宋体" w:hAnsi="宋体" w:cs="仿宋"/>
          <w:sz w:val="24"/>
        </w:rPr>
        <w:t xml:space="preserve"> M12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日夜转换模式电子彩转黑</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同步方式内同步</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帧率</w:t>
      </w:r>
      <w:r>
        <w:rPr>
          <w:rFonts w:ascii="宋体" w:hAnsi="宋体" w:cs="仿宋"/>
          <w:sz w:val="24"/>
        </w:rPr>
        <w:t xml:space="preserve"> 720p@25fps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信噪比</w:t>
      </w:r>
      <w:r>
        <w:rPr>
          <w:rFonts w:ascii="宋体" w:hAnsi="宋体" w:cs="仿宋"/>
          <w:sz w:val="24"/>
        </w:rPr>
        <w:t xml:space="preserve"> 42dB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防护等级</w:t>
      </w:r>
      <w:r>
        <w:rPr>
          <w:rFonts w:ascii="宋体" w:hAnsi="宋体" w:cs="仿宋"/>
          <w:sz w:val="24"/>
        </w:rPr>
        <w:t xml:space="preserve"> IP68</w:t>
      </w:r>
    </w:p>
    <w:p w:rsidR="00484A6F" w:rsidRDefault="00484A6F" w:rsidP="00BF701E">
      <w:pPr>
        <w:spacing w:line="360" w:lineRule="auto"/>
        <w:ind w:firstLineChars="200" w:firstLine="31680"/>
        <w:rPr>
          <w:rFonts w:ascii="宋体" w:cs="仿宋"/>
          <w:sz w:val="24"/>
        </w:rPr>
      </w:pPr>
    </w:p>
    <w:p w:rsidR="00484A6F" w:rsidRDefault="00484A6F" w:rsidP="00BF701E">
      <w:pPr>
        <w:spacing w:line="360" w:lineRule="auto"/>
        <w:ind w:firstLineChars="200" w:firstLine="31680"/>
        <w:rPr>
          <w:rFonts w:ascii="宋体" w:cs="仿宋"/>
          <w:sz w:val="24"/>
        </w:rPr>
      </w:pPr>
      <w:r>
        <w:rPr>
          <w:rFonts w:ascii="宋体" w:hAnsi="宋体" w:cs="仿宋" w:hint="eastAsia"/>
          <w:sz w:val="24"/>
        </w:rPr>
        <w:t>对外接口：</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视频输出</w:t>
      </w:r>
      <w:r>
        <w:rPr>
          <w:rFonts w:ascii="宋体" w:hAnsi="宋体" w:cs="仿宋"/>
          <w:sz w:val="24"/>
        </w:rPr>
        <w:t xml:space="preserve"> 1Vp-p Composite Output(</w:t>
      </w:r>
      <w:r>
        <w:rPr>
          <w:rFonts w:ascii="宋体" w:hAnsi="宋体" w:cs="仿宋" w:hint="eastAsia"/>
          <w:sz w:val="24"/>
        </w:rPr>
        <w:t>航空头</w:t>
      </w:r>
      <w:r>
        <w:rPr>
          <w:rFonts w:ascii="宋体" w:hAnsi="宋体" w:cs="仿宋"/>
          <w:sz w:val="24"/>
        </w:rPr>
        <w:t xml:space="preserve">)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音频输出</w:t>
      </w:r>
      <w:r>
        <w:rPr>
          <w:rFonts w:ascii="宋体" w:hAnsi="宋体" w:cs="仿宋"/>
          <w:sz w:val="24"/>
        </w:rPr>
        <w:t xml:space="preserve"> 1</w:t>
      </w:r>
      <w:r>
        <w:rPr>
          <w:rFonts w:ascii="宋体" w:hAnsi="宋体" w:cs="仿宋" w:hint="eastAsia"/>
          <w:sz w:val="24"/>
        </w:rPr>
        <w:t>路</w:t>
      </w:r>
      <w:r>
        <w:rPr>
          <w:rFonts w:ascii="宋体" w:cs="仿宋"/>
          <w:sz w:val="24"/>
        </w:rPr>
        <w:t>,</w:t>
      </w:r>
      <w:r>
        <w:rPr>
          <w:rFonts w:ascii="宋体" w:hAnsi="宋体" w:cs="仿宋" w:hint="eastAsia"/>
          <w:sz w:val="24"/>
        </w:rPr>
        <w:t>航空头</w:t>
      </w:r>
      <w:r>
        <w:rPr>
          <w:rFonts w:ascii="宋体" w:hAnsi="宋体" w:cs="仿宋"/>
          <w:sz w:val="24"/>
        </w:rPr>
        <w:t>(</w:t>
      </w:r>
      <w:r>
        <w:rPr>
          <w:rFonts w:ascii="宋体" w:hAnsi="宋体" w:cs="仿宋" w:hint="eastAsia"/>
          <w:sz w:val="24"/>
        </w:rPr>
        <w:t>线性电平</w:t>
      </w:r>
      <w:r>
        <w:rPr>
          <w:rFonts w:ascii="宋体" w:cs="仿宋"/>
          <w:sz w:val="24"/>
        </w:rPr>
        <w:t>,</w:t>
      </w:r>
      <w:r>
        <w:rPr>
          <w:rFonts w:ascii="宋体" w:hAnsi="宋体" w:cs="仿宋" w:hint="eastAsia"/>
          <w:sz w:val="24"/>
        </w:rPr>
        <w:t>阻抗</w:t>
      </w:r>
      <w:r>
        <w:rPr>
          <w:rFonts w:ascii="宋体" w:hAnsi="宋体" w:cs="仿宋"/>
          <w:sz w:val="24"/>
        </w:rPr>
        <w:t>:1k</w:t>
      </w:r>
      <w:r>
        <w:rPr>
          <w:rFonts w:ascii="宋体" w:hAnsi="宋体" w:cs="仿宋" w:hint="eastAsia"/>
          <w:sz w:val="24"/>
        </w:rPr>
        <w:t>Ω</w:t>
      </w:r>
      <w:r>
        <w:rPr>
          <w:rFonts w:ascii="宋体" w:hAnsi="宋体" w:cs="仿宋"/>
          <w:sz w:val="24"/>
        </w:rPr>
        <w:t xml:space="preserve">) </w:t>
      </w:r>
    </w:p>
    <w:p w:rsidR="00484A6F" w:rsidRDefault="00484A6F" w:rsidP="00BF701E">
      <w:pPr>
        <w:spacing w:line="360" w:lineRule="auto"/>
        <w:ind w:firstLineChars="200" w:firstLine="31680"/>
        <w:rPr>
          <w:rFonts w:ascii="宋体" w:cs="仿宋"/>
          <w:sz w:val="24"/>
        </w:rPr>
      </w:pPr>
    </w:p>
    <w:p w:rsidR="00484A6F" w:rsidRDefault="00484A6F" w:rsidP="00BF701E">
      <w:pPr>
        <w:spacing w:line="360" w:lineRule="auto"/>
        <w:ind w:firstLineChars="200" w:firstLine="31680"/>
        <w:rPr>
          <w:rFonts w:ascii="宋体" w:cs="仿宋"/>
          <w:sz w:val="24"/>
        </w:rPr>
      </w:pPr>
      <w:r>
        <w:rPr>
          <w:rFonts w:ascii="宋体" w:hAnsi="宋体" w:cs="仿宋" w:hint="eastAsia"/>
          <w:sz w:val="24"/>
        </w:rPr>
        <w:t>一般规范</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工作温度和湿度</w:t>
      </w:r>
      <w:r>
        <w:rPr>
          <w:rFonts w:ascii="宋体" w:hAnsi="宋体" w:cs="仿宋"/>
          <w:sz w:val="24"/>
        </w:rPr>
        <w:t xml:space="preserve"> -30</w:t>
      </w:r>
      <w:r>
        <w:rPr>
          <w:rFonts w:ascii="宋体" w:hAnsi="宋体" w:cs="仿宋" w:hint="eastAsia"/>
          <w:sz w:val="24"/>
        </w:rPr>
        <w:t>℃</w:t>
      </w:r>
      <w:r>
        <w:rPr>
          <w:rFonts w:ascii="宋体" w:hAnsi="宋体" w:cs="仿宋"/>
          <w:sz w:val="24"/>
        </w:rPr>
        <w:t>~65</w:t>
      </w:r>
      <w:r>
        <w:rPr>
          <w:rFonts w:ascii="宋体" w:hAnsi="宋体" w:cs="仿宋" w:hint="eastAsia"/>
          <w:sz w:val="24"/>
        </w:rPr>
        <w:t>℃，</w:t>
      </w:r>
      <w:r>
        <w:rPr>
          <w:rFonts w:ascii="宋体" w:hAnsi="宋体" w:cs="仿宋"/>
          <w:sz w:val="24"/>
        </w:rPr>
        <w:t xml:space="preserve">90%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电源供应</w:t>
      </w:r>
      <w:r>
        <w:rPr>
          <w:rFonts w:ascii="宋体" w:hAnsi="宋体" w:cs="仿宋"/>
          <w:sz w:val="24"/>
        </w:rPr>
        <w:t xml:space="preserve"> DC6V~DC16V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红外照射距离</w:t>
      </w:r>
      <w:r>
        <w:rPr>
          <w:rFonts w:ascii="宋体" w:hAnsi="宋体" w:cs="仿宋"/>
          <w:sz w:val="24"/>
        </w:rPr>
        <w:t xml:space="preserve"> 5</w:t>
      </w:r>
      <w:r>
        <w:rPr>
          <w:rFonts w:ascii="宋体" w:hAnsi="宋体" w:cs="仿宋" w:hint="eastAsia"/>
          <w:sz w:val="24"/>
        </w:rPr>
        <w:t>米</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功耗</w:t>
      </w:r>
      <w:r>
        <w:rPr>
          <w:rFonts w:ascii="宋体" w:hAnsi="宋体" w:cs="仿宋"/>
          <w:sz w:val="24"/>
        </w:rPr>
        <w:t xml:space="preserve"> 2.2W MAX </w:t>
      </w:r>
    </w:p>
    <w:p w:rsidR="00484A6F" w:rsidRDefault="00484A6F" w:rsidP="00BF701E">
      <w:pPr>
        <w:pStyle w:val="31"/>
        <w:ind w:firstLine="31680"/>
        <w:rPr>
          <w:rFonts w:ascii="宋体"/>
          <w:sz w:val="24"/>
          <w:szCs w:val="24"/>
        </w:rPr>
      </w:pPr>
      <w:bookmarkStart w:id="83" w:name="_Toc40675865"/>
      <w:r>
        <w:rPr>
          <w:rFonts w:ascii="宋体"/>
          <w:sz w:val="24"/>
          <w:szCs w:val="24"/>
        </w:rPr>
        <w:t>5</w:t>
      </w:r>
      <w:r>
        <w:rPr>
          <w:rFonts w:ascii="宋体" w:hint="eastAsia"/>
          <w:sz w:val="24"/>
          <w:szCs w:val="24"/>
        </w:rPr>
        <w:t>．驾驶行为分析摄像机（可选）</w:t>
      </w:r>
      <w:bookmarkEnd w:id="83"/>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1</w:t>
      </w:r>
      <w:r>
        <w:rPr>
          <w:rFonts w:ascii="宋体" w:eastAsia="宋体" w:hAnsi="宋体" w:hint="eastAsia"/>
          <w:lang w:eastAsia="zh-CN"/>
        </w:rPr>
        <w:t>）功能特性</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采用</w:t>
      </w:r>
      <w:r>
        <w:rPr>
          <w:rFonts w:ascii="宋体" w:hAnsi="宋体" w:cs="仿宋"/>
          <w:sz w:val="24"/>
        </w:rPr>
        <w:t xml:space="preserve">100 </w:t>
      </w:r>
      <w:r>
        <w:rPr>
          <w:rFonts w:ascii="宋体" w:hAnsi="宋体" w:cs="仿宋" w:hint="eastAsia"/>
          <w:sz w:val="24"/>
        </w:rPr>
        <w:t>万逐行扫描</w:t>
      </w:r>
      <w:r>
        <w:rPr>
          <w:rFonts w:ascii="宋体" w:hAnsi="宋体" w:cs="仿宋"/>
          <w:sz w:val="24"/>
        </w:rPr>
        <w:t>CMOS,</w:t>
      </w:r>
      <w:r>
        <w:rPr>
          <w:rFonts w:ascii="宋体" w:hAnsi="宋体" w:cs="仿宋" w:hint="eastAsia"/>
          <w:sz w:val="24"/>
        </w:rPr>
        <w:t>捕捉运动图像无锯齿</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图像清晰、细腻，分辨率达</w:t>
      </w:r>
      <w:r>
        <w:rPr>
          <w:rFonts w:ascii="宋体" w:hAnsi="宋体" w:cs="仿宋"/>
          <w:sz w:val="24"/>
        </w:rPr>
        <w:t>720p</w:t>
      </w:r>
    </w:p>
    <w:p w:rsidR="00484A6F" w:rsidRDefault="00484A6F" w:rsidP="00BF701E">
      <w:pPr>
        <w:spacing w:line="360" w:lineRule="auto"/>
        <w:ind w:firstLineChars="200" w:firstLine="31680"/>
        <w:rPr>
          <w:rFonts w:ascii="宋体" w:cs="仿宋"/>
          <w:sz w:val="24"/>
        </w:rPr>
      </w:pPr>
      <w:r>
        <w:rPr>
          <w:rFonts w:ascii="宋体" w:hAnsi="宋体" w:cs="仿宋"/>
          <w:sz w:val="24"/>
        </w:rPr>
        <w:t xml:space="preserve">1.3 </w:t>
      </w:r>
      <w:r>
        <w:rPr>
          <w:rFonts w:ascii="宋体" w:hAnsi="宋体" w:cs="仿宋" w:hint="eastAsia"/>
          <w:sz w:val="24"/>
        </w:rPr>
        <w:t>英寸显示屏，支持显示报警标识和时钟</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支持自动电子快门功能，适应不同监控环境</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支持自动电子增益功能，亮度自适应</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车载防震设计，宝马头或航空头输出</w:t>
      </w:r>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2</w:t>
      </w:r>
      <w:r>
        <w:rPr>
          <w:rFonts w:ascii="宋体" w:eastAsia="宋体" w:hAnsi="宋体" w:hint="eastAsia"/>
          <w:lang w:eastAsia="zh-CN"/>
        </w:rPr>
        <w:t>）资质要求</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提供公安部</w:t>
      </w:r>
      <w:r>
        <w:rPr>
          <w:rFonts w:ascii="宋体" w:hAnsi="宋体" w:cs="仿宋"/>
          <w:sz w:val="24"/>
        </w:rPr>
        <w:t>CNAS</w:t>
      </w:r>
      <w:r>
        <w:rPr>
          <w:rFonts w:ascii="宋体" w:hAnsi="宋体" w:cs="仿宋" w:hint="eastAsia"/>
          <w:sz w:val="24"/>
        </w:rPr>
        <w:t>资质检测报告；光生物辐射安全报告</w:t>
      </w:r>
      <w:r>
        <w:rPr>
          <w:rFonts w:ascii="宋体" w:hAnsi="宋体" w:cs="仿宋"/>
          <w:sz w:val="24"/>
        </w:rPr>
        <w:t>—SGS</w:t>
      </w:r>
      <w:r>
        <w:rPr>
          <w:rFonts w:ascii="宋体" w:hAnsi="宋体" w:cs="仿宋" w:hint="eastAsia"/>
          <w:sz w:val="24"/>
        </w:rPr>
        <w:t>测试报告；须有摄像头的照片和分辨率说明。</w:t>
      </w:r>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3</w:t>
      </w:r>
      <w:r>
        <w:rPr>
          <w:rFonts w:ascii="宋体" w:eastAsia="宋体" w:hAnsi="宋体" w:hint="eastAsia"/>
          <w:lang w:eastAsia="zh-CN"/>
        </w:rPr>
        <w:t>）技术指标</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基本参数：</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传感器类型</w:t>
      </w:r>
      <w:r>
        <w:rPr>
          <w:rFonts w:ascii="宋体" w:hAnsi="宋体" w:cs="仿宋"/>
          <w:sz w:val="24"/>
        </w:rPr>
        <w:t xml:space="preserve"> 1.0 Mega Progressive Scan CMOS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最低照度</w:t>
      </w:r>
      <w:r>
        <w:rPr>
          <w:rFonts w:ascii="宋体" w:hAnsi="宋体" w:cs="仿宋"/>
          <w:sz w:val="24"/>
        </w:rPr>
        <w:t xml:space="preserve"> 0.1Lux @ (F1.2,AGC ON),0 Lux with IR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分辨率</w:t>
      </w:r>
      <w:r>
        <w:rPr>
          <w:rFonts w:ascii="宋体" w:hAnsi="宋体" w:cs="仿宋"/>
          <w:sz w:val="24"/>
        </w:rPr>
        <w:t>1280*720</w:t>
      </w:r>
      <w:r>
        <w:rPr>
          <w:rFonts w:ascii="宋体" w:hAnsi="宋体" w:cs="仿宋" w:hint="eastAsia"/>
          <w:sz w:val="24"/>
        </w:rPr>
        <w:t>（最低）</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快门</w:t>
      </w:r>
      <w:r>
        <w:rPr>
          <w:rFonts w:ascii="宋体" w:hAnsi="宋体" w:cs="仿宋"/>
          <w:sz w:val="24"/>
        </w:rPr>
        <w:t xml:space="preserve"> 1/25 </w:t>
      </w:r>
      <w:r>
        <w:rPr>
          <w:rFonts w:ascii="宋体" w:hAnsi="宋体" w:cs="仿宋" w:hint="eastAsia"/>
          <w:sz w:val="24"/>
        </w:rPr>
        <w:t>秒至</w:t>
      </w:r>
      <w:r>
        <w:rPr>
          <w:rFonts w:ascii="宋体" w:hAnsi="宋体" w:cs="仿宋"/>
          <w:sz w:val="24"/>
        </w:rPr>
        <w:t xml:space="preserve"> 1/50,000</w:t>
      </w:r>
      <w:r>
        <w:rPr>
          <w:rFonts w:ascii="宋体" w:hAnsi="宋体" w:cs="仿宋" w:hint="eastAsia"/>
          <w:sz w:val="24"/>
        </w:rPr>
        <w:t>秒</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镜头</w:t>
      </w:r>
      <w:r>
        <w:rPr>
          <w:rFonts w:ascii="宋体" w:hAnsi="宋体" w:cs="仿宋"/>
          <w:sz w:val="24"/>
        </w:rPr>
        <w:t xml:space="preserve"> 6mm</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支架前后：</w:t>
      </w:r>
      <w:r>
        <w:rPr>
          <w:rFonts w:ascii="宋体" w:hAnsi="宋体" w:cs="仿宋"/>
          <w:sz w:val="24"/>
        </w:rPr>
        <w:t>0~50</w:t>
      </w:r>
      <w:r>
        <w:rPr>
          <w:rFonts w:ascii="宋体" w:hAnsi="宋体" w:cs="仿宋" w:hint="eastAsia"/>
          <w:sz w:val="24"/>
        </w:rPr>
        <w:t>°；左右</w:t>
      </w:r>
      <w:r>
        <w:rPr>
          <w:rFonts w:ascii="宋体" w:hAnsi="宋体" w:cs="仿宋"/>
          <w:sz w:val="24"/>
        </w:rPr>
        <w:t>0~5</w:t>
      </w:r>
      <w:r>
        <w:rPr>
          <w:rFonts w:ascii="宋体" w:hAnsi="宋体" w:cs="仿宋" w:hint="eastAsia"/>
          <w:sz w:val="24"/>
        </w:rPr>
        <w:t>°，旋转</w:t>
      </w:r>
      <w:r>
        <w:rPr>
          <w:rFonts w:ascii="宋体" w:hAnsi="宋体" w:cs="仿宋"/>
          <w:sz w:val="24"/>
        </w:rPr>
        <w:t>0~360</w:t>
      </w:r>
      <w:r>
        <w:rPr>
          <w:rFonts w:ascii="宋体" w:hAnsi="宋体" w:cs="仿宋" w:hint="eastAsia"/>
          <w:sz w:val="24"/>
        </w:rPr>
        <w:t>°</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镜头类型</w:t>
      </w:r>
      <w:r>
        <w:rPr>
          <w:rFonts w:ascii="宋体" w:hAnsi="宋体" w:cs="仿宋"/>
          <w:sz w:val="24"/>
        </w:rPr>
        <w:t xml:space="preserve"> M12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日夜转换模式红外常开</w:t>
      </w:r>
      <w:r>
        <w:rPr>
          <w:rFonts w:ascii="宋体" w:cs="仿宋"/>
          <w:sz w:val="24"/>
        </w:rPr>
        <w:t>,</w:t>
      </w:r>
      <w:r>
        <w:rPr>
          <w:rFonts w:ascii="宋体" w:hAnsi="宋体" w:cs="仿宋" w:hint="eastAsia"/>
          <w:sz w:val="24"/>
        </w:rPr>
        <w:t>图像常黑白</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同步方式内同步</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帧率</w:t>
      </w:r>
      <w:r>
        <w:rPr>
          <w:rFonts w:ascii="宋体" w:hAnsi="宋体" w:cs="仿宋"/>
          <w:sz w:val="24"/>
        </w:rPr>
        <w:t xml:space="preserve"> 720p@25fps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信噪比</w:t>
      </w:r>
      <w:r>
        <w:rPr>
          <w:rFonts w:ascii="宋体" w:hAnsi="宋体" w:cs="仿宋"/>
          <w:sz w:val="24"/>
        </w:rPr>
        <w:t xml:space="preserve"> 42dB </w:t>
      </w:r>
    </w:p>
    <w:p w:rsidR="00484A6F" w:rsidRDefault="00484A6F" w:rsidP="00BF701E">
      <w:pPr>
        <w:spacing w:line="360" w:lineRule="auto"/>
        <w:ind w:firstLineChars="200" w:firstLine="31680"/>
        <w:rPr>
          <w:rFonts w:ascii="宋体" w:cs="仿宋"/>
          <w:sz w:val="24"/>
        </w:rPr>
      </w:pPr>
    </w:p>
    <w:p w:rsidR="00484A6F" w:rsidRDefault="00484A6F" w:rsidP="00BF701E">
      <w:pPr>
        <w:spacing w:line="360" w:lineRule="auto"/>
        <w:ind w:firstLineChars="200" w:firstLine="31680"/>
        <w:rPr>
          <w:rFonts w:ascii="宋体" w:cs="仿宋"/>
          <w:sz w:val="24"/>
        </w:rPr>
      </w:pPr>
      <w:r>
        <w:rPr>
          <w:rFonts w:ascii="宋体" w:hAnsi="宋体" w:cs="仿宋" w:hint="eastAsia"/>
          <w:sz w:val="24"/>
        </w:rPr>
        <w:t>对外接口：</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视频输出</w:t>
      </w:r>
      <w:r>
        <w:rPr>
          <w:rFonts w:ascii="宋体" w:hAnsi="宋体" w:cs="仿宋"/>
          <w:sz w:val="24"/>
        </w:rPr>
        <w:t xml:space="preserve"> 1 </w:t>
      </w:r>
      <w:r>
        <w:rPr>
          <w:rFonts w:ascii="宋体" w:hAnsi="宋体" w:cs="仿宋" w:hint="eastAsia"/>
          <w:sz w:val="24"/>
        </w:rPr>
        <w:t>路同轴高清，符合</w:t>
      </w:r>
      <w:r>
        <w:rPr>
          <w:rFonts w:ascii="宋体" w:hAnsi="宋体" w:cs="仿宋"/>
          <w:sz w:val="24"/>
        </w:rPr>
        <w:t xml:space="preserve">HDTVI </w:t>
      </w:r>
      <w:r>
        <w:rPr>
          <w:rFonts w:ascii="宋体" w:hAnsi="宋体" w:cs="仿宋" w:hint="eastAsia"/>
          <w:sz w:val="24"/>
        </w:rPr>
        <w:t>标准</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音频输出</w:t>
      </w:r>
      <w:r>
        <w:rPr>
          <w:rFonts w:ascii="宋体" w:hAnsi="宋体" w:cs="仿宋"/>
          <w:sz w:val="24"/>
        </w:rPr>
        <w:t xml:space="preserve"> 1 </w:t>
      </w:r>
      <w:r>
        <w:rPr>
          <w:rFonts w:ascii="宋体" w:hAnsi="宋体" w:cs="仿宋" w:hint="eastAsia"/>
          <w:sz w:val="24"/>
        </w:rPr>
        <w:t>路</w:t>
      </w:r>
      <w:r>
        <w:rPr>
          <w:rFonts w:ascii="宋体" w:cs="仿宋"/>
          <w:sz w:val="24"/>
        </w:rPr>
        <w:t>,</w:t>
      </w:r>
      <w:r>
        <w:rPr>
          <w:rFonts w:ascii="宋体" w:hAnsi="宋体" w:cs="仿宋" w:hint="eastAsia"/>
          <w:sz w:val="24"/>
        </w:rPr>
        <w:t>宝马头或航空头</w:t>
      </w:r>
      <w:r>
        <w:rPr>
          <w:rFonts w:ascii="宋体" w:hAnsi="宋体" w:cs="仿宋"/>
          <w:sz w:val="24"/>
        </w:rPr>
        <w:t>(93dB,</w:t>
      </w:r>
      <w:r>
        <w:rPr>
          <w:rFonts w:ascii="宋体" w:hAnsi="宋体" w:cs="仿宋" w:hint="eastAsia"/>
          <w:sz w:val="24"/>
        </w:rPr>
        <w:t>线性电平</w:t>
      </w:r>
      <w:r>
        <w:rPr>
          <w:rFonts w:ascii="宋体" w:cs="仿宋"/>
          <w:sz w:val="24"/>
        </w:rPr>
        <w:t>,</w:t>
      </w:r>
      <w:r>
        <w:rPr>
          <w:rFonts w:ascii="宋体" w:hAnsi="宋体" w:cs="仿宋" w:hint="eastAsia"/>
          <w:sz w:val="24"/>
        </w:rPr>
        <w:t>阻抗</w:t>
      </w:r>
      <w:r>
        <w:rPr>
          <w:rFonts w:ascii="宋体" w:hAnsi="宋体" w:cs="仿宋"/>
          <w:sz w:val="24"/>
        </w:rPr>
        <w:t>:1k</w:t>
      </w:r>
      <w:r>
        <w:rPr>
          <w:rFonts w:ascii="宋体" w:hAnsi="宋体" w:cs="仿宋" w:hint="eastAsia"/>
          <w:sz w:val="24"/>
        </w:rPr>
        <w:t>Ω</w:t>
      </w:r>
      <w:r>
        <w:rPr>
          <w:rFonts w:ascii="宋体" w:hAnsi="宋体" w:cs="仿宋"/>
          <w:sz w:val="24"/>
        </w:rPr>
        <w:t>)</w:t>
      </w:r>
    </w:p>
    <w:p w:rsidR="00484A6F" w:rsidRDefault="00484A6F" w:rsidP="00BF701E">
      <w:pPr>
        <w:spacing w:line="360" w:lineRule="auto"/>
        <w:ind w:firstLineChars="200" w:firstLine="31680"/>
        <w:rPr>
          <w:rFonts w:ascii="宋体" w:cs="仿宋"/>
          <w:sz w:val="24"/>
        </w:rPr>
      </w:pPr>
    </w:p>
    <w:p w:rsidR="00484A6F" w:rsidRDefault="00484A6F" w:rsidP="00BF701E">
      <w:pPr>
        <w:spacing w:line="360" w:lineRule="auto"/>
        <w:ind w:firstLineChars="200" w:firstLine="31680"/>
        <w:rPr>
          <w:rFonts w:ascii="宋体" w:cs="仿宋"/>
          <w:sz w:val="24"/>
        </w:rPr>
      </w:pPr>
      <w:r>
        <w:rPr>
          <w:rFonts w:ascii="宋体" w:hAnsi="宋体" w:cs="仿宋" w:hint="eastAsia"/>
          <w:sz w:val="24"/>
        </w:rPr>
        <w:t>一般规范</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工作温度和湿度</w:t>
      </w:r>
      <w:r>
        <w:rPr>
          <w:rFonts w:ascii="宋体" w:hAnsi="宋体" w:cs="仿宋"/>
          <w:sz w:val="24"/>
        </w:rPr>
        <w:t xml:space="preserve"> -30</w:t>
      </w:r>
      <w:r>
        <w:rPr>
          <w:rFonts w:ascii="宋体" w:hAnsi="宋体" w:cs="仿宋" w:hint="eastAsia"/>
          <w:sz w:val="24"/>
        </w:rPr>
        <w:t>℃</w:t>
      </w:r>
      <w:r>
        <w:rPr>
          <w:rFonts w:ascii="宋体" w:hAnsi="宋体" w:cs="仿宋"/>
          <w:sz w:val="24"/>
        </w:rPr>
        <w:t>~65</w:t>
      </w:r>
      <w:r>
        <w:rPr>
          <w:rFonts w:ascii="宋体" w:hAnsi="宋体" w:cs="仿宋" w:hint="eastAsia"/>
          <w:sz w:val="24"/>
        </w:rPr>
        <w:t>℃，</w:t>
      </w:r>
      <w:r>
        <w:rPr>
          <w:rFonts w:ascii="宋体" w:hAnsi="宋体" w:cs="仿宋"/>
          <w:sz w:val="24"/>
        </w:rPr>
        <w:t xml:space="preserve">90%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电源供应</w:t>
      </w:r>
      <w:r>
        <w:rPr>
          <w:rFonts w:ascii="宋体" w:hAnsi="宋体" w:cs="仿宋"/>
          <w:sz w:val="24"/>
        </w:rPr>
        <w:t xml:space="preserve"> DC6V~DC16V </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红外照射距离</w:t>
      </w:r>
      <w:r>
        <w:rPr>
          <w:rFonts w:ascii="宋体" w:hAnsi="宋体" w:cs="仿宋"/>
          <w:sz w:val="24"/>
        </w:rPr>
        <w:t xml:space="preserve"> 3</w:t>
      </w:r>
      <w:r>
        <w:rPr>
          <w:rFonts w:ascii="宋体" w:hAnsi="宋体" w:cs="仿宋" w:hint="eastAsia"/>
          <w:sz w:val="24"/>
        </w:rPr>
        <w:t>米</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功耗</w:t>
      </w:r>
      <w:r>
        <w:rPr>
          <w:rFonts w:ascii="宋体" w:hAnsi="宋体" w:cs="仿宋"/>
          <w:sz w:val="24"/>
        </w:rPr>
        <w:t xml:space="preserve"> 2.5W MAX </w:t>
      </w:r>
    </w:p>
    <w:p w:rsidR="00484A6F" w:rsidRDefault="00484A6F" w:rsidP="00BF701E">
      <w:pPr>
        <w:pStyle w:val="BodyTextFirstIndent2"/>
        <w:ind w:left="31680" w:firstLine="31680"/>
      </w:pPr>
    </w:p>
    <w:p w:rsidR="00484A6F" w:rsidRDefault="00484A6F">
      <w:pPr>
        <w:pStyle w:val="PlainText"/>
        <w:snapToGrid w:val="0"/>
        <w:spacing w:line="360" w:lineRule="auto"/>
        <w:outlineLvl w:val="1"/>
        <w:rPr>
          <w:rFonts w:hAnsi="宋体"/>
          <w:b/>
          <w:sz w:val="24"/>
        </w:rPr>
      </w:pPr>
      <w:bookmarkStart w:id="84" w:name="_Toc40675866"/>
      <w:r>
        <w:rPr>
          <w:rFonts w:hAnsi="宋体" w:hint="eastAsia"/>
          <w:b/>
          <w:sz w:val="24"/>
        </w:rPr>
        <w:t>四、计价器技术及功能要求</w:t>
      </w:r>
      <w:bookmarkEnd w:id="84"/>
    </w:p>
    <w:p w:rsidR="00484A6F" w:rsidRDefault="00484A6F" w:rsidP="00BF701E">
      <w:pPr>
        <w:pStyle w:val="31"/>
        <w:ind w:firstLine="31680"/>
        <w:rPr>
          <w:rFonts w:ascii="宋体"/>
          <w:b w:val="0"/>
          <w:bCs/>
          <w:sz w:val="24"/>
          <w:szCs w:val="24"/>
        </w:rPr>
      </w:pPr>
      <w:bookmarkStart w:id="85" w:name="_Toc40675867"/>
      <w:r>
        <w:rPr>
          <w:rFonts w:ascii="宋体"/>
          <w:b w:val="0"/>
          <w:bCs/>
          <w:sz w:val="24"/>
          <w:szCs w:val="24"/>
        </w:rPr>
        <w:t>1</w:t>
      </w:r>
      <w:r>
        <w:rPr>
          <w:rFonts w:ascii="宋体" w:hint="eastAsia"/>
          <w:b w:val="0"/>
          <w:bCs/>
          <w:sz w:val="24"/>
          <w:szCs w:val="24"/>
        </w:rPr>
        <w:t>．整体要求</w:t>
      </w:r>
      <w:bookmarkEnd w:id="85"/>
    </w:p>
    <w:p w:rsidR="00484A6F" w:rsidRDefault="00484A6F" w:rsidP="00BF701E">
      <w:pPr>
        <w:spacing w:line="360" w:lineRule="auto"/>
        <w:ind w:firstLineChars="200" w:firstLine="31680"/>
        <w:rPr>
          <w:rFonts w:ascii="宋体" w:cs="仿宋"/>
          <w:sz w:val="24"/>
        </w:rPr>
      </w:pPr>
      <w:r>
        <w:rPr>
          <w:rFonts w:ascii="宋体" w:hAnsi="宋体" w:cs="仿宋" w:hint="eastAsia"/>
          <w:sz w:val="24"/>
        </w:rPr>
        <w:t>计价器功能及物理、电气特性符合</w:t>
      </w:r>
      <w:r>
        <w:rPr>
          <w:rFonts w:ascii="宋体" w:hAnsi="宋体" w:cs="仿宋"/>
          <w:sz w:val="24"/>
        </w:rPr>
        <w:t xml:space="preserve">JJG517-2016  </w:t>
      </w:r>
      <w:r>
        <w:rPr>
          <w:rFonts w:ascii="宋体" w:hAnsi="宋体" w:cs="仿宋" w:hint="eastAsia"/>
          <w:sz w:val="24"/>
        </w:rPr>
        <w:t>出租汽车计价器检定规程的要求。</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根据系统指令，计价器能及时返回计价器工作状态；</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根据系统指令，计价器能调整相关参数；调整参数报文加密传输，确保参数数据的安全可靠设置，非授权使用者无法进行设置；</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单次营运结束后，计价器将营运数据及时传输至智能服务终端；</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通讯故障情况下，计价器能至少缓存</w:t>
      </w:r>
      <w:r>
        <w:rPr>
          <w:rFonts w:ascii="宋体" w:hAnsi="宋体" w:cs="仿宋"/>
          <w:sz w:val="24"/>
        </w:rPr>
        <w:t>2000</w:t>
      </w:r>
      <w:r>
        <w:rPr>
          <w:rFonts w:ascii="宋体" w:hAnsi="宋体" w:cs="仿宋" w:hint="eastAsia"/>
          <w:sz w:val="24"/>
        </w:rPr>
        <w:t>笔营运数据，并在通讯恢复后自动补传。</w:t>
      </w:r>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1</w:t>
      </w:r>
      <w:r>
        <w:rPr>
          <w:rFonts w:ascii="宋体" w:eastAsia="宋体" w:hAnsi="宋体" w:hint="eastAsia"/>
          <w:lang w:eastAsia="zh-CN"/>
        </w:rPr>
        <w:t>）打印功能</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每一次营运服务结束，竖起空车牌，即可打印发票</w:t>
      </w:r>
      <w:r>
        <w:rPr>
          <w:rFonts w:ascii="宋体" w:cs="仿宋"/>
          <w:sz w:val="24"/>
        </w:rPr>
        <w:t>,</w:t>
      </w:r>
      <w:r>
        <w:rPr>
          <w:rFonts w:ascii="宋体" w:hAnsi="宋体" w:cs="仿宋" w:hint="eastAsia"/>
          <w:sz w:val="24"/>
        </w:rPr>
        <w:t>从竖起空车牌到打印结束时间不会超过</w:t>
      </w:r>
      <w:r>
        <w:rPr>
          <w:rFonts w:ascii="宋体" w:hAnsi="宋体" w:cs="仿宋"/>
          <w:sz w:val="24"/>
        </w:rPr>
        <w:t>20</w:t>
      </w:r>
      <w:r>
        <w:rPr>
          <w:rFonts w:ascii="宋体" w:hAnsi="宋体" w:cs="仿宋" w:hint="eastAsia"/>
          <w:sz w:val="24"/>
        </w:rPr>
        <w:t>秒；发票仓采用抽屉式设计，更换发票、色带无需开启铅封。</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为适应电子发票的逐步使用、推广，可打印电子发票二维码。</w:t>
      </w:r>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2</w:t>
      </w:r>
      <w:r>
        <w:rPr>
          <w:rFonts w:ascii="宋体" w:eastAsia="宋体" w:hAnsi="宋体" w:hint="eastAsia"/>
          <w:lang w:eastAsia="zh-CN"/>
        </w:rPr>
        <w:t>）</w:t>
      </w:r>
      <w:r>
        <w:rPr>
          <w:rFonts w:ascii="宋体" w:eastAsia="宋体" w:hAnsi="宋体"/>
          <w:lang w:eastAsia="zh-CN"/>
        </w:rPr>
        <w:t>IC</w:t>
      </w:r>
      <w:r>
        <w:rPr>
          <w:rFonts w:ascii="宋体" w:eastAsia="宋体" w:hAnsi="宋体" w:hint="eastAsia"/>
          <w:lang w:eastAsia="zh-CN"/>
        </w:rPr>
        <w:t>卡</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可通过司机刷</w:t>
      </w:r>
      <w:r>
        <w:rPr>
          <w:rFonts w:ascii="宋体" w:hAnsi="宋体" w:cs="仿宋"/>
          <w:sz w:val="24"/>
        </w:rPr>
        <w:t>IC</w:t>
      </w:r>
      <w:r>
        <w:rPr>
          <w:rFonts w:ascii="宋体" w:hAnsi="宋体" w:cs="仿宋" w:hint="eastAsia"/>
          <w:sz w:val="24"/>
        </w:rPr>
        <w:t>卡方式进行登录。</w:t>
      </w:r>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3</w:t>
      </w:r>
      <w:r>
        <w:rPr>
          <w:rFonts w:ascii="宋体" w:eastAsia="宋体" w:hAnsi="宋体" w:hint="eastAsia"/>
          <w:lang w:eastAsia="zh-CN"/>
        </w:rPr>
        <w:t>）营运计价功能</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最大营运金额具有两重模式即超大里程下的</w:t>
      </w:r>
      <w:r>
        <w:rPr>
          <w:rFonts w:ascii="宋体" w:hAnsi="宋体" w:cs="仿宋"/>
          <w:sz w:val="24"/>
        </w:rPr>
        <w:t>9999.9</w:t>
      </w:r>
      <w:r>
        <w:rPr>
          <w:rFonts w:ascii="宋体" w:hAnsi="宋体" w:cs="仿宋" w:hint="eastAsia"/>
          <w:sz w:val="24"/>
        </w:rPr>
        <w:t>元和正常模式下的</w:t>
      </w:r>
      <w:r>
        <w:rPr>
          <w:rFonts w:ascii="宋体" w:hAnsi="宋体" w:cs="仿宋"/>
          <w:sz w:val="24"/>
        </w:rPr>
        <w:t>999.90</w:t>
      </w:r>
      <w:r>
        <w:rPr>
          <w:rFonts w:ascii="宋体" w:hAnsi="宋体" w:cs="仿宋" w:hint="eastAsia"/>
          <w:sz w:val="24"/>
        </w:rPr>
        <w:t>元的租金显示，分辨率</w:t>
      </w:r>
      <w:r>
        <w:rPr>
          <w:rFonts w:ascii="宋体" w:hAnsi="宋体" w:cs="仿宋"/>
          <w:sz w:val="24"/>
        </w:rPr>
        <w:t>0.01</w:t>
      </w:r>
      <w:r>
        <w:rPr>
          <w:rFonts w:ascii="宋体" w:hAnsi="宋体" w:cs="仿宋" w:hint="eastAsia"/>
          <w:sz w:val="24"/>
        </w:rPr>
        <w:t>元，切换方式为自动切换。</w:t>
      </w:r>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4</w:t>
      </w:r>
      <w:r>
        <w:rPr>
          <w:rFonts w:ascii="宋体" w:eastAsia="宋体" w:hAnsi="宋体" w:hint="eastAsia"/>
          <w:lang w:eastAsia="zh-CN"/>
        </w:rPr>
        <w:t>）时钟校准功能</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日计时误差小于</w:t>
      </w:r>
      <w:r>
        <w:rPr>
          <w:rFonts w:ascii="宋体" w:hAnsi="宋体" w:cs="仿宋"/>
          <w:sz w:val="24"/>
        </w:rPr>
        <w:t>lOs/d</w:t>
      </w:r>
      <w:r>
        <w:rPr>
          <w:rFonts w:ascii="宋体" w:hAnsi="宋体" w:cs="仿宋" w:hint="eastAsia"/>
          <w:sz w:val="24"/>
        </w:rPr>
        <w:t>，每月允许在整点前后</w:t>
      </w:r>
      <w:r>
        <w:rPr>
          <w:rFonts w:ascii="宋体" w:hAnsi="宋体" w:cs="仿宋"/>
          <w:sz w:val="24"/>
        </w:rPr>
        <w:t>5</w:t>
      </w:r>
      <w:r>
        <w:rPr>
          <w:rFonts w:ascii="宋体" w:hAnsi="宋体" w:cs="仿宋" w:hint="eastAsia"/>
          <w:sz w:val="24"/>
        </w:rPr>
        <w:t>分钟内通过按键校准日钟一次</w:t>
      </w:r>
      <w:r>
        <w:rPr>
          <w:rFonts w:ascii="宋体" w:hAnsi="宋体" w:cs="仿宋"/>
          <w:sz w:val="24"/>
        </w:rPr>
        <w:t>(</w:t>
      </w:r>
      <w:r>
        <w:rPr>
          <w:rFonts w:ascii="宋体" w:hAnsi="宋体" w:cs="仿宋" w:hint="eastAsia"/>
          <w:sz w:val="24"/>
        </w:rPr>
        <w:t>零点除外</w:t>
      </w:r>
      <w:r>
        <w:rPr>
          <w:rFonts w:ascii="宋体" w:hAnsi="宋体" w:cs="仿宋"/>
          <w:sz w:val="24"/>
        </w:rPr>
        <w:t>)</w:t>
      </w:r>
      <w:r>
        <w:rPr>
          <w:rFonts w:ascii="宋体" w:hAnsi="宋体" w:cs="仿宋" w:hint="eastAsia"/>
          <w:sz w:val="24"/>
        </w:rPr>
        <w:t>。</w:t>
      </w:r>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5</w:t>
      </w:r>
      <w:r>
        <w:rPr>
          <w:rFonts w:ascii="宋体" w:eastAsia="宋体" w:hAnsi="宋体" w:hint="eastAsia"/>
          <w:lang w:eastAsia="zh-CN"/>
        </w:rPr>
        <w:t>）营运数据采集</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具有数据采集功能，包括营运里程、营运金额、空驾里程、营运时间等。</w:t>
      </w:r>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6</w:t>
      </w:r>
      <w:r>
        <w:rPr>
          <w:rFonts w:ascii="宋体" w:eastAsia="宋体" w:hAnsi="宋体" w:hint="eastAsia"/>
          <w:lang w:eastAsia="zh-CN"/>
        </w:rPr>
        <w:t>）低速判别功能</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具有低速判别功能，低速临界点为：</w:t>
      </w:r>
      <w:r>
        <w:rPr>
          <w:rFonts w:ascii="宋体" w:hAnsi="宋体" w:cs="仿宋"/>
          <w:sz w:val="24"/>
        </w:rPr>
        <w:t>12 km</w:t>
      </w:r>
      <w:r>
        <w:rPr>
          <w:rFonts w:ascii="宋体" w:hAnsi="宋体" w:cs="仿宋" w:hint="eastAsia"/>
          <w:sz w:val="24"/>
        </w:rPr>
        <w:t>±</w:t>
      </w:r>
      <w:r>
        <w:rPr>
          <w:rFonts w:ascii="宋体" w:hAnsi="宋体" w:cs="仿宋"/>
          <w:sz w:val="24"/>
        </w:rPr>
        <w:t>0.5km</w:t>
      </w:r>
      <w:r>
        <w:rPr>
          <w:rFonts w:ascii="宋体" w:hAnsi="宋体" w:cs="仿宋" w:hint="eastAsia"/>
          <w:sz w:val="24"/>
        </w:rPr>
        <w:t>，高于此临界点为正常速度，低于此临界点为低速状态，计价器显示低速，并加收低速附加费。</w:t>
      </w:r>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7</w:t>
      </w:r>
      <w:r>
        <w:rPr>
          <w:rFonts w:ascii="宋体" w:eastAsia="宋体" w:hAnsi="宋体" w:hint="eastAsia"/>
          <w:lang w:eastAsia="zh-CN"/>
        </w:rPr>
        <w:t>）计时功能和永久时钟功能</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计价器具有计时及永久时钟功能，且无论在空车或重车状态下，都能显示永久时间和等候计时时间，不需切换。</w:t>
      </w:r>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8</w:t>
      </w:r>
      <w:r>
        <w:rPr>
          <w:rFonts w:ascii="宋体" w:eastAsia="宋体" w:hAnsi="宋体" w:hint="eastAsia"/>
          <w:lang w:eastAsia="zh-CN"/>
        </w:rPr>
        <w:t>）远程调价</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支持通过管理平台对计价器运价进行远程调整；</w:t>
      </w:r>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9</w:t>
      </w:r>
      <w:r>
        <w:rPr>
          <w:rFonts w:ascii="宋体" w:eastAsia="宋体" w:hAnsi="宋体" w:hint="eastAsia"/>
          <w:lang w:eastAsia="zh-CN"/>
        </w:rPr>
        <w:t>）空重车灯</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通过空重车灯，可显示“空车</w:t>
      </w:r>
      <w:r>
        <w:rPr>
          <w:rFonts w:ascii="宋体" w:hAnsi="宋体" w:cs="仿宋"/>
          <w:sz w:val="24"/>
        </w:rPr>
        <w:t>/</w:t>
      </w:r>
      <w:r>
        <w:rPr>
          <w:rFonts w:ascii="宋体" w:hAnsi="宋体" w:cs="仿宋" w:hint="eastAsia"/>
          <w:sz w:val="24"/>
        </w:rPr>
        <w:t>载客</w:t>
      </w:r>
      <w:r>
        <w:rPr>
          <w:rFonts w:ascii="宋体" w:hAnsi="宋体" w:cs="仿宋"/>
          <w:sz w:val="24"/>
        </w:rPr>
        <w:t>/</w:t>
      </w:r>
      <w:r>
        <w:rPr>
          <w:rFonts w:ascii="宋体" w:hAnsi="宋体" w:cs="仿宋" w:hint="eastAsia"/>
          <w:sz w:val="24"/>
        </w:rPr>
        <w:t>停运（暂停）</w:t>
      </w:r>
      <w:r>
        <w:rPr>
          <w:rFonts w:ascii="宋体" w:hAnsi="宋体" w:cs="仿宋"/>
          <w:sz w:val="24"/>
        </w:rPr>
        <w:t>/</w:t>
      </w:r>
      <w:r>
        <w:rPr>
          <w:rFonts w:ascii="宋体" w:hAnsi="宋体" w:cs="仿宋" w:hint="eastAsia"/>
          <w:sz w:val="24"/>
        </w:rPr>
        <w:t>电召</w:t>
      </w:r>
      <w:r>
        <w:rPr>
          <w:rFonts w:ascii="宋体" w:hAnsi="宋体" w:cs="仿宋"/>
          <w:sz w:val="24"/>
        </w:rPr>
        <w:t>/</w:t>
      </w:r>
      <w:r>
        <w:rPr>
          <w:rFonts w:ascii="宋体" w:hAnsi="宋体" w:cs="仿宋" w:hint="eastAsia"/>
          <w:sz w:val="24"/>
        </w:rPr>
        <w:t>报警</w:t>
      </w:r>
      <w:r>
        <w:rPr>
          <w:rFonts w:ascii="宋体" w:hAnsi="宋体" w:cs="仿宋"/>
          <w:sz w:val="24"/>
        </w:rPr>
        <w:t>/</w:t>
      </w:r>
      <w:r>
        <w:rPr>
          <w:rFonts w:ascii="宋体" w:hAnsi="宋体" w:cs="仿宋" w:hint="eastAsia"/>
          <w:sz w:val="24"/>
        </w:rPr>
        <w:t>防伪”状态等；支持动态文明用语播报。</w:t>
      </w:r>
    </w:p>
    <w:p w:rsidR="00484A6F" w:rsidRDefault="00484A6F" w:rsidP="00BF701E">
      <w:pPr>
        <w:pStyle w:val="31"/>
        <w:ind w:firstLine="31680"/>
        <w:rPr>
          <w:rFonts w:ascii="宋体"/>
          <w:b w:val="0"/>
          <w:bCs/>
          <w:sz w:val="24"/>
          <w:szCs w:val="24"/>
        </w:rPr>
      </w:pPr>
      <w:bookmarkStart w:id="86" w:name="_Toc40675868"/>
      <w:r>
        <w:rPr>
          <w:rFonts w:ascii="宋体"/>
          <w:b w:val="0"/>
          <w:bCs/>
          <w:sz w:val="24"/>
          <w:szCs w:val="24"/>
        </w:rPr>
        <w:t>2</w:t>
      </w:r>
      <w:r>
        <w:rPr>
          <w:rFonts w:ascii="宋体" w:hint="eastAsia"/>
          <w:b w:val="0"/>
          <w:bCs/>
          <w:sz w:val="24"/>
          <w:szCs w:val="24"/>
        </w:rPr>
        <w:t>．技术指标要求</w:t>
      </w:r>
      <w:bookmarkEnd w:id="86"/>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1</w:t>
      </w:r>
      <w:r>
        <w:rPr>
          <w:rFonts w:ascii="宋体" w:eastAsia="宋体" w:hAnsi="宋体" w:hint="eastAsia"/>
          <w:lang w:eastAsia="zh-CN"/>
        </w:rPr>
        <w:t>）计量技术指标</w:t>
      </w:r>
    </w:p>
    <w:p w:rsidR="00484A6F" w:rsidRDefault="00484A6F" w:rsidP="00205952">
      <w:pPr>
        <w:spacing w:line="360" w:lineRule="auto"/>
        <w:ind w:firstLineChars="200" w:firstLine="31680"/>
        <w:rPr>
          <w:rFonts w:ascii="宋体" w:cs="仿宋"/>
          <w:sz w:val="24"/>
        </w:rPr>
      </w:pPr>
      <w:bookmarkStart w:id="87" w:name="_Hlk40626246"/>
      <w:r>
        <w:rPr>
          <w:rFonts w:ascii="宋体" w:hAnsi="宋体" w:cs="仿宋" w:hint="eastAsia"/>
          <w:sz w:val="24"/>
        </w:rPr>
        <w:t>出租汽车计价器的计量性能要求和通用技术符合《出租汽车计价器检定规程》（</w:t>
      </w:r>
      <w:r>
        <w:rPr>
          <w:rFonts w:ascii="宋体" w:hAnsi="宋体" w:cs="仿宋"/>
          <w:sz w:val="24"/>
        </w:rPr>
        <w:t>JJG517-2016</w:t>
      </w:r>
      <w:r>
        <w:rPr>
          <w:rFonts w:ascii="宋体" w:hAnsi="宋体" w:cs="仿宋" w:hint="eastAsia"/>
          <w:sz w:val="24"/>
        </w:rPr>
        <w:t>）。</w:t>
      </w:r>
    </w:p>
    <w:bookmarkEnd w:id="87"/>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2</w:t>
      </w:r>
      <w:r>
        <w:rPr>
          <w:rFonts w:ascii="宋体" w:eastAsia="宋体" w:hAnsi="宋体" w:hint="eastAsia"/>
          <w:lang w:eastAsia="zh-CN"/>
        </w:rPr>
        <w:t>）数据通讯</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出租汽车计价器具有与智能终端的通讯接口，通讯接口支持</w:t>
      </w:r>
      <w:r>
        <w:rPr>
          <w:rFonts w:ascii="宋体" w:hAnsi="宋体" w:cs="仿宋"/>
          <w:sz w:val="24"/>
        </w:rPr>
        <w:t>RS232</w:t>
      </w:r>
      <w:r>
        <w:rPr>
          <w:rFonts w:ascii="宋体" w:hAnsi="宋体" w:cs="仿宋" w:hint="eastAsia"/>
          <w:sz w:val="24"/>
        </w:rPr>
        <w:t>方式（通讯协议符合《出租汽车服务管理信息系统</w:t>
      </w:r>
      <w:r>
        <w:rPr>
          <w:rFonts w:ascii="宋体" w:hAnsi="宋体" w:cs="仿宋"/>
          <w:sz w:val="24"/>
        </w:rPr>
        <w:t>JT/T 905-2014</w:t>
      </w:r>
      <w:r>
        <w:rPr>
          <w:rFonts w:ascii="宋体" w:hAnsi="宋体" w:cs="仿宋" w:hint="eastAsia"/>
          <w:sz w:val="24"/>
        </w:rPr>
        <w:t>》的规定），支持通过智能终端进行远程调整运价功能。</w:t>
      </w:r>
    </w:p>
    <w:p w:rsidR="00484A6F" w:rsidRDefault="00484A6F" w:rsidP="00BF701E">
      <w:pPr>
        <w:pStyle w:val="41"/>
        <w:ind w:firstLineChars="117" w:firstLine="31680"/>
        <w:rPr>
          <w:rFonts w:ascii="宋体" w:eastAsia="宋体" w:hAnsi="宋体"/>
          <w:lang w:eastAsia="zh-CN"/>
        </w:rPr>
      </w:pPr>
      <w:r>
        <w:rPr>
          <w:rFonts w:ascii="宋体" w:eastAsia="宋体" w:hAnsi="宋体" w:hint="eastAsia"/>
          <w:lang w:eastAsia="zh-CN"/>
        </w:rPr>
        <w:t>（</w:t>
      </w:r>
      <w:r>
        <w:rPr>
          <w:rFonts w:ascii="宋体" w:eastAsia="宋体" w:hAnsi="宋体"/>
          <w:lang w:eastAsia="zh-CN"/>
        </w:rPr>
        <w:t>3</w:t>
      </w:r>
      <w:r>
        <w:rPr>
          <w:rFonts w:ascii="宋体" w:eastAsia="宋体" w:hAnsi="宋体" w:hint="eastAsia"/>
          <w:lang w:eastAsia="zh-CN"/>
        </w:rPr>
        <w:t>）技术参数</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7"/>
        <w:gridCol w:w="4035"/>
        <w:gridCol w:w="2760"/>
      </w:tblGrid>
      <w:tr w:rsidR="00484A6F">
        <w:tc>
          <w:tcPr>
            <w:tcW w:w="1747" w:type="dxa"/>
            <w:vMerge w:val="restart"/>
            <w:vAlign w:val="center"/>
          </w:tcPr>
          <w:p w:rsidR="00484A6F" w:rsidRDefault="00484A6F">
            <w:pPr>
              <w:spacing w:line="360" w:lineRule="auto"/>
              <w:jc w:val="center"/>
              <w:rPr>
                <w:rFonts w:ascii="宋体" w:cs="仿宋"/>
                <w:sz w:val="24"/>
              </w:rPr>
            </w:pPr>
            <w:r>
              <w:rPr>
                <w:rFonts w:ascii="宋体" w:hAnsi="宋体" w:cs="仿宋" w:hint="eastAsia"/>
                <w:sz w:val="24"/>
              </w:rPr>
              <w:t>计价器</w:t>
            </w:r>
          </w:p>
        </w:tc>
        <w:tc>
          <w:tcPr>
            <w:tcW w:w="4035" w:type="dxa"/>
          </w:tcPr>
          <w:p w:rsidR="00484A6F" w:rsidRDefault="00484A6F">
            <w:pPr>
              <w:spacing w:line="360" w:lineRule="auto"/>
              <w:rPr>
                <w:rFonts w:ascii="宋体" w:cs="仿宋"/>
                <w:sz w:val="24"/>
              </w:rPr>
            </w:pPr>
            <w:r>
              <w:rPr>
                <w:rFonts w:ascii="宋体" w:hAnsi="宋体" w:cs="仿宋" w:hint="eastAsia"/>
                <w:sz w:val="24"/>
              </w:rPr>
              <w:t>计价显示范围</w:t>
            </w:r>
          </w:p>
        </w:tc>
        <w:tc>
          <w:tcPr>
            <w:tcW w:w="2760" w:type="dxa"/>
          </w:tcPr>
          <w:p w:rsidR="00484A6F" w:rsidRDefault="00484A6F">
            <w:pPr>
              <w:spacing w:line="360" w:lineRule="auto"/>
              <w:rPr>
                <w:rFonts w:ascii="宋体" w:cs="仿宋"/>
                <w:sz w:val="24"/>
              </w:rPr>
            </w:pPr>
            <w:r>
              <w:rPr>
                <w:rFonts w:ascii="宋体" w:hAnsi="宋体" w:cs="仿宋"/>
                <w:sz w:val="24"/>
              </w:rPr>
              <w:t>(0.00~999.90)</w:t>
            </w:r>
            <w:r>
              <w:rPr>
                <w:rFonts w:ascii="宋体" w:hAnsi="宋体" w:cs="仿宋" w:hint="eastAsia"/>
                <w:sz w:val="24"/>
              </w:rPr>
              <w:t>元</w:t>
            </w:r>
          </w:p>
        </w:tc>
      </w:tr>
      <w:tr w:rsidR="00484A6F">
        <w:trPr>
          <w:trHeight w:val="90"/>
        </w:trPr>
        <w:tc>
          <w:tcPr>
            <w:tcW w:w="0" w:type="auto"/>
            <w:vMerge/>
            <w:vAlign w:val="center"/>
          </w:tcPr>
          <w:p w:rsidR="00484A6F" w:rsidRDefault="00484A6F">
            <w:pPr>
              <w:widowControl/>
              <w:spacing w:line="360" w:lineRule="auto"/>
              <w:jc w:val="left"/>
              <w:rPr>
                <w:rFonts w:ascii="宋体" w:cs="仿宋"/>
                <w:sz w:val="24"/>
              </w:rPr>
            </w:pPr>
          </w:p>
        </w:tc>
        <w:tc>
          <w:tcPr>
            <w:tcW w:w="4035" w:type="dxa"/>
          </w:tcPr>
          <w:p w:rsidR="00484A6F" w:rsidRDefault="00484A6F">
            <w:pPr>
              <w:spacing w:line="360" w:lineRule="auto"/>
              <w:rPr>
                <w:rFonts w:ascii="宋体" w:cs="仿宋"/>
                <w:sz w:val="24"/>
              </w:rPr>
            </w:pPr>
            <w:r>
              <w:rPr>
                <w:rFonts w:ascii="宋体" w:hAnsi="宋体" w:cs="仿宋" w:hint="eastAsia"/>
                <w:sz w:val="24"/>
              </w:rPr>
              <w:t>计价显示分辨率</w:t>
            </w:r>
          </w:p>
        </w:tc>
        <w:tc>
          <w:tcPr>
            <w:tcW w:w="2760" w:type="dxa"/>
          </w:tcPr>
          <w:p w:rsidR="00484A6F" w:rsidRDefault="00484A6F">
            <w:pPr>
              <w:spacing w:line="360" w:lineRule="auto"/>
              <w:rPr>
                <w:rFonts w:ascii="宋体" w:cs="仿宋"/>
                <w:sz w:val="24"/>
              </w:rPr>
            </w:pPr>
            <w:r>
              <w:rPr>
                <w:rFonts w:ascii="宋体" w:hAnsi="宋体" w:cs="仿宋"/>
                <w:sz w:val="24"/>
              </w:rPr>
              <w:t>0.1</w:t>
            </w:r>
            <w:r>
              <w:rPr>
                <w:rFonts w:ascii="宋体" w:hAnsi="宋体" w:cs="仿宋" w:hint="eastAsia"/>
                <w:sz w:val="24"/>
              </w:rPr>
              <w:t>元</w:t>
            </w:r>
          </w:p>
        </w:tc>
      </w:tr>
      <w:tr w:rsidR="00484A6F">
        <w:tc>
          <w:tcPr>
            <w:tcW w:w="0" w:type="auto"/>
            <w:vMerge/>
            <w:vAlign w:val="center"/>
          </w:tcPr>
          <w:p w:rsidR="00484A6F" w:rsidRDefault="00484A6F">
            <w:pPr>
              <w:widowControl/>
              <w:spacing w:line="360" w:lineRule="auto"/>
              <w:jc w:val="left"/>
              <w:rPr>
                <w:rFonts w:ascii="宋体" w:cs="仿宋"/>
                <w:sz w:val="24"/>
              </w:rPr>
            </w:pPr>
          </w:p>
        </w:tc>
        <w:tc>
          <w:tcPr>
            <w:tcW w:w="4035" w:type="dxa"/>
          </w:tcPr>
          <w:p w:rsidR="00484A6F" w:rsidRDefault="00484A6F">
            <w:pPr>
              <w:spacing w:line="360" w:lineRule="auto"/>
              <w:rPr>
                <w:rFonts w:ascii="宋体" w:cs="仿宋"/>
                <w:sz w:val="24"/>
              </w:rPr>
            </w:pPr>
            <w:r>
              <w:rPr>
                <w:rFonts w:ascii="宋体" w:hAnsi="宋体" w:cs="仿宋" w:hint="eastAsia"/>
                <w:sz w:val="24"/>
              </w:rPr>
              <w:t>计程显示范围</w:t>
            </w:r>
          </w:p>
        </w:tc>
        <w:tc>
          <w:tcPr>
            <w:tcW w:w="2760" w:type="dxa"/>
          </w:tcPr>
          <w:p w:rsidR="00484A6F" w:rsidRDefault="00484A6F">
            <w:pPr>
              <w:spacing w:line="360" w:lineRule="auto"/>
              <w:rPr>
                <w:rFonts w:ascii="宋体" w:cs="仿宋"/>
                <w:sz w:val="24"/>
              </w:rPr>
            </w:pPr>
            <w:r>
              <w:rPr>
                <w:rFonts w:ascii="宋体" w:hAnsi="宋体" w:cs="仿宋"/>
                <w:sz w:val="24"/>
              </w:rPr>
              <w:t>(0.0~999.9)</w:t>
            </w:r>
            <w:r>
              <w:rPr>
                <w:rFonts w:ascii="宋体" w:hAnsi="宋体" w:cs="仿宋" w:hint="eastAsia"/>
                <w:sz w:val="24"/>
              </w:rPr>
              <w:t>公里</w:t>
            </w:r>
          </w:p>
        </w:tc>
      </w:tr>
      <w:tr w:rsidR="00484A6F">
        <w:tc>
          <w:tcPr>
            <w:tcW w:w="0" w:type="auto"/>
            <w:vMerge/>
            <w:vAlign w:val="center"/>
          </w:tcPr>
          <w:p w:rsidR="00484A6F" w:rsidRDefault="00484A6F">
            <w:pPr>
              <w:widowControl/>
              <w:spacing w:line="360" w:lineRule="auto"/>
              <w:jc w:val="left"/>
              <w:rPr>
                <w:rFonts w:ascii="宋体" w:cs="仿宋"/>
                <w:sz w:val="24"/>
              </w:rPr>
            </w:pPr>
          </w:p>
        </w:tc>
        <w:tc>
          <w:tcPr>
            <w:tcW w:w="4035" w:type="dxa"/>
          </w:tcPr>
          <w:p w:rsidR="00484A6F" w:rsidRDefault="00484A6F">
            <w:pPr>
              <w:spacing w:line="360" w:lineRule="auto"/>
              <w:rPr>
                <w:rFonts w:ascii="宋体" w:cs="仿宋"/>
                <w:sz w:val="24"/>
              </w:rPr>
            </w:pPr>
            <w:r>
              <w:rPr>
                <w:rFonts w:ascii="宋体" w:hAnsi="宋体" w:cs="仿宋" w:hint="eastAsia"/>
                <w:sz w:val="24"/>
              </w:rPr>
              <w:t>计程误差</w:t>
            </w:r>
          </w:p>
        </w:tc>
        <w:tc>
          <w:tcPr>
            <w:tcW w:w="2760" w:type="dxa"/>
          </w:tcPr>
          <w:p w:rsidR="00484A6F" w:rsidRDefault="00484A6F">
            <w:pPr>
              <w:spacing w:line="360" w:lineRule="auto"/>
              <w:rPr>
                <w:rFonts w:ascii="宋体" w:cs="仿宋"/>
                <w:sz w:val="24"/>
              </w:rPr>
            </w:pPr>
            <w:r>
              <w:rPr>
                <w:rFonts w:ascii="宋体" w:hAnsi="宋体" w:cs="仿宋" w:hint="eastAsia"/>
                <w:sz w:val="24"/>
              </w:rPr>
              <w:t>±</w:t>
            </w:r>
            <w:r>
              <w:rPr>
                <w:rFonts w:ascii="宋体" w:hAnsi="宋体" w:cs="仿宋"/>
                <w:sz w:val="24"/>
              </w:rPr>
              <w:t>0.5</w:t>
            </w:r>
            <w:r>
              <w:rPr>
                <w:rFonts w:ascii="宋体" w:hAnsi="宋体" w:cs="仿宋" w:hint="eastAsia"/>
                <w:sz w:val="24"/>
              </w:rPr>
              <w:t>％</w:t>
            </w:r>
          </w:p>
        </w:tc>
      </w:tr>
      <w:tr w:rsidR="00484A6F">
        <w:tc>
          <w:tcPr>
            <w:tcW w:w="0" w:type="auto"/>
            <w:vMerge/>
            <w:vAlign w:val="center"/>
          </w:tcPr>
          <w:p w:rsidR="00484A6F" w:rsidRDefault="00484A6F">
            <w:pPr>
              <w:widowControl/>
              <w:spacing w:line="360" w:lineRule="auto"/>
              <w:jc w:val="left"/>
              <w:rPr>
                <w:rFonts w:ascii="宋体" w:cs="仿宋"/>
                <w:sz w:val="24"/>
              </w:rPr>
            </w:pPr>
          </w:p>
        </w:tc>
        <w:tc>
          <w:tcPr>
            <w:tcW w:w="4035" w:type="dxa"/>
          </w:tcPr>
          <w:p w:rsidR="00484A6F" w:rsidRDefault="00484A6F">
            <w:pPr>
              <w:spacing w:line="360" w:lineRule="auto"/>
              <w:rPr>
                <w:rFonts w:ascii="宋体" w:cs="仿宋"/>
                <w:sz w:val="24"/>
              </w:rPr>
            </w:pPr>
            <w:r>
              <w:rPr>
                <w:rFonts w:ascii="宋体" w:hAnsi="宋体" w:cs="仿宋" w:hint="eastAsia"/>
                <w:sz w:val="24"/>
              </w:rPr>
              <w:t>计时显示范围（</w:t>
            </w:r>
            <w:r>
              <w:rPr>
                <w:rFonts w:ascii="宋体" w:cs="仿宋"/>
                <w:sz w:val="24"/>
              </w:rPr>
              <w:t>00</w:t>
            </w:r>
            <w:r>
              <w:rPr>
                <w:rFonts w:ascii="宋体" w:hAnsi="宋体" w:cs="仿宋" w:hint="eastAsia"/>
                <w:sz w:val="24"/>
              </w:rPr>
              <w:t>分</w:t>
            </w:r>
            <w:r>
              <w:rPr>
                <w:rFonts w:ascii="宋体" w:cs="仿宋"/>
                <w:sz w:val="24"/>
              </w:rPr>
              <w:t>00</w:t>
            </w:r>
            <w:r>
              <w:rPr>
                <w:rFonts w:ascii="宋体" w:hAnsi="宋体" w:cs="仿宋" w:hint="eastAsia"/>
                <w:sz w:val="24"/>
              </w:rPr>
              <w:t>秒</w:t>
            </w:r>
            <w:r>
              <w:rPr>
                <w:rFonts w:ascii="宋体" w:hAnsi="宋体" w:cs="仿宋"/>
                <w:sz w:val="24"/>
              </w:rPr>
              <w:t>~59</w:t>
            </w:r>
            <w:r>
              <w:rPr>
                <w:rFonts w:ascii="宋体" w:hAnsi="宋体" w:cs="仿宋" w:hint="eastAsia"/>
                <w:sz w:val="24"/>
              </w:rPr>
              <w:t>分</w:t>
            </w:r>
            <w:r>
              <w:rPr>
                <w:rFonts w:ascii="宋体" w:hAnsi="宋体" w:cs="仿宋"/>
                <w:sz w:val="24"/>
              </w:rPr>
              <w:t>59</w:t>
            </w:r>
            <w:r>
              <w:rPr>
                <w:rFonts w:ascii="宋体" w:hAnsi="宋体" w:cs="仿宋" w:hint="eastAsia"/>
                <w:sz w:val="24"/>
              </w:rPr>
              <w:t>秒）</w:t>
            </w:r>
          </w:p>
        </w:tc>
        <w:tc>
          <w:tcPr>
            <w:tcW w:w="2760" w:type="dxa"/>
            <w:vAlign w:val="center"/>
          </w:tcPr>
          <w:p w:rsidR="00484A6F" w:rsidRDefault="00484A6F">
            <w:pPr>
              <w:spacing w:line="360" w:lineRule="auto"/>
              <w:rPr>
                <w:rFonts w:ascii="宋体" w:cs="仿宋"/>
                <w:sz w:val="24"/>
              </w:rPr>
            </w:pPr>
            <w:r>
              <w:rPr>
                <w:rFonts w:ascii="宋体" w:hAnsi="宋体" w:cs="仿宋" w:hint="eastAsia"/>
                <w:sz w:val="24"/>
              </w:rPr>
              <w:t>计时显示分辨率：</w:t>
            </w:r>
            <w:r>
              <w:rPr>
                <w:rFonts w:ascii="宋体" w:hAnsi="宋体" w:cs="仿宋"/>
                <w:sz w:val="24"/>
              </w:rPr>
              <w:t>1</w:t>
            </w:r>
            <w:r>
              <w:rPr>
                <w:rFonts w:ascii="宋体" w:hAnsi="宋体" w:cs="仿宋" w:hint="eastAsia"/>
                <w:sz w:val="24"/>
              </w:rPr>
              <w:t>秒</w:t>
            </w:r>
          </w:p>
        </w:tc>
      </w:tr>
      <w:tr w:rsidR="00484A6F">
        <w:tc>
          <w:tcPr>
            <w:tcW w:w="0" w:type="auto"/>
            <w:vMerge/>
            <w:vAlign w:val="center"/>
          </w:tcPr>
          <w:p w:rsidR="00484A6F" w:rsidRDefault="00484A6F">
            <w:pPr>
              <w:widowControl/>
              <w:spacing w:line="360" w:lineRule="auto"/>
              <w:jc w:val="left"/>
              <w:rPr>
                <w:rFonts w:ascii="宋体" w:cs="仿宋"/>
                <w:sz w:val="24"/>
              </w:rPr>
            </w:pPr>
          </w:p>
        </w:tc>
        <w:tc>
          <w:tcPr>
            <w:tcW w:w="4035" w:type="dxa"/>
          </w:tcPr>
          <w:p w:rsidR="00484A6F" w:rsidRDefault="00484A6F">
            <w:pPr>
              <w:spacing w:line="360" w:lineRule="auto"/>
              <w:rPr>
                <w:rFonts w:ascii="宋体" w:cs="仿宋"/>
                <w:sz w:val="24"/>
              </w:rPr>
            </w:pPr>
            <w:r>
              <w:rPr>
                <w:rFonts w:ascii="宋体" w:hAnsi="宋体" w:cs="仿宋" w:hint="eastAsia"/>
                <w:sz w:val="24"/>
              </w:rPr>
              <w:t>计时显示范围（</w:t>
            </w:r>
            <w:r>
              <w:rPr>
                <w:rFonts w:ascii="宋体" w:hAnsi="宋体" w:cs="仿宋"/>
                <w:sz w:val="24"/>
              </w:rPr>
              <w:t>1</w:t>
            </w:r>
            <w:r>
              <w:rPr>
                <w:rFonts w:ascii="宋体" w:hAnsi="宋体" w:cs="仿宋" w:hint="eastAsia"/>
                <w:sz w:val="24"/>
              </w:rPr>
              <w:t>小时</w:t>
            </w:r>
            <w:r>
              <w:rPr>
                <w:rFonts w:ascii="宋体" w:cs="仿宋"/>
                <w:sz w:val="24"/>
              </w:rPr>
              <w:t>00</w:t>
            </w:r>
            <w:r>
              <w:rPr>
                <w:rFonts w:ascii="宋体" w:hAnsi="宋体" w:cs="仿宋" w:hint="eastAsia"/>
                <w:sz w:val="24"/>
              </w:rPr>
              <w:t>分</w:t>
            </w:r>
            <w:r>
              <w:rPr>
                <w:rFonts w:ascii="宋体" w:hAnsi="宋体" w:cs="仿宋"/>
                <w:sz w:val="24"/>
              </w:rPr>
              <w:t>~99</w:t>
            </w:r>
            <w:r>
              <w:rPr>
                <w:rFonts w:ascii="宋体" w:hAnsi="宋体" w:cs="仿宋" w:hint="eastAsia"/>
                <w:sz w:val="24"/>
              </w:rPr>
              <w:t>小时</w:t>
            </w:r>
            <w:r>
              <w:rPr>
                <w:rFonts w:ascii="宋体" w:hAnsi="宋体" w:cs="仿宋"/>
                <w:sz w:val="24"/>
              </w:rPr>
              <w:t>59</w:t>
            </w:r>
            <w:r>
              <w:rPr>
                <w:rFonts w:ascii="宋体" w:hAnsi="宋体" w:cs="仿宋" w:hint="eastAsia"/>
                <w:sz w:val="24"/>
              </w:rPr>
              <w:t>分）</w:t>
            </w:r>
          </w:p>
        </w:tc>
        <w:tc>
          <w:tcPr>
            <w:tcW w:w="2760" w:type="dxa"/>
            <w:vAlign w:val="center"/>
          </w:tcPr>
          <w:p w:rsidR="00484A6F" w:rsidRDefault="00484A6F">
            <w:pPr>
              <w:spacing w:line="360" w:lineRule="auto"/>
              <w:rPr>
                <w:rFonts w:ascii="宋体" w:cs="仿宋"/>
                <w:sz w:val="24"/>
              </w:rPr>
            </w:pPr>
            <w:r>
              <w:rPr>
                <w:rFonts w:ascii="宋体" w:hAnsi="宋体" w:cs="仿宋" w:hint="eastAsia"/>
                <w:sz w:val="24"/>
              </w:rPr>
              <w:t>计时显示分辨率：</w:t>
            </w:r>
            <w:r>
              <w:rPr>
                <w:rFonts w:ascii="宋体" w:hAnsi="宋体" w:cs="仿宋"/>
                <w:sz w:val="24"/>
              </w:rPr>
              <w:t>1</w:t>
            </w:r>
            <w:r>
              <w:rPr>
                <w:rFonts w:ascii="宋体" w:hAnsi="宋体" w:cs="仿宋" w:hint="eastAsia"/>
                <w:sz w:val="24"/>
              </w:rPr>
              <w:t>分</w:t>
            </w:r>
          </w:p>
        </w:tc>
      </w:tr>
      <w:tr w:rsidR="00484A6F">
        <w:tc>
          <w:tcPr>
            <w:tcW w:w="0" w:type="auto"/>
            <w:vMerge/>
            <w:vAlign w:val="center"/>
          </w:tcPr>
          <w:p w:rsidR="00484A6F" w:rsidRDefault="00484A6F">
            <w:pPr>
              <w:widowControl/>
              <w:spacing w:line="360" w:lineRule="auto"/>
              <w:jc w:val="left"/>
              <w:rPr>
                <w:rFonts w:ascii="宋体" w:cs="仿宋"/>
                <w:sz w:val="24"/>
              </w:rPr>
            </w:pPr>
          </w:p>
        </w:tc>
        <w:tc>
          <w:tcPr>
            <w:tcW w:w="4035" w:type="dxa"/>
          </w:tcPr>
          <w:p w:rsidR="00484A6F" w:rsidRDefault="00484A6F">
            <w:pPr>
              <w:spacing w:line="360" w:lineRule="auto"/>
              <w:rPr>
                <w:rFonts w:ascii="宋体" w:cs="仿宋"/>
                <w:sz w:val="24"/>
              </w:rPr>
            </w:pPr>
            <w:r>
              <w:rPr>
                <w:rFonts w:ascii="宋体" w:hAnsi="宋体" w:cs="仿宋" w:hint="eastAsia"/>
                <w:sz w:val="24"/>
              </w:rPr>
              <w:t>计时误差</w:t>
            </w:r>
          </w:p>
        </w:tc>
        <w:tc>
          <w:tcPr>
            <w:tcW w:w="2760" w:type="dxa"/>
          </w:tcPr>
          <w:p w:rsidR="00484A6F" w:rsidRDefault="00484A6F">
            <w:pPr>
              <w:spacing w:line="360" w:lineRule="auto"/>
              <w:rPr>
                <w:rFonts w:ascii="宋体" w:cs="仿宋"/>
                <w:sz w:val="24"/>
              </w:rPr>
            </w:pPr>
            <w:r>
              <w:rPr>
                <w:rFonts w:ascii="宋体" w:hAnsi="宋体" w:cs="仿宋" w:hint="eastAsia"/>
                <w:sz w:val="24"/>
              </w:rPr>
              <w:t>±</w:t>
            </w:r>
            <w:r>
              <w:rPr>
                <w:rFonts w:ascii="宋体" w:hAnsi="宋体" w:cs="仿宋"/>
                <w:sz w:val="24"/>
              </w:rPr>
              <w:t>0.2</w:t>
            </w:r>
            <w:r>
              <w:rPr>
                <w:rFonts w:ascii="宋体" w:hAnsi="宋体" w:cs="仿宋" w:hint="eastAsia"/>
                <w:sz w:val="24"/>
              </w:rPr>
              <w:t>％</w:t>
            </w:r>
          </w:p>
        </w:tc>
      </w:tr>
      <w:tr w:rsidR="00484A6F">
        <w:tc>
          <w:tcPr>
            <w:tcW w:w="0" w:type="auto"/>
            <w:vMerge/>
            <w:vAlign w:val="center"/>
          </w:tcPr>
          <w:p w:rsidR="00484A6F" w:rsidRDefault="00484A6F">
            <w:pPr>
              <w:widowControl/>
              <w:spacing w:line="360" w:lineRule="auto"/>
              <w:jc w:val="left"/>
              <w:rPr>
                <w:rFonts w:ascii="宋体" w:cs="仿宋"/>
                <w:sz w:val="24"/>
              </w:rPr>
            </w:pPr>
          </w:p>
        </w:tc>
        <w:tc>
          <w:tcPr>
            <w:tcW w:w="4035" w:type="dxa"/>
          </w:tcPr>
          <w:p w:rsidR="00484A6F" w:rsidRDefault="00484A6F">
            <w:pPr>
              <w:spacing w:line="360" w:lineRule="auto"/>
              <w:rPr>
                <w:rFonts w:ascii="宋体" w:cs="仿宋"/>
                <w:sz w:val="24"/>
              </w:rPr>
            </w:pPr>
            <w:r>
              <w:rPr>
                <w:rFonts w:ascii="宋体" w:hAnsi="宋体" w:cs="仿宋" w:hint="eastAsia"/>
                <w:sz w:val="24"/>
              </w:rPr>
              <w:t>切换速度</w:t>
            </w:r>
          </w:p>
        </w:tc>
        <w:tc>
          <w:tcPr>
            <w:tcW w:w="2760" w:type="dxa"/>
          </w:tcPr>
          <w:p w:rsidR="00484A6F" w:rsidRDefault="00484A6F">
            <w:pPr>
              <w:spacing w:line="360" w:lineRule="auto"/>
              <w:rPr>
                <w:rFonts w:ascii="宋体" w:cs="仿宋"/>
                <w:sz w:val="24"/>
              </w:rPr>
            </w:pPr>
            <w:r>
              <w:rPr>
                <w:rFonts w:ascii="宋体" w:hAnsi="宋体" w:cs="仿宋"/>
                <w:sz w:val="24"/>
              </w:rPr>
              <w:t>12</w:t>
            </w:r>
            <w:r>
              <w:rPr>
                <w:rFonts w:ascii="宋体" w:hAnsi="宋体" w:cs="仿宋"/>
                <w:sz w:val="24"/>
                <w:lang w:val="en-GB"/>
              </w:rPr>
              <w:t>km/h</w:t>
            </w:r>
          </w:p>
        </w:tc>
      </w:tr>
      <w:tr w:rsidR="00484A6F">
        <w:tc>
          <w:tcPr>
            <w:tcW w:w="0" w:type="auto"/>
            <w:vMerge/>
            <w:vAlign w:val="center"/>
          </w:tcPr>
          <w:p w:rsidR="00484A6F" w:rsidRDefault="00484A6F">
            <w:pPr>
              <w:widowControl/>
              <w:spacing w:line="360" w:lineRule="auto"/>
              <w:jc w:val="left"/>
              <w:rPr>
                <w:rFonts w:ascii="宋体" w:cs="仿宋"/>
                <w:sz w:val="24"/>
              </w:rPr>
            </w:pPr>
          </w:p>
        </w:tc>
        <w:tc>
          <w:tcPr>
            <w:tcW w:w="4035" w:type="dxa"/>
          </w:tcPr>
          <w:p w:rsidR="00484A6F" w:rsidRDefault="00484A6F">
            <w:pPr>
              <w:spacing w:line="360" w:lineRule="auto"/>
              <w:rPr>
                <w:rFonts w:ascii="宋体" w:cs="仿宋"/>
                <w:sz w:val="24"/>
              </w:rPr>
            </w:pPr>
            <w:r>
              <w:rPr>
                <w:rFonts w:ascii="宋体" w:hAnsi="宋体" w:cs="仿宋" w:hint="eastAsia"/>
                <w:sz w:val="24"/>
              </w:rPr>
              <w:t>切换速度误差</w:t>
            </w:r>
          </w:p>
        </w:tc>
        <w:tc>
          <w:tcPr>
            <w:tcW w:w="2760" w:type="dxa"/>
          </w:tcPr>
          <w:p w:rsidR="00484A6F" w:rsidRDefault="00484A6F">
            <w:pPr>
              <w:spacing w:line="360" w:lineRule="auto"/>
              <w:rPr>
                <w:rFonts w:ascii="宋体" w:cs="仿宋"/>
                <w:sz w:val="24"/>
              </w:rPr>
            </w:pPr>
            <w:r>
              <w:rPr>
                <w:rFonts w:ascii="宋体" w:hAnsi="宋体" w:cs="仿宋" w:hint="eastAsia"/>
                <w:sz w:val="24"/>
              </w:rPr>
              <w:t>±</w:t>
            </w:r>
            <w:r>
              <w:rPr>
                <w:rFonts w:ascii="宋体" w:hAnsi="宋体" w:cs="仿宋"/>
                <w:sz w:val="24"/>
              </w:rPr>
              <w:t>0.5</w:t>
            </w:r>
            <w:r>
              <w:rPr>
                <w:rFonts w:ascii="宋体" w:hAnsi="宋体" w:cs="仿宋"/>
                <w:sz w:val="24"/>
                <w:lang w:val="en-GB"/>
              </w:rPr>
              <w:t>km</w:t>
            </w:r>
            <w:r>
              <w:rPr>
                <w:rFonts w:ascii="宋体" w:hAnsi="宋体" w:cs="仿宋" w:hint="eastAsia"/>
                <w:sz w:val="24"/>
              </w:rPr>
              <w:t>／</w:t>
            </w:r>
            <w:r>
              <w:rPr>
                <w:rFonts w:ascii="宋体" w:hAnsi="宋体" w:cs="仿宋"/>
                <w:sz w:val="24"/>
                <w:lang w:val="en-GB"/>
              </w:rPr>
              <w:t>h</w:t>
            </w:r>
          </w:p>
        </w:tc>
      </w:tr>
      <w:tr w:rsidR="00484A6F">
        <w:tc>
          <w:tcPr>
            <w:tcW w:w="0" w:type="auto"/>
            <w:vMerge/>
            <w:vAlign w:val="center"/>
          </w:tcPr>
          <w:p w:rsidR="00484A6F" w:rsidRDefault="00484A6F">
            <w:pPr>
              <w:widowControl/>
              <w:spacing w:line="360" w:lineRule="auto"/>
              <w:jc w:val="left"/>
              <w:rPr>
                <w:rFonts w:ascii="宋体" w:cs="仿宋"/>
                <w:sz w:val="24"/>
              </w:rPr>
            </w:pPr>
          </w:p>
        </w:tc>
        <w:tc>
          <w:tcPr>
            <w:tcW w:w="4035" w:type="dxa"/>
          </w:tcPr>
          <w:p w:rsidR="00484A6F" w:rsidRDefault="00484A6F">
            <w:pPr>
              <w:spacing w:line="360" w:lineRule="auto"/>
              <w:rPr>
                <w:rFonts w:ascii="宋体" w:cs="仿宋"/>
                <w:sz w:val="24"/>
              </w:rPr>
            </w:pPr>
            <w:r>
              <w:rPr>
                <w:rFonts w:ascii="宋体" w:hAnsi="宋体" w:cs="仿宋" w:hint="eastAsia"/>
                <w:sz w:val="24"/>
              </w:rPr>
              <w:t>永久时钟误差</w:t>
            </w:r>
          </w:p>
        </w:tc>
        <w:tc>
          <w:tcPr>
            <w:tcW w:w="2760" w:type="dxa"/>
          </w:tcPr>
          <w:p w:rsidR="00484A6F" w:rsidRDefault="00484A6F">
            <w:pPr>
              <w:spacing w:line="360" w:lineRule="auto"/>
              <w:rPr>
                <w:rFonts w:ascii="宋体" w:cs="仿宋"/>
                <w:sz w:val="24"/>
              </w:rPr>
            </w:pPr>
            <w:r>
              <w:rPr>
                <w:rFonts w:ascii="宋体" w:hAnsi="宋体" w:cs="仿宋" w:hint="eastAsia"/>
                <w:sz w:val="24"/>
              </w:rPr>
              <w:t>±</w:t>
            </w:r>
            <w:r>
              <w:rPr>
                <w:rFonts w:ascii="宋体" w:hAnsi="宋体" w:cs="仿宋"/>
                <w:sz w:val="24"/>
                <w:lang w:val="en-GB"/>
              </w:rPr>
              <w:t>5s</w:t>
            </w:r>
            <w:r>
              <w:rPr>
                <w:rFonts w:ascii="宋体" w:hAnsi="宋体" w:cs="仿宋" w:hint="eastAsia"/>
                <w:sz w:val="24"/>
              </w:rPr>
              <w:t>／</w:t>
            </w:r>
            <w:r>
              <w:rPr>
                <w:rFonts w:ascii="宋体" w:hAnsi="宋体" w:cs="仿宋"/>
                <w:sz w:val="24"/>
                <w:lang w:val="en-GB"/>
              </w:rPr>
              <w:t>d</w:t>
            </w:r>
          </w:p>
        </w:tc>
      </w:tr>
      <w:tr w:rsidR="00484A6F">
        <w:tc>
          <w:tcPr>
            <w:tcW w:w="0" w:type="auto"/>
            <w:vMerge/>
            <w:vAlign w:val="center"/>
          </w:tcPr>
          <w:p w:rsidR="00484A6F" w:rsidRDefault="00484A6F">
            <w:pPr>
              <w:widowControl/>
              <w:spacing w:line="360" w:lineRule="auto"/>
              <w:jc w:val="left"/>
              <w:rPr>
                <w:rFonts w:ascii="宋体" w:cs="仿宋"/>
                <w:sz w:val="24"/>
              </w:rPr>
            </w:pPr>
          </w:p>
        </w:tc>
        <w:tc>
          <w:tcPr>
            <w:tcW w:w="4035" w:type="dxa"/>
          </w:tcPr>
          <w:p w:rsidR="00484A6F" w:rsidRDefault="00484A6F">
            <w:pPr>
              <w:spacing w:line="360" w:lineRule="auto"/>
              <w:rPr>
                <w:rFonts w:ascii="宋体" w:cs="仿宋"/>
                <w:sz w:val="24"/>
              </w:rPr>
            </w:pPr>
            <w:r>
              <w:rPr>
                <w:rFonts w:ascii="宋体" w:hAnsi="宋体" w:cs="仿宋" w:hint="eastAsia"/>
                <w:sz w:val="24"/>
              </w:rPr>
              <w:t>额定工作电压</w:t>
            </w:r>
          </w:p>
        </w:tc>
        <w:tc>
          <w:tcPr>
            <w:tcW w:w="2760" w:type="dxa"/>
          </w:tcPr>
          <w:p w:rsidR="00484A6F" w:rsidRDefault="00484A6F">
            <w:pPr>
              <w:spacing w:line="360" w:lineRule="auto"/>
              <w:rPr>
                <w:rFonts w:ascii="宋体" w:cs="仿宋"/>
                <w:sz w:val="24"/>
              </w:rPr>
            </w:pPr>
            <w:r>
              <w:rPr>
                <w:rFonts w:ascii="宋体" w:hAnsi="宋体" w:cs="仿宋"/>
                <w:sz w:val="24"/>
              </w:rPr>
              <w:t>DC 12V</w:t>
            </w:r>
          </w:p>
        </w:tc>
      </w:tr>
      <w:tr w:rsidR="00484A6F">
        <w:tc>
          <w:tcPr>
            <w:tcW w:w="0" w:type="auto"/>
            <w:vMerge/>
            <w:vAlign w:val="center"/>
          </w:tcPr>
          <w:p w:rsidR="00484A6F" w:rsidRDefault="00484A6F">
            <w:pPr>
              <w:widowControl/>
              <w:spacing w:line="360" w:lineRule="auto"/>
              <w:jc w:val="left"/>
              <w:rPr>
                <w:rFonts w:ascii="宋体" w:cs="仿宋"/>
                <w:sz w:val="24"/>
              </w:rPr>
            </w:pPr>
          </w:p>
        </w:tc>
        <w:tc>
          <w:tcPr>
            <w:tcW w:w="4035" w:type="dxa"/>
          </w:tcPr>
          <w:p w:rsidR="00484A6F" w:rsidRDefault="00484A6F">
            <w:pPr>
              <w:spacing w:line="360" w:lineRule="auto"/>
              <w:rPr>
                <w:rFonts w:ascii="宋体" w:cs="仿宋"/>
                <w:sz w:val="24"/>
              </w:rPr>
            </w:pPr>
            <w:r>
              <w:rPr>
                <w:rFonts w:ascii="宋体" w:hAnsi="宋体" w:cs="仿宋" w:hint="eastAsia"/>
                <w:sz w:val="24"/>
              </w:rPr>
              <w:t>工作电压范围</w:t>
            </w:r>
          </w:p>
        </w:tc>
        <w:tc>
          <w:tcPr>
            <w:tcW w:w="2760" w:type="dxa"/>
          </w:tcPr>
          <w:p w:rsidR="00484A6F" w:rsidRDefault="00484A6F">
            <w:pPr>
              <w:spacing w:line="360" w:lineRule="auto"/>
              <w:rPr>
                <w:rFonts w:ascii="宋体" w:cs="仿宋"/>
                <w:sz w:val="24"/>
              </w:rPr>
            </w:pPr>
            <w:r>
              <w:rPr>
                <w:rFonts w:ascii="宋体" w:hAnsi="宋体" w:cs="仿宋"/>
                <w:sz w:val="24"/>
              </w:rPr>
              <w:t xml:space="preserve">DC (9~16)V </w:t>
            </w:r>
          </w:p>
        </w:tc>
      </w:tr>
      <w:tr w:rsidR="00484A6F">
        <w:tc>
          <w:tcPr>
            <w:tcW w:w="0" w:type="auto"/>
            <w:vMerge/>
            <w:vAlign w:val="center"/>
          </w:tcPr>
          <w:p w:rsidR="00484A6F" w:rsidRDefault="00484A6F">
            <w:pPr>
              <w:widowControl/>
              <w:spacing w:line="360" w:lineRule="auto"/>
              <w:jc w:val="left"/>
              <w:rPr>
                <w:rFonts w:ascii="宋体" w:cs="仿宋"/>
                <w:sz w:val="24"/>
              </w:rPr>
            </w:pPr>
          </w:p>
        </w:tc>
        <w:tc>
          <w:tcPr>
            <w:tcW w:w="4035" w:type="dxa"/>
          </w:tcPr>
          <w:p w:rsidR="00484A6F" w:rsidRDefault="00484A6F">
            <w:pPr>
              <w:spacing w:line="360" w:lineRule="auto"/>
              <w:rPr>
                <w:rFonts w:ascii="宋体" w:cs="仿宋"/>
                <w:sz w:val="24"/>
              </w:rPr>
            </w:pPr>
            <w:r>
              <w:rPr>
                <w:rFonts w:ascii="宋体" w:hAnsi="宋体" w:cs="仿宋" w:hint="eastAsia"/>
                <w:sz w:val="24"/>
              </w:rPr>
              <w:t>工作温度范围</w:t>
            </w:r>
          </w:p>
        </w:tc>
        <w:tc>
          <w:tcPr>
            <w:tcW w:w="2760" w:type="dxa"/>
          </w:tcPr>
          <w:p w:rsidR="00484A6F" w:rsidRDefault="00484A6F">
            <w:pPr>
              <w:spacing w:line="360" w:lineRule="auto"/>
              <w:rPr>
                <w:rFonts w:ascii="宋体" w:cs="仿宋"/>
                <w:sz w:val="24"/>
              </w:rPr>
            </w:pPr>
            <w:r>
              <w:rPr>
                <w:rFonts w:ascii="宋体" w:hAnsi="宋体" w:cs="仿宋"/>
                <w:sz w:val="24"/>
              </w:rPr>
              <w:t>-15</w:t>
            </w:r>
            <w:r>
              <w:rPr>
                <w:rFonts w:ascii="宋体" w:hAnsi="宋体" w:cs="仿宋" w:hint="eastAsia"/>
                <w:sz w:val="24"/>
              </w:rPr>
              <w:t>℃</w:t>
            </w:r>
            <w:r>
              <w:rPr>
                <w:rFonts w:ascii="宋体" w:hAnsi="宋体" w:cs="仿宋"/>
                <w:sz w:val="24"/>
              </w:rPr>
              <w:t>~</w:t>
            </w:r>
            <w:r>
              <w:rPr>
                <w:rFonts w:ascii="宋体" w:hAnsi="宋体" w:cs="仿宋" w:hint="eastAsia"/>
                <w:sz w:val="24"/>
              </w:rPr>
              <w:t>＋</w:t>
            </w:r>
            <w:r>
              <w:rPr>
                <w:rFonts w:ascii="宋体" w:hAnsi="宋体" w:cs="仿宋"/>
                <w:sz w:val="24"/>
              </w:rPr>
              <w:t>55</w:t>
            </w:r>
            <w:r>
              <w:rPr>
                <w:rFonts w:ascii="宋体" w:hAnsi="宋体" w:cs="仿宋" w:hint="eastAsia"/>
                <w:sz w:val="24"/>
              </w:rPr>
              <w:t>℃</w:t>
            </w:r>
          </w:p>
        </w:tc>
      </w:tr>
      <w:tr w:rsidR="00484A6F">
        <w:tc>
          <w:tcPr>
            <w:tcW w:w="0" w:type="auto"/>
            <w:vMerge/>
            <w:vAlign w:val="center"/>
          </w:tcPr>
          <w:p w:rsidR="00484A6F" w:rsidRDefault="00484A6F">
            <w:pPr>
              <w:widowControl/>
              <w:spacing w:line="360" w:lineRule="auto"/>
              <w:jc w:val="left"/>
              <w:rPr>
                <w:rFonts w:ascii="宋体" w:cs="仿宋"/>
                <w:sz w:val="24"/>
              </w:rPr>
            </w:pPr>
          </w:p>
        </w:tc>
        <w:tc>
          <w:tcPr>
            <w:tcW w:w="4035" w:type="dxa"/>
          </w:tcPr>
          <w:p w:rsidR="00484A6F" w:rsidRDefault="00484A6F">
            <w:pPr>
              <w:spacing w:line="360" w:lineRule="auto"/>
              <w:rPr>
                <w:rFonts w:ascii="宋体" w:cs="仿宋"/>
                <w:sz w:val="24"/>
              </w:rPr>
            </w:pPr>
            <w:r>
              <w:rPr>
                <w:rFonts w:ascii="宋体" w:hAnsi="宋体" w:cs="仿宋" w:hint="eastAsia"/>
                <w:sz w:val="24"/>
              </w:rPr>
              <w:t>工作环境相对湿度</w:t>
            </w:r>
          </w:p>
        </w:tc>
        <w:tc>
          <w:tcPr>
            <w:tcW w:w="2760" w:type="dxa"/>
          </w:tcPr>
          <w:p w:rsidR="00484A6F" w:rsidRDefault="00484A6F">
            <w:pPr>
              <w:spacing w:line="360" w:lineRule="auto"/>
              <w:rPr>
                <w:rFonts w:ascii="宋体" w:cs="仿宋"/>
                <w:sz w:val="24"/>
              </w:rPr>
            </w:pPr>
            <w:r>
              <w:rPr>
                <w:rFonts w:ascii="宋体" w:hAnsi="宋体" w:cs="仿宋" w:hint="eastAsia"/>
                <w:sz w:val="24"/>
              </w:rPr>
              <w:t>小于</w:t>
            </w:r>
            <w:r>
              <w:rPr>
                <w:rFonts w:ascii="宋体" w:hAnsi="宋体" w:cs="仿宋"/>
                <w:sz w:val="24"/>
              </w:rPr>
              <w:t>9</w:t>
            </w:r>
            <w:r>
              <w:rPr>
                <w:rFonts w:ascii="宋体" w:hAnsi="宋体" w:cs="仿宋"/>
                <w:sz w:val="24"/>
                <w:lang w:val="en-GB"/>
              </w:rPr>
              <w:t>5</w:t>
            </w:r>
            <w:r>
              <w:rPr>
                <w:rFonts w:ascii="宋体" w:hAnsi="宋体" w:cs="仿宋" w:hint="eastAsia"/>
                <w:sz w:val="24"/>
              </w:rPr>
              <w:t>％</w:t>
            </w:r>
            <w:r>
              <w:rPr>
                <w:rFonts w:ascii="宋体" w:hAnsi="宋体" w:cs="仿宋"/>
                <w:sz w:val="24"/>
              </w:rPr>
              <w:t>RH</w:t>
            </w:r>
          </w:p>
        </w:tc>
      </w:tr>
      <w:tr w:rsidR="00484A6F">
        <w:tc>
          <w:tcPr>
            <w:tcW w:w="0" w:type="auto"/>
            <w:vMerge/>
            <w:vAlign w:val="center"/>
          </w:tcPr>
          <w:p w:rsidR="00484A6F" w:rsidRDefault="00484A6F">
            <w:pPr>
              <w:widowControl/>
              <w:spacing w:line="360" w:lineRule="auto"/>
              <w:jc w:val="left"/>
              <w:rPr>
                <w:rFonts w:ascii="宋体" w:cs="仿宋"/>
                <w:sz w:val="24"/>
              </w:rPr>
            </w:pPr>
          </w:p>
        </w:tc>
        <w:tc>
          <w:tcPr>
            <w:tcW w:w="4035" w:type="dxa"/>
          </w:tcPr>
          <w:p w:rsidR="00484A6F" w:rsidRDefault="00484A6F">
            <w:pPr>
              <w:spacing w:line="360" w:lineRule="auto"/>
              <w:rPr>
                <w:rFonts w:ascii="宋体" w:cs="仿宋"/>
                <w:sz w:val="24"/>
              </w:rPr>
            </w:pPr>
            <w:r>
              <w:rPr>
                <w:rFonts w:ascii="宋体" w:hAnsi="宋体" w:cs="仿宋" w:hint="eastAsia"/>
                <w:sz w:val="24"/>
              </w:rPr>
              <w:t>最大功耗</w:t>
            </w:r>
          </w:p>
        </w:tc>
        <w:tc>
          <w:tcPr>
            <w:tcW w:w="2760" w:type="dxa"/>
          </w:tcPr>
          <w:p w:rsidR="00484A6F" w:rsidRDefault="00484A6F">
            <w:pPr>
              <w:spacing w:line="360" w:lineRule="auto"/>
              <w:rPr>
                <w:rFonts w:ascii="宋体" w:cs="仿宋"/>
                <w:sz w:val="24"/>
              </w:rPr>
            </w:pPr>
            <w:r>
              <w:rPr>
                <w:rFonts w:ascii="宋体" w:hAnsi="宋体" w:cs="仿宋" w:hint="eastAsia"/>
                <w:sz w:val="24"/>
              </w:rPr>
              <w:t>不大于</w:t>
            </w:r>
            <w:r>
              <w:rPr>
                <w:rFonts w:ascii="宋体" w:hAnsi="宋体" w:cs="仿宋"/>
                <w:sz w:val="24"/>
              </w:rPr>
              <w:t>1</w:t>
            </w:r>
            <w:r>
              <w:rPr>
                <w:rFonts w:ascii="宋体" w:cs="仿宋"/>
                <w:sz w:val="24"/>
                <w:lang w:val="en-GB"/>
              </w:rPr>
              <w:t>0</w:t>
            </w:r>
            <w:r>
              <w:rPr>
                <w:rFonts w:ascii="宋体" w:hAnsi="宋体" w:cs="仿宋"/>
                <w:sz w:val="24"/>
              </w:rPr>
              <w:t>W</w:t>
            </w:r>
          </w:p>
        </w:tc>
      </w:tr>
      <w:tr w:rsidR="00484A6F">
        <w:tc>
          <w:tcPr>
            <w:tcW w:w="0" w:type="auto"/>
            <w:vMerge/>
            <w:vAlign w:val="center"/>
          </w:tcPr>
          <w:p w:rsidR="00484A6F" w:rsidRDefault="00484A6F">
            <w:pPr>
              <w:widowControl/>
              <w:spacing w:line="360" w:lineRule="auto"/>
              <w:jc w:val="left"/>
              <w:rPr>
                <w:rFonts w:ascii="宋体" w:cs="仿宋"/>
                <w:sz w:val="24"/>
              </w:rPr>
            </w:pPr>
          </w:p>
        </w:tc>
        <w:tc>
          <w:tcPr>
            <w:tcW w:w="4035" w:type="dxa"/>
          </w:tcPr>
          <w:p w:rsidR="00484A6F" w:rsidRDefault="00484A6F">
            <w:pPr>
              <w:spacing w:line="360" w:lineRule="auto"/>
              <w:rPr>
                <w:rFonts w:ascii="宋体" w:cs="仿宋"/>
                <w:sz w:val="24"/>
              </w:rPr>
            </w:pPr>
            <w:r>
              <w:rPr>
                <w:rFonts w:ascii="宋体" w:hAnsi="宋体" w:cs="仿宋" w:hint="eastAsia"/>
                <w:sz w:val="24"/>
              </w:rPr>
              <w:t>失电时机内数据至少能保持时间</w:t>
            </w:r>
          </w:p>
        </w:tc>
        <w:tc>
          <w:tcPr>
            <w:tcW w:w="2760" w:type="dxa"/>
          </w:tcPr>
          <w:p w:rsidR="00484A6F" w:rsidRDefault="00484A6F">
            <w:pPr>
              <w:spacing w:line="360" w:lineRule="auto"/>
              <w:rPr>
                <w:rFonts w:ascii="宋体" w:cs="仿宋"/>
                <w:sz w:val="24"/>
              </w:rPr>
            </w:pPr>
            <w:r>
              <w:rPr>
                <w:rFonts w:ascii="宋体" w:hAnsi="宋体" w:cs="仿宋"/>
                <w:sz w:val="24"/>
              </w:rPr>
              <w:t>1</w:t>
            </w:r>
            <w:r>
              <w:rPr>
                <w:rFonts w:ascii="宋体" w:hAnsi="宋体" w:cs="仿宋" w:hint="eastAsia"/>
                <w:sz w:val="24"/>
              </w:rPr>
              <w:t>年</w:t>
            </w:r>
          </w:p>
        </w:tc>
      </w:tr>
    </w:tbl>
    <w:p w:rsidR="00484A6F" w:rsidRDefault="00484A6F">
      <w:pPr>
        <w:pStyle w:val="PlainText"/>
        <w:snapToGrid w:val="0"/>
        <w:spacing w:line="360" w:lineRule="auto"/>
        <w:outlineLvl w:val="1"/>
        <w:rPr>
          <w:rFonts w:hAnsi="宋体"/>
          <w:b/>
          <w:sz w:val="24"/>
        </w:rPr>
      </w:pPr>
      <w:bookmarkStart w:id="88" w:name="_Toc40675869"/>
      <w:bookmarkStart w:id="89" w:name="_Hlk40563950"/>
      <w:r>
        <w:rPr>
          <w:rFonts w:hAnsi="宋体" w:hint="eastAsia"/>
          <w:b/>
          <w:sz w:val="24"/>
        </w:rPr>
        <w:t>五、</w:t>
      </w:r>
      <w:r>
        <w:rPr>
          <w:rFonts w:hAnsi="宋体"/>
          <w:b/>
          <w:sz w:val="24"/>
        </w:rPr>
        <w:t>4G</w:t>
      </w:r>
      <w:r>
        <w:rPr>
          <w:rFonts w:hAnsi="宋体" w:hint="eastAsia"/>
          <w:b/>
          <w:sz w:val="24"/>
        </w:rPr>
        <w:t>通讯流量卡</w:t>
      </w:r>
      <w:bookmarkEnd w:id="88"/>
    </w:p>
    <w:bookmarkEnd w:id="89"/>
    <w:p w:rsidR="00484A6F" w:rsidRDefault="00484A6F" w:rsidP="00BF701E">
      <w:pPr>
        <w:spacing w:line="360" w:lineRule="auto"/>
        <w:ind w:firstLineChars="200" w:firstLine="31680"/>
        <w:rPr>
          <w:rFonts w:ascii="宋体" w:cs="仿宋"/>
          <w:sz w:val="24"/>
        </w:rPr>
      </w:pPr>
      <w:r>
        <w:rPr>
          <w:rFonts w:ascii="宋体" w:hAnsi="宋体" w:cs="仿宋" w:hint="eastAsia"/>
          <w:sz w:val="24"/>
        </w:rPr>
        <w:t>全网通，按每车每年不少于</w:t>
      </w:r>
      <w:r>
        <w:rPr>
          <w:rFonts w:ascii="宋体" w:hAnsi="宋体" w:cs="仿宋"/>
          <w:sz w:val="24"/>
        </w:rPr>
        <w:t>24G</w:t>
      </w:r>
      <w:r>
        <w:rPr>
          <w:rFonts w:ascii="宋体" w:hAnsi="宋体" w:cs="仿宋" w:hint="eastAsia"/>
          <w:sz w:val="24"/>
        </w:rPr>
        <w:t>，共</w:t>
      </w:r>
      <w:r>
        <w:rPr>
          <w:rFonts w:ascii="宋体" w:hAnsi="宋体" w:cs="仿宋"/>
          <w:sz w:val="24"/>
        </w:rPr>
        <w:t>550</w:t>
      </w:r>
      <w:r>
        <w:rPr>
          <w:rFonts w:ascii="宋体" w:hAnsi="宋体" w:cs="仿宋" w:hint="eastAsia"/>
          <w:sz w:val="24"/>
        </w:rPr>
        <w:t>张。</w:t>
      </w:r>
    </w:p>
    <w:p w:rsidR="00484A6F" w:rsidRDefault="00484A6F" w:rsidP="00BF701E">
      <w:pPr>
        <w:spacing w:line="360" w:lineRule="auto"/>
        <w:ind w:firstLineChars="200" w:firstLine="31680"/>
        <w:rPr>
          <w:rFonts w:ascii="宋体" w:cs="仿宋"/>
          <w:b/>
          <w:bCs/>
          <w:sz w:val="24"/>
        </w:rPr>
      </w:pPr>
      <w:r>
        <w:rPr>
          <w:rFonts w:ascii="宋体" w:hAnsi="宋体" w:cs="仿宋" w:hint="eastAsia"/>
          <w:b/>
          <w:bCs/>
          <w:sz w:val="24"/>
        </w:rPr>
        <w:t>需提运营商对本项目验收后</w:t>
      </w:r>
      <w:r>
        <w:rPr>
          <w:rFonts w:ascii="宋体" w:hAnsi="宋体" w:cs="仿宋"/>
          <w:b/>
          <w:bCs/>
          <w:sz w:val="24"/>
        </w:rPr>
        <w:t>3</w:t>
      </w:r>
      <w:r>
        <w:rPr>
          <w:rFonts w:ascii="宋体" w:hAnsi="宋体" w:cs="仿宋" w:hint="eastAsia"/>
          <w:b/>
          <w:bCs/>
          <w:sz w:val="24"/>
        </w:rPr>
        <w:t>年内</w:t>
      </w:r>
      <w:r>
        <w:rPr>
          <w:rFonts w:ascii="宋体" w:hAnsi="宋体" w:cs="仿宋"/>
          <w:b/>
          <w:bCs/>
          <w:sz w:val="24"/>
        </w:rPr>
        <w:t>4G</w:t>
      </w:r>
      <w:r>
        <w:rPr>
          <w:rFonts w:ascii="宋体" w:hAnsi="宋体" w:cs="仿宋" w:hint="eastAsia"/>
          <w:b/>
          <w:bCs/>
          <w:sz w:val="24"/>
        </w:rPr>
        <w:t>网络正常使用承诺函。</w:t>
      </w:r>
    </w:p>
    <w:p w:rsidR="00484A6F" w:rsidRDefault="00484A6F" w:rsidP="00BF701E">
      <w:pPr>
        <w:pStyle w:val="BodyTextFirstIndent2"/>
        <w:ind w:left="31680" w:firstLine="31680"/>
      </w:pPr>
    </w:p>
    <w:p w:rsidR="00484A6F" w:rsidRDefault="00484A6F">
      <w:pPr>
        <w:pStyle w:val="PlainText"/>
        <w:snapToGrid w:val="0"/>
        <w:spacing w:line="360" w:lineRule="auto"/>
        <w:outlineLvl w:val="1"/>
        <w:rPr>
          <w:rFonts w:hAnsi="宋体"/>
          <w:b/>
          <w:sz w:val="24"/>
        </w:rPr>
      </w:pPr>
      <w:bookmarkStart w:id="90" w:name="_Toc40675870"/>
      <w:r>
        <w:rPr>
          <w:rFonts w:hAnsi="宋体" w:hint="eastAsia"/>
          <w:b/>
          <w:sz w:val="24"/>
        </w:rPr>
        <w:t>六、设备安装测试和验收要求</w:t>
      </w:r>
      <w:bookmarkEnd w:id="90"/>
    </w:p>
    <w:p w:rsidR="00484A6F" w:rsidRDefault="00484A6F" w:rsidP="00BF701E">
      <w:pPr>
        <w:pStyle w:val="31"/>
        <w:ind w:firstLine="31680"/>
        <w:rPr>
          <w:rFonts w:ascii="宋体" w:cs="宋体"/>
          <w:sz w:val="24"/>
          <w:szCs w:val="24"/>
        </w:rPr>
      </w:pPr>
      <w:bookmarkStart w:id="91" w:name="_Toc40675871"/>
      <w:r>
        <w:rPr>
          <w:rFonts w:ascii="宋体" w:cs="宋体" w:hint="eastAsia"/>
          <w:sz w:val="24"/>
          <w:szCs w:val="24"/>
        </w:rPr>
        <w:t>（一）车载设备安装测试要求</w:t>
      </w:r>
      <w:bookmarkEnd w:id="91"/>
    </w:p>
    <w:p w:rsidR="00484A6F" w:rsidRDefault="00484A6F" w:rsidP="00BF701E">
      <w:pPr>
        <w:spacing w:line="360" w:lineRule="auto"/>
        <w:ind w:firstLineChars="200" w:firstLine="31680"/>
        <w:rPr>
          <w:rFonts w:ascii="宋体" w:cs="仿宋"/>
          <w:sz w:val="24"/>
        </w:rPr>
      </w:pPr>
      <w:r>
        <w:rPr>
          <w:rFonts w:ascii="宋体" w:hAnsi="宋体" w:cs="仿宋" w:hint="eastAsia"/>
          <w:sz w:val="24"/>
        </w:rPr>
        <w:t>设备到货后须进行测试样车（</w:t>
      </w:r>
      <w:r>
        <w:rPr>
          <w:rFonts w:ascii="宋体" w:hAnsi="宋体" w:cs="仿宋"/>
          <w:sz w:val="24"/>
        </w:rPr>
        <w:t>2</w:t>
      </w:r>
      <w:r>
        <w:rPr>
          <w:rFonts w:ascii="宋体" w:hAnsi="宋体" w:cs="仿宋" w:hint="eastAsia"/>
          <w:sz w:val="24"/>
        </w:rPr>
        <w:t>辆）安装并上电测试，各项功能符合项目技术指标要求，测试合格后方可进行全面安装，否则不予组织大规模安装。</w:t>
      </w:r>
    </w:p>
    <w:p w:rsidR="00484A6F" w:rsidRDefault="00484A6F" w:rsidP="00BF701E">
      <w:pPr>
        <w:pStyle w:val="31"/>
        <w:ind w:firstLine="31680"/>
        <w:rPr>
          <w:rFonts w:ascii="宋体" w:cs="宋体"/>
          <w:sz w:val="24"/>
          <w:szCs w:val="24"/>
        </w:rPr>
      </w:pPr>
      <w:bookmarkStart w:id="92" w:name="_Toc40675872"/>
      <w:r>
        <w:rPr>
          <w:rFonts w:ascii="宋体" w:cs="宋体" w:hint="eastAsia"/>
          <w:sz w:val="24"/>
          <w:szCs w:val="24"/>
        </w:rPr>
        <w:t>（二）智能车载终端数据接入测试要求</w:t>
      </w:r>
      <w:bookmarkEnd w:id="92"/>
    </w:p>
    <w:p w:rsidR="00484A6F" w:rsidRDefault="00484A6F" w:rsidP="00BF701E">
      <w:pPr>
        <w:spacing w:line="360" w:lineRule="auto"/>
        <w:ind w:firstLineChars="200" w:firstLine="31680"/>
        <w:rPr>
          <w:rFonts w:ascii="宋体" w:cs="仿宋"/>
          <w:sz w:val="24"/>
        </w:rPr>
      </w:pPr>
      <w:r>
        <w:rPr>
          <w:rFonts w:ascii="宋体" w:hAnsi="宋体" w:cs="仿宋" w:hint="eastAsia"/>
          <w:sz w:val="24"/>
        </w:rPr>
        <w:t>测试样车的数据必须按照以下要求完成：</w:t>
      </w:r>
    </w:p>
    <w:p w:rsidR="00484A6F" w:rsidRDefault="00484A6F" w:rsidP="00BF701E">
      <w:pPr>
        <w:pStyle w:val="31"/>
        <w:ind w:firstLine="31680"/>
        <w:rPr>
          <w:rFonts w:ascii="宋体"/>
          <w:b w:val="0"/>
          <w:bCs/>
          <w:sz w:val="24"/>
          <w:szCs w:val="24"/>
        </w:rPr>
      </w:pPr>
      <w:bookmarkStart w:id="93" w:name="_Toc40675873"/>
      <w:r>
        <w:rPr>
          <w:rFonts w:ascii="宋体"/>
          <w:b w:val="0"/>
          <w:bCs/>
          <w:sz w:val="24"/>
          <w:szCs w:val="24"/>
        </w:rPr>
        <w:t>1</w:t>
      </w:r>
      <w:r>
        <w:rPr>
          <w:rFonts w:ascii="宋体" w:hint="eastAsia"/>
          <w:b w:val="0"/>
          <w:bCs/>
          <w:sz w:val="24"/>
          <w:szCs w:val="24"/>
        </w:rPr>
        <w:t>．</w:t>
      </w:r>
      <w:r>
        <w:rPr>
          <w:rFonts w:ascii="宋体"/>
          <w:b w:val="0"/>
          <w:bCs/>
          <w:sz w:val="24"/>
          <w:szCs w:val="24"/>
        </w:rPr>
        <w:t>GPS</w:t>
      </w:r>
      <w:r>
        <w:rPr>
          <w:rFonts w:ascii="宋体" w:hint="eastAsia"/>
          <w:b w:val="0"/>
          <w:bCs/>
          <w:sz w:val="24"/>
          <w:szCs w:val="24"/>
        </w:rPr>
        <w:t>数据的接入</w:t>
      </w:r>
      <w:bookmarkEnd w:id="93"/>
    </w:p>
    <w:p w:rsidR="00484A6F" w:rsidRDefault="00484A6F" w:rsidP="00BF701E">
      <w:pPr>
        <w:spacing w:line="360" w:lineRule="auto"/>
        <w:ind w:firstLineChars="200" w:firstLine="31680"/>
        <w:rPr>
          <w:rFonts w:ascii="宋体" w:cs="仿宋"/>
          <w:sz w:val="24"/>
        </w:rPr>
      </w:pPr>
      <w:r>
        <w:rPr>
          <w:rFonts w:ascii="宋体" w:hAnsi="宋体" w:cs="仿宋" w:hint="eastAsia"/>
          <w:sz w:val="24"/>
        </w:rPr>
        <w:t>智能车载终端的</w:t>
      </w:r>
      <w:r>
        <w:rPr>
          <w:rFonts w:ascii="宋体" w:hAnsi="宋体" w:cs="仿宋"/>
          <w:sz w:val="24"/>
        </w:rPr>
        <w:t>GPS</w:t>
      </w:r>
      <w:r>
        <w:rPr>
          <w:rFonts w:ascii="宋体" w:hAnsi="宋体" w:cs="仿宋" w:hint="eastAsia"/>
          <w:sz w:val="24"/>
        </w:rPr>
        <w:t>定位数据统一接入玉环市道路运输管理局《玉环市道路运输综合监管系统网络平台》的《出租车数据分析监管系统》。</w:t>
      </w:r>
    </w:p>
    <w:p w:rsidR="00484A6F" w:rsidRDefault="00484A6F" w:rsidP="00BF701E">
      <w:pPr>
        <w:pStyle w:val="31"/>
        <w:ind w:firstLine="31680"/>
        <w:rPr>
          <w:rFonts w:ascii="宋体"/>
          <w:b w:val="0"/>
          <w:bCs/>
          <w:sz w:val="24"/>
          <w:szCs w:val="24"/>
        </w:rPr>
      </w:pPr>
      <w:bookmarkStart w:id="94" w:name="_Toc40675874"/>
      <w:r>
        <w:rPr>
          <w:rFonts w:ascii="宋体"/>
          <w:b w:val="0"/>
          <w:bCs/>
          <w:sz w:val="24"/>
          <w:szCs w:val="24"/>
        </w:rPr>
        <w:t>2</w:t>
      </w:r>
      <w:r>
        <w:rPr>
          <w:rFonts w:ascii="宋体" w:hint="eastAsia"/>
          <w:b w:val="0"/>
          <w:bCs/>
          <w:sz w:val="24"/>
          <w:szCs w:val="24"/>
        </w:rPr>
        <w:t>．视频数据的接入</w:t>
      </w:r>
      <w:bookmarkEnd w:id="94"/>
    </w:p>
    <w:p w:rsidR="00484A6F" w:rsidRDefault="00484A6F" w:rsidP="00BF701E">
      <w:pPr>
        <w:spacing w:line="360" w:lineRule="auto"/>
        <w:ind w:firstLineChars="200" w:firstLine="31680"/>
        <w:rPr>
          <w:rFonts w:ascii="宋体" w:cs="仿宋"/>
          <w:sz w:val="24"/>
        </w:rPr>
      </w:pPr>
      <w:r>
        <w:rPr>
          <w:rFonts w:ascii="宋体" w:hAnsi="宋体" w:cs="仿宋" w:hint="eastAsia"/>
          <w:sz w:val="24"/>
        </w:rPr>
        <w:t>智能车载终端的视频数据统一接入玉环市道路运输管理局《玉环市道路运输综合监管系统网络平台》的视频监控平台。</w:t>
      </w:r>
    </w:p>
    <w:p w:rsidR="00484A6F" w:rsidRDefault="00484A6F" w:rsidP="00BF701E">
      <w:pPr>
        <w:pStyle w:val="31"/>
        <w:ind w:firstLine="31680"/>
        <w:rPr>
          <w:rFonts w:ascii="宋体"/>
          <w:b w:val="0"/>
          <w:bCs/>
          <w:sz w:val="24"/>
          <w:szCs w:val="24"/>
        </w:rPr>
      </w:pPr>
      <w:bookmarkStart w:id="95" w:name="_Toc40675875"/>
      <w:r>
        <w:rPr>
          <w:rFonts w:ascii="宋体"/>
          <w:b w:val="0"/>
          <w:bCs/>
          <w:sz w:val="24"/>
          <w:szCs w:val="24"/>
        </w:rPr>
        <w:t>3</w:t>
      </w:r>
      <w:r>
        <w:rPr>
          <w:rFonts w:ascii="宋体" w:hint="eastAsia"/>
          <w:b w:val="0"/>
          <w:bCs/>
          <w:sz w:val="24"/>
          <w:szCs w:val="24"/>
        </w:rPr>
        <w:t>．营运数据接入</w:t>
      </w:r>
      <w:bookmarkEnd w:id="95"/>
    </w:p>
    <w:p w:rsidR="00484A6F" w:rsidRDefault="00484A6F" w:rsidP="00BF701E">
      <w:pPr>
        <w:spacing w:line="360" w:lineRule="auto"/>
        <w:ind w:firstLineChars="200" w:firstLine="31680"/>
        <w:rPr>
          <w:rFonts w:ascii="宋体" w:cs="仿宋"/>
          <w:sz w:val="24"/>
        </w:rPr>
      </w:pPr>
      <w:r>
        <w:rPr>
          <w:rFonts w:ascii="宋体" w:hAnsi="宋体" w:cs="仿宋" w:hint="eastAsia"/>
          <w:sz w:val="24"/>
        </w:rPr>
        <w:t>出租车日常营运数据统一接入智能车载终端的</w:t>
      </w:r>
      <w:r>
        <w:rPr>
          <w:rFonts w:ascii="宋体" w:hAnsi="宋体" w:cs="仿宋"/>
          <w:sz w:val="24"/>
        </w:rPr>
        <w:t>GPS</w:t>
      </w:r>
      <w:r>
        <w:rPr>
          <w:rFonts w:ascii="宋体" w:hAnsi="宋体" w:cs="仿宋" w:hint="eastAsia"/>
          <w:sz w:val="24"/>
        </w:rPr>
        <w:t>定位数据统一接入玉环市道路运输管理局《玉环市道路运输综合监管系统网络平台》的《出租车数据分析监管系统》。</w:t>
      </w:r>
    </w:p>
    <w:p w:rsidR="00484A6F" w:rsidRDefault="00484A6F" w:rsidP="00BF701E">
      <w:pPr>
        <w:pStyle w:val="31"/>
        <w:ind w:firstLine="31680"/>
        <w:rPr>
          <w:rFonts w:ascii="宋体"/>
          <w:b w:val="0"/>
          <w:bCs/>
          <w:sz w:val="24"/>
          <w:szCs w:val="24"/>
        </w:rPr>
      </w:pPr>
      <w:bookmarkStart w:id="96" w:name="_Toc40675876"/>
      <w:r>
        <w:rPr>
          <w:rFonts w:ascii="宋体"/>
          <w:b w:val="0"/>
          <w:bCs/>
          <w:sz w:val="24"/>
          <w:szCs w:val="24"/>
        </w:rPr>
        <w:t>4</w:t>
      </w:r>
      <w:r>
        <w:rPr>
          <w:rFonts w:ascii="宋体" w:hint="eastAsia"/>
          <w:b w:val="0"/>
          <w:bCs/>
          <w:sz w:val="24"/>
          <w:szCs w:val="24"/>
        </w:rPr>
        <w:t>．服务评价数据接入</w:t>
      </w:r>
      <w:bookmarkEnd w:id="96"/>
    </w:p>
    <w:p w:rsidR="00484A6F" w:rsidRDefault="00484A6F" w:rsidP="00BF701E">
      <w:pPr>
        <w:spacing w:line="360" w:lineRule="auto"/>
        <w:ind w:firstLineChars="200" w:firstLine="31680"/>
        <w:rPr>
          <w:rFonts w:ascii="宋体" w:cs="仿宋"/>
          <w:sz w:val="24"/>
        </w:rPr>
      </w:pPr>
      <w:r>
        <w:rPr>
          <w:rFonts w:ascii="宋体" w:hAnsi="宋体" w:cs="仿宋" w:hint="eastAsia"/>
          <w:sz w:val="24"/>
        </w:rPr>
        <w:t>服务评价数据统一接入智能车载终端的</w:t>
      </w:r>
      <w:r>
        <w:rPr>
          <w:rFonts w:ascii="宋体" w:hAnsi="宋体" w:cs="仿宋"/>
          <w:sz w:val="24"/>
        </w:rPr>
        <w:t>GPS</w:t>
      </w:r>
      <w:r>
        <w:rPr>
          <w:rFonts w:ascii="宋体" w:hAnsi="宋体" w:cs="仿宋" w:hint="eastAsia"/>
          <w:sz w:val="24"/>
        </w:rPr>
        <w:t>定位数据统一接入玉环市道路运输管理局《玉环市道路运输综合监管系统网络平台》的《出租车数据分析监管系统》。</w:t>
      </w:r>
    </w:p>
    <w:p w:rsidR="00484A6F" w:rsidRDefault="00484A6F" w:rsidP="00BF701E">
      <w:pPr>
        <w:pStyle w:val="31"/>
        <w:ind w:firstLine="31680"/>
        <w:rPr>
          <w:rFonts w:ascii="宋体"/>
          <w:b w:val="0"/>
          <w:bCs/>
          <w:sz w:val="24"/>
          <w:szCs w:val="24"/>
        </w:rPr>
      </w:pPr>
      <w:bookmarkStart w:id="97" w:name="_Toc40675877"/>
      <w:r>
        <w:rPr>
          <w:rFonts w:ascii="宋体"/>
          <w:b w:val="0"/>
          <w:bCs/>
          <w:sz w:val="24"/>
          <w:szCs w:val="24"/>
        </w:rPr>
        <w:t>5</w:t>
      </w:r>
      <w:r>
        <w:rPr>
          <w:rFonts w:ascii="宋体" w:hint="eastAsia"/>
          <w:b w:val="0"/>
          <w:bCs/>
          <w:sz w:val="24"/>
          <w:szCs w:val="24"/>
        </w:rPr>
        <w:t>．电子发票数据接入</w:t>
      </w:r>
      <w:bookmarkEnd w:id="97"/>
    </w:p>
    <w:p w:rsidR="00484A6F" w:rsidRDefault="00484A6F" w:rsidP="00BF701E">
      <w:pPr>
        <w:spacing w:line="360" w:lineRule="auto"/>
        <w:ind w:firstLineChars="200" w:firstLine="31680"/>
        <w:rPr>
          <w:rFonts w:ascii="宋体" w:cs="仿宋"/>
          <w:sz w:val="24"/>
        </w:rPr>
      </w:pPr>
      <w:r>
        <w:rPr>
          <w:rFonts w:ascii="宋体" w:hAnsi="宋体" w:cs="仿宋" w:hint="eastAsia"/>
          <w:sz w:val="24"/>
        </w:rPr>
        <w:t>电子发票数据通过电子发票平台统一接入国家税务系统，实现出租车乘客电子发票的开具；利用互联网的技术优势打造出租车便捷的开票方式，让开票更便捷、交付更容易、管理更轻松；同时也解决了广大乘客纸质发票的遗失、漏开的烦恼。</w:t>
      </w:r>
    </w:p>
    <w:p w:rsidR="00484A6F" w:rsidRDefault="00484A6F" w:rsidP="00BF701E">
      <w:pPr>
        <w:pStyle w:val="BodyTextFirstIndent2"/>
        <w:ind w:left="31680" w:firstLine="31680"/>
      </w:pPr>
    </w:p>
    <w:p w:rsidR="00484A6F" w:rsidRDefault="00484A6F" w:rsidP="00BF701E">
      <w:pPr>
        <w:spacing w:line="360" w:lineRule="auto"/>
        <w:ind w:firstLineChars="200" w:firstLine="31680"/>
        <w:rPr>
          <w:rFonts w:ascii="宋体" w:cs="仿宋"/>
          <w:b/>
          <w:bCs/>
          <w:sz w:val="24"/>
        </w:rPr>
      </w:pPr>
      <w:r>
        <w:rPr>
          <w:rFonts w:ascii="宋体" w:hAnsi="宋体" w:cs="仿宋" w:hint="eastAsia"/>
          <w:b/>
          <w:bCs/>
          <w:sz w:val="24"/>
        </w:rPr>
        <w:t>▲数据接入的实际结果及功能验证由监理单位与平台测试单位共同按功能逐项测试后，编写测试报告；如测试结果不符合要求则不能全面安装。</w:t>
      </w:r>
    </w:p>
    <w:p w:rsidR="00484A6F" w:rsidRDefault="00484A6F" w:rsidP="00BF701E">
      <w:pPr>
        <w:pStyle w:val="31"/>
        <w:ind w:firstLine="31680"/>
        <w:rPr>
          <w:rFonts w:ascii="宋体" w:cs="宋体"/>
          <w:sz w:val="24"/>
          <w:szCs w:val="24"/>
        </w:rPr>
      </w:pPr>
      <w:bookmarkStart w:id="98" w:name="_Toc40675878"/>
      <w:r>
        <w:rPr>
          <w:rFonts w:ascii="宋体" w:cs="宋体" w:hint="eastAsia"/>
          <w:sz w:val="24"/>
          <w:szCs w:val="24"/>
        </w:rPr>
        <w:t>（三）验收标准</w:t>
      </w:r>
      <w:bookmarkEnd w:id="98"/>
    </w:p>
    <w:p w:rsidR="00484A6F" w:rsidRDefault="00484A6F" w:rsidP="00BF701E">
      <w:pPr>
        <w:spacing w:line="360" w:lineRule="auto"/>
        <w:ind w:firstLineChars="200" w:firstLine="31680"/>
        <w:rPr>
          <w:rFonts w:ascii="宋体" w:cs="仿宋"/>
          <w:sz w:val="24"/>
        </w:rPr>
      </w:pPr>
      <w:r>
        <w:rPr>
          <w:rFonts w:ascii="宋体" w:hAnsi="宋体" w:cs="仿宋" w:hint="eastAsia"/>
          <w:sz w:val="24"/>
        </w:rPr>
        <w:t>验收要求：全部车辆安装完成运行</w:t>
      </w:r>
      <w:r>
        <w:rPr>
          <w:rFonts w:ascii="宋体" w:hAnsi="宋体" w:cs="仿宋"/>
          <w:sz w:val="24"/>
        </w:rPr>
        <w:t>30</w:t>
      </w:r>
      <w:r>
        <w:rPr>
          <w:rFonts w:ascii="宋体" w:hAnsi="宋体" w:cs="仿宋" w:hint="eastAsia"/>
          <w:sz w:val="24"/>
        </w:rPr>
        <w:t>天后，按招标文件要求智能车载终端各项功能及数据接入平台进行实际演示验收</w:t>
      </w:r>
      <w:r>
        <w:rPr>
          <w:rFonts w:ascii="宋体" w:cs="仿宋"/>
          <w:sz w:val="24"/>
        </w:rPr>
        <w:t>,</w:t>
      </w:r>
      <w:r>
        <w:rPr>
          <w:rFonts w:ascii="宋体" w:hAnsi="宋体" w:cs="仿宋" w:hint="eastAsia"/>
          <w:sz w:val="24"/>
        </w:rPr>
        <w:t>逐项确认满足招标功能要求给予终验通过。</w:t>
      </w:r>
    </w:p>
    <w:p w:rsidR="00484A6F" w:rsidRDefault="00484A6F" w:rsidP="00BF701E">
      <w:pPr>
        <w:pStyle w:val="BodyTextFirstIndent2"/>
        <w:ind w:left="31680" w:firstLine="31680"/>
      </w:pPr>
    </w:p>
    <w:p w:rsidR="00484A6F" w:rsidRDefault="00484A6F">
      <w:pPr>
        <w:pStyle w:val="PlainText"/>
        <w:snapToGrid w:val="0"/>
        <w:spacing w:line="360" w:lineRule="auto"/>
        <w:outlineLvl w:val="1"/>
        <w:rPr>
          <w:rFonts w:hAnsi="宋体"/>
          <w:b/>
          <w:sz w:val="24"/>
        </w:rPr>
      </w:pPr>
      <w:bookmarkStart w:id="99" w:name="_Toc40675879"/>
      <w:r>
        <w:rPr>
          <w:rFonts w:hAnsi="宋体" w:hint="eastAsia"/>
          <w:b/>
          <w:sz w:val="24"/>
        </w:rPr>
        <w:t>七、智能车载终端维护</w:t>
      </w:r>
      <w:bookmarkEnd w:id="99"/>
    </w:p>
    <w:p w:rsidR="00484A6F" w:rsidRDefault="00484A6F" w:rsidP="00BF701E">
      <w:pPr>
        <w:spacing w:line="360" w:lineRule="auto"/>
        <w:ind w:firstLineChars="200" w:firstLine="31680"/>
        <w:rPr>
          <w:rFonts w:ascii="宋体" w:cs="仿宋"/>
          <w:sz w:val="24"/>
        </w:rPr>
      </w:pPr>
      <w:r>
        <w:rPr>
          <w:rFonts w:ascii="宋体" w:hAnsi="宋体" w:cs="仿宋" w:hint="eastAsia"/>
          <w:sz w:val="24"/>
        </w:rPr>
        <w:t>本项目采购的智能车载设备不仅仅是出租车运行监控所需要的卫星定位、视频监控，涉及到失物查找、乘客投诉等常规事项；还有可能涉及到社会治安案件的数据查找；最重要的出租车计价器是行业生产工具，设备的完好率要求极高，设立玉环本地维护网点是必不可少。</w:t>
      </w:r>
    </w:p>
    <w:p w:rsidR="00484A6F" w:rsidRDefault="00484A6F" w:rsidP="00BF701E">
      <w:pPr>
        <w:spacing w:line="360" w:lineRule="auto"/>
        <w:ind w:firstLineChars="200" w:firstLine="31680"/>
        <w:rPr>
          <w:rFonts w:ascii="宋体" w:cs="仿宋"/>
          <w:sz w:val="24"/>
        </w:rPr>
      </w:pPr>
      <w:r>
        <w:rPr>
          <w:rFonts w:ascii="宋体" w:hAnsi="宋体" w:cs="仿宋" w:hint="eastAsia"/>
          <w:sz w:val="24"/>
        </w:rPr>
        <w:t>要求必须安排</w:t>
      </w:r>
      <w:r>
        <w:rPr>
          <w:rFonts w:ascii="宋体" w:hAnsi="宋体" w:cs="仿宋" w:hint="eastAsia"/>
          <w:b/>
          <w:bCs/>
          <w:sz w:val="24"/>
          <w:u w:val="single"/>
        </w:rPr>
        <w:t>至少</w:t>
      </w:r>
      <w:r>
        <w:rPr>
          <w:rFonts w:ascii="宋体" w:hAnsi="宋体" w:cs="仿宋"/>
          <w:b/>
          <w:bCs/>
          <w:sz w:val="24"/>
          <w:u w:val="single"/>
        </w:rPr>
        <w:t>1</w:t>
      </w:r>
      <w:r>
        <w:rPr>
          <w:rFonts w:ascii="宋体" w:hAnsi="宋体" w:cs="仿宋" w:hint="eastAsia"/>
          <w:b/>
          <w:bCs/>
          <w:sz w:val="24"/>
          <w:u w:val="single"/>
        </w:rPr>
        <w:t>名现场维护人员</w:t>
      </w:r>
      <w:r>
        <w:rPr>
          <w:rFonts w:ascii="宋体" w:hAnsi="宋体" w:cs="仿宋" w:hint="eastAsia"/>
          <w:sz w:val="24"/>
        </w:rPr>
        <w:t>在固定维护网点进行</w:t>
      </w:r>
      <w:r>
        <w:rPr>
          <w:rFonts w:ascii="宋体" w:hAnsi="宋体" w:cs="仿宋"/>
          <w:sz w:val="24"/>
        </w:rPr>
        <w:t>6*8</w:t>
      </w:r>
      <w:r>
        <w:rPr>
          <w:rFonts w:ascii="宋体" w:hAnsi="宋体" w:cs="仿宋" w:hint="eastAsia"/>
          <w:sz w:val="24"/>
        </w:rPr>
        <w:t>小时维护；工作时间以外，接到维护电话后</w:t>
      </w:r>
      <w:r>
        <w:rPr>
          <w:rFonts w:ascii="宋体" w:hAnsi="宋体" w:cs="仿宋"/>
          <w:sz w:val="24"/>
        </w:rPr>
        <w:t>60</w:t>
      </w:r>
      <w:r>
        <w:rPr>
          <w:rFonts w:ascii="宋体" w:hAnsi="宋体" w:cs="仿宋" w:hint="eastAsia"/>
          <w:sz w:val="24"/>
        </w:rPr>
        <w:t>分钟预约维护；紧急情况可进行现场紧急处置。</w:t>
      </w:r>
    </w:p>
    <w:p w:rsidR="00484A6F" w:rsidRDefault="00484A6F" w:rsidP="00BF701E">
      <w:pPr>
        <w:pStyle w:val="BodyTextFirstIndent2"/>
        <w:ind w:left="31680" w:firstLine="31680"/>
      </w:pPr>
    </w:p>
    <w:p w:rsidR="00484A6F" w:rsidRDefault="00484A6F">
      <w:pPr>
        <w:pStyle w:val="PlainText"/>
        <w:snapToGrid w:val="0"/>
        <w:spacing w:line="360" w:lineRule="auto"/>
        <w:outlineLvl w:val="1"/>
        <w:rPr>
          <w:rFonts w:hAnsi="宋体"/>
          <w:b/>
          <w:sz w:val="24"/>
        </w:rPr>
      </w:pPr>
      <w:bookmarkStart w:id="100" w:name="_Toc40675880"/>
      <w:r>
        <w:rPr>
          <w:rFonts w:hAnsi="宋体" w:hint="eastAsia"/>
          <w:b/>
          <w:sz w:val="24"/>
        </w:rPr>
        <w:t>八、项目工期及其他要求</w:t>
      </w:r>
      <w:bookmarkEnd w:id="100"/>
    </w:p>
    <w:p w:rsidR="00484A6F" w:rsidRDefault="00484A6F" w:rsidP="00BF701E">
      <w:pPr>
        <w:pStyle w:val="31"/>
        <w:ind w:firstLine="31680"/>
        <w:rPr>
          <w:rFonts w:ascii="宋体" w:cs="宋体"/>
          <w:sz w:val="24"/>
          <w:szCs w:val="24"/>
        </w:rPr>
      </w:pPr>
      <w:bookmarkStart w:id="101" w:name="_Toc40675881"/>
      <w:r>
        <w:rPr>
          <w:rFonts w:ascii="宋体" w:cs="宋体" w:hint="eastAsia"/>
          <w:sz w:val="24"/>
          <w:szCs w:val="24"/>
        </w:rPr>
        <w:t>（一）项目建设工期</w:t>
      </w:r>
      <w:bookmarkEnd w:id="101"/>
    </w:p>
    <w:p w:rsidR="00484A6F" w:rsidRDefault="00484A6F" w:rsidP="00BF701E">
      <w:pPr>
        <w:spacing w:line="360" w:lineRule="auto"/>
        <w:ind w:firstLineChars="200" w:firstLine="31680"/>
        <w:rPr>
          <w:rFonts w:ascii="宋体" w:cs="仿宋"/>
          <w:sz w:val="24"/>
        </w:rPr>
      </w:pPr>
      <w:r>
        <w:rPr>
          <w:rFonts w:ascii="宋体" w:hAnsi="宋体" w:cs="仿宋" w:hint="eastAsia"/>
          <w:sz w:val="24"/>
        </w:rPr>
        <w:t>合同签订后</w:t>
      </w:r>
      <w:r>
        <w:rPr>
          <w:rFonts w:ascii="宋体" w:hAnsi="宋体" w:cs="仿宋"/>
          <w:sz w:val="24"/>
        </w:rPr>
        <w:t xml:space="preserve"> 90 </w:t>
      </w:r>
      <w:r>
        <w:rPr>
          <w:rFonts w:ascii="宋体" w:hAnsi="宋体" w:cs="仿宋" w:hint="eastAsia"/>
          <w:sz w:val="24"/>
        </w:rPr>
        <w:t>天内完成车载设备安装、调试、试运行及平台接入工作。</w:t>
      </w:r>
    </w:p>
    <w:p w:rsidR="00484A6F" w:rsidRDefault="00484A6F" w:rsidP="00BF701E">
      <w:pPr>
        <w:pStyle w:val="31"/>
        <w:ind w:firstLine="31680"/>
        <w:rPr>
          <w:rFonts w:ascii="宋体" w:cs="宋体"/>
          <w:sz w:val="24"/>
          <w:szCs w:val="24"/>
        </w:rPr>
      </w:pPr>
      <w:bookmarkStart w:id="102" w:name="_Toc40675882"/>
      <w:r>
        <w:rPr>
          <w:rFonts w:ascii="宋体" w:cs="宋体" w:hint="eastAsia"/>
          <w:sz w:val="24"/>
          <w:szCs w:val="24"/>
        </w:rPr>
        <w:t>（二）运行维护期</w:t>
      </w:r>
      <w:bookmarkEnd w:id="102"/>
    </w:p>
    <w:p w:rsidR="00484A6F" w:rsidRDefault="00484A6F" w:rsidP="00BF701E">
      <w:pPr>
        <w:spacing w:line="360" w:lineRule="auto"/>
        <w:ind w:firstLineChars="200" w:firstLine="31680"/>
        <w:rPr>
          <w:rFonts w:ascii="宋体" w:cs="仿宋"/>
          <w:bCs/>
          <w:sz w:val="24"/>
        </w:rPr>
      </w:pPr>
      <w:r>
        <w:rPr>
          <w:rFonts w:ascii="宋体" w:hAnsi="宋体" w:cs="仿宋" w:hint="eastAsia"/>
          <w:bCs/>
          <w:sz w:val="24"/>
        </w:rPr>
        <w:t>免费质保及现场维护自验收结束之日起</w:t>
      </w:r>
      <w:r>
        <w:rPr>
          <w:rFonts w:ascii="宋体" w:hAnsi="宋体" w:cs="仿宋"/>
          <w:bCs/>
          <w:sz w:val="24"/>
        </w:rPr>
        <w:t>3</w:t>
      </w:r>
      <w:r>
        <w:rPr>
          <w:rFonts w:ascii="宋体" w:hAnsi="宋体" w:cs="仿宋" w:hint="eastAsia"/>
          <w:bCs/>
          <w:sz w:val="24"/>
        </w:rPr>
        <w:t>年。</w:t>
      </w:r>
    </w:p>
    <w:p w:rsidR="00484A6F" w:rsidRDefault="00484A6F" w:rsidP="00BF701E">
      <w:pPr>
        <w:pStyle w:val="31"/>
        <w:ind w:firstLine="31680"/>
        <w:rPr>
          <w:rFonts w:ascii="宋体" w:cs="宋体"/>
          <w:sz w:val="24"/>
          <w:szCs w:val="24"/>
        </w:rPr>
      </w:pPr>
      <w:bookmarkStart w:id="103" w:name="_Toc40675883"/>
      <w:r>
        <w:rPr>
          <w:rFonts w:ascii="宋体" w:cs="宋体" w:hint="eastAsia"/>
          <w:sz w:val="24"/>
          <w:szCs w:val="24"/>
        </w:rPr>
        <w:t>▲（三）其他要求</w:t>
      </w:r>
      <w:bookmarkEnd w:id="103"/>
    </w:p>
    <w:p w:rsidR="00484A6F" w:rsidRDefault="00484A6F" w:rsidP="00BF701E">
      <w:pPr>
        <w:spacing w:line="360" w:lineRule="auto"/>
        <w:ind w:firstLineChars="200" w:firstLine="31680"/>
        <w:rPr>
          <w:rFonts w:ascii="宋体" w:cs="仿宋"/>
          <w:b/>
          <w:sz w:val="24"/>
        </w:rPr>
      </w:pPr>
      <w:r>
        <w:rPr>
          <w:rFonts w:ascii="宋体" w:hAnsi="宋体" w:cs="仿宋" w:hint="eastAsia"/>
          <w:b/>
          <w:sz w:val="24"/>
        </w:rPr>
        <w:t>按政府部门要求开放的相关数据接口。</w:t>
      </w:r>
    </w:p>
    <w:p w:rsidR="00484A6F" w:rsidRDefault="00484A6F" w:rsidP="00BF701E">
      <w:pPr>
        <w:spacing w:line="360" w:lineRule="auto"/>
        <w:ind w:firstLineChars="200" w:firstLine="31680"/>
        <w:rPr>
          <w:rFonts w:ascii="宋体" w:cs="仿宋"/>
          <w:b/>
          <w:sz w:val="24"/>
        </w:rPr>
      </w:pPr>
      <w:r>
        <w:rPr>
          <w:rFonts w:ascii="宋体" w:hAnsi="宋体" w:cs="仿宋" w:hint="eastAsia"/>
          <w:b/>
          <w:sz w:val="24"/>
        </w:rPr>
        <w:t>在合同期内如出租车车型更新后已经安装的智能车载终端不能在新车型上进行安装，由设备提供方提供解决方案，要求保障政府投资不受损失，车辆运行不受影响。</w:t>
      </w:r>
    </w:p>
    <w:p w:rsidR="00484A6F" w:rsidRDefault="00484A6F" w:rsidP="00BF701E">
      <w:pPr>
        <w:pStyle w:val="BodyTextFirstIndent2"/>
        <w:ind w:left="31680" w:firstLine="31680"/>
      </w:pPr>
    </w:p>
    <w:p w:rsidR="00484A6F" w:rsidRDefault="00484A6F">
      <w:pPr>
        <w:pStyle w:val="PlainText"/>
        <w:snapToGrid w:val="0"/>
        <w:spacing w:line="360" w:lineRule="auto"/>
        <w:outlineLvl w:val="1"/>
        <w:rPr>
          <w:rFonts w:hAnsi="宋体"/>
          <w:b/>
          <w:sz w:val="24"/>
        </w:rPr>
      </w:pPr>
      <w:bookmarkStart w:id="104" w:name="_Toc40675884"/>
      <w:r>
        <w:rPr>
          <w:rFonts w:hAnsi="宋体" w:hint="eastAsia"/>
          <w:b/>
          <w:sz w:val="24"/>
        </w:rPr>
        <w:t>九、设备采购清单</w:t>
      </w:r>
      <w:bookmarkEnd w:id="104"/>
    </w:p>
    <w:tbl>
      <w:tblPr>
        <w:tblW w:w="8789" w:type="dxa"/>
        <w:tblInd w:w="-176" w:type="dxa"/>
        <w:tblLayout w:type="fixed"/>
        <w:tblLook w:val="00A0"/>
      </w:tblPr>
      <w:tblGrid>
        <w:gridCol w:w="710"/>
        <w:gridCol w:w="1134"/>
        <w:gridCol w:w="4252"/>
        <w:gridCol w:w="709"/>
        <w:gridCol w:w="850"/>
        <w:gridCol w:w="1134"/>
      </w:tblGrid>
      <w:tr w:rsidR="00484A6F">
        <w:trPr>
          <w:trHeight w:val="460"/>
        </w:trPr>
        <w:tc>
          <w:tcPr>
            <w:tcW w:w="8789" w:type="dxa"/>
            <w:gridSpan w:val="6"/>
            <w:tcBorders>
              <w:top w:val="single" w:sz="4" w:space="0" w:color="auto"/>
              <w:left w:val="single" w:sz="4" w:space="0" w:color="auto"/>
              <w:bottom w:val="single" w:sz="4" w:space="0" w:color="auto"/>
              <w:right w:val="single" w:sz="4" w:space="0" w:color="auto"/>
            </w:tcBorders>
          </w:tcPr>
          <w:p w:rsidR="00484A6F" w:rsidRDefault="00484A6F">
            <w:pPr>
              <w:widowControl/>
              <w:spacing w:line="360" w:lineRule="auto"/>
              <w:jc w:val="center"/>
              <w:rPr>
                <w:rFonts w:ascii="宋体" w:cs="宋体"/>
                <w:kern w:val="0"/>
                <w:sz w:val="24"/>
              </w:rPr>
            </w:pPr>
            <w:r>
              <w:rPr>
                <w:rFonts w:ascii="宋体" w:hAnsi="宋体" w:hint="eastAsia"/>
                <w:sz w:val="24"/>
              </w:rPr>
              <w:t>一、智能车载终端产品配置清单</w:t>
            </w:r>
            <w:r>
              <w:rPr>
                <w:rFonts w:ascii="宋体" w:hAnsi="宋体"/>
                <w:sz w:val="24"/>
              </w:rPr>
              <w:t>550</w:t>
            </w:r>
            <w:r>
              <w:rPr>
                <w:rFonts w:ascii="宋体" w:hAnsi="宋体" w:hint="eastAsia"/>
                <w:sz w:val="24"/>
              </w:rPr>
              <w:t>套</w:t>
            </w:r>
          </w:p>
        </w:tc>
      </w:tr>
      <w:tr w:rsidR="00484A6F">
        <w:trPr>
          <w:trHeight w:val="460"/>
        </w:trPr>
        <w:tc>
          <w:tcPr>
            <w:tcW w:w="710" w:type="dxa"/>
            <w:tcBorders>
              <w:top w:val="single" w:sz="4" w:space="0" w:color="auto"/>
              <w:left w:val="single" w:sz="4" w:space="0" w:color="auto"/>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序号</w:t>
            </w:r>
          </w:p>
        </w:tc>
        <w:tc>
          <w:tcPr>
            <w:tcW w:w="1134" w:type="dxa"/>
            <w:tcBorders>
              <w:top w:val="single" w:sz="4" w:space="0" w:color="auto"/>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产品名称</w:t>
            </w:r>
          </w:p>
        </w:tc>
        <w:tc>
          <w:tcPr>
            <w:tcW w:w="4252" w:type="dxa"/>
            <w:tcBorders>
              <w:top w:val="single" w:sz="4" w:space="0" w:color="auto"/>
              <w:left w:val="nil"/>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功能描述</w:t>
            </w:r>
          </w:p>
        </w:tc>
        <w:tc>
          <w:tcPr>
            <w:tcW w:w="709" w:type="dxa"/>
            <w:tcBorders>
              <w:top w:val="single" w:sz="4" w:space="0" w:color="auto"/>
              <w:left w:val="nil"/>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数量</w:t>
            </w:r>
          </w:p>
        </w:tc>
        <w:tc>
          <w:tcPr>
            <w:tcW w:w="850" w:type="dxa"/>
            <w:tcBorders>
              <w:top w:val="single" w:sz="4" w:space="0" w:color="auto"/>
              <w:left w:val="nil"/>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单位</w:t>
            </w:r>
          </w:p>
        </w:tc>
        <w:tc>
          <w:tcPr>
            <w:tcW w:w="1134" w:type="dxa"/>
            <w:tcBorders>
              <w:top w:val="single" w:sz="4" w:space="0" w:color="auto"/>
              <w:left w:val="nil"/>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备注</w:t>
            </w:r>
          </w:p>
        </w:tc>
      </w:tr>
      <w:tr w:rsidR="00484A6F">
        <w:trPr>
          <w:trHeight w:val="1091"/>
        </w:trPr>
        <w:tc>
          <w:tcPr>
            <w:tcW w:w="710" w:type="dxa"/>
            <w:tcBorders>
              <w:top w:val="nil"/>
              <w:left w:val="single" w:sz="4" w:space="0" w:color="auto"/>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1</w:t>
            </w:r>
          </w:p>
        </w:tc>
        <w:tc>
          <w:tcPr>
            <w:tcW w:w="1134"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智能嵌入式车机（包含主线束）</w:t>
            </w:r>
          </w:p>
        </w:tc>
        <w:tc>
          <w:tcPr>
            <w:tcW w:w="4252" w:type="dxa"/>
            <w:tcBorders>
              <w:top w:val="nil"/>
              <w:left w:val="nil"/>
              <w:bottom w:val="single" w:sz="4" w:space="0" w:color="auto"/>
              <w:right w:val="single" w:sz="4" w:space="0" w:color="auto"/>
            </w:tcBorders>
          </w:tcPr>
          <w:p w:rsidR="00484A6F" w:rsidRDefault="00484A6F">
            <w:pPr>
              <w:widowControl/>
              <w:spacing w:line="360" w:lineRule="auto"/>
              <w:jc w:val="left"/>
              <w:rPr>
                <w:rFonts w:ascii="宋体" w:cs="宋体"/>
                <w:kern w:val="0"/>
                <w:szCs w:val="21"/>
              </w:rPr>
            </w:pPr>
            <w:r>
              <w:rPr>
                <w:rFonts w:ascii="宋体" w:hAnsi="宋体" w:cs="宋体"/>
                <w:kern w:val="0"/>
                <w:szCs w:val="21"/>
              </w:rPr>
              <w:t>1</w:t>
            </w:r>
            <w:r>
              <w:rPr>
                <w:rFonts w:ascii="宋体" w:hAnsi="宋体" w:cs="宋体" w:hint="eastAsia"/>
                <w:kern w:val="0"/>
                <w:szCs w:val="21"/>
              </w:rPr>
              <w:t>、技术参数</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系统：安卓</w:t>
            </w:r>
            <w:r>
              <w:rPr>
                <w:rFonts w:ascii="宋体" w:hAnsi="宋体" w:cs="宋体"/>
                <w:kern w:val="0"/>
                <w:szCs w:val="21"/>
              </w:rPr>
              <w:t>8.0.1</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★传感器：陀螺仪碰撞报警</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屏幕：至少</w:t>
            </w:r>
            <w:r>
              <w:rPr>
                <w:rFonts w:ascii="宋体" w:hAnsi="宋体" w:cs="宋体"/>
                <w:kern w:val="0"/>
                <w:szCs w:val="21"/>
              </w:rPr>
              <w:t xml:space="preserve"> 6.2</w:t>
            </w:r>
            <w:r>
              <w:rPr>
                <w:rFonts w:ascii="宋体" w:hAnsi="宋体" w:cs="宋体" w:hint="eastAsia"/>
                <w:kern w:val="0"/>
                <w:szCs w:val="21"/>
              </w:rPr>
              <w:t>寸，多点电容触摸屏，分辨率</w:t>
            </w:r>
            <w:r>
              <w:rPr>
                <w:rFonts w:ascii="宋体" w:hAnsi="宋体" w:cs="宋体"/>
                <w:kern w:val="0"/>
                <w:szCs w:val="21"/>
              </w:rPr>
              <w:t xml:space="preserve">800*480 </w:t>
            </w:r>
            <w:r>
              <w:rPr>
                <w:rFonts w:ascii="宋体" w:hAnsi="宋体" w:cs="宋体" w:hint="eastAsia"/>
                <w:kern w:val="0"/>
                <w:szCs w:val="21"/>
              </w:rPr>
              <w:t xml:space="preserve">　</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定位：支持</w:t>
            </w:r>
            <w:r>
              <w:rPr>
                <w:rFonts w:ascii="宋体" w:hAnsi="宋体" w:cs="宋体"/>
                <w:kern w:val="0"/>
                <w:szCs w:val="21"/>
              </w:rPr>
              <w:t>GPS/BEIDOU</w:t>
            </w:r>
            <w:r>
              <w:rPr>
                <w:rFonts w:ascii="宋体" w:hAnsi="宋体" w:cs="宋体" w:hint="eastAsia"/>
                <w:kern w:val="0"/>
                <w:szCs w:val="21"/>
              </w:rPr>
              <w:t>双模定位，支持盲区补报</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无线通讯：支持移动</w:t>
            </w:r>
            <w:r>
              <w:rPr>
                <w:rFonts w:ascii="宋体" w:hAnsi="宋体" w:cs="宋体"/>
                <w:kern w:val="0"/>
                <w:szCs w:val="21"/>
              </w:rPr>
              <w:t>/</w:t>
            </w:r>
            <w:r>
              <w:rPr>
                <w:rFonts w:ascii="宋体" w:hAnsi="宋体" w:cs="宋体" w:hint="eastAsia"/>
                <w:kern w:val="0"/>
                <w:szCs w:val="21"/>
              </w:rPr>
              <w:t>联通</w:t>
            </w:r>
            <w:r>
              <w:rPr>
                <w:rFonts w:ascii="宋体" w:hAnsi="宋体" w:cs="宋体"/>
                <w:kern w:val="0"/>
                <w:szCs w:val="21"/>
              </w:rPr>
              <w:t>/</w:t>
            </w:r>
            <w:r>
              <w:rPr>
                <w:rFonts w:ascii="宋体" w:hAnsi="宋体" w:cs="宋体" w:hint="eastAsia"/>
                <w:kern w:val="0"/>
                <w:szCs w:val="21"/>
              </w:rPr>
              <w:t>电信</w:t>
            </w:r>
            <w:r>
              <w:rPr>
                <w:rFonts w:ascii="宋体" w:hAnsi="宋体" w:cs="宋体"/>
                <w:kern w:val="0"/>
                <w:szCs w:val="21"/>
              </w:rPr>
              <w:t>4G</w:t>
            </w:r>
            <w:r>
              <w:rPr>
                <w:rFonts w:ascii="宋体" w:hAnsi="宋体" w:cs="宋体" w:hint="eastAsia"/>
                <w:kern w:val="0"/>
                <w:szCs w:val="21"/>
              </w:rPr>
              <w:t>全网通，支持短信收发，</w:t>
            </w:r>
            <w:r>
              <w:rPr>
                <w:rFonts w:ascii="宋体" w:hAnsi="宋体" w:cs="宋体"/>
                <w:kern w:val="0"/>
                <w:szCs w:val="21"/>
              </w:rPr>
              <w:t xml:space="preserve">VPN/APN </w:t>
            </w:r>
            <w:r>
              <w:rPr>
                <w:rFonts w:ascii="宋体" w:hAnsi="宋体" w:cs="宋体" w:hint="eastAsia"/>
                <w:kern w:val="0"/>
                <w:szCs w:val="21"/>
              </w:rPr>
              <w:t>支持</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蓝牙：蓝牙</w:t>
            </w:r>
            <w:r>
              <w:rPr>
                <w:rFonts w:ascii="宋体" w:hAnsi="宋体" w:cs="宋体"/>
                <w:kern w:val="0"/>
                <w:szCs w:val="21"/>
              </w:rPr>
              <w:t>4.0</w:t>
            </w:r>
            <w:r>
              <w:rPr>
                <w:rFonts w:ascii="宋体" w:hAnsi="宋体" w:cs="宋体" w:hint="eastAsia"/>
                <w:kern w:val="0"/>
                <w:szCs w:val="21"/>
              </w:rPr>
              <w:t>，支持蓝牙电话</w:t>
            </w:r>
            <w:r>
              <w:rPr>
                <w:rFonts w:ascii="宋体" w:hAnsi="宋体" w:cs="宋体"/>
                <w:kern w:val="0"/>
                <w:szCs w:val="21"/>
              </w:rPr>
              <w:t>/</w:t>
            </w:r>
            <w:r>
              <w:rPr>
                <w:rFonts w:ascii="宋体" w:hAnsi="宋体" w:cs="宋体" w:hint="eastAsia"/>
                <w:kern w:val="0"/>
                <w:szCs w:val="21"/>
              </w:rPr>
              <w:t>音乐</w:t>
            </w:r>
          </w:p>
          <w:p w:rsidR="00484A6F" w:rsidRDefault="00484A6F">
            <w:pPr>
              <w:pStyle w:val="BodyTextFirstIndent2"/>
              <w:ind w:leftChars="0" w:left="0" w:firstLineChars="0" w:firstLine="0"/>
            </w:pPr>
            <w:r>
              <w:rPr>
                <w:rFonts w:hint="eastAsia"/>
              </w:rPr>
              <w:t>视频图像：支持</w:t>
            </w:r>
            <w:r>
              <w:t>OSD</w:t>
            </w:r>
            <w:r>
              <w:rPr>
                <w:rFonts w:hint="eastAsia"/>
              </w:rPr>
              <w:t>叠加</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多中心接入：至少</w:t>
            </w:r>
            <w:r>
              <w:rPr>
                <w:rFonts w:ascii="宋体" w:hAnsi="宋体" w:cs="宋体"/>
                <w:kern w:val="0"/>
                <w:szCs w:val="21"/>
              </w:rPr>
              <w:t>2</w:t>
            </w:r>
            <w:r>
              <w:rPr>
                <w:rFonts w:ascii="宋体" w:hAnsi="宋体" w:cs="宋体" w:hint="eastAsia"/>
                <w:kern w:val="0"/>
                <w:szCs w:val="21"/>
              </w:rPr>
              <w:t>个中心</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★数据存储</w:t>
            </w:r>
            <w:r>
              <w:rPr>
                <w:rFonts w:ascii="宋体" w:hAnsi="宋体" w:cs="宋体"/>
                <w:kern w:val="0"/>
                <w:szCs w:val="21"/>
              </w:rPr>
              <w:t xml:space="preserve">: </w:t>
            </w:r>
            <w:r>
              <w:rPr>
                <w:rFonts w:ascii="宋体" w:hAnsi="宋体" w:cs="宋体" w:hint="eastAsia"/>
                <w:kern w:val="0"/>
                <w:szCs w:val="21"/>
              </w:rPr>
              <w:t>支持最大</w:t>
            </w:r>
            <w:r>
              <w:rPr>
                <w:rFonts w:ascii="宋体" w:hAnsi="宋体" w:cs="宋体"/>
                <w:kern w:val="0"/>
                <w:szCs w:val="21"/>
              </w:rPr>
              <w:t>1TB</w:t>
            </w:r>
            <w:r>
              <w:rPr>
                <w:rFonts w:ascii="宋体" w:hAnsi="宋体" w:cs="宋体" w:hint="eastAsia"/>
                <w:kern w:val="0"/>
                <w:szCs w:val="21"/>
              </w:rPr>
              <w:t>硬盘和</w:t>
            </w:r>
            <w:r>
              <w:rPr>
                <w:rFonts w:ascii="宋体" w:hAnsi="宋体" w:cs="宋体"/>
                <w:kern w:val="0"/>
                <w:szCs w:val="21"/>
              </w:rPr>
              <w:t>128GTF</w:t>
            </w:r>
            <w:r>
              <w:rPr>
                <w:rFonts w:ascii="宋体" w:hAnsi="宋体" w:cs="宋体" w:hint="eastAsia"/>
                <w:kern w:val="0"/>
                <w:szCs w:val="21"/>
              </w:rPr>
              <w:t>卡作为存储介质</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支持标准协议</w:t>
            </w:r>
            <w:r>
              <w:rPr>
                <w:rFonts w:ascii="宋体" w:hAnsi="宋体" w:cs="宋体"/>
                <w:kern w:val="0"/>
                <w:szCs w:val="21"/>
              </w:rPr>
              <w:t>: 905</w:t>
            </w:r>
            <w:r>
              <w:rPr>
                <w:rFonts w:ascii="宋体" w:hAnsi="宋体" w:cs="宋体" w:hint="eastAsia"/>
                <w:kern w:val="0"/>
                <w:szCs w:val="21"/>
              </w:rPr>
              <w:t>标准协议、</w:t>
            </w:r>
            <w:r>
              <w:rPr>
                <w:rFonts w:ascii="宋体" w:hAnsi="宋体" w:cs="宋体"/>
                <w:kern w:val="0"/>
                <w:szCs w:val="21"/>
              </w:rPr>
              <w:t>808</w:t>
            </w:r>
            <w:r>
              <w:rPr>
                <w:rFonts w:ascii="宋体" w:hAnsi="宋体" w:cs="宋体" w:hint="eastAsia"/>
                <w:kern w:val="0"/>
                <w:szCs w:val="21"/>
              </w:rPr>
              <w:t>标准协议、</w:t>
            </w:r>
            <w:r>
              <w:rPr>
                <w:rFonts w:ascii="宋体" w:hAnsi="宋体" w:cs="宋体"/>
                <w:kern w:val="0"/>
                <w:szCs w:val="21"/>
              </w:rPr>
              <w:t>1078</w:t>
            </w:r>
            <w:r>
              <w:rPr>
                <w:rFonts w:ascii="宋体" w:hAnsi="宋体" w:cs="宋体" w:hint="eastAsia"/>
                <w:kern w:val="0"/>
                <w:szCs w:val="21"/>
              </w:rPr>
              <w:t xml:space="preserve">标准协议　</w:t>
            </w:r>
          </w:p>
          <w:p w:rsidR="00484A6F" w:rsidRDefault="00484A6F">
            <w:pPr>
              <w:pStyle w:val="BodyTextFirstIndent2"/>
              <w:ind w:leftChars="0" w:left="0" w:firstLineChars="0" w:firstLine="0"/>
            </w:pPr>
            <w:r>
              <w:rPr>
                <w:rFonts w:hint="eastAsia"/>
              </w:rPr>
              <w:t>内置计价器：带有签封装置</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视频接入接口</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）前方一路摄像机接口：</w:t>
            </w:r>
            <w:r>
              <w:rPr>
                <w:rFonts w:ascii="宋体" w:hAnsi="宋体" w:cs="宋体"/>
                <w:kern w:val="0"/>
                <w:szCs w:val="21"/>
              </w:rPr>
              <w:t>720P</w:t>
            </w:r>
            <w:r>
              <w:rPr>
                <w:rFonts w:ascii="宋体" w:hAnsi="宋体" w:cs="宋体" w:hint="eastAsia"/>
                <w:kern w:val="0"/>
                <w:szCs w:val="21"/>
              </w:rPr>
              <w:t>（最低）；★达到</w:t>
            </w:r>
            <w:r>
              <w:rPr>
                <w:rFonts w:ascii="宋体" w:hAnsi="宋体" w:cs="宋体"/>
                <w:kern w:val="0"/>
                <w:szCs w:val="21"/>
              </w:rPr>
              <w:t>1440P</w:t>
            </w:r>
            <w:r>
              <w:rPr>
                <w:rFonts w:ascii="宋体" w:hAnsi="宋体" w:cs="宋体" w:hint="eastAsia"/>
                <w:kern w:val="0"/>
                <w:szCs w:val="21"/>
              </w:rPr>
              <w:t>（最高）</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）前排一路摄像机接口：</w:t>
            </w:r>
            <w:r>
              <w:rPr>
                <w:rFonts w:ascii="宋体" w:hAnsi="宋体" w:cs="宋体"/>
                <w:kern w:val="0"/>
                <w:szCs w:val="21"/>
              </w:rPr>
              <w:t>720P</w:t>
            </w:r>
            <w:r>
              <w:rPr>
                <w:rFonts w:ascii="宋体" w:hAnsi="宋体" w:cs="宋体" w:hint="eastAsia"/>
                <w:kern w:val="0"/>
                <w:szCs w:val="21"/>
              </w:rPr>
              <w:t>（最低）；达到</w:t>
            </w:r>
            <w:r>
              <w:rPr>
                <w:rFonts w:ascii="宋体" w:hAnsi="宋体" w:cs="宋体"/>
                <w:kern w:val="0"/>
                <w:szCs w:val="21"/>
              </w:rPr>
              <w:t>1080P</w:t>
            </w:r>
            <w:r>
              <w:rPr>
                <w:rFonts w:ascii="宋体" w:hAnsi="宋体" w:cs="宋体" w:hint="eastAsia"/>
                <w:kern w:val="0"/>
                <w:szCs w:val="21"/>
              </w:rPr>
              <w:t>（最高）</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其他</w:t>
            </w:r>
            <w:r>
              <w:rPr>
                <w:rFonts w:ascii="宋体" w:hAnsi="宋体" w:cs="宋体"/>
                <w:kern w:val="0"/>
                <w:szCs w:val="21"/>
              </w:rPr>
              <w:t>2</w:t>
            </w:r>
            <w:r>
              <w:rPr>
                <w:rFonts w:ascii="宋体" w:hAnsi="宋体" w:cs="宋体" w:hint="eastAsia"/>
                <w:kern w:val="0"/>
                <w:szCs w:val="21"/>
              </w:rPr>
              <w:t>路</w:t>
            </w:r>
            <w:r>
              <w:rPr>
                <w:rFonts w:ascii="宋体" w:hAnsi="宋体" w:cs="宋体"/>
                <w:kern w:val="0"/>
                <w:szCs w:val="21"/>
              </w:rPr>
              <w:t>720P</w:t>
            </w:r>
            <w:r>
              <w:rPr>
                <w:rFonts w:ascii="宋体" w:hAnsi="宋体" w:cs="宋体" w:hint="eastAsia"/>
                <w:kern w:val="0"/>
                <w:szCs w:val="21"/>
              </w:rPr>
              <w:t>摄像机接口</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hint="eastAsia"/>
                <w:kern w:val="0"/>
                <w:sz w:val="21"/>
                <w:szCs w:val="21"/>
              </w:rPr>
              <w:t>音频输入</w:t>
            </w:r>
            <w:r w:rsidRPr="00427D9B">
              <w:rPr>
                <w:rFonts w:ascii="宋体" w:hAnsi="宋体" w:cs="宋体"/>
                <w:kern w:val="0"/>
                <w:sz w:val="21"/>
                <w:szCs w:val="21"/>
              </w:rPr>
              <w:t>/</w:t>
            </w:r>
            <w:r w:rsidRPr="00427D9B">
              <w:rPr>
                <w:rFonts w:ascii="宋体" w:hAnsi="宋体" w:cs="宋体" w:hint="eastAsia"/>
                <w:kern w:val="0"/>
                <w:sz w:val="21"/>
                <w:szCs w:val="21"/>
              </w:rPr>
              <w:t>输出</w:t>
            </w:r>
            <w:r w:rsidRPr="00427D9B">
              <w:rPr>
                <w:rFonts w:ascii="宋体" w:hAnsi="宋体" w:cs="宋体"/>
                <w:kern w:val="0"/>
                <w:sz w:val="21"/>
                <w:szCs w:val="21"/>
              </w:rPr>
              <w:t xml:space="preserve">: </w:t>
            </w:r>
            <w:r w:rsidRPr="00427D9B">
              <w:rPr>
                <w:rFonts w:ascii="宋体" w:hAnsi="宋体" w:cs="宋体" w:hint="eastAsia"/>
                <w:kern w:val="0"/>
                <w:sz w:val="21"/>
                <w:szCs w:val="21"/>
              </w:rPr>
              <w:t>两路</w:t>
            </w:r>
            <w:r w:rsidRPr="00427D9B">
              <w:rPr>
                <w:rFonts w:ascii="宋体" w:hAnsi="宋体" w:cs="宋体"/>
                <w:kern w:val="0"/>
                <w:sz w:val="21"/>
                <w:szCs w:val="21"/>
              </w:rPr>
              <w:t>MIC</w:t>
            </w:r>
            <w:r w:rsidRPr="00427D9B">
              <w:rPr>
                <w:rFonts w:ascii="宋体" w:hAnsi="宋体" w:cs="宋体" w:hint="eastAsia"/>
                <w:kern w:val="0"/>
                <w:sz w:val="21"/>
                <w:szCs w:val="21"/>
              </w:rPr>
              <w:t>输入，四路音频输出</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hint="eastAsia"/>
                <w:kern w:val="0"/>
                <w:sz w:val="21"/>
                <w:szCs w:val="21"/>
              </w:rPr>
              <w:t>输入</w:t>
            </w:r>
            <w:r w:rsidRPr="00427D9B">
              <w:rPr>
                <w:rFonts w:ascii="宋体" w:hAnsi="宋体" w:cs="宋体"/>
                <w:kern w:val="0"/>
                <w:sz w:val="21"/>
                <w:szCs w:val="21"/>
              </w:rPr>
              <w:t>/</w:t>
            </w:r>
            <w:r w:rsidRPr="00427D9B">
              <w:rPr>
                <w:rFonts w:ascii="宋体" w:hAnsi="宋体" w:cs="宋体" w:hint="eastAsia"/>
                <w:kern w:val="0"/>
                <w:sz w:val="21"/>
                <w:szCs w:val="21"/>
              </w:rPr>
              <w:t>输出接口：</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kern w:val="0"/>
                <w:sz w:val="21"/>
                <w:szCs w:val="21"/>
              </w:rPr>
              <w:t>232</w:t>
            </w:r>
            <w:r w:rsidRPr="00427D9B">
              <w:rPr>
                <w:rFonts w:ascii="宋体" w:hAnsi="宋体" w:cs="宋体" w:hint="eastAsia"/>
                <w:kern w:val="0"/>
                <w:sz w:val="21"/>
                <w:szCs w:val="21"/>
              </w:rPr>
              <w:t>接口</w:t>
            </w:r>
            <w:r w:rsidRPr="00427D9B">
              <w:rPr>
                <w:rFonts w:ascii="宋体" w:hAnsi="宋体" w:cs="宋体"/>
                <w:kern w:val="0"/>
                <w:sz w:val="21"/>
                <w:szCs w:val="21"/>
              </w:rPr>
              <w:t xml:space="preserve"> x3</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kern w:val="0"/>
                <w:sz w:val="21"/>
                <w:szCs w:val="21"/>
              </w:rPr>
              <w:t>485</w:t>
            </w:r>
            <w:r w:rsidRPr="00427D9B">
              <w:rPr>
                <w:rFonts w:ascii="宋体" w:hAnsi="宋体" w:cs="宋体" w:hint="eastAsia"/>
                <w:kern w:val="0"/>
                <w:sz w:val="21"/>
                <w:szCs w:val="21"/>
              </w:rPr>
              <w:t>接口</w:t>
            </w:r>
            <w:r w:rsidRPr="00427D9B">
              <w:rPr>
                <w:rFonts w:ascii="宋体" w:hAnsi="宋体" w:cs="宋体"/>
                <w:kern w:val="0"/>
                <w:sz w:val="21"/>
                <w:szCs w:val="21"/>
              </w:rPr>
              <w:t xml:space="preserve"> x1</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kern w:val="0"/>
                <w:sz w:val="21"/>
                <w:szCs w:val="21"/>
              </w:rPr>
              <w:t>CAN</w:t>
            </w:r>
            <w:r w:rsidRPr="00427D9B">
              <w:rPr>
                <w:rFonts w:ascii="宋体" w:hAnsi="宋体" w:cs="宋体" w:hint="eastAsia"/>
                <w:kern w:val="0"/>
                <w:sz w:val="21"/>
                <w:szCs w:val="21"/>
              </w:rPr>
              <w:t>接口</w:t>
            </w:r>
            <w:r w:rsidRPr="00427D9B">
              <w:rPr>
                <w:rFonts w:ascii="宋体" w:hAnsi="宋体" w:cs="宋体"/>
                <w:kern w:val="0"/>
                <w:sz w:val="21"/>
                <w:szCs w:val="21"/>
              </w:rPr>
              <w:t xml:space="preserve"> x1</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kern w:val="0"/>
                <w:sz w:val="21"/>
                <w:szCs w:val="21"/>
              </w:rPr>
              <w:t>TF</w:t>
            </w:r>
            <w:r w:rsidRPr="00427D9B">
              <w:rPr>
                <w:rFonts w:ascii="宋体" w:hAnsi="宋体" w:cs="宋体" w:hint="eastAsia"/>
                <w:kern w:val="0"/>
                <w:sz w:val="21"/>
                <w:szCs w:val="21"/>
              </w:rPr>
              <w:t>卡接口</w:t>
            </w:r>
            <w:r w:rsidRPr="00427D9B">
              <w:rPr>
                <w:rFonts w:ascii="宋体" w:hAnsi="宋体" w:cs="宋体"/>
                <w:kern w:val="0"/>
                <w:sz w:val="21"/>
                <w:szCs w:val="21"/>
              </w:rPr>
              <w:t xml:space="preserve"> x1</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kern w:val="0"/>
                <w:sz w:val="21"/>
                <w:szCs w:val="21"/>
              </w:rPr>
              <w:t>SIM</w:t>
            </w:r>
            <w:r w:rsidRPr="00427D9B">
              <w:rPr>
                <w:rFonts w:ascii="宋体" w:hAnsi="宋体" w:cs="宋体" w:hint="eastAsia"/>
                <w:kern w:val="0"/>
                <w:sz w:val="21"/>
                <w:szCs w:val="21"/>
              </w:rPr>
              <w:t>卡接口</w:t>
            </w:r>
            <w:r w:rsidRPr="00427D9B">
              <w:rPr>
                <w:rFonts w:ascii="宋体" w:hAnsi="宋体" w:cs="宋体"/>
                <w:kern w:val="0"/>
                <w:sz w:val="21"/>
                <w:szCs w:val="21"/>
              </w:rPr>
              <w:t xml:space="preserve"> x1</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kern w:val="0"/>
                <w:sz w:val="21"/>
                <w:szCs w:val="21"/>
              </w:rPr>
              <w:t>4</w:t>
            </w:r>
            <w:r w:rsidRPr="00427D9B">
              <w:rPr>
                <w:rFonts w:ascii="宋体" w:hAnsi="宋体" w:cs="宋体" w:hint="eastAsia"/>
                <w:kern w:val="0"/>
                <w:sz w:val="21"/>
                <w:szCs w:val="21"/>
              </w:rPr>
              <w:t>路</w:t>
            </w:r>
            <w:r w:rsidRPr="00427D9B">
              <w:rPr>
                <w:rFonts w:ascii="宋体" w:hAnsi="宋体" w:cs="宋体"/>
                <w:kern w:val="0"/>
                <w:sz w:val="21"/>
                <w:szCs w:val="21"/>
              </w:rPr>
              <w:t>I/O</w:t>
            </w:r>
            <w:r w:rsidRPr="00427D9B">
              <w:rPr>
                <w:rFonts w:ascii="宋体" w:hAnsi="宋体" w:cs="宋体" w:hint="eastAsia"/>
                <w:kern w:val="0"/>
                <w:sz w:val="21"/>
                <w:szCs w:val="21"/>
              </w:rPr>
              <w:t>输入接口，可接有线报警按钮，</w:t>
            </w:r>
            <w:r w:rsidRPr="00427D9B">
              <w:rPr>
                <w:rFonts w:ascii="宋体" w:hAnsi="宋体" w:cs="宋体"/>
                <w:kern w:val="0"/>
                <w:sz w:val="21"/>
                <w:szCs w:val="21"/>
              </w:rPr>
              <w:t>3</w:t>
            </w:r>
            <w:r w:rsidRPr="00427D9B">
              <w:rPr>
                <w:rFonts w:ascii="宋体" w:hAnsi="宋体" w:cs="宋体" w:hint="eastAsia"/>
                <w:kern w:val="0"/>
                <w:sz w:val="21"/>
                <w:szCs w:val="21"/>
              </w:rPr>
              <w:t>路</w:t>
            </w:r>
            <w:r w:rsidRPr="00427D9B">
              <w:rPr>
                <w:rFonts w:ascii="宋体" w:hAnsi="宋体" w:cs="宋体"/>
                <w:kern w:val="0"/>
                <w:sz w:val="21"/>
                <w:szCs w:val="21"/>
              </w:rPr>
              <w:t>I/O</w:t>
            </w:r>
            <w:r w:rsidRPr="00427D9B">
              <w:rPr>
                <w:rFonts w:ascii="宋体" w:hAnsi="宋体" w:cs="宋体" w:hint="eastAsia"/>
                <w:kern w:val="0"/>
                <w:sz w:val="21"/>
                <w:szCs w:val="21"/>
              </w:rPr>
              <w:t>输出接口</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kern w:val="0"/>
                <w:sz w:val="21"/>
                <w:szCs w:val="21"/>
              </w:rPr>
              <w:t>ACC</w:t>
            </w:r>
            <w:r w:rsidRPr="00427D9B">
              <w:rPr>
                <w:rFonts w:ascii="宋体" w:hAnsi="宋体" w:cs="宋体" w:hint="eastAsia"/>
                <w:kern w:val="0"/>
                <w:sz w:val="21"/>
                <w:szCs w:val="21"/>
              </w:rPr>
              <w:t>输入接口</w:t>
            </w:r>
            <w:r w:rsidRPr="00427D9B">
              <w:rPr>
                <w:rFonts w:ascii="宋体" w:hAnsi="宋体" w:cs="宋体"/>
                <w:kern w:val="0"/>
                <w:sz w:val="21"/>
                <w:szCs w:val="21"/>
              </w:rPr>
              <w:t xml:space="preserve"> x1</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hint="eastAsia"/>
                <w:kern w:val="0"/>
                <w:sz w:val="21"/>
                <w:szCs w:val="21"/>
              </w:rPr>
              <w:t>功耗不大于</w:t>
            </w:r>
            <w:r w:rsidRPr="00427D9B">
              <w:rPr>
                <w:rFonts w:ascii="宋体" w:hAnsi="宋体" w:cs="宋体"/>
                <w:kern w:val="0"/>
                <w:sz w:val="21"/>
                <w:szCs w:val="21"/>
              </w:rPr>
              <w:t>15W</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hint="eastAsia"/>
                <w:kern w:val="0"/>
                <w:sz w:val="21"/>
                <w:szCs w:val="21"/>
              </w:rPr>
              <w:t>电源供应</w:t>
            </w:r>
            <w:r w:rsidRPr="00427D9B">
              <w:rPr>
                <w:rFonts w:ascii="宋体" w:hAnsi="宋体" w:cs="宋体"/>
                <w:kern w:val="0"/>
                <w:sz w:val="21"/>
                <w:szCs w:val="21"/>
              </w:rPr>
              <w:t xml:space="preserve"> ISO</w:t>
            </w:r>
            <w:r w:rsidRPr="00427D9B">
              <w:rPr>
                <w:rFonts w:ascii="宋体" w:hAnsi="宋体" w:cs="宋体" w:hint="eastAsia"/>
                <w:kern w:val="0"/>
                <w:sz w:val="21"/>
                <w:szCs w:val="21"/>
              </w:rPr>
              <w:t>插座</w:t>
            </w:r>
            <w:r w:rsidRPr="00427D9B">
              <w:rPr>
                <w:rFonts w:ascii="宋体" w:hAnsi="宋体" w:cs="宋体"/>
                <w:kern w:val="0"/>
                <w:sz w:val="21"/>
                <w:szCs w:val="21"/>
              </w:rPr>
              <w:t xml:space="preserve"> DC 9V~16V</w:t>
            </w:r>
            <w:r w:rsidRPr="00427D9B">
              <w:rPr>
                <w:rFonts w:ascii="宋体" w:hAnsi="宋体" w:cs="宋体"/>
                <w:kern w:val="0"/>
                <w:sz w:val="21"/>
                <w:szCs w:val="21"/>
              </w:rPr>
              <w:br/>
            </w:r>
            <w:r w:rsidRPr="00427D9B">
              <w:rPr>
                <w:rFonts w:ascii="宋体" w:hAnsi="宋体" w:cs="宋体" w:hint="eastAsia"/>
                <w:kern w:val="0"/>
                <w:sz w:val="21"/>
                <w:szCs w:val="21"/>
              </w:rPr>
              <w:t>工作温度和湿度</w:t>
            </w:r>
            <w:r w:rsidRPr="00427D9B">
              <w:rPr>
                <w:rFonts w:ascii="宋体" w:hAnsi="宋体" w:cs="宋体"/>
                <w:kern w:val="0"/>
                <w:sz w:val="21"/>
                <w:szCs w:val="21"/>
              </w:rPr>
              <w:t xml:space="preserve"> -20</w:t>
            </w:r>
            <w:r w:rsidRPr="00427D9B">
              <w:rPr>
                <w:rFonts w:ascii="宋体" w:hAnsi="宋体" w:cs="宋体" w:hint="eastAsia"/>
                <w:kern w:val="0"/>
                <w:sz w:val="21"/>
                <w:szCs w:val="21"/>
              </w:rPr>
              <w:t>℃</w:t>
            </w:r>
            <w:r w:rsidRPr="00427D9B">
              <w:rPr>
                <w:rFonts w:ascii="宋体" w:hAnsi="宋体" w:cs="宋体"/>
                <w:kern w:val="0"/>
                <w:sz w:val="21"/>
                <w:szCs w:val="21"/>
              </w:rPr>
              <w:t>-+70</w:t>
            </w:r>
            <w:r w:rsidRPr="00427D9B">
              <w:rPr>
                <w:rFonts w:ascii="宋体" w:hAnsi="宋体" w:cs="宋体" w:hint="eastAsia"/>
                <w:kern w:val="0"/>
                <w:sz w:val="21"/>
                <w:szCs w:val="21"/>
              </w:rPr>
              <w:t>℃；湿度</w:t>
            </w:r>
            <w:r w:rsidRPr="00427D9B">
              <w:rPr>
                <w:rFonts w:ascii="宋体" w:hAnsi="宋体" w:cs="宋体"/>
                <w:kern w:val="0"/>
                <w:sz w:val="21"/>
                <w:szCs w:val="21"/>
              </w:rPr>
              <w:t>10~90%</w:t>
            </w:r>
            <w:r w:rsidRPr="00427D9B">
              <w:rPr>
                <w:rFonts w:ascii="宋体" w:hAnsi="宋体" w:cs="宋体"/>
                <w:kern w:val="0"/>
                <w:sz w:val="21"/>
                <w:szCs w:val="21"/>
              </w:rPr>
              <w:br/>
            </w:r>
            <w:r w:rsidRPr="00427D9B">
              <w:rPr>
                <w:rFonts w:ascii="宋体" w:hAnsi="宋体" w:cs="宋体" w:hint="eastAsia"/>
                <w:kern w:val="0"/>
                <w:sz w:val="21"/>
                <w:szCs w:val="21"/>
              </w:rPr>
              <w:t>★防护等级</w:t>
            </w:r>
            <w:r w:rsidRPr="00427D9B">
              <w:rPr>
                <w:rFonts w:ascii="宋体" w:hAnsi="宋体" w:cs="宋体"/>
                <w:kern w:val="0"/>
                <w:sz w:val="21"/>
                <w:szCs w:val="21"/>
              </w:rPr>
              <w:t xml:space="preserve"> IP3X</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kern w:val="0"/>
                <w:sz w:val="21"/>
                <w:szCs w:val="21"/>
              </w:rPr>
              <w:t>2</w:t>
            </w:r>
            <w:r w:rsidRPr="00427D9B">
              <w:rPr>
                <w:rFonts w:ascii="宋体" w:hAnsi="宋体" w:cs="宋体" w:hint="eastAsia"/>
                <w:kern w:val="0"/>
                <w:sz w:val="21"/>
                <w:szCs w:val="21"/>
              </w:rPr>
              <w:t>、功能</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hint="eastAsia"/>
                <w:kern w:val="0"/>
                <w:sz w:val="21"/>
                <w:szCs w:val="21"/>
              </w:rPr>
              <w:t>设备故障自检：各主要硬件模块自检后故障报警</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hint="eastAsia"/>
                <w:kern w:val="0"/>
                <w:sz w:val="21"/>
                <w:szCs w:val="21"/>
              </w:rPr>
              <w:t>★电源管理：分等级电源管理</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hint="eastAsia"/>
                <w:kern w:val="0"/>
                <w:sz w:val="21"/>
                <w:szCs w:val="21"/>
              </w:rPr>
              <w:t>通话、监听：打电话、报警监听</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hint="eastAsia"/>
                <w:kern w:val="0"/>
                <w:sz w:val="21"/>
                <w:szCs w:val="21"/>
              </w:rPr>
              <w:t>驾驶员登录：人脸登录、</w:t>
            </w:r>
            <w:r w:rsidRPr="00427D9B">
              <w:rPr>
                <w:rFonts w:ascii="宋体" w:hAnsi="宋体" w:cs="宋体"/>
                <w:kern w:val="0"/>
                <w:sz w:val="21"/>
                <w:szCs w:val="21"/>
              </w:rPr>
              <w:t>IC</w:t>
            </w:r>
            <w:r w:rsidRPr="00427D9B">
              <w:rPr>
                <w:rFonts w:ascii="宋体" w:hAnsi="宋体" w:cs="宋体" w:hint="eastAsia"/>
                <w:kern w:val="0"/>
                <w:sz w:val="21"/>
                <w:szCs w:val="21"/>
              </w:rPr>
              <w:t>卡登录、密码登录</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hint="eastAsia"/>
                <w:kern w:val="0"/>
                <w:sz w:val="21"/>
                <w:szCs w:val="21"/>
              </w:rPr>
              <w:t>屏显：显示计价器信息、电子营运证信息、订单信息、二维码显示等</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hint="eastAsia"/>
                <w:kern w:val="0"/>
                <w:sz w:val="21"/>
                <w:szCs w:val="21"/>
              </w:rPr>
              <w:t>信息交互：接收消息、发送消息</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hint="eastAsia"/>
                <w:kern w:val="0"/>
                <w:sz w:val="21"/>
                <w:szCs w:val="21"/>
              </w:rPr>
              <w:t>导航：高德、百度地图</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hint="eastAsia"/>
                <w:kern w:val="0"/>
                <w:sz w:val="21"/>
                <w:szCs w:val="21"/>
              </w:rPr>
              <w:t>本地多媒体：支持音乐播放、视频播放、收音机、图片浏览</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hint="eastAsia"/>
                <w:kern w:val="0"/>
                <w:sz w:val="21"/>
                <w:szCs w:val="21"/>
              </w:rPr>
              <w:t>★叫车接单：支持</w:t>
            </w:r>
            <w:r w:rsidRPr="00427D9B">
              <w:rPr>
                <w:rFonts w:ascii="宋体" w:hAnsi="宋体" w:cs="宋体"/>
                <w:kern w:val="0"/>
                <w:sz w:val="21"/>
                <w:szCs w:val="21"/>
              </w:rPr>
              <w:t>APP</w:t>
            </w:r>
            <w:r w:rsidRPr="00427D9B">
              <w:rPr>
                <w:rFonts w:ascii="宋体" w:hAnsi="宋体" w:cs="宋体" w:hint="eastAsia"/>
                <w:kern w:val="0"/>
                <w:sz w:val="21"/>
                <w:szCs w:val="21"/>
              </w:rPr>
              <w:t>派单、微信语音派单、平台派单</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hint="eastAsia"/>
                <w:kern w:val="0"/>
                <w:sz w:val="21"/>
                <w:szCs w:val="21"/>
              </w:rPr>
              <w:t>线上支付：支持二维码扫码支付</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hint="eastAsia"/>
                <w:kern w:val="0"/>
                <w:sz w:val="21"/>
                <w:szCs w:val="21"/>
              </w:rPr>
              <w:t>服务评价</w:t>
            </w:r>
            <w:r w:rsidRPr="00427D9B">
              <w:rPr>
                <w:rFonts w:ascii="宋体" w:hAnsi="宋体" w:cs="宋体"/>
                <w:kern w:val="0"/>
                <w:sz w:val="21"/>
                <w:szCs w:val="21"/>
              </w:rPr>
              <w:t>:</w:t>
            </w:r>
            <w:r w:rsidRPr="00427D9B">
              <w:rPr>
                <w:rFonts w:ascii="宋体" w:hAnsi="宋体" w:cs="宋体" w:hint="eastAsia"/>
                <w:kern w:val="0"/>
                <w:sz w:val="21"/>
                <w:szCs w:val="21"/>
              </w:rPr>
              <w:t>支持二维码扫码评价</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hint="eastAsia"/>
                <w:kern w:val="0"/>
                <w:sz w:val="21"/>
                <w:szCs w:val="21"/>
              </w:rPr>
              <w:t>★电子发票：支持二维码扫码开票</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hint="eastAsia"/>
                <w:kern w:val="0"/>
                <w:sz w:val="21"/>
                <w:szCs w:val="21"/>
              </w:rPr>
              <w:t>动态查岗：随机抓拍，驾驶员人脸比对</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hint="eastAsia"/>
                <w:kern w:val="0"/>
                <w:sz w:val="21"/>
                <w:szCs w:val="21"/>
              </w:rPr>
              <w:t>紧急报警：紧急报警状态提示</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hint="eastAsia"/>
                <w:kern w:val="0"/>
                <w:sz w:val="21"/>
                <w:szCs w:val="21"/>
              </w:rPr>
              <w:t>★倒车影像：倒车时自动显示倒车影像</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hint="eastAsia"/>
                <w:kern w:val="0"/>
                <w:sz w:val="21"/>
                <w:szCs w:val="21"/>
              </w:rPr>
              <w:t>设备维护：专用维护界面，对终端参数进行设置</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hint="eastAsia"/>
                <w:kern w:val="0"/>
                <w:sz w:val="21"/>
                <w:szCs w:val="21"/>
              </w:rPr>
              <w:t>数据导出：支持营运记录、考勤、刷卡交易记录、音视频图片等数据通过</w:t>
            </w:r>
            <w:r w:rsidRPr="00427D9B">
              <w:rPr>
                <w:rFonts w:ascii="宋体" w:hAnsi="宋体" w:cs="宋体"/>
                <w:kern w:val="0"/>
                <w:sz w:val="21"/>
                <w:szCs w:val="21"/>
              </w:rPr>
              <w:t>TF</w:t>
            </w:r>
            <w:r w:rsidRPr="00427D9B">
              <w:rPr>
                <w:rFonts w:ascii="宋体" w:hAnsi="宋体" w:cs="宋体" w:hint="eastAsia"/>
                <w:kern w:val="0"/>
                <w:sz w:val="21"/>
                <w:szCs w:val="21"/>
              </w:rPr>
              <w:t>卡导出</w:t>
            </w:r>
          </w:p>
          <w:p w:rsidR="00484A6F" w:rsidRPr="00427D9B" w:rsidRDefault="00484A6F">
            <w:pPr>
              <w:pStyle w:val="ListParagraph"/>
              <w:widowControl/>
              <w:spacing w:line="360" w:lineRule="auto"/>
              <w:ind w:firstLineChars="0" w:firstLine="0"/>
              <w:jc w:val="left"/>
              <w:rPr>
                <w:rFonts w:ascii="宋体" w:cs="宋体"/>
                <w:kern w:val="0"/>
                <w:sz w:val="21"/>
                <w:szCs w:val="21"/>
              </w:rPr>
            </w:pPr>
            <w:r w:rsidRPr="00427D9B">
              <w:rPr>
                <w:rFonts w:ascii="宋体" w:hAnsi="宋体" w:cs="宋体" w:hint="eastAsia"/>
                <w:kern w:val="0"/>
                <w:sz w:val="21"/>
                <w:szCs w:val="21"/>
              </w:rPr>
              <w:t>在线升级：支持在线升级功能</w:t>
            </w:r>
          </w:p>
          <w:p w:rsidR="00484A6F" w:rsidRPr="00427D9B" w:rsidRDefault="00484A6F">
            <w:pPr>
              <w:pStyle w:val="ListParagraph"/>
              <w:widowControl/>
              <w:spacing w:line="360" w:lineRule="auto"/>
              <w:ind w:left="360" w:firstLineChars="0" w:firstLine="0"/>
              <w:jc w:val="left"/>
              <w:rPr>
                <w:rFonts w:ascii="宋体" w:cs="宋体"/>
                <w:kern w:val="0"/>
                <w:sz w:val="21"/>
                <w:szCs w:val="21"/>
              </w:rPr>
            </w:pPr>
          </w:p>
        </w:tc>
        <w:tc>
          <w:tcPr>
            <w:tcW w:w="709" w:type="dxa"/>
            <w:tcBorders>
              <w:top w:val="nil"/>
              <w:left w:val="nil"/>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550</w:t>
            </w:r>
          </w:p>
        </w:tc>
        <w:tc>
          <w:tcPr>
            <w:tcW w:w="850" w:type="dxa"/>
            <w:tcBorders>
              <w:top w:val="nil"/>
              <w:left w:val="nil"/>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台</w:t>
            </w:r>
          </w:p>
        </w:tc>
        <w:tc>
          <w:tcPr>
            <w:tcW w:w="1134"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支持内置计价器，支持硬盘加</w:t>
            </w:r>
            <w:r>
              <w:rPr>
                <w:rFonts w:ascii="宋体" w:hAnsi="宋体" w:cs="宋体"/>
                <w:kern w:val="0"/>
                <w:szCs w:val="21"/>
              </w:rPr>
              <w:t>TF</w:t>
            </w:r>
            <w:r>
              <w:rPr>
                <w:rFonts w:ascii="宋体" w:hAnsi="宋体" w:cs="宋体" w:hint="eastAsia"/>
                <w:kern w:val="0"/>
                <w:szCs w:val="21"/>
              </w:rPr>
              <w:t>卡存储，支持电子支付，支持电子发票，支持服务评价，内置</w:t>
            </w:r>
            <w:r>
              <w:rPr>
                <w:rFonts w:ascii="宋体" w:hAnsi="宋体" w:cs="宋体"/>
                <w:kern w:val="0"/>
                <w:szCs w:val="21"/>
              </w:rPr>
              <w:t>APP</w:t>
            </w:r>
            <w:r>
              <w:rPr>
                <w:rFonts w:ascii="宋体" w:hAnsi="宋体" w:cs="宋体" w:hint="eastAsia"/>
                <w:kern w:val="0"/>
                <w:szCs w:val="21"/>
              </w:rPr>
              <w:t>叫车软件，双报警按钮配置，支持碰撞预警，支持倒车影像，支持第</w:t>
            </w:r>
            <w:r>
              <w:rPr>
                <w:rFonts w:ascii="宋体" w:hAnsi="宋体" w:cs="宋体"/>
                <w:kern w:val="0"/>
                <w:szCs w:val="21"/>
              </w:rPr>
              <w:t>5</w:t>
            </w:r>
            <w:r>
              <w:rPr>
                <w:rFonts w:ascii="宋体" w:hAnsi="宋体" w:cs="宋体" w:hint="eastAsia"/>
                <w:kern w:val="0"/>
                <w:szCs w:val="21"/>
              </w:rPr>
              <w:t>路视频</w:t>
            </w:r>
          </w:p>
        </w:tc>
      </w:tr>
      <w:tr w:rsidR="00484A6F">
        <w:trPr>
          <w:trHeight w:val="2470"/>
        </w:trPr>
        <w:tc>
          <w:tcPr>
            <w:tcW w:w="710" w:type="dxa"/>
            <w:tcBorders>
              <w:top w:val="nil"/>
              <w:left w:val="single" w:sz="4" w:space="0" w:color="auto"/>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2</w:t>
            </w:r>
          </w:p>
        </w:tc>
        <w:tc>
          <w:tcPr>
            <w:tcW w:w="1134"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监控摄像机（前方）</w:t>
            </w:r>
          </w:p>
        </w:tc>
        <w:tc>
          <w:tcPr>
            <w:tcW w:w="4252"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传感器类型：</w:t>
            </w:r>
            <w:r>
              <w:rPr>
                <w:rFonts w:ascii="宋体" w:hAnsi="宋体" w:cs="宋体"/>
                <w:kern w:val="0"/>
                <w:szCs w:val="21"/>
              </w:rPr>
              <w:t>1.0 Mega Progressive Scan CMOS</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分辨率：</w:t>
            </w:r>
            <w:r>
              <w:rPr>
                <w:rFonts w:ascii="宋体" w:hAnsi="宋体" w:cs="宋体"/>
                <w:kern w:val="0"/>
                <w:szCs w:val="21"/>
              </w:rPr>
              <w:t>1296(</w:t>
            </w:r>
            <w:r>
              <w:rPr>
                <w:rFonts w:ascii="宋体" w:hAnsi="宋体" w:cs="宋体" w:hint="eastAsia"/>
                <w:kern w:val="0"/>
                <w:szCs w:val="21"/>
              </w:rPr>
              <w:t>水平</w:t>
            </w:r>
            <w:r>
              <w:rPr>
                <w:rFonts w:ascii="宋体" w:hAnsi="宋体" w:cs="宋体"/>
                <w:kern w:val="0"/>
                <w:szCs w:val="21"/>
              </w:rPr>
              <w:t>)</w:t>
            </w:r>
            <w:r>
              <w:rPr>
                <w:rFonts w:ascii="宋体" w:hAnsi="宋体" w:cs="宋体" w:hint="eastAsia"/>
                <w:kern w:val="0"/>
                <w:szCs w:val="21"/>
              </w:rPr>
              <w:t>×</w:t>
            </w:r>
            <w:r>
              <w:rPr>
                <w:rFonts w:ascii="宋体" w:hAnsi="宋体" w:cs="宋体"/>
                <w:kern w:val="0"/>
                <w:szCs w:val="21"/>
              </w:rPr>
              <w:t>732(</w:t>
            </w:r>
            <w:r>
              <w:rPr>
                <w:rFonts w:ascii="宋体" w:hAnsi="宋体" w:cs="宋体" w:hint="eastAsia"/>
                <w:kern w:val="0"/>
                <w:szCs w:val="21"/>
              </w:rPr>
              <w:t>垂直</w:t>
            </w:r>
            <w:r>
              <w:rPr>
                <w:rFonts w:ascii="宋体" w:hAnsi="宋体" w:cs="宋体"/>
                <w:kern w:val="0"/>
                <w:szCs w:val="21"/>
              </w:rPr>
              <w:t>)</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最低照度：</w:t>
            </w:r>
            <w:r>
              <w:rPr>
                <w:rFonts w:ascii="宋体" w:hAnsi="宋体" w:cs="宋体"/>
                <w:kern w:val="0"/>
                <w:szCs w:val="21"/>
              </w:rPr>
              <w:t>0.1 Lux @ (F1.2, AGC ON) , 0 Lux with IR</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视场角：</w:t>
            </w:r>
            <w:r>
              <w:rPr>
                <w:rFonts w:ascii="宋体" w:hAnsi="宋体" w:cs="宋体"/>
                <w:kern w:val="0"/>
                <w:szCs w:val="21"/>
              </w:rPr>
              <w:t>2.8mm</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音频输入：内置</w:t>
            </w:r>
            <w:r>
              <w:rPr>
                <w:rFonts w:ascii="宋体" w:hAnsi="宋体" w:cs="宋体"/>
                <w:kern w:val="0"/>
                <w:szCs w:val="21"/>
              </w:rPr>
              <w:t>MIC</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工作温度和湿度：</w:t>
            </w:r>
            <w:r>
              <w:rPr>
                <w:rFonts w:ascii="宋体" w:hAnsi="宋体" w:cs="宋体"/>
                <w:kern w:val="0"/>
                <w:szCs w:val="21"/>
              </w:rPr>
              <w:t>-30</w:t>
            </w:r>
            <w:r>
              <w:rPr>
                <w:rFonts w:ascii="宋体" w:hAnsi="宋体" w:cs="宋体" w:hint="eastAsia"/>
                <w:kern w:val="0"/>
                <w:szCs w:val="21"/>
              </w:rPr>
              <w:t>℃</w:t>
            </w:r>
            <w:r>
              <w:rPr>
                <w:rFonts w:ascii="宋体" w:hAnsi="宋体" w:cs="宋体"/>
                <w:kern w:val="0"/>
                <w:szCs w:val="21"/>
              </w:rPr>
              <w:t>~65</w:t>
            </w:r>
            <w:r>
              <w:rPr>
                <w:rFonts w:ascii="宋体" w:hAnsi="宋体" w:cs="宋体" w:hint="eastAsia"/>
                <w:kern w:val="0"/>
                <w:szCs w:val="21"/>
              </w:rPr>
              <w:t>℃，</w:t>
            </w:r>
            <w:r>
              <w:rPr>
                <w:rFonts w:ascii="宋体" w:hAnsi="宋体" w:cs="宋体"/>
                <w:kern w:val="0"/>
                <w:szCs w:val="21"/>
              </w:rPr>
              <w:t>90%</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电源供应：</w:t>
            </w:r>
            <w:r>
              <w:rPr>
                <w:rFonts w:ascii="宋体" w:hAnsi="宋体" w:cs="宋体"/>
                <w:kern w:val="0"/>
                <w:szCs w:val="21"/>
              </w:rPr>
              <w:t>DC6V-16V</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功耗：</w:t>
            </w:r>
            <w:r>
              <w:rPr>
                <w:rFonts w:ascii="宋体" w:hAnsi="宋体" w:cs="宋体"/>
                <w:kern w:val="0"/>
                <w:szCs w:val="21"/>
              </w:rPr>
              <w:t>2.5W MAX</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线长：</w:t>
            </w:r>
            <w:r>
              <w:rPr>
                <w:rFonts w:ascii="宋体" w:hAnsi="宋体" w:cs="宋体"/>
                <w:kern w:val="0"/>
                <w:szCs w:val="21"/>
              </w:rPr>
              <w:t>2m</w:t>
            </w:r>
          </w:p>
        </w:tc>
        <w:tc>
          <w:tcPr>
            <w:tcW w:w="709" w:type="dxa"/>
            <w:tcBorders>
              <w:top w:val="nil"/>
              <w:left w:val="nil"/>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550</w:t>
            </w:r>
          </w:p>
        </w:tc>
        <w:tc>
          <w:tcPr>
            <w:tcW w:w="850" w:type="dxa"/>
            <w:tcBorders>
              <w:top w:val="nil"/>
              <w:left w:val="nil"/>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个</w:t>
            </w:r>
          </w:p>
        </w:tc>
        <w:tc>
          <w:tcPr>
            <w:tcW w:w="1134"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用于车内前方监控</w:t>
            </w:r>
          </w:p>
        </w:tc>
      </w:tr>
      <w:tr w:rsidR="00484A6F">
        <w:trPr>
          <w:trHeight w:val="3387"/>
        </w:trPr>
        <w:tc>
          <w:tcPr>
            <w:tcW w:w="710" w:type="dxa"/>
            <w:tcBorders>
              <w:top w:val="nil"/>
              <w:left w:val="single" w:sz="4" w:space="0" w:color="auto"/>
              <w:bottom w:val="nil"/>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3</w:t>
            </w:r>
          </w:p>
        </w:tc>
        <w:tc>
          <w:tcPr>
            <w:tcW w:w="1134"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监控摄像机（前、后排）</w:t>
            </w:r>
          </w:p>
        </w:tc>
        <w:tc>
          <w:tcPr>
            <w:tcW w:w="4252"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传感器类型：</w:t>
            </w:r>
            <w:r>
              <w:rPr>
                <w:rFonts w:ascii="宋体" w:hAnsi="宋体" w:cs="宋体"/>
                <w:kern w:val="0"/>
                <w:szCs w:val="21"/>
              </w:rPr>
              <w:t>1.0 Mega Progressive Scan CMOS</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分辨率：</w:t>
            </w:r>
            <w:r>
              <w:rPr>
                <w:rFonts w:ascii="宋体" w:hAnsi="宋体" w:cs="宋体"/>
                <w:kern w:val="0"/>
                <w:szCs w:val="21"/>
              </w:rPr>
              <w:t>1296(</w:t>
            </w:r>
            <w:r>
              <w:rPr>
                <w:rFonts w:ascii="宋体" w:hAnsi="宋体" w:cs="宋体" w:hint="eastAsia"/>
                <w:kern w:val="0"/>
                <w:szCs w:val="21"/>
              </w:rPr>
              <w:t>水平</w:t>
            </w:r>
            <w:r>
              <w:rPr>
                <w:rFonts w:ascii="宋体" w:hAnsi="宋体" w:cs="宋体"/>
                <w:kern w:val="0"/>
                <w:szCs w:val="21"/>
              </w:rPr>
              <w:t>)</w:t>
            </w:r>
            <w:r>
              <w:rPr>
                <w:rFonts w:ascii="宋体" w:hAnsi="宋体" w:cs="宋体" w:hint="eastAsia"/>
                <w:kern w:val="0"/>
                <w:szCs w:val="21"/>
              </w:rPr>
              <w:t>×</w:t>
            </w:r>
            <w:r>
              <w:rPr>
                <w:rFonts w:ascii="宋体" w:hAnsi="宋体" w:cs="宋体"/>
                <w:kern w:val="0"/>
                <w:szCs w:val="21"/>
              </w:rPr>
              <w:t>732(</w:t>
            </w:r>
            <w:r>
              <w:rPr>
                <w:rFonts w:ascii="宋体" w:hAnsi="宋体" w:cs="宋体" w:hint="eastAsia"/>
                <w:kern w:val="0"/>
                <w:szCs w:val="21"/>
              </w:rPr>
              <w:t>垂直</w:t>
            </w:r>
            <w:r>
              <w:rPr>
                <w:rFonts w:ascii="宋体" w:hAnsi="宋体" w:cs="宋体"/>
                <w:kern w:val="0"/>
                <w:szCs w:val="21"/>
              </w:rPr>
              <w:t>)</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最低照度：</w:t>
            </w:r>
            <w:r>
              <w:rPr>
                <w:rFonts w:ascii="宋体" w:hAnsi="宋体" w:cs="宋体"/>
                <w:kern w:val="0"/>
                <w:szCs w:val="21"/>
              </w:rPr>
              <w:t>0.1 Lux @ (F1.2, AGC ON) , 0 Lux with IR</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视场角：</w:t>
            </w:r>
            <w:r>
              <w:rPr>
                <w:rFonts w:ascii="宋体" w:hAnsi="宋体" w:cs="宋体"/>
                <w:kern w:val="0"/>
                <w:szCs w:val="21"/>
              </w:rPr>
              <w:t>2.1mm</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音频输入：内置</w:t>
            </w:r>
            <w:r>
              <w:rPr>
                <w:rFonts w:ascii="宋体" w:hAnsi="宋体" w:cs="宋体"/>
                <w:kern w:val="0"/>
                <w:szCs w:val="21"/>
              </w:rPr>
              <w:t>MIC</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工作温度和湿度：</w:t>
            </w:r>
            <w:r>
              <w:rPr>
                <w:rFonts w:ascii="宋体" w:hAnsi="宋体" w:cs="宋体"/>
                <w:kern w:val="0"/>
                <w:szCs w:val="21"/>
              </w:rPr>
              <w:t>-30</w:t>
            </w:r>
            <w:r>
              <w:rPr>
                <w:rFonts w:ascii="宋体" w:hAnsi="宋体" w:cs="宋体" w:hint="eastAsia"/>
                <w:kern w:val="0"/>
                <w:szCs w:val="21"/>
              </w:rPr>
              <w:t>℃</w:t>
            </w:r>
            <w:r>
              <w:rPr>
                <w:rFonts w:ascii="宋体" w:hAnsi="宋体" w:cs="宋体"/>
                <w:kern w:val="0"/>
                <w:szCs w:val="21"/>
              </w:rPr>
              <w:t>~65</w:t>
            </w:r>
            <w:r>
              <w:rPr>
                <w:rFonts w:ascii="宋体" w:hAnsi="宋体" w:cs="宋体" w:hint="eastAsia"/>
                <w:kern w:val="0"/>
                <w:szCs w:val="21"/>
              </w:rPr>
              <w:t>℃，</w:t>
            </w:r>
            <w:r>
              <w:rPr>
                <w:rFonts w:ascii="宋体" w:hAnsi="宋体" w:cs="宋体"/>
                <w:kern w:val="0"/>
                <w:szCs w:val="21"/>
              </w:rPr>
              <w:t>90%</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电源供应：</w:t>
            </w:r>
            <w:r>
              <w:rPr>
                <w:rFonts w:ascii="宋体" w:hAnsi="宋体" w:cs="宋体"/>
                <w:kern w:val="0"/>
                <w:szCs w:val="21"/>
              </w:rPr>
              <w:t>DC6V-16V</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功耗：</w:t>
            </w:r>
            <w:r>
              <w:rPr>
                <w:rFonts w:ascii="宋体" w:hAnsi="宋体" w:cs="宋体"/>
                <w:kern w:val="0"/>
                <w:szCs w:val="21"/>
              </w:rPr>
              <w:t>2.5W MAX</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红外距离：红外照射距离</w:t>
            </w:r>
            <w:r>
              <w:rPr>
                <w:rFonts w:ascii="宋体" w:hAnsi="宋体" w:cs="宋体"/>
                <w:kern w:val="0"/>
                <w:szCs w:val="21"/>
              </w:rPr>
              <w:t xml:space="preserve"> 3</w:t>
            </w:r>
            <w:r>
              <w:rPr>
                <w:rFonts w:ascii="宋体" w:hAnsi="宋体" w:cs="宋体" w:hint="eastAsia"/>
                <w:kern w:val="0"/>
                <w:szCs w:val="21"/>
              </w:rPr>
              <w:t>米</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线长：</w:t>
            </w:r>
            <w:r>
              <w:rPr>
                <w:rFonts w:ascii="宋体" w:hAnsi="宋体" w:cs="宋体"/>
                <w:kern w:val="0"/>
                <w:szCs w:val="21"/>
              </w:rPr>
              <w:t>2m</w:t>
            </w:r>
          </w:p>
        </w:tc>
        <w:tc>
          <w:tcPr>
            <w:tcW w:w="709" w:type="dxa"/>
            <w:tcBorders>
              <w:top w:val="nil"/>
              <w:left w:val="nil"/>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1100</w:t>
            </w:r>
          </w:p>
        </w:tc>
        <w:tc>
          <w:tcPr>
            <w:tcW w:w="850" w:type="dxa"/>
            <w:tcBorders>
              <w:top w:val="nil"/>
              <w:left w:val="nil"/>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个</w:t>
            </w:r>
          </w:p>
        </w:tc>
        <w:tc>
          <w:tcPr>
            <w:tcW w:w="1134"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用于车内前、后排监控</w:t>
            </w:r>
          </w:p>
        </w:tc>
      </w:tr>
      <w:tr w:rsidR="00484A6F">
        <w:trPr>
          <w:trHeight w:val="1265"/>
        </w:trPr>
        <w:tc>
          <w:tcPr>
            <w:tcW w:w="710" w:type="dxa"/>
            <w:tcBorders>
              <w:top w:val="single" w:sz="4" w:space="0" w:color="auto"/>
              <w:left w:val="single" w:sz="4" w:space="0" w:color="auto"/>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4</w:t>
            </w:r>
          </w:p>
        </w:tc>
        <w:tc>
          <w:tcPr>
            <w:tcW w:w="1134"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后方（倒车）</w:t>
            </w:r>
          </w:p>
        </w:tc>
        <w:tc>
          <w:tcPr>
            <w:tcW w:w="4252" w:type="dxa"/>
            <w:tcBorders>
              <w:top w:val="nil"/>
              <w:left w:val="nil"/>
              <w:bottom w:val="single" w:sz="4" w:space="0" w:color="auto"/>
              <w:right w:val="single" w:sz="4" w:space="0" w:color="auto"/>
            </w:tcBorders>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车外鱼眼相机防水相机</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传感器类型：</w:t>
            </w:r>
            <w:r>
              <w:rPr>
                <w:rFonts w:ascii="宋体" w:hAnsi="宋体" w:cs="宋体"/>
                <w:kern w:val="0"/>
                <w:szCs w:val="21"/>
              </w:rPr>
              <w:t>1.0 Mega Progressive Scan CMOS</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最低照度：</w:t>
            </w:r>
            <w:r>
              <w:rPr>
                <w:rFonts w:ascii="宋体" w:hAnsi="宋体" w:cs="宋体"/>
                <w:kern w:val="0"/>
                <w:szCs w:val="21"/>
              </w:rPr>
              <w:t>0.1 Lux @ (F2.0, AGC ON)</w:t>
            </w:r>
            <w:r>
              <w:rPr>
                <w:rFonts w:ascii="宋体" w:hAnsi="宋体" w:cs="宋体" w:hint="eastAsia"/>
                <w:kern w:val="0"/>
                <w:szCs w:val="21"/>
              </w:rPr>
              <w:t>，</w:t>
            </w:r>
            <w:r>
              <w:rPr>
                <w:rFonts w:ascii="宋体" w:hAnsi="宋体" w:cs="宋体"/>
                <w:kern w:val="0"/>
                <w:szCs w:val="21"/>
              </w:rPr>
              <w:t>0 Lux with IR</w:t>
            </w:r>
          </w:p>
          <w:p w:rsidR="00484A6F" w:rsidRDefault="00484A6F">
            <w:pPr>
              <w:pStyle w:val="BodyTextFirstIndent2"/>
              <w:ind w:leftChars="0" w:left="0" w:firstLineChars="0" w:firstLine="0"/>
            </w:pPr>
            <w:r>
              <w:rPr>
                <w:rFonts w:hint="eastAsia"/>
              </w:rPr>
              <w:t>分辨率：</w:t>
            </w:r>
            <w:r>
              <w:t>1280(</w:t>
            </w:r>
            <w:r>
              <w:rPr>
                <w:rFonts w:hint="eastAsia"/>
              </w:rPr>
              <w:t>水平</w:t>
            </w:r>
            <w:r>
              <w:t>)</w:t>
            </w:r>
            <w:r>
              <w:rPr>
                <w:rFonts w:hint="eastAsia"/>
              </w:rPr>
              <w:t>×</w:t>
            </w:r>
            <w:r>
              <w:t>720(</w:t>
            </w:r>
            <w:r>
              <w:rPr>
                <w:rFonts w:hint="eastAsia"/>
              </w:rPr>
              <w:t>垂直</w:t>
            </w:r>
            <w:r>
              <w:t>)</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视场角：</w:t>
            </w:r>
            <w:r>
              <w:rPr>
                <w:rFonts w:ascii="宋体" w:hAnsi="宋体" w:cs="宋体"/>
                <w:kern w:val="0"/>
                <w:szCs w:val="21"/>
              </w:rPr>
              <w:t>1.2mm</w:t>
            </w:r>
            <w:r>
              <w:rPr>
                <w:rFonts w:ascii="宋体" w:hAnsi="宋体" w:cs="宋体" w:hint="eastAsia"/>
                <w:kern w:val="0"/>
                <w:szCs w:val="21"/>
              </w:rPr>
              <w:t>，水平</w:t>
            </w:r>
            <w:r>
              <w:rPr>
                <w:rFonts w:ascii="宋体" w:hAnsi="宋体" w:cs="宋体"/>
                <w:kern w:val="0"/>
                <w:szCs w:val="21"/>
              </w:rPr>
              <w:t>142</w:t>
            </w:r>
            <w:r>
              <w:rPr>
                <w:rFonts w:ascii="宋体" w:hAnsi="宋体" w:cs="宋体" w:hint="eastAsia"/>
                <w:kern w:val="0"/>
                <w:szCs w:val="21"/>
              </w:rPr>
              <w:t>°，垂直</w:t>
            </w:r>
            <w:r>
              <w:rPr>
                <w:rFonts w:ascii="宋体" w:hAnsi="宋体" w:cs="宋体"/>
                <w:kern w:val="0"/>
                <w:szCs w:val="21"/>
              </w:rPr>
              <w:t>90</w:t>
            </w:r>
            <w:r>
              <w:rPr>
                <w:rFonts w:ascii="宋体" w:hAnsi="宋体" w:cs="宋体" w:hint="eastAsia"/>
                <w:kern w:val="0"/>
                <w:szCs w:val="21"/>
              </w:rPr>
              <w:t>°，对角线</w:t>
            </w:r>
            <w:r>
              <w:rPr>
                <w:rFonts w:ascii="宋体" w:hAnsi="宋体" w:cs="宋体"/>
                <w:kern w:val="0"/>
                <w:szCs w:val="21"/>
              </w:rPr>
              <w:t>152</w:t>
            </w:r>
            <w:r>
              <w:rPr>
                <w:rFonts w:ascii="宋体" w:hAnsi="宋体" w:cs="宋体" w:hint="eastAsia"/>
                <w:kern w:val="0"/>
                <w:szCs w:val="21"/>
              </w:rPr>
              <w:t>°</w:t>
            </w:r>
          </w:p>
          <w:p w:rsidR="00484A6F" w:rsidRDefault="00484A6F">
            <w:pPr>
              <w:widowControl/>
              <w:spacing w:line="360" w:lineRule="auto"/>
              <w:jc w:val="left"/>
              <w:rPr>
                <w:rFonts w:ascii="宋体" w:cs="宋体"/>
                <w:kern w:val="0"/>
                <w:szCs w:val="21"/>
              </w:rPr>
            </w:pPr>
            <w:r>
              <w:rPr>
                <w:rFonts w:ascii="宋体" w:hAnsi="宋体" w:cs="宋体" w:hint="eastAsia"/>
                <w:kern w:val="0"/>
                <w:szCs w:val="21"/>
              </w:rPr>
              <w:t>防水等级</w:t>
            </w:r>
            <w:r>
              <w:rPr>
                <w:rFonts w:ascii="宋体" w:hAnsi="宋体" w:cs="宋体"/>
                <w:kern w:val="0"/>
                <w:szCs w:val="21"/>
              </w:rPr>
              <w:t>IP68</w:t>
            </w:r>
          </w:p>
        </w:tc>
        <w:tc>
          <w:tcPr>
            <w:tcW w:w="709" w:type="dxa"/>
            <w:tcBorders>
              <w:top w:val="nil"/>
              <w:left w:val="nil"/>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550</w:t>
            </w:r>
          </w:p>
        </w:tc>
        <w:tc>
          <w:tcPr>
            <w:tcW w:w="850" w:type="dxa"/>
            <w:tcBorders>
              <w:top w:val="nil"/>
              <w:left w:val="nil"/>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个</w:t>
            </w:r>
          </w:p>
        </w:tc>
        <w:tc>
          <w:tcPr>
            <w:tcW w:w="1134"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车后防水</w:t>
            </w:r>
          </w:p>
        </w:tc>
      </w:tr>
      <w:tr w:rsidR="00484A6F">
        <w:trPr>
          <w:trHeight w:val="650"/>
        </w:trPr>
        <w:tc>
          <w:tcPr>
            <w:tcW w:w="710" w:type="dxa"/>
            <w:tcBorders>
              <w:top w:val="nil"/>
              <w:left w:val="single" w:sz="4" w:space="0" w:color="auto"/>
              <w:bottom w:val="nil"/>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5</w:t>
            </w:r>
          </w:p>
        </w:tc>
        <w:tc>
          <w:tcPr>
            <w:tcW w:w="1134"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有线报警按钮</w:t>
            </w:r>
          </w:p>
        </w:tc>
        <w:tc>
          <w:tcPr>
            <w:tcW w:w="4252"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有线报警按钮（包含</w:t>
            </w:r>
            <w:r>
              <w:rPr>
                <w:rFonts w:ascii="宋体" w:hAnsi="宋体" w:cs="宋体"/>
                <w:kern w:val="0"/>
                <w:szCs w:val="21"/>
              </w:rPr>
              <w:t>3M</w:t>
            </w:r>
            <w:r>
              <w:rPr>
                <w:rFonts w:ascii="宋体" w:hAnsi="宋体" w:cs="宋体" w:hint="eastAsia"/>
                <w:kern w:val="0"/>
                <w:szCs w:val="21"/>
              </w:rPr>
              <w:t>胶）</w:t>
            </w:r>
          </w:p>
        </w:tc>
        <w:tc>
          <w:tcPr>
            <w:tcW w:w="709" w:type="dxa"/>
            <w:tcBorders>
              <w:top w:val="nil"/>
              <w:left w:val="nil"/>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1100</w:t>
            </w:r>
          </w:p>
        </w:tc>
        <w:tc>
          <w:tcPr>
            <w:tcW w:w="850" w:type="dxa"/>
            <w:tcBorders>
              <w:top w:val="nil"/>
              <w:left w:val="nil"/>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个</w:t>
            </w:r>
          </w:p>
        </w:tc>
        <w:tc>
          <w:tcPr>
            <w:tcW w:w="1134"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司机、乘客</w:t>
            </w:r>
          </w:p>
        </w:tc>
      </w:tr>
      <w:tr w:rsidR="00484A6F">
        <w:trPr>
          <w:trHeight w:val="590"/>
        </w:trPr>
        <w:tc>
          <w:tcPr>
            <w:tcW w:w="710" w:type="dxa"/>
            <w:tcBorders>
              <w:top w:val="single" w:sz="4" w:space="0" w:color="auto"/>
              <w:left w:val="single" w:sz="4" w:space="0" w:color="auto"/>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6</w:t>
            </w:r>
          </w:p>
        </w:tc>
        <w:tc>
          <w:tcPr>
            <w:tcW w:w="1134"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摄像机延长线</w:t>
            </w:r>
          </w:p>
        </w:tc>
        <w:tc>
          <w:tcPr>
            <w:tcW w:w="4252"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线长</w:t>
            </w:r>
            <w:r>
              <w:rPr>
                <w:rFonts w:ascii="宋体" w:hAnsi="宋体" w:cs="宋体"/>
                <w:kern w:val="0"/>
                <w:szCs w:val="21"/>
              </w:rPr>
              <w:t>4m</w:t>
            </w:r>
            <w:r>
              <w:rPr>
                <w:rFonts w:ascii="宋体" w:hAnsi="宋体" w:cs="宋体" w:hint="eastAsia"/>
                <w:kern w:val="0"/>
                <w:szCs w:val="21"/>
              </w:rPr>
              <w:t>，航空头接口两端（</w:t>
            </w:r>
            <w:r>
              <w:rPr>
                <w:rFonts w:ascii="宋体" w:hAnsi="宋体" w:cs="宋体"/>
                <w:kern w:val="0"/>
                <w:szCs w:val="21"/>
              </w:rPr>
              <w:t>4</w:t>
            </w:r>
            <w:r>
              <w:rPr>
                <w:rFonts w:ascii="宋体" w:hAnsi="宋体" w:cs="宋体" w:hint="eastAsia"/>
                <w:kern w:val="0"/>
                <w:szCs w:val="21"/>
              </w:rPr>
              <w:t>芯</w:t>
            </w:r>
            <w:r>
              <w:rPr>
                <w:rFonts w:ascii="宋体" w:hAnsi="宋体" w:cs="宋体"/>
                <w:kern w:val="0"/>
                <w:szCs w:val="21"/>
              </w:rPr>
              <w:t>-4</w:t>
            </w:r>
            <w:r>
              <w:rPr>
                <w:rFonts w:ascii="宋体" w:hAnsi="宋体" w:cs="宋体" w:hint="eastAsia"/>
                <w:kern w:val="0"/>
                <w:szCs w:val="21"/>
              </w:rPr>
              <w:t>芯）</w:t>
            </w:r>
          </w:p>
        </w:tc>
        <w:tc>
          <w:tcPr>
            <w:tcW w:w="709" w:type="dxa"/>
            <w:tcBorders>
              <w:top w:val="nil"/>
              <w:left w:val="nil"/>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1100</w:t>
            </w:r>
          </w:p>
        </w:tc>
        <w:tc>
          <w:tcPr>
            <w:tcW w:w="850" w:type="dxa"/>
            <w:tcBorders>
              <w:top w:val="nil"/>
              <w:left w:val="nil"/>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根</w:t>
            </w:r>
          </w:p>
        </w:tc>
        <w:tc>
          <w:tcPr>
            <w:tcW w:w="1134"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前、后排</w:t>
            </w:r>
          </w:p>
        </w:tc>
      </w:tr>
      <w:tr w:rsidR="00484A6F">
        <w:trPr>
          <w:trHeight w:val="490"/>
        </w:trPr>
        <w:tc>
          <w:tcPr>
            <w:tcW w:w="710" w:type="dxa"/>
            <w:tcBorders>
              <w:top w:val="nil"/>
              <w:left w:val="single" w:sz="4" w:space="0" w:color="auto"/>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7</w:t>
            </w:r>
          </w:p>
        </w:tc>
        <w:tc>
          <w:tcPr>
            <w:tcW w:w="1134"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摄像机延长线</w:t>
            </w:r>
          </w:p>
        </w:tc>
        <w:tc>
          <w:tcPr>
            <w:tcW w:w="4252"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线长</w:t>
            </w:r>
            <w:r>
              <w:rPr>
                <w:rFonts w:ascii="宋体" w:hAnsi="宋体" w:cs="宋体"/>
                <w:kern w:val="0"/>
                <w:szCs w:val="21"/>
              </w:rPr>
              <w:t>6m</w:t>
            </w:r>
            <w:r>
              <w:rPr>
                <w:rFonts w:ascii="宋体" w:hAnsi="宋体" w:cs="宋体" w:hint="eastAsia"/>
                <w:kern w:val="0"/>
                <w:szCs w:val="21"/>
              </w:rPr>
              <w:t>，航空头接口两端（</w:t>
            </w:r>
            <w:r>
              <w:rPr>
                <w:rFonts w:ascii="宋体" w:hAnsi="宋体" w:cs="宋体"/>
                <w:kern w:val="0"/>
                <w:szCs w:val="21"/>
              </w:rPr>
              <w:t>4</w:t>
            </w:r>
            <w:r>
              <w:rPr>
                <w:rFonts w:ascii="宋体" w:hAnsi="宋体" w:cs="宋体" w:hint="eastAsia"/>
                <w:kern w:val="0"/>
                <w:szCs w:val="21"/>
              </w:rPr>
              <w:t>芯</w:t>
            </w:r>
            <w:r>
              <w:rPr>
                <w:rFonts w:ascii="宋体" w:hAnsi="宋体" w:cs="宋体"/>
                <w:kern w:val="0"/>
                <w:szCs w:val="21"/>
              </w:rPr>
              <w:t>-4</w:t>
            </w:r>
            <w:r>
              <w:rPr>
                <w:rFonts w:ascii="宋体" w:hAnsi="宋体" w:cs="宋体" w:hint="eastAsia"/>
                <w:kern w:val="0"/>
                <w:szCs w:val="21"/>
              </w:rPr>
              <w:t>芯）</w:t>
            </w:r>
          </w:p>
        </w:tc>
        <w:tc>
          <w:tcPr>
            <w:tcW w:w="709" w:type="dxa"/>
            <w:tcBorders>
              <w:top w:val="nil"/>
              <w:left w:val="nil"/>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550</w:t>
            </w:r>
          </w:p>
        </w:tc>
        <w:tc>
          <w:tcPr>
            <w:tcW w:w="850" w:type="dxa"/>
            <w:tcBorders>
              <w:top w:val="nil"/>
              <w:left w:val="nil"/>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根</w:t>
            </w:r>
          </w:p>
        </w:tc>
        <w:tc>
          <w:tcPr>
            <w:tcW w:w="1134"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车后</w:t>
            </w:r>
          </w:p>
        </w:tc>
      </w:tr>
      <w:tr w:rsidR="00484A6F">
        <w:trPr>
          <w:trHeight w:val="650"/>
        </w:trPr>
        <w:tc>
          <w:tcPr>
            <w:tcW w:w="710" w:type="dxa"/>
            <w:tcBorders>
              <w:top w:val="nil"/>
              <w:left w:val="single" w:sz="4" w:space="0" w:color="auto"/>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8</w:t>
            </w:r>
          </w:p>
        </w:tc>
        <w:tc>
          <w:tcPr>
            <w:tcW w:w="1134" w:type="dxa"/>
            <w:tcBorders>
              <w:top w:val="nil"/>
              <w:left w:val="nil"/>
              <w:bottom w:val="single" w:sz="4" w:space="0" w:color="auto"/>
              <w:right w:val="single" w:sz="4" w:space="0" w:color="auto"/>
            </w:tcBorders>
            <w:noWrap/>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机械硬盘</w:t>
            </w:r>
          </w:p>
        </w:tc>
        <w:tc>
          <w:tcPr>
            <w:tcW w:w="4252"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color w:val="000000"/>
                <w:kern w:val="0"/>
                <w:szCs w:val="21"/>
              </w:rPr>
            </w:pPr>
            <w:r>
              <w:rPr>
                <w:rFonts w:ascii="宋体" w:hAnsi="宋体" w:cs="宋体" w:hint="eastAsia"/>
                <w:color w:val="000000"/>
                <w:kern w:val="0"/>
                <w:szCs w:val="21"/>
              </w:rPr>
              <w:t>西数硬盘，转速：</w:t>
            </w:r>
            <w:r>
              <w:rPr>
                <w:rFonts w:ascii="宋体" w:hAnsi="宋体" w:cs="宋体"/>
                <w:color w:val="000000"/>
                <w:kern w:val="0"/>
                <w:szCs w:val="21"/>
              </w:rPr>
              <w:t>5400rpm</w:t>
            </w:r>
            <w:r>
              <w:rPr>
                <w:rFonts w:ascii="宋体" w:hAnsi="宋体" w:cs="宋体" w:hint="eastAsia"/>
                <w:color w:val="000000"/>
                <w:kern w:val="0"/>
                <w:szCs w:val="21"/>
              </w:rPr>
              <w:t>，容量：</w:t>
            </w:r>
            <w:r>
              <w:rPr>
                <w:rFonts w:ascii="宋体" w:hAnsi="宋体" w:cs="宋体"/>
                <w:color w:val="000000"/>
                <w:kern w:val="0"/>
                <w:szCs w:val="21"/>
              </w:rPr>
              <w:t>1TB</w:t>
            </w:r>
            <w:r>
              <w:rPr>
                <w:rFonts w:ascii="宋体" w:hAnsi="宋体" w:cs="宋体" w:hint="eastAsia"/>
                <w:color w:val="000000"/>
                <w:kern w:val="0"/>
                <w:szCs w:val="21"/>
              </w:rPr>
              <w:t>，缓存：</w:t>
            </w:r>
            <w:r>
              <w:rPr>
                <w:rFonts w:ascii="宋体" w:hAnsi="宋体" w:cs="宋体"/>
                <w:color w:val="000000"/>
                <w:kern w:val="0"/>
                <w:szCs w:val="21"/>
              </w:rPr>
              <w:t>64MB</w:t>
            </w:r>
            <w:r>
              <w:rPr>
                <w:rFonts w:ascii="宋体" w:hAnsi="宋体" w:cs="宋体" w:hint="eastAsia"/>
                <w:color w:val="000000"/>
                <w:kern w:val="0"/>
                <w:szCs w:val="21"/>
              </w:rPr>
              <w:t>，接口：</w:t>
            </w:r>
            <w:r>
              <w:rPr>
                <w:rFonts w:ascii="宋体" w:hAnsi="宋体" w:cs="宋体"/>
                <w:color w:val="000000"/>
                <w:kern w:val="0"/>
                <w:szCs w:val="21"/>
              </w:rPr>
              <w:t>SATA</w:t>
            </w:r>
            <w:r>
              <w:rPr>
                <w:rFonts w:ascii="宋体" w:hAnsi="宋体" w:cs="宋体" w:hint="eastAsia"/>
                <w:color w:val="000000"/>
                <w:kern w:val="0"/>
                <w:szCs w:val="21"/>
              </w:rPr>
              <w:t>接口</w:t>
            </w:r>
          </w:p>
        </w:tc>
        <w:tc>
          <w:tcPr>
            <w:tcW w:w="709" w:type="dxa"/>
            <w:tcBorders>
              <w:top w:val="nil"/>
              <w:left w:val="nil"/>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550</w:t>
            </w:r>
          </w:p>
        </w:tc>
        <w:tc>
          <w:tcPr>
            <w:tcW w:w="850" w:type="dxa"/>
            <w:tcBorders>
              <w:top w:val="nil"/>
              <w:left w:val="nil"/>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个</w:t>
            </w:r>
          </w:p>
        </w:tc>
        <w:tc>
          <w:tcPr>
            <w:tcW w:w="1134" w:type="dxa"/>
            <w:tcBorders>
              <w:top w:val="nil"/>
              <w:left w:val="nil"/>
              <w:bottom w:val="single" w:sz="4" w:space="0" w:color="auto"/>
              <w:right w:val="single" w:sz="4" w:space="0" w:color="auto"/>
            </w:tcBorders>
            <w:noWrap/>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主存储</w:t>
            </w:r>
          </w:p>
        </w:tc>
      </w:tr>
      <w:tr w:rsidR="00484A6F">
        <w:trPr>
          <w:trHeight w:val="710"/>
        </w:trPr>
        <w:tc>
          <w:tcPr>
            <w:tcW w:w="710" w:type="dxa"/>
            <w:tcBorders>
              <w:top w:val="nil"/>
              <w:left w:val="single" w:sz="4" w:space="0" w:color="auto"/>
              <w:bottom w:val="nil"/>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9</w:t>
            </w:r>
          </w:p>
        </w:tc>
        <w:tc>
          <w:tcPr>
            <w:tcW w:w="1134"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存储卡</w:t>
            </w:r>
          </w:p>
        </w:tc>
        <w:tc>
          <w:tcPr>
            <w:tcW w:w="4252" w:type="dxa"/>
            <w:tcBorders>
              <w:top w:val="nil"/>
              <w:left w:val="nil"/>
              <w:bottom w:val="nil"/>
              <w:right w:val="nil"/>
            </w:tcBorders>
          </w:tcPr>
          <w:p w:rsidR="00484A6F" w:rsidRDefault="00484A6F">
            <w:pPr>
              <w:widowControl/>
              <w:spacing w:line="360" w:lineRule="auto"/>
              <w:jc w:val="left"/>
              <w:rPr>
                <w:rFonts w:ascii="宋体" w:cs="宋体"/>
                <w:color w:val="000000"/>
                <w:kern w:val="0"/>
                <w:szCs w:val="21"/>
              </w:rPr>
            </w:pPr>
            <w:r>
              <w:rPr>
                <w:rFonts w:ascii="宋体" w:hAnsi="宋体" w:cs="宋体"/>
                <w:color w:val="000000"/>
                <w:kern w:val="0"/>
                <w:szCs w:val="21"/>
              </w:rPr>
              <w:t>128GB TF</w:t>
            </w:r>
            <w:r>
              <w:rPr>
                <w:rFonts w:ascii="宋体" w:hAnsi="宋体" w:cs="宋体" w:hint="eastAsia"/>
                <w:color w:val="000000"/>
                <w:kern w:val="0"/>
                <w:szCs w:val="21"/>
              </w:rPr>
              <w:t>（</w:t>
            </w:r>
            <w:r>
              <w:rPr>
                <w:rFonts w:ascii="宋体" w:hAnsi="宋体" w:cs="宋体"/>
                <w:color w:val="000000"/>
                <w:kern w:val="0"/>
                <w:szCs w:val="21"/>
              </w:rPr>
              <w:t>MicroSD</w:t>
            </w:r>
            <w:r>
              <w:rPr>
                <w:rFonts w:ascii="宋体" w:hAnsi="宋体" w:cs="宋体" w:hint="eastAsia"/>
                <w:color w:val="000000"/>
                <w:kern w:val="0"/>
                <w:szCs w:val="21"/>
              </w:rPr>
              <w:t>）存储卡</w:t>
            </w:r>
            <w:r>
              <w:rPr>
                <w:rFonts w:ascii="宋体" w:hAnsi="宋体" w:cs="宋体"/>
                <w:color w:val="000000"/>
                <w:kern w:val="0"/>
                <w:szCs w:val="21"/>
              </w:rPr>
              <w:t xml:space="preserve"> C10 UHS-I U3 V30 </w:t>
            </w:r>
            <w:r>
              <w:rPr>
                <w:rFonts w:ascii="宋体" w:hAnsi="宋体" w:cs="宋体" w:hint="eastAsia"/>
                <w:color w:val="000000"/>
                <w:kern w:val="0"/>
                <w:szCs w:val="21"/>
              </w:rPr>
              <w:t>读</w:t>
            </w:r>
            <w:r>
              <w:rPr>
                <w:rFonts w:ascii="宋体" w:hAnsi="宋体" w:cs="宋体"/>
                <w:color w:val="000000"/>
                <w:kern w:val="0"/>
                <w:szCs w:val="21"/>
              </w:rPr>
              <w:t xml:space="preserve">100MB/s </w:t>
            </w:r>
            <w:r>
              <w:rPr>
                <w:rFonts w:ascii="宋体" w:hAnsi="宋体" w:cs="宋体" w:hint="eastAsia"/>
                <w:color w:val="000000"/>
                <w:kern w:val="0"/>
                <w:szCs w:val="21"/>
              </w:rPr>
              <w:t>高度耐用行车记录仪</w:t>
            </w:r>
            <w:r>
              <w:rPr>
                <w:rFonts w:ascii="宋体" w:hAnsi="宋体" w:cs="宋体"/>
                <w:color w:val="000000"/>
                <w:kern w:val="0"/>
                <w:szCs w:val="21"/>
              </w:rPr>
              <w:t>&amp;</w:t>
            </w:r>
            <w:r>
              <w:rPr>
                <w:rFonts w:ascii="宋体" w:hAnsi="宋体" w:cs="宋体" w:hint="eastAsia"/>
                <w:color w:val="000000"/>
                <w:kern w:val="0"/>
                <w:szCs w:val="21"/>
              </w:rPr>
              <w:t>安防监控专用</w:t>
            </w:r>
          </w:p>
        </w:tc>
        <w:tc>
          <w:tcPr>
            <w:tcW w:w="709" w:type="dxa"/>
            <w:tcBorders>
              <w:top w:val="nil"/>
              <w:left w:val="single" w:sz="4" w:space="0" w:color="auto"/>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550</w:t>
            </w:r>
          </w:p>
        </w:tc>
        <w:tc>
          <w:tcPr>
            <w:tcW w:w="850" w:type="dxa"/>
            <w:tcBorders>
              <w:top w:val="nil"/>
              <w:left w:val="nil"/>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张</w:t>
            </w:r>
          </w:p>
        </w:tc>
        <w:tc>
          <w:tcPr>
            <w:tcW w:w="1134" w:type="dxa"/>
            <w:tcBorders>
              <w:top w:val="nil"/>
              <w:left w:val="nil"/>
              <w:bottom w:val="single" w:sz="4" w:space="0" w:color="auto"/>
              <w:right w:val="single" w:sz="4" w:space="0" w:color="auto"/>
            </w:tcBorders>
            <w:noWrap/>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备用存储</w:t>
            </w:r>
          </w:p>
        </w:tc>
      </w:tr>
      <w:tr w:rsidR="00484A6F">
        <w:trPr>
          <w:trHeight w:val="720"/>
        </w:trPr>
        <w:tc>
          <w:tcPr>
            <w:tcW w:w="710" w:type="dxa"/>
            <w:tcBorders>
              <w:top w:val="single" w:sz="4" w:space="0" w:color="auto"/>
              <w:left w:val="single" w:sz="4" w:space="0" w:color="auto"/>
              <w:bottom w:val="nil"/>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10</w:t>
            </w:r>
          </w:p>
        </w:tc>
        <w:tc>
          <w:tcPr>
            <w:tcW w:w="1134" w:type="dxa"/>
            <w:tcBorders>
              <w:top w:val="nil"/>
              <w:left w:val="nil"/>
              <w:bottom w:val="single" w:sz="4" w:space="0" w:color="auto"/>
              <w:right w:val="single" w:sz="4" w:space="0" w:color="auto"/>
            </w:tcBorders>
            <w:noWrap/>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计价器（内置版）</w:t>
            </w:r>
          </w:p>
        </w:tc>
        <w:tc>
          <w:tcPr>
            <w:tcW w:w="4252" w:type="dxa"/>
            <w:tcBorders>
              <w:top w:val="single" w:sz="4" w:space="0" w:color="auto"/>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★与主机一体结构，专用加密物理传感器；配套空车灯：双屏显示，前屏车辆运营状态显示（空、重车、电召、停运），后屏可显示二维码</w:t>
            </w:r>
          </w:p>
        </w:tc>
        <w:tc>
          <w:tcPr>
            <w:tcW w:w="709" w:type="dxa"/>
            <w:tcBorders>
              <w:top w:val="nil"/>
              <w:left w:val="nil"/>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550</w:t>
            </w:r>
          </w:p>
        </w:tc>
        <w:tc>
          <w:tcPr>
            <w:tcW w:w="850" w:type="dxa"/>
            <w:tcBorders>
              <w:top w:val="nil"/>
              <w:left w:val="nil"/>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套</w:t>
            </w:r>
          </w:p>
        </w:tc>
        <w:tc>
          <w:tcPr>
            <w:tcW w:w="1134"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color w:val="000000"/>
                <w:kern w:val="0"/>
                <w:szCs w:val="21"/>
              </w:rPr>
            </w:pPr>
            <w:r>
              <w:rPr>
                <w:rFonts w:ascii="宋体" w:hAnsi="宋体" w:cs="宋体" w:hint="eastAsia"/>
                <w:color w:val="000000"/>
                <w:kern w:val="0"/>
                <w:szCs w:val="21"/>
              </w:rPr>
              <w:t>含空重车灯、打印机</w:t>
            </w:r>
          </w:p>
        </w:tc>
      </w:tr>
      <w:tr w:rsidR="00484A6F">
        <w:trPr>
          <w:trHeight w:val="530"/>
        </w:trPr>
        <w:tc>
          <w:tcPr>
            <w:tcW w:w="710" w:type="dxa"/>
            <w:tcBorders>
              <w:top w:val="single" w:sz="4" w:space="0" w:color="auto"/>
              <w:left w:val="single" w:sz="4" w:space="0" w:color="auto"/>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11</w:t>
            </w:r>
          </w:p>
        </w:tc>
        <w:tc>
          <w:tcPr>
            <w:tcW w:w="1134"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kern w:val="0"/>
                <w:szCs w:val="21"/>
              </w:rPr>
              <w:t>GPS</w:t>
            </w:r>
            <w:r>
              <w:rPr>
                <w:rFonts w:ascii="宋体" w:hAnsi="宋体" w:cs="宋体" w:hint="eastAsia"/>
                <w:kern w:val="0"/>
                <w:szCs w:val="21"/>
              </w:rPr>
              <w:t>天线</w:t>
            </w:r>
          </w:p>
        </w:tc>
        <w:tc>
          <w:tcPr>
            <w:tcW w:w="4252"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车规级接口</w:t>
            </w:r>
          </w:p>
        </w:tc>
        <w:tc>
          <w:tcPr>
            <w:tcW w:w="709" w:type="dxa"/>
            <w:tcBorders>
              <w:top w:val="nil"/>
              <w:left w:val="nil"/>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550</w:t>
            </w:r>
          </w:p>
        </w:tc>
        <w:tc>
          <w:tcPr>
            <w:tcW w:w="850" w:type="dxa"/>
            <w:tcBorders>
              <w:top w:val="nil"/>
              <w:left w:val="nil"/>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根</w:t>
            </w:r>
          </w:p>
        </w:tc>
        <w:tc>
          <w:tcPr>
            <w:tcW w:w="1134" w:type="dxa"/>
            <w:tcBorders>
              <w:top w:val="nil"/>
              <w:left w:val="nil"/>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 xml:space="preserve">　</w:t>
            </w:r>
          </w:p>
        </w:tc>
      </w:tr>
      <w:tr w:rsidR="00484A6F">
        <w:trPr>
          <w:trHeight w:val="470"/>
        </w:trPr>
        <w:tc>
          <w:tcPr>
            <w:tcW w:w="710" w:type="dxa"/>
            <w:tcBorders>
              <w:top w:val="single" w:sz="4" w:space="0" w:color="auto"/>
              <w:left w:val="single" w:sz="4" w:space="0" w:color="auto"/>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kern w:val="0"/>
                <w:szCs w:val="21"/>
              </w:rPr>
              <w:t>4G</w:t>
            </w:r>
            <w:r>
              <w:rPr>
                <w:rFonts w:ascii="宋体" w:hAnsi="宋体" w:cs="宋体" w:hint="eastAsia"/>
                <w:kern w:val="0"/>
                <w:szCs w:val="21"/>
              </w:rPr>
              <w:t>天线</w:t>
            </w:r>
          </w:p>
        </w:tc>
        <w:tc>
          <w:tcPr>
            <w:tcW w:w="4252" w:type="dxa"/>
            <w:tcBorders>
              <w:top w:val="single" w:sz="4" w:space="0" w:color="auto"/>
              <w:left w:val="single" w:sz="4" w:space="0" w:color="auto"/>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车规级接口</w:t>
            </w:r>
          </w:p>
        </w:tc>
        <w:tc>
          <w:tcPr>
            <w:tcW w:w="709" w:type="dxa"/>
            <w:tcBorders>
              <w:top w:val="single" w:sz="4" w:space="0" w:color="auto"/>
              <w:left w:val="single" w:sz="4" w:space="0" w:color="auto"/>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550</w:t>
            </w:r>
          </w:p>
        </w:tc>
        <w:tc>
          <w:tcPr>
            <w:tcW w:w="850" w:type="dxa"/>
            <w:tcBorders>
              <w:top w:val="single" w:sz="4" w:space="0" w:color="auto"/>
              <w:left w:val="single" w:sz="4" w:space="0" w:color="auto"/>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根</w:t>
            </w:r>
          </w:p>
        </w:tc>
        <w:tc>
          <w:tcPr>
            <w:tcW w:w="1134" w:type="dxa"/>
            <w:tcBorders>
              <w:top w:val="single" w:sz="4" w:space="0" w:color="auto"/>
              <w:left w:val="single" w:sz="4" w:space="0" w:color="auto"/>
              <w:bottom w:val="single" w:sz="4" w:space="0" w:color="auto"/>
              <w:right w:val="single" w:sz="4" w:space="0" w:color="auto"/>
            </w:tcBorders>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 xml:space="preserve">　</w:t>
            </w:r>
          </w:p>
        </w:tc>
      </w:tr>
      <w:tr w:rsidR="00484A6F">
        <w:trPr>
          <w:trHeight w:val="2800"/>
        </w:trPr>
        <w:tc>
          <w:tcPr>
            <w:tcW w:w="710" w:type="dxa"/>
            <w:tcBorders>
              <w:top w:val="single" w:sz="4" w:space="0" w:color="auto"/>
              <w:left w:val="single" w:sz="4" w:space="0" w:color="auto"/>
              <w:bottom w:val="nil"/>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13</w:t>
            </w:r>
          </w:p>
        </w:tc>
        <w:tc>
          <w:tcPr>
            <w:tcW w:w="1134" w:type="dxa"/>
            <w:tcBorders>
              <w:top w:val="single" w:sz="4" w:space="0" w:color="auto"/>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智能终端应用软件功能</w:t>
            </w:r>
          </w:p>
        </w:tc>
        <w:tc>
          <w:tcPr>
            <w:tcW w:w="4252" w:type="dxa"/>
            <w:tcBorders>
              <w:top w:val="single" w:sz="4" w:space="0" w:color="auto"/>
              <w:left w:val="nil"/>
              <w:bottom w:val="single" w:sz="4" w:space="0" w:color="auto"/>
              <w:right w:val="single" w:sz="4" w:space="0" w:color="auto"/>
            </w:tcBorders>
            <w:vAlign w:val="center"/>
          </w:tcPr>
          <w:p w:rsidR="00484A6F" w:rsidRDefault="00484A6F">
            <w:pPr>
              <w:widowControl/>
              <w:spacing w:line="360" w:lineRule="auto"/>
              <w:jc w:val="left"/>
              <w:rPr>
                <w:rFonts w:ascii="宋体" w:cs="宋体"/>
                <w:color w:val="000000"/>
                <w:kern w:val="0"/>
                <w:szCs w:val="21"/>
              </w:rPr>
            </w:pPr>
            <w:r>
              <w:rPr>
                <w:rFonts w:ascii="宋体" w:hAnsi="宋体" w:cs="宋体" w:hint="eastAsia"/>
                <w:color w:val="000000"/>
                <w:kern w:val="0"/>
                <w:szCs w:val="21"/>
              </w:rPr>
              <w:t>电子营运证、计价信息、时间天气预报、叫车订单（</w:t>
            </w:r>
            <w:r>
              <w:rPr>
                <w:rFonts w:ascii="宋体" w:hAnsi="宋体" w:cs="宋体"/>
                <w:color w:val="000000"/>
                <w:kern w:val="0"/>
                <w:szCs w:val="21"/>
              </w:rPr>
              <w:t>APP</w:t>
            </w:r>
            <w:r>
              <w:rPr>
                <w:rFonts w:ascii="宋体" w:hAnsi="宋体" w:cs="宋体" w:hint="eastAsia"/>
                <w:color w:val="000000"/>
                <w:kern w:val="0"/>
                <w:szCs w:val="21"/>
              </w:rPr>
              <w:t>叫车、微信叫车、电话叫车）、导航（高德、百度电子地图）、电子支付、电子发票、服务评价、打电话、收音机、动态文明用语播报、音乐播放、媒体播放、公益广告；订单查询、发票查询、营运数据查询、远程调价记录查询；</w:t>
            </w:r>
            <w:r>
              <w:rPr>
                <w:rFonts w:ascii="宋体" w:hAnsi="宋体" w:cs="宋体"/>
                <w:color w:val="000000"/>
                <w:kern w:val="0"/>
                <w:szCs w:val="21"/>
              </w:rPr>
              <w:t>GPS</w:t>
            </w:r>
            <w:r>
              <w:rPr>
                <w:rFonts w:ascii="宋体" w:hAnsi="宋体" w:cs="宋体" w:hint="eastAsia"/>
                <w:color w:val="000000"/>
                <w:kern w:val="0"/>
                <w:szCs w:val="21"/>
              </w:rPr>
              <w:t>信号显示、通讯信号显示、平台联接状态显示、接收信息显示、故障自检显示；紧急报警提示、紧急报警监听、紧急报警图片抓拍、视频上传；设备密码登录、设备参数设置、车前后视频预览回放；支持司机人脸识别登录、支持司机卡登录、支持动态乘客检测、支持碰撞预警、支持倒车影像、支持危险驾驶行为分析（接打手持电话、抽烟、未系安全带并监测报警）</w:t>
            </w:r>
          </w:p>
        </w:tc>
        <w:tc>
          <w:tcPr>
            <w:tcW w:w="709" w:type="dxa"/>
            <w:tcBorders>
              <w:top w:val="single" w:sz="4" w:space="0" w:color="auto"/>
              <w:left w:val="nil"/>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550</w:t>
            </w:r>
          </w:p>
        </w:tc>
        <w:tc>
          <w:tcPr>
            <w:tcW w:w="850" w:type="dxa"/>
            <w:tcBorders>
              <w:top w:val="single" w:sz="4" w:space="0" w:color="auto"/>
              <w:left w:val="nil"/>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套</w:t>
            </w:r>
          </w:p>
        </w:tc>
        <w:tc>
          <w:tcPr>
            <w:tcW w:w="1134" w:type="dxa"/>
            <w:tcBorders>
              <w:top w:val="single" w:sz="4" w:space="0" w:color="auto"/>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 xml:space="preserve">　</w:t>
            </w:r>
          </w:p>
        </w:tc>
      </w:tr>
      <w:tr w:rsidR="00484A6F">
        <w:trPr>
          <w:trHeight w:val="650"/>
        </w:trPr>
        <w:tc>
          <w:tcPr>
            <w:tcW w:w="710" w:type="dxa"/>
            <w:tcBorders>
              <w:top w:val="single" w:sz="4" w:space="0" w:color="auto"/>
              <w:left w:val="single" w:sz="4" w:space="0" w:color="auto"/>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14</w:t>
            </w:r>
          </w:p>
        </w:tc>
        <w:tc>
          <w:tcPr>
            <w:tcW w:w="1134" w:type="dxa"/>
            <w:tcBorders>
              <w:top w:val="nil"/>
              <w:left w:val="nil"/>
              <w:bottom w:val="single" w:sz="4" w:space="0" w:color="auto"/>
              <w:right w:val="single" w:sz="4" w:space="0" w:color="auto"/>
            </w:tcBorders>
            <w:noWrap/>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安装面板</w:t>
            </w:r>
          </w:p>
        </w:tc>
        <w:tc>
          <w:tcPr>
            <w:tcW w:w="4252"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根据车型定制</w:t>
            </w:r>
          </w:p>
        </w:tc>
        <w:tc>
          <w:tcPr>
            <w:tcW w:w="709" w:type="dxa"/>
            <w:tcBorders>
              <w:top w:val="nil"/>
              <w:left w:val="nil"/>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550</w:t>
            </w:r>
          </w:p>
        </w:tc>
        <w:tc>
          <w:tcPr>
            <w:tcW w:w="850" w:type="dxa"/>
            <w:tcBorders>
              <w:top w:val="nil"/>
              <w:left w:val="nil"/>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只</w:t>
            </w:r>
          </w:p>
        </w:tc>
        <w:tc>
          <w:tcPr>
            <w:tcW w:w="1134"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 xml:space="preserve">　</w:t>
            </w:r>
          </w:p>
        </w:tc>
      </w:tr>
      <w:tr w:rsidR="00484A6F">
        <w:trPr>
          <w:trHeight w:val="670"/>
        </w:trPr>
        <w:tc>
          <w:tcPr>
            <w:tcW w:w="710" w:type="dxa"/>
            <w:tcBorders>
              <w:top w:val="nil"/>
              <w:left w:val="single" w:sz="4" w:space="0" w:color="auto"/>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15</w:t>
            </w:r>
          </w:p>
        </w:tc>
        <w:tc>
          <w:tcPr>
            <w:tcW w:w="1134" w:type="dxa"/>
            <w:tcBorders>
              <w:top w:val="nil"/>
              <w:left w:val="nil"/>
              <w:bottom w:val="single" w:sz="4" w:space="0" w:color="auto"/>
              <w:right w:val="single" w:sz="4" w:space="0" w:color="auto"/>
            </w:tcBorders>
            <w:noWrap/>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安装支架</w:t>
            </w:r>
          </w:p>
        </w:tc>
        <w:tc>
          <w:tcPr>
            <w:tcW w:w="4252" w:type="dxa"/>
            <w:tcBorders>
              <w:top w:val="nil"/>
              <w:left w:val="nil"/>
              <w:bottom w:val="single" w:sz="4" w:space="0" w:color="auto"/>
              <w:right w:val="single" w:sz="4" w:space="0" w:color="auto"/>
            </w:tcBorders>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根据车型定制</w:t>
            </w:r>
          </w:p>
        </w:tc>
        <w:tc>
          <w:tcPr>
            <w:tcW w:w="709" w:type="dxa"/>
            <w:tcBorders>
              <w:top w:val="nil"/>
              <w:left w:val="nil"/>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1100</w:t>
            </w:r>
          </w:p>
        </w:tc>
        <w:tc>
          <w:tcPr>
            <w:tcW w:w="850" w:type="dxa"/>
            <w:tcBorders>
              <w:top w:val="nil"/>
              <w:left w:val="nil"/>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只</w:t>
            </w:r>
          </w:p>
        </w:tc>
        <w:tc>
          <w:tcPr>
            <w:tcW w:w="1134" w:type="dxa"/>
            <w:tcBorders>
              <w:top w:val="nil"/>
              <w:left w:val="nil"/>
              <w:bottom w:val="single" w:sz="4" w:space="0" w:color="auto"/>
              <w:right w:val="single" w:sz="4" w:space="0" w:color="auto"/>
            </w:tcBorders>
            <w:noWrap/>
            <w:vAlign w:val="bottom"/>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 xml:space="preserve">　</w:t>
            </w:r>
          </w:p>
        </w:tc>
      </w:tr>
      <w:tr w:rsidR="00484A6F">
        <w:trPr>
          <w:trHeight w:val="670"/>
        </w:trPr>
        <w:tc>
          <w:tcPr>
            <w:tcW w:w="710" w:type="dxa"/>
            <w:tcBorders>
              <w:top w:val="nil"/>
              <w:left w:val="single" w:sz="4" w:space="0" w:color="auto"/>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16</w:t>
            </w:r>
          </w:p>
        </w:tc>
        <w:tc>
          <w:tcPr>
            <w:tcW w:w="1134" w:type="dxa"/>
            <w:tcBorders>
              <w:top w:val="nil"/>
              <w:left w:val="nil"/>
              <w:bottom w:val="single" w:sz="4" w:space="0" w:color="auto"/>
              <w:right w:val="single" w:sz="4" w:space="0" w:color="auto"/>
            </w:tcBorders>
            <w:noWrap/>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安装辅材</w:t>
            </w:r>
          </w:p>
        </w:tc>
        <w:tc>
          <w:tcPr>
            <w:tcW w:w="4252" w:type="dxa"/>
            <w:tcBorders>
              <w:top w:val="nil"/>
              <w:left w:val="nil"/>
              <w:bottom w:val="single" w:sz="4" w:space="0" w:color="auto"/>
              <w:right w:val="single" w:sz="4" w:space="0" w:color="auto"/>
            </w:tcBorders>
            <w:noWrap/>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电源线、胶布、扎带、</w:t>
            </w:r>
            <w:r>
              <w:rPr>
                <w:rFonts w:ascii="宋体" w:hAnsi="宋体" w:cs="宋体"/>
                <w:kern w:val="0"/>
                <w:szCs w:val="21"/>
              </w:rPr>
              <w:t>3M</w:t>
            </w:r>
            <w:r>
              <w:rPr>
                <w:rFonts w:ascii="宋体" w:hAnsi="宋体" w:cs="宋体" w:hint="eastAsia"/>
                <w:kern w:val="0"/>
                <w:szCs w:val="21"/>
              </w:rPr>
              <w:t>胶等</w:t>
            </w:r>
          </w:p>
        </w:tc>
        <w:tc>
          <w:tcPr>
            <w:tcW w:w="709" w:type="dxa"/>
            <w:tcBorders>
              <w:top w:val="nil"/>
              <w:left w:val="nil"/>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550</w:t>
            </w:r>
          </w:p>
        </w:tc>
        <w:tc>
          <w:tcPr>
            <w:tcW w:w="850" w:type="dxa"/>
            <w:tcBorders>
              <w:top w:val="nil"/>
              <w:left w:val="nil"/>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辆</w:t>
            </w:r>
          </w:p>
        </w:tc>
        <w:tc>
          <w:tcPr>
            <w:tcW w:w="1134" w:type="dxa"/>
            <w:tcBorders>
              <w:top w:val="nil"/>
              <w:left w:val="nil"/>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 xml:space="preserve">　</w:t>
            </w:r>
          </w:p>
        </w:tc>
      </w:tr>
      <w:tr w:rsidR="00484A6F">
        <w:trPr>
          <w:trHeight w:val="670"/>
        </w:trPr>
        <w:tc>
          <w:tcPr>
            <w:tcW w:w="710" w:type="dxa"/>
            <w:tcBorders>
              <w:top w:val="single" w:sz="4" w:space="0" w:color="auto"/>
              <w:left w:val="single" w:sz="4" w:space="0" w:color="auto"/>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17</w:t>
            </w:r>
          </w:p>
        </w:tc>
        <w:tc>
          <w:tcPr>
            <w:tcW w:w="1134" w:type="dxa"/>
            <w:tcBorders>
              <w:top w:val="single" w:sz="4" w:space="0" w:color="auto"/>
              <w:left w:val="nil"/>
              <w:bottom w:val="single" w:sz="4" w:space="0" w:color="auto"/>
              <w:right w:val="single" w:sz="4" w:space="0" w:color="auto"/>
            </w:tcBorders>
            <w:noWrap/>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安装费</w:t>
            </w:r>
          </w:p>
        </w:tc>
        <w:tc>
          <w:tcPr>
            <w:tcW w:w="4252" w:type="dxa"/>
            <w:tcBorders>
              <w:top w:val="single" w:sz="4" w:space="0" w:color="auto"/>
              <w:left w:val="nil"/>
              <w:bottom w:val="single" w:sz="4" w:space="0" w:color="auto"/>
              <w:right w:val="single" w:sz="4" w:space="0" w:color="auto"/>
            </w:tcBorders>
            <w:noWrap/>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初次安装</w:t>
            </w:r>
          </w:p>
        </w:tc>
        <w:tc>
          <w:tcPr>
            <w:tcW w:w="709" w:type="dxa"/>
            <w:tcBorders>
              <w:top w:val="single" w:sz="4" w:space="0" w:color="auto"/>
              <w:left w:val="nil"/>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550</w:t>
            </w:r>
          </w:p>
        </w:tc>
        <w:tc>
          <w:tcPr>
            <w:tcW w:w="850" w:type="dxa"/>
            <w:tcBorders>
              <w:top w:val="single" w:sz="4" w:space="0" w:color="auto"/>
              <w:left w:val="nil"/>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辆</w:t>
            </w:r>
          </w:p>
        </w:tc>
        <w:tc>
          <w:tcPr>
            <w:tcW w:w="1134" w:type="dxa"/>
            <w:tcBorders>
              <w:top w:val="single" w:sz="4" w:space="0" w:color="auto"/>
              <w:left w:val="nil"/>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 xml:space="preserve">　</w:t>
            </w:r>
          </w:p>
        </w:tc>
      </w:tr>
      <w:tr w:rsidR="00484A6F">
        <w:trPr>
          <w:trHeight w:val="780"/>
        </w:trPr>
        <w:tc>
          <w:tcPr>
            <w:tcW w:w="710" w:type="dxa"/>
            <w:tcBorders>
              <w:top w:val="single" w:sz="4" w:space="0" w:color="auto"/>
              <w:left w:val="nil"/>
              <w:bottom w:val="single" w:sz="4" w:space="0" w:color="auto"/>
              <w:right w:val="nil"/>
            </w:tcBorders>
            <w:vAlign w:val="center"/>
          </w:tcPr>
          <w:p w:rsidR="00484A6F" w:rsidRDefault="00484A6F">
            <w:pPr>
              <w:widowControl/>
              <w:spacing w:line="360" w:lineRule="auto"/>
              <w:jc w:val="center"/>
              <w:rPr>
                <w:rFonts w:ascii="宋体" w:cs="宋体"/>
                <w:b/>
                <w:bCs/>
                <w:kern w:val="0"/>
                <w:szCs w:val="21"/>
              </w:rPr>
            </w:pPr>
          </w:p>
        </w:tc>
        <w:tc>
          <w:tcPr>
            <w:tcW w:w="1134" w:type="dxa"/>
            <w:tcBorders>
              <w:top w:val="single" w:sz="4" w:space="0" w:color="auto"/>
              <w:left w:val="nil"/>
              <w:bottom w:val="single" w:sz="4" w:space="0" w:color="auto"/>
              <w:right w:val="nil"/>
            </w:tcBorders>
            <w:vAlign w:val="center"/>
          </w:tcPr>
          <w:p w:rsidR="00484A6F" w:rsidRDefault="00484A6F">
            <w:pPr>
              <w:widowControl/>
              <w:spacing w:line="360" w:lineRule="auto"/>
              <w:jc w:val="center"/>
              <w:rPr>
                <w:rFonts w:ascii="宋体"/>
                <w:kern w:val="0"/>
                <w:szCs w:val="21"/>
              </w:rPr>
            </w:pPr>
          </w:p>
        </w:tc>
        <w:tc>
          <w:tcPr>
            <w:tcW w:w="4252" w:type="dxa"/>
            <w:tcBorders>
              <w:top w:val="single" w:sz="4" w:space="0" w:color="auto"/>
              <w:left w:val="nil"/>
              <w:bottom w:val="single" w:sz="4" w:space="0" w:color="auto"/>
              <w:right w:val="nil"/>
            </w:tcBorders>
            <w:vAlign w:val="center"/>
          </w:tcPr>
          <w:p w:rsidR="00484A6F" w:rsidRDefault="00484A6F">
            <w:pPr>
              <w:widowControl/>
              <w:spacing w:line="360" w:lineRule="auto"/>
              <w:jc w:val="center"/>
              <w:rPr>
                <w:rFonts w:ascii="宋体"/>
                <w:kern w:val="0"/>
                <w:szCs w:val="21"/>
              </w:rPr>
            </w:pPr>
          </w:p>
        </w:tc>
        <w:tc>
          <w:tcPr>
            <w:tcW w:w="709" w:type="dxa"/>
            <w:tcBorders>
              <w:top w:val="single" w:sz="4" w:space="0" w:color="auto"/>
              <w:left w:val="nil"/>
              <w:bottom w:val="single" w:sz="4" w:space="0" w:color="auto"/>
              <w:right w:val="nil"/>
            </w:tcBorders>
            <w:vAlign w:val="center"/>
          </w:tcPr>
          <w:p w:rsidR="00484A6F" w:rsidRDefault="00484A6F">
            <w:pPr>
              <w:widowControl/>
              <w:spacing w:line="360" w:lineRule="auto"/>
              <w:jc w:val="center"/>
              <w:rPr>
                <w:rFonts w:ascii="宋体"/>
                <w:kern w:val="0"/>
                <w:szCs w:val="21"/>
              </w:rPr>
            </w:pPr>
          </w:p>
        </w:tc>
        <w:tc>
          <w:tcPr>
            <w:tcW w:w="850" w:type="dxa"/>
            <w:tcBorders>
              <w:top w:val="single" w:sz="4" w:space="0" w:color="auto"/>
              <w:left w:val="nil"/>
              <w:bottom w:val="single" w:sz="4" w:space="0" w:color="auto"/>
              <w:right w:val="nil"/>
            </w:tcBorders>
            <w:vAlign w:val="center"/>
          </w:tcPr>
          <w:p w:rsidR="00484A6F" w:rsidRDefault="00484A6F">
            <w:pPr>
              <w:widowControl/>
              <w:spacing w:line="360" w:lineRule="auto"/>
              <w:jc w:val="center"/>
              <w:rPr>
                <w:rFonts w:ascii="宋体"/>
                <w:kern w:val="0"/>
                <w:szCs w:val="21"/>
              </w:rPr>
            </w:pPr>
          </w:p>
        </w:tc>
        <w:tc>
          <w:tcPr>
            <w:tcW w:w="1134" w:type="dxa"/>
            <w:tcBorders>
              <w:top w:val="single" w:sz="4" w:space="0" w:color="auto"/>
              <w:left w:val="nil"/>
              <w:bottom w:val="single" w:sz="4" w:space="0" w:color="auto"/>
              <w:right w:val="nil"/>
            </w:tcBorders>
            <w:vAlign w:val="center"/>
          </w:tcPr>
          <w:p w:rsidR="00484A6F" w:rsidRDefault="00484A6F">
            <w:pPr>
              <w:widowControl/>
              <w:spacing w:line="360" w:lineRule="auto"/>
              <w:jc w:val="center"/>
              <w:rPr>
                <w:rFonts w:ascii="宋体"/>
                <w:kern w:val="0"/>
                <w:szCs w:val="21"/>
              </w:rPr>
            </w:pPr>
          </w:p>
        </w:tc>
      </w:tr>
      <w:tr w:rsidR="00484A6F">
        <w:trPr>
          <w:trHeight w:val="490"/>
        </w:trPr>
        <w:tc>
          <w:tcPr>
            <w:tcW w:w="8789" w:type="dxa"/>
            <w:gridSpan w:val="6"/>
            <w:tcBorders>
              <w:top w:val="single" w:sz="4" w:space="0" w:color="auto"/>
              <w:left w:val="single" w:sz="4" w:space="0" w:color="auto"/>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二、终端维护与流量费</w:t>
            </w:r>
          </w:p>
        </w:tc>
      </w:tr>
      <w:tr w:rsidR="00484A6F">
        <w:trPr>
          <w:trHeight w:val="490"/>
        </w:trPr>
        <w:tc>
          <w:tcPr>
            <w:tcW w:w="710" w:type="dxa"/>
            <w:tcBorders>
              <w:top w:val="single" w:sz="4" w:space="0" w:color="auto"/>
              <w:left w:val="single" w:sz="4" w:space="0" w:color="auto"/>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序号</w:t>
            </w:r>
          </w:p>
        </w:tc>
        <w:tc>
          <w:tcPr>
            <w:tcW w:w="1134" w:type="dxa"/>
            <w:tcBorders>
              <w:top w:val="single" w:sz="4" w:space="0" w:color="auto"/>
              <w:left w:val="nil"/>
              <w:bottom w:val="single" w:sz="4" w:space="0" w:color="auto"/>
              <w:right w:val="single" w:sz="4" w:space="0" w:color="auto"/>
            </w:tcBorders>
            <w:noWrap/>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名称</w:t>
            </w:r>
          </w:p>
        </w:tc>
        <w:tc>
          <w:tcPr>
            <w:tcW w:w="4252" w:type="dxa"/>
            <w:tcBorders>
              <w:top w:val="single" w:sz="4" w:space="0" w:color="auto"/>
              <w:left w:val="nil"/>
              <w:bottom w:val="single" w:sz="4" w:space="0" w:color="auto"/>
              <w:right w:val="single" w:sz="4" w:space="0" w:color="auto"/>
            </w:tcBorders>
            <w:noWrap/>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内容</w:t>
            </w:r>
          </w:p>
        </w:tc>
        <w:tc>
          <w:tcPr>
            <w:tcW w:w="709" w:type="dxa"/>
            <w:tcBorders>
              <w:top w:val="single" w:sz="4" w:space="0" w:color="auto"/>
              <w:left w:val="nil"/>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数量</w:t>
            </w:r>
          </w:p>
        </w:tc>
        <w:tc>
          <w:tcPr>
            <w:tcW w:w="850" w:type="dxa"/>
            <w:tcBorders>
              <w:top w:val="single" w:sz="4" w:space="0" w:color="auto"/>
              <w:left w:val="nil"/>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单位</w:t>
            </w:r>
          </w:p>
        </w:tc>
        <w:tc>
          <w:tcPr>
            <w:tcW w:w="1134" w:type="dxa"/>
            <w:tcBorders>
              <w:top w:val="single" w:sz="4" w:space="0" w:color="auto"/>
              <w:left w:val="nil"/>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备注</w:t>
            </w:r>
          </w:p>
        </w:tc>
      </w:tr>
      <w:tr w:rsidR="00484A6F">
        <w:trPr>
          <w:trHeight w:val="490"/>
        </w:trPr>
        <w:tc>
          <w:tcPr>
            <w:tcW w:w="710" w:type="dxa"/>
            <w:tcBorders>
              <w:top w:val="single" w:sz="4" w:space="0" w:color="auto"/>
              <w:left w:val="single" w:sz="4" w:space="0" w:color="auto"/>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1</w:t>
            </w:r>
          </w:p>
        </w:tc>
        <w:tc>
          <w:tcPr>
            <w:tcW w:w="1134" w:type="dxa"/>
            <w:tcBorders>
              <w:top w:val="single" w:sz="4" w:space="0" w:color="auto"/>
              <w:left w:val="nil"/>
              <w:bottom w:val="single" w:sz="4" w:space="0" w:color="auto"/>
              <w:right w:val="single" w:sz="4" w:space="0" w:color="auto"/>
            </w:tcBorders>
            <w:noWrap/>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维护费</w:t>
            </w:r>
          </w:p>
        </w:tc>
        <w:tc>
          <w:tcPr>
            <w:tcW w:w="4252" w:type="dxa"/>
            <w:tcBorders>
              <w:top w:val="single" w:sz="4" w:space="0" w:color="auto"/>
              <w:left w:val="nil"/>
              <w:bottom w:val="single" w:sz="4" w:space="0" w:color="auto"/>
              <w:right w:val="single" w:sz="4" w:space="0" w:color="auto"/>
            </w:tcBorders>
            <w:noWrap/>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现场维护</w:t>
            </w:r>
            <w:r>
              <w:rPr>
                <w:rFonts w:ascii="宋体" w:hAnsi="宋体" w:cs="宋体"/>
                <w:kern w:val="0"/>
                <w:szCs w:val="21"/>
              </w:rPr>
              <w:t>/</w:t>
            </w:r>
            <w:r>
              <w:rPr>
                <w:rFonts w:ascii="宋体" w:hAnsi="宋体" w:cs="宋体" w:hint="eastAsia"/>
                <w:kern w:val="0"/>
                <w:szCs w:val="21"/>
              </w:rPr>
              <w:t>辆</w:t>
            </w:r>
            <w:r>
              <w:rPr>
                <w:rFonts w:ascii="宋体" w:hAnsi="宋体" w:cs="宋体"/>
                <w:kern w:val="0"/>
                <w:szCs w:val="21"/>
              </w:rPr>
              <w:t>/</w:t>
            </w:r>
            <w:r>
              <w:rPr>
                <w:rFonts w:ascii="宋体" w:hAnsi="宋体" w:cs="宋体" w:hint="eastAsia"/>
                <w:kern w:val="0"/>
                <w:szCs w:val="21"/>
              </w:rPr>
              <w:t>月</w:t>
            </w:r>
          </w:p>
        </w:tc>
        <w:tc>
          <w:tcPr>
            <w:tcW w:w="709" w:type="dxa"/>
            <w:tcBorders>
              <w:top w:val="single" w:sz="4" w:space="0" w:color="auto"/>
              <w:left w:val="nil"/>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550</w:t>
            </w:r>
          </w:p>
        </w:tc>
        <w:tc>
          <w:tcPr>
            <w:tcW w:w="850" w:type="dxa"/>
            <w:tcBorders>
              <w:top w:val="single" w:sz="4" w:space="0" w:color="auto"/>
              <w:left w:val="nil"/>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辆</w:t>
            </w:r>
          </w:p>
        </w:tc>
        <w:tc>
          <w:tcPr>
            <w:tcW w:w="1134" w:type="dxa"/>
            <w:tcBorders>
              <w:top w:val="single" w:sz="4" w:space="0" w:color="auto"/>
              <w:left w:val="nil"/>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3</w:t>
            </w:r>
            <w:r>
              <w:rPr>
                <w:rFonts w:ascii="宋体" w:hAnsi="宋体" w:cs="宋体" w:hint="eastAsia"/>
                <w:kern w:val="0"/>
                <w:szCs w:val="21"/>
              </w:rPr>
              <w:t>年</w:t>
            </w:r>
          </w:p>
        </w:tc>
      </w:tr>
      <w:tr w:rsidR="00484A6F">
        <w:trPr>
          <w:trHeight w:val="530"/>
        </w:trPr>
        <w:tc>
          <w:tcPr>
            <w:tcW w:w="710" w:type="dxa"/>
            <w:tcBorders>
              <w:top w:val="single" w:sz="4" w:space="0" w:color="auto"/>
              <w:left w:val="single" w:sz="4" w:space="0" w:color="auto"/>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2</w:t>
            </w:r>
          </w:p>
        </w:tc>
        <w:tc>
          <w:tcPr>
            <w:tcW w:w="1134" w:type="dxa"/>
            <w:tcBorders>
              <w:top w:val="single" w:sz="4" w:space="0" w:color="auto"/>
              <w:left w:val="nil"/>
              <w:bottom w:val="single" w:sz="4" w:space="0" w:color="auto"/>
              <w:right w:val="single" w:sz="4" w:space="0" w:color="auto"/>
            </w:tcBorders>
            <w:noWrap/>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流量费</w:t>
            </w:r>
          </w:p>
        </w:tc>
        <w:tc>
          <w:tcPr>
            <w:tcW w:w="4252" w:type="dxa"/>
            <w:tcBorders>
              <w:top w:val="single" w:sz="4" w:space="0" w:color="auto"/>
              <w:left w:val="nil"/>
              <w:bottom w:val="single" w:sz="4" w:space="0" w:color="auto"/>
              <w:right w:val="single" w:sz="4" w:space="0" w:color="auto"/>
            </w:tcBorders>
            <w:noWrap/>
            <w:vAlign w:val="center"/>
          </w:tcPr>
          <w:p w:rsidR="00484A6F" w:rsidRDefault="00484A6F">
            <w:pPr>
              <w:widowControl/>
              <w:spacing w:line="360" w:lineRule="auto"/>
              <w:jc w:val="left"/>
              <w:rPr>
                <w:rFonts w:ascii="宋体" w:cs="宋体"/>
                <w:kern w:val="0"/>
                <w:szCs w:val="21"/>
              </w:rPr>
            </w:pPr>
            <w:r>
              <w:rPr>
                <w:rFonts w:ascii="宋体" w:hAnsi="宋体" w:cs="宋体" w:hint="eastAsia"/>
                <w:kern w:val="0"/>
                <w:szCs w:val="21"/>
              </w:rPr>
              <w:t>流量费</w:t>
            </w:r>
            <w:r>
              <w:rPr>
                <w:rFonts w:ascii="宋体" w:hAnsi="宋体" w:cs="宋体"/>
                <w:kern w:val="0"/>
                <w:szCs w:val="21"/>
              </w:rPr>
              <w:t>2G/</w:t>
            </w:r>
            <w:r>
              <w:rPr>
                <w:rFonts w:ascii="宋体" w:hAnsi="宋体" w:cs="宋体" w:hint="eastAsia"/>
                <w:kern w:val="0"/>
                <w:szCs w:val="21"/>
              </w:rPr>
              <w:t>台</w:t>
            </w:r>
            <w:r>
              <w:rPr>
                <w:rFonts w:ascii="宋体" w:hAnsi="宋体" w:cs="宋体"/>
                <w:kern w:val="0"/>
                <w:szCs w:val="21"/>
              </w:rPr>
              <w:t>/</w:t>
            </w:r>
            <w:r>
              <w:rPr>
                <w:rFonts w:ascii="宋体" w:hAnsi="宋体" w:cs="宋体" w:hint="eastAsia"/>
                <w:kern w:val="0"/>
                <w:szCs w:val="21"/>
              </w:rPr>
              <w:t>月</w:t>
            </w:r>
            <w:r>
              <w:rPr>
                <w:rFonts w:ascii="宋体" w:hAnsi="宋体" w:cs="宋体"/>
                <w:kern w:val="0"/>
                <w:szCs w:val="21"/>
              </w:rPr>
              <w:t>,3</w:t>
            </w:r>
            <w:r>
              <w:rPr>
                <w:rFonts w:ascii="宋体" w:hAnsi="宋体" w:cs="宋体" w:hint="eastAsia"/>
                <w:kern w:val="0"/>
                <w:szCs w:val="21"/>
              </w:rPr>
              <w:t>年</w:t>
            </w:r>
            <w:r>
              <w:rPr>
                <w:rFonts w:ascii="宋体" w:hAnsi="宋体" w:cs="宋体"/>
                <w:kern w:val="0"/>
                <w:szCs w:val="21"/>
              </w:rPr>
              <w:t>36G/</w:t>
            </w:r>
            <w:r>
              <w:rPr>
                <w:rFonts w:ascii="宋体" w:hAnsi="宋体" w:cs="宋体" w:hint="eastAsia"/>
                <w:kern w:val="0"/>
                <w:szCs w:val="21"/>
              </w:rPr>
              <w:t>辆</w:t>
            </w:r>
          </w:p>
        </w:tc>
        <w:tc>
          <w:tcPr>
            <w:tcW w:w="709" w:type="dxa"/>
            <w:tcBorders>
              <w:top w:val="single" w:sz="4" w:space="0" w:color="auto"/>
              <w:left w:val="nil"/>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550</w:t>
            </w:r>
          </w:p>
        </w:tc>
        <w:tc>
          <w:tcPr>
            <w:tcW w:w="850" w:type="dxa"/>
            <w:tcBorders>
              <w:top w:val="single" w:sz="4" w:space="0" w:color="auto"/>
              <w:left w:val="nil"/>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hint="eastAsia"/>
                <w:kern w:val="0"/>
                <w:szCs w:val="21"/>
              </w:rPr>
              <w:t>张</w:t>
            </w:r>
          </w:p>
        </w:tc>
        <w:tc>
          <w:tcPr>
            <w:tcW w:w="1134" w:type="dxa"/>
            <w:tcBorders>
              <w:top w:val="single" w:sz="4" w:space="0" w:color="auto"/>
              <w:left w:val="nil"/>
              <w:bottom w:val="single" w:sz="4" w:space="0" w:color="auto"/>
              <w:right w:val="single" w:sz="4" w:space="0" w:color="auto"/>
            </w:tcBorders>
            <w:noWrap/>
            <w:vAlign w:val="center"/>
          </w:tcPr>
          <w:p w:rsidR="00484A6F" w:rsidRDefault="00484A6F">
            <w:pPr>
              <w:widowControl/>
              <w:spacing w:line="360" w:lineRule="auto"/>
              <w:jc w:val="center"/>
              <w:rPr>
                <w:rFonts w:ascii="宋体" w:cs="宋体"/>
                <w:kern w:val="0"/>
                <w:szCs w:val="21"/>
              </w:rPr>
            </w:pPr>
            <w:r>
              <w:rPr>
                <w:rFonts w:ascii="宋体" w:hAnsi="宋体" w:cs="宋体"/>
                <w:kern w:val="0"/>
                <w:szCs w:val="21"/>
              </w:rPr>
              <w:t>3</w:t>
            </w:r>
            <w:r>
              <w:rPr>
                <w:rFonts w:ascii="宋体" w:hAnsi="宋体" w:cs="宋体" w:hint="eastAsia"/>
                <w:kern w:val="0"/>
                <w:szCs w:val="21"/>
              </w:rPr>
              <w:t>年</w:t>
            </w:r>
          </w:p>
        </w:tc>
      </w:tr>
    </w:tbl>
    <w:p w:rsidR="00484A6F" w:rsidRDefault="00484A6F">
      <w:pPr>
        <w:pStyle w:val="BodyText"/>
      </w:pPr>
    </w:p>
    <w:p w:rsidR="00484A6F" w:rsidRDefault="00484A6F">
      <w:pPr>
        <w:pStyle w:val="Heading2"/>
      </w:pPr>
      <w:r>
        <w:rPr>
          <w:rFonts w:hint="eastAsia"/>
        </w:rPr>
        <w:t>十、合同样本</w:t>
      </w:r>
    </w:p>
    <w:p w:rsidR="00484A6F" w:rsidRDefault="00484A6F">
      <w:pPr>
        <w:tabs>
          <w:tab w:val="left" w:pos="8280"/>
        </w:tabs>
        <w:autoSpaceDE w:val="0"/>
        <w:autoSpaceDN w:val="0"/>
        <w:adjustRightInd w:val="0"/>
        <w:spacing w:line="360" w:lineRule="auto"/>
        <w:ind w:right="25"/>
      </w:pPr>
    </w:p>
    <w:p w:rsidR="00484A6F" w:rsidRDefault="00484A6F">
      <w:pPr>
        <w:rPr>
          <w:rFonts w:ascii="宋体"/>
          <w:b/>
          <w:sz w:val="36"/>
          <w:szCs w:val="36"/>
        </w:rPr>
      </w:pPr>
      <w:r>
        <w:rPr>
          <w:rFonts w:ascii="宋体"/>
          <w:b/>
          <w:sz w:val="36"/>
          <w:szCs w:val="36"/>
        </w:rPr>
        <w:br w:type="page"/>
      </w:r>
    </w:p>
    <w:p w:rsidR="00484A6F" w:rsidRDefault="00484A6F">
      <w:pPr>
        <w:autoSpaceDE w:val="0"/>
        <w:autoSpaceDN w:val="0"/>
        <w:adjustRightInd w:val="0"/>
        <w:snapToGrid w:val="0"/>
        <w:spacing w:line="360" w:lineRule="auto"/>
        <w:jc w:val="center"/>
        <w:rPr>
          <w:rFonts w:ascii="宋体"/>
          <w:b/>
          <w:sz w:val="36"/>
          <w:szCs w:val="36"/>
        </w:rPr>
      </w:pPr>
      <w:r>
        <w:rPr>
          <w:rFonts w:ascii="宋体" w:hAnsi="宋体" w:hint="eastAsia"/>
          <w:b/>
          <w:sz w:val="36"/>
          <w:szCs w:val="36"/>
        </w:rPr>
        <w:t>政府采购合同主要条款指引</w:t>
      </w:r>
    </w:p>
    <w:p w:rsidR="00484A6F" w:rsidRDefault="00484A6F">
      <w:pPr>
        <w:tabs>
          <w:tab w:val="left" w:pos="1200"/>
        </w:tabs>
        <w:rPr>
          <w:rFonts w:ascii="Calibri" w:hAnsi="Calibri"/>
          <w:b/>
          <w:sz w:val="28"/>
          <w:szCs w:val="22"/>
        </w:rPr>
      </w:pPr>
      <w:r>
        <w:rPr>
          <w:rFonts w:ascii="Calibri" w:hAnsi="Calibri" w:hint="eastAsia"/>
          <w:b/>
          <w:sz w:val="30"/>
          <w:szCs w:val="22"/>
        </w:rPr>
        <w:t>合同登记编号</w:t>
      </w:r>
      <w:r>
        <w:rPr>
          <w:rFonts w:ascii="Calibri" w:hAnsi="Calibri" w:hint="eastAsia"/>
          <w:b/>
          <w:sz w:val="28"/>
          <w:szCs w:val="22"/>
        </w:rPr>
        <w:t>：</w:t>
      </w:r>
    </w:p>
    <w:p w:rsidR="00484A6F" w:rsidRDefault="00484A6F">
      <w:pPr>
        <w:tabs>
          <w:tab w:val="left" w:pos="1200"/>
        </w:tabs>
        <w:rPr>
          <w:rFonts w:ascii="Calibri" w:hAnsi="Calibri"/>
          <w:b/>
          <w:sz w:val="28"/>
          <w:szCs w:val="22"/>
        </w:rPr>
      </w:pPr>
    </w:p>
    <w:p w:rsidR="00484A6F" w:rsidRDefault="00484A6F">
      <w:pPr>
        <w:tabs>
          <w:tab w:val="left" w:pos="1200"/>
        </w:tabs>
        <w:rPr>
          <w:rFonts w:ascii="Calibri" w:hAnsi="Calibri"/>
          <w:sz w:val="10"/>
          <w:szCs w:val="22"/>
        </w:rPr>
      </w:pPr>
    </w:p>
    <w:tbl>
      <w:tblPr>
        <w:tblW w:w="5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54"/>
        <w:gridCol w:w="454"/>
        <w:gridCol w:w="454"/>
        <w:gridCol w:w="454"/>
        <w:gridCol w:w="454"/>
        <w:gridCol w:w="454"/>
        <w:gridCol w:w="454"/>
        <w:gridCol w:w="454"/>
        <w:gridCol w:w="454"/>
        <w:gridCol w:w="454"/>
        <w:gridCol w:w="454"/>
        <w:gridCol w:w="454"/>
        <w:gridCol w:w="454"/>
      </w:tblGrid>
      <w:tr w:rsidR="00484A6F">
        <w:trPr>
          <w:trHeight w:val="442"/>
          <w:jc w:val="center"/>
        </w:trPr>
        <w:tc>
          <w:tcPr>
            <w:tcW w:w="454" w:type="dxa"/>
            <w:vAlign w:val="center"/>
          </w:tcPr>
          <w:p w:rsidR="00484A6F" w:rsidRDefault="00484A6F">
            <w:pPr>
              <w:tabs>
                <w:tab w:val="left" w:pos="1200"/>
              </w:tabs>
              <w:jc w:val="center"/>
              <w:rPr>
                <w:rFonts w:ascii="宋体" w:cs="宋体"/>
                <w:sz w:val="24"/>
                <w:szCs w:val="22"/>
              </w:rPr>
            </w:pPr>
          </w:p>
        </w:tc>
        <w:tc>
          <w:tcPr>
            <w:tcW w:w="454" w:type="dxa"/>
            <w:vAlign w:val="center"/>
          </w:tcPr>
          <w:p w:rsidR="00484A6F" w:rsidRDefault="00484A6F">
            <w:pPr>
              <w:tabs>
                <w:tab w:val="left" w:pos="1200"/>
              </w:tabs>
              <w:jc w:val="center"/>
              <w:rPr>
                <w:rFonts w:ascii="宋体" w:cs="宋体"/>
                <w:sz w:val="24"/>
                <w:szCs w:val="22"/>
              </w:rPr>
            </w:pPr>
          </w:p>
        </w:tc>
        <w:tc>
          <w:tcPr>
            <w:tcW w:w="454" w:type="dxa"/>
            <w:vAlign w:val="center"/>
          </w:tcPr>
          <w:p w:rsidR="00484A6F" w:rsidRDefault="00484A6F">
            <w:pPr>
              <w:tabs>
                <w:tab w:val="left" w:pos="1200"/>
              </w:tabs>
              <w:jc w:val="center"/>
              <w:rPr>
                <w:rFonts w:ascii="宋体" w:cs="宋体"/>
                <w:sz w:val="24"/>
                <w:szCs w:val="22"/>
              </w:rPr>
            </w:pPr>
          </w:p>
        </w:tc>
        <w:tc>
          <w:tcPr>
            <w:tcW w:w="454" w:type="dxa"/>
            <w:vAlign w:val="center"/>
          </w:tcPr>
          <w:p w:rsidR="00484A6F" w:rsidRDefault="00484A6F">
            <w:pPr>
              <w:tabs>
                <w:tab w:val="left" w:pos="1200"/>
              </w:tabs>
              <w:jc w:val="center"/>
              <w:rPr>
                <w:rFonts w:ascii="宋体" w:cs="宋体"/>
                <w:sz w:val="24"/>
                <w:szCs w:val="22"/>
              </w:rPr>
            </w:pPr>
          </w:p>
        </w:tc>
        <w:tc>
          <w:tcPr>
            <w:tcW w:w="454" w:type="dxa"/>
            <w:vAlign w:val="center"/>
          </w:tcPr>
          <w:p w:rsidR="00484A6F" w:rsidRDefault="00484A6F">
            <w:pPr>
              <w:tabs>
                <w:tab w:val="left" w:pos="1200"/>
              </w:tabs>
              <w:jc w:val="center"/>
              <w:rPr>
                <w:rFonts w:ascii="宋体" w:cs="宋体"/>
                <w:sz w:val="24"/>
                <w:szCs w:val="22"/>
              </w:rPr>
            </w:pPr>
          </w:p>
        </w:tc>
        <w:tc>
          <w:tcPr>
            <w:tcW w:w="454" w:type="dxa"/>
            <w:vAlign w:val="center"/>
          </w:tcPr>
          <w:p w:rsidR="00484A6F" w:rsidRDefault="00484A6F">
            <w:pPr>
              <w:tabs>
                <w:tab w:val="left" w:pos="1200"/>
              </w:tabs>
              <w:jc w:val="center"/>
              <w:rPr>
                <w:rFonts w:ascii="宋体" w:cs="宋体"/>
                <w:sz w:val="24"/>
                <w:szCs w:val="22"/>
              </w:rPr>
            </w:pPr>
          </w:p>
        </w:tc>
        <w:tc>
          <w:tcPr>
            <w:tcW w:w="454" w:type="dxa"/>
            <w:vAlign w:val="center"/>
          </w:tcPr>
          <w:p w:rsidR="00484A6F" w:rsidRDefault="00484A6F">
            <w:pPr>
              <w:tabs>
                <w:tab w:val="left" w:pos="1200"/>
              </w:tabs>
              <w:jc w:val="center"/>
              <w:rPr>
                <w:rFonts w:ascii="宋体" w:cs="宋体"/>
                <w:sz w:val="24"/>
                <w:szCs w:val="22"/>
              </w:rPr>
            </w:pPr>
          </w:p>
        </w:tc>
        <w:tc>
          <w:tcPr>
            <w:tcW w:w="454" w:type="dxa"/>
            <w:vAlign w:val="center"/>
          </w:tcPr>
          <w:p w:rsidR="00484A6F" w:rsidRDefault="00484A6F">
            <w:pPr>
              <w:tabs>
                <w:tab w:val="left" w:pos="1200"/>
              </w:tabs>
              <w:jc w:val="center"/>
              <w:rPr>
                <w:rFonts w:ascii="宋体" w:cs="宋体"/>
                <w:sz w:val="24"/>
                <w:szCs w:val="22"/>
              </w:rPr>
            </w:pPr>
          </w:p>
        </w:tc>
        <w:tc>
          <w:tcPr>
            <w:tcW w:w="454" w:type="dxa"/>
            <w:vAlign w:val="center"/>
          </w:tcPr>
          <w:p w:rsidR="00484A6F" w:rsidRDefault="00484A6F">
            <w:pPr>
              <w:tabs>
                <w:tab w:val="left" w:pos="1200"/>
              </w:tabs>
              <w:jc w:val="center"/>
              <w:rPr>
                <w:rFonts w:ascii="宋体" w:cs="宋体"/>
                <w:sz w:val="24"/>
                <w:szCs w:val="22"/>
              </w:rPr>
            </w:pPr>
          </w:p>
        </w:tc>
        <w:tc>
          <w:tcPr>
            <w:tcW w:w="454" w:type="dxa"/>
            <w:vAlign w:val="center"/>
          </w:tcPr>
          <w:p w:rsidR="00484A6F" w:rsidRDefault="00484A6F">
            <w:pPr>
              <w:tabs>
                <w:tab w:val="left" w:pos="1200"/>
              </w:tabs>
              <w:jc w:val="center"/>
              <w:rPr>
                <w:rFonts w:ascii="宋体" w:cs="宋体"/>
                <w:sz w:val="24"/>
                <w:szCs w:val="22"/>
              </w:rPr>
            </w:pPr>
          </w:p>
        </w:tc>
        <w:tc>
          <w:tcPr>
            <w:tcW w:w="454" w:type="dxa"/>
            <w:vAlign w:val="center"/>
          </w:tcPr>
          <w:p w:rsidR="00484A6F" w:rsidRDefault="00484A6F">
            <w:pPr>
              <w:tabs>
                <w:tab w:val="left" w:pos="1200"/>
              </w:tabs>
              <w:jc w:val="center"/>
              <w:rPr>
                <w:rFonts w:ascii="宋体" w:cs="宋体"/>
                <w:sz w:val="24"/>
                <w:szCs w:val="22"/>
              </w:rPr>
            </w:pPr>
          </w:p>
        </w:tc>
        <w:tc>
          <w:tcPr>
            <w:tcW w:w="454" w:type="dxa"/>
            <w:vAlign w:val="center"/>
          </w:tcPr>
          <w:p w:rsidR="00484A6F" w:rsidRDefault="00484A6F">
            <w:pPr>
              <w:tabs>
                <w:tab w:val="left" w:pos="1200"/>
              </w:tabs>
              <w:jc w:val="center"/>
              <w:rPr>
                <w:rFonts w:ascii="宋体" w:cs="宋体"/>
                <w:sz w:val="24"/>
                <w:szCs w:val="22"/>
              </w:rPr>
            </w:pPr>
          </w:p>
        </w:tc>
        <w:tc>
          <w:tcPr>
            <w:tcW w:w="454" w:type="dxa"/>
            <w:vAlign w:val="center"/>
          </w:tcPr>
          <w:p w:rsidR="00484A6F" w:rsidRDefault="00484A6F">
            <w:pPr>
              <w:tabs>
                <w:tab w:val="left" w:pos="1200"/>
              </w:tabs>
              <w:jc w:val="center"/>
              <w:rPr>
                <w:rFonts w:ascii="宋体" w:cs="宋体"/>
                <w:sz w:val="24"/>
                <w:szCs w:val="22"/>
              </w:rPr>
            </w:pPr>
          </w:p>
        </w:tc>
      </w:tr>
    </w:tbl>
    <w:p w:rsidR="00484A6F" w:rsidRDefault="00484A6F">
      <w:pPr>
        <w:tabs>
          <w:tab w:val="left" w:pos="1200"/>
        </w:tabs>
        <w:rPr>
          <w:rFonts w:ascii="Calibri" w:hAnsi="Calibri"/>
          <w:sz w:val="24"/>
          <w:szCs w:val="22"/>
        </w:rPr>
      </w:pPr>
    </w:p>
    <w:p w:rsidR="00484A6F" w:rsidRDefault="00484A6F">
      <w:pPr>
        <w:tabs>
          <w:tab w:val="left" w:pos="1200"/>
        </w:tabs>
        <w:rPr>
          <w:rFonts w:ascii="Calibri" w:hAnsi="Calibri"/>
          <w:sz w:val="24"/>
          <w:szCs w:val="22"/>
        </w:rPr>
      </w:pPr>
    </w:p>
    <w:p w:rsidR="00484A6F" w:rsidRDefault="00484A6F">
      <w:pPr>
        <w:tabs>
          <w:tab w:val="left" w:pos="1200"/>
        </w:tabs>
        <w:rPr>
          <w:rFonts w:ascii="Calibri" w:hAnsi="Calibri"/>
          <w:sz w:val="24"/>
          <w:szCs w:val="22"/>
        </w:rPr>
      </w:pPr>
    </w:p>
    <w:p w:rsidR="00484A6F" w:rsidRDefault="00484A6F">
      <w:pPr>
        <w:tabs>
          <w:tab w:val="left" w:pos="1200"/>
        </w:tabs>
        <w:rPr>
          <w:rFonts w:ascii="Calibri" w:hAnsi="Calibri"/>
          <w:sz w:val="24"/>
          <w:szCs w:val="22"/>
        </w:rPr>
      </w:pPr>
    </w:p>
    <w:p w:rsidR="00484A6F" w:rsidRDefault="00484A6F">
      <w:pPr>
        <w:tabs>
          <w:tab w:val="left" w:pos="1100"/>
        </w:tabs>
        <w:jc w:val="center"/>
        <w:rPr>
          <w:rFonts w:ascii="Calibri" w:hAnsi="Calibri"/>
          <w:b/>
          <w:sz w:val="44"/>
          <w:szCs w:val="22"/>
        </w:rPr>
      </w:pPr>
      <w:r>
        <w:rPr>
          <w:rFonts w:ascii="Calibri" w:hAnsi="Calibri" w:hint="eastAsia"/>
          <w:b/>
          <w:sz w:val="44"/>
          <w:szCs w:val="22"/>
        </w:rPr>
        <w:t>合同书</w:t>
      </w:r>
    </w:p>
    <w:p w:rsidR="00484A6F" w:rsidRDefault="00484A6F">
      <w:pPr>
        <w:tabs>
          <w:tab w:val="left" w:pos="1100"/>
        </w:tabs>
        <w:rPr>
          <w:rFonts w:ascii="Calibri" w:hAnsi="Calibri"/>
          <w:b/>
          <w:sz w:val="10"/>
          <w:szCs w:val="22"/>
        </w:rPr>
      </w:pPr>
    </w:p>
    <w:p w:rsidR="00484A6F" w:rsidRDefault="00484A6F">
      <w:pPr>
        <w:tabs>
          <w:tab w:val="left" w:pos="1100"/>
        </w:tabs>
        <w:rPr>
          <w:rFonts w:ascii="Calibri" w:hAnsi="Calibri"/>
          <w:sz w:val="18"/>
          <w:szCs w:val="22"/>
        </w:rPr>
      </w:pPr>
    </w:p>
    <w:p w:rsidR="00484A6F" w:rsidRDefault="00484A6F">
      <w:pPr>
        <w:tabs>
          <w:tab w:val="left" w:pos="1100"/>
        </w:tabs>
        <w:spacing w:line="560" w:lineRule="exact"/>
        <w:rPr>
          <w:rFonts w:ascii="Calibri" w:hAnsi="Calibri"/>
          <w:sz w:val="30"/>
          <w:szCs w:val="22"/>
        </w:rPr>
      </w:pPr>
    </w:p>
    <w:p w:rsidR="00484A6F" w:rsidRDefault="00484A6F" w:rsidP="00BF701E">
      <w:pPr>
        <w:tabs>
          <w:tab w:val="left" w:pos="1100"/>
        </w:tabs>
        <w:spacing w:line="560" w:lineRule="exact"/>
        <w:ind w:firstLineChars="350" w:firstLine="31680"/>
        <w:rPr>
          <w:rFonts w:ascii="宋体" w:cs="宋体"/>
          <w:sz w:val="28"/>
          <w:szCs w:val="28"/>
        </w:rPr>
      </w:pPr>
      <w:r>
        <w:rPr>
          <w:rFonts w:ascii="宋体" w:hAnsi="宋体" w:cs="宋体" w:hint="eastAsia"/>
          <w:sz w:val="28"/>
          <w:szCs w:val="28"/>
        </w:rPr>
        <w:t>项目名称：</w:t>
      </w:r>
      <w:r>
        <w:rPr>
          <w:rFonts w:ascii="宋体" w:hAnsi="宋体" w:cs="宋体"/>
          <w:sz w:val="28"/>
          <w:szCs w:val="28"/>
        </w:rPr>
        <w:t xml:space="preserve">. </w:t>
      </w:r>
    </w:p>
    <w:p w:rsidR="00484A6F" w:rsidRDefault="00484A6F" w:rsidP="00BF701E">
      <w:pPr>
        <w:pStyle w:val="BodyTextFirstIndent2"/>
        <w:ind w:left="31680" w:firstLine="31680"/>
      </w:pPr>
    </w:p>
    <w:p w:rsidR="00484A6F" w:rsidRDefault="00484A6F" w:rsidP="00BF701E">
      <w:pPr>
        <w:tabs>
          <w:tab w:val="left" w:pos="1100"/>
        </w:tabs>
        <w:spacing w:line="560" w:lineRule="exact"/>
        <w:ind w:firstLineChars="350" w:firstLine="31680"/>
        <w:rPr>
          <w:rFonts w:ascii="宋体" w:cs="宋体"/>
          <w:sz w:val="28"/>
          <w:szCs w:val="28"/>
          <w:u w:val="single"/>
        </w:rPr>
      </w:pPr>
      <w:r>
        <w:rPr>
          <w:rFonts w:ascii="宋体" w:hAnsi="宋体" w:cs="宋体" w:hint="eastAsia"/>
          <w:sz w:val="28"/>
          <w:szCs w:val="28"/>
        </w:rPr>
        <w:t>项目地点：</w:t>
      </w:r>
      <w:r>
        <w:rPr>
          <w:rFonts w:ascii="宋体" w:cs="宋体"/>
          <w:sz w:val="28"/>
          <w:szCs w:val="28"/>
        </w:rPr>
        <w:t>.</w:t>
      </w:r>
    </w:p>
    <w:p w:rsidR="00484A6F" w:rsidRDefault="00484A6F" w:rsidP="00BF701E">
      <w:pPr>
        <w:tabs>
          <w:tab w:val="left" w:pos="1100"/>
        </w:tabs>
        <w:spacing w:line="560" w:lineRule="exact"/>
        <w:ind w:firstLineChars="350" w:firstLine="31680"/>
        <w:rPr>
          <w:rFonts w:ascii="宋体" w:cs="宋体"/>
          <w:sz w:val="28"/>
          <w:szCs w:val="28"/>
        </w:rPr>
      </w:pPr>
    </w:p>
    <w:p w:rsidR="00484A6F" w:rsidRDefault="00484A6F" w:rsidP="00BF701E">
      <w:pPr>
        <w:tabs>
          <w:tab w:val="left" w:pos="1100"/>
        </w:tabs>
        <w:spacing w:line="560" w:lineRule="exact"/>
        <w:ind w:firstLineChars="350" w:firstLine="31680"/>
        <w:rPr>
          <w:rFonts w:ascii="宋体" w:cs="宋体"/>
          <w:sz w:val="28"/>
          <w:szCs w:val="28"/>
          <w:u w:val="single"/>
        </w:rPr>
      </w:pPr>
      <w:r>
        <w:rPr>
          <w:rFonts w:ascii="宋体" w:hAnsi="宋体" w:cs="宋体" w:hint="eastAsia"/>
          <w:sz w:val="28"/>
          <w:szCs w:val="28"/>
        </w:rPr>
        <w:t>委托方：</w:t>
      </w:r>
      <w:r>
        <w:rPr>
          <w:rFonts w:ascii="宋体" w:cs="宋体"/>
          <w:sz w:val="28"/>
          <w:szCs w:val="28"/>
        </w:rPr>
        <w:t>.</w:t>
      </w:r>
    </w:p>
    <w:p w:rsidR="00484A6F" w:rsidRDefault="00484A6F" w:rsidP="00BF701E">
      <w:pPr>
        <w:tabs>
          <w:tab w:val="left" w:pos="1100"/>
        </w:tabs>
        <w:spacing w:line="560" w:lineRule="exact"/>
        <w:ind w:firstLineChars="350" w:firstLine="31680"/>
        <w:rPr>
          <w:rFonts w:ascii="宋体" w:cs="宋体"/>
          <w:sz w:val="28"/>
          <w:szCs w:val="28"/>
        </w:rPr>
      </w:pPr>
    </w:p>
    <w:p w:rsidR="00484A6F" w:rsidRDefault="00484A6F" w:rsidP="00BF701E">
      <w:pPr>
        <w:tabs>
          <w:tab w:val="left" w:pos="1100"/>
        </w:tabs>
        <w:spacing w:line="560" w:lineRule="exact"/>
        <w:ind w:firstLineChars="350" w:firstLine="31680"/>
        <w:rPr>
          <w:rFonts w:ascii="宋体" w:cs="宋体"/>
          <w:sz w:val="28"/>
          <w:szCs w:val="28"/>
          <w:u w:val="single"/>
        </w:rPr>
      </w:pPr>
      <w:r>
        <w:rPr>
          <w:rFonts w:ascii="宋体" w:hAnsi="宋体" w:cs="宋体" w:hint="eastAsia"/>
          <w:sz w:val="28"/>
          <w:szCs w:val="28"/>
        </w:rPr>
        <w:t>顾问方：</w:t>
      </w:r>
      <w:r>
        <w:rPr>
          <w:rFonts w:ascii="宋体" w:cs="宋体"/>
          <w:sz w:val="28"/>
          <w:szCs w:val="28"/>
        </w:rPr>
        <w:t>.</w:t>
      </w:r>
    </w:p>
    <w:p w:rsidR="00484A6F" w:rsidRDefault="00484A6F">
      <w:pPr>
        <w:tabs>
          <w:tab w:val="left" w:pos="1100"/>
        </w:tabs>
        <w:spacing w:line="560" w:lineRule="exact"/>
        <w:rPr>
          <w:rFonts w:ascii="宋体" w:cs="宋体"/>
          <w:sz w:val="28"/>
          <w:szCs w:val="28"/>
        </w:rPr>
      </w:pPr>
    </w:p>
    <w:p w:rsidR="00484A6F" w:rsidRDefault="00484A6F" w:rsidP="00BF701E">
      <w:pPr>
        <w:tabs>
          <w:tab w:val="left" w:pos="1100"/>
        </w:tabs>
        <w:spacing w:line="560" w:lineRule="exact"/>
        <w:ind w:firstLineChars="300" w:firstLine="31680"/>
        <w:rPr>
          <w:rFonts w:ascii="宋体" w:cs="宋体"/>
          <w:sz w:val="28"/>
          <w:szCs w:val="28"/>
          <w:u w:val="single"/>
        </w:rPr>
      </w:pPr>
      <w:r>
        <w:rPr>
          <w:rFonts w:ascii="宋体" w:hAnsi="宋体" w:cs="宋体" w:hint="eastAsia"/>
          <w:sz w:val="28"/>
          <w:szCs w:val="28"/>
        </w:rPr>
        <w:t>签订地点：</w:t>
      </w:r>
      <w:r>
        <w:rPr>
          <w:rFonts w:ascii="宋体" w:cs="宋体"/>
          <w:sz w:val="28"/>
          <w:szCs w:val="28"/>
        </w:rPr>
        <w:t>.</w:t>
      </w:r>
    </w:p>
    <w:p w:rsidR="00484A6F" w:rsidRDefault="00484A6F" w:rsidP="00BF701E">
      <w:pPr>
        <w:tabs>
          <w:tab w:val="left" w:pos="1100"/>
        </w:tabs>
        <w:spacing w:line="560" w:lineRule="exact"/>
        <w:ind w:firstLineChars="300" w:firstLine="31680"/>
        <w:rPr>
          <w:rFonts w:ascii="宋体" w:cs="宋体"/>
          <w:sz w:val="28"/>
          <w:szCs w:val="28"/>
        </w:rPr>
      </w:pPr>
    </w:p>
    <w:p w:rsidR="00484A6F" w:rsidRDefault="00484A6F" w:rsidP="00BF701E">
      <w:pPr>
        <w:tabs>
          <w:tab w:val="left" w:pos="1100"/>
        </w:tabs>
        <w:spacing w:line="560" w:lineRule="exact"/>
        <w:ind w:firstLineChars="300" w:firstLine="31680"/>
        <w:rPr>
          <w:rFonts w:ascii="宋体" w:cs="宋体"/>
          <w:sz w:val="28"/>
          <w:szCs w:val="28"/>
        </w:rPr>
      </w:pPr>
      <w:r>
        <w:rPr>
          <w:rFonts w:ascii="宋体" w:hAnsi="宋体" w:cs="宋体" w:hint="eastAsia"/>
          <w:sz w:val="28"/>
          <w:szCs w:val="28"/>
        </w:rPr>
        <w:t>签订日期：年月日</w:t>
      </w:r>
    </w:p>
    <w:p w:rsidR="00484A6F" w:rsidRDefault="00484A6F" w:rsidP="00BF701E">
      <w:pPr>
        <w:tabs>
          <w:tab w:val="left" w:pos="1100"/>
        </w:tabs>
        <w:spacing w:line="560" w:lineRule="exact"/>
        <w:ind w:firstLineChars="300" w:firstLine="31680"/>
        <w:rPr>
          <w:rFonts w:ascii="宋体" w:cs="宋体"/>
          <w:sz w:val="28"/>
          <w:szCs w:val="28"/>
        </w:rPr>
      </w:pPr>
    </w:p>
    <w:p w:rsidR="00484A6F" w:rsidRDefault="00484A6F" w:rsidP="00BF701E">
      <w:pPr>
        <w:tabs>
          <w:tab w:val="left" w:pos="1100"/>
        </w:tabs>
        <w:spacing w:line="560" w:lineRule="exact"/>
        <w:ind w:firstLineChars="300" w:firstLine="31680"/>
        <w:rPr>
          <w:rFonts w:ascii="宋体" w:cs="宋体"/>
          <w:sz w:val="30"/>
          <w:szCs w:val="22"/>
        </w:rPr>
      </w:pPr>
      <w:r>
        <w:rPr>
          <w:rFonts w:ascii="宋体" w:hAnsi="宋体" w:cs="宋体" w:hint="eastAsia"/>
          <w:sz w:val="28"/>
          <w:szCs w:val="28"/>
        </w:rPr>
        <w:t>有效期限：年月日至年月日</w:t>
      </w:r>
    </w:p>
    <w:p w:rsidR="00484A6F" w:rsidRDefault="00484A6F">
      <w:pPr>
        <w:rPr>
          <w:rFonts w:ascii="黑体" w:eastAsia="黑体"/>
          <w:b/>
          <w:sz w:val="36"/>
          <w:szCs w:val="36"/>
        </w:rPr>
      </w:pPr>
      <w:bookmarkStart w:id="105" w:name="_Toc144974834"/>
      <w:bookmarkStart w:id="106" w:name="_Toc152042554"/>
      <w:bookmarkStart w:id="107" w:name="_Toc179632789"/>
      <w:bookmarkStart w:id="108" w:name="_Toc152045772"/>
      <w:bookmarkStart w:id="109" w:name="_Toc228163250"/>
    </w:p>
    <w:bookmarkEnd w:id="105"/>
    <w:bookmarkEnd w:id="106"/>
    <w:bookmarkEnd w:id="107"/>
    <w:bookmarkEnd w:id="108"/>
    <w:bookmarkEnd w:id="109"/>
    <w:p w:rsidR="00484A6F" w:rsidRDefault="00484A6F" w:rsidP="00427D9B">
      <w:pPr>
        <w:snapToGrid w:val="0"/>
        <w:spacing w:beforeLines="50" w:afterLines="50" w:line="400" w:lineRule="exact"/>
        <w:jc w:val="center"/>
        <w:rPr>
          <w:rFonts w:ascii="宋体"/>
          <w:b/>
          <w:color w:val="000000"/>
          <w:sz w:val="36"/>
          <w:szCs w:val="36"/>
        </w:rPr>
      </w:pPr>
      <w:r>
        <w:rPr>
          <w:rFonts w:ascii="宋体" w:hAnsi="宋体" w:hint="eastAsia"/>
          <w:b/>
          <w:color w:val="000000"/>
          <w:sz w:val="36"/>
          <w:szCs w:val="36"/>
        </w:rPr>
        <w:t>服务类</w:t>
      </w:r>
    </w:p>
    <w:p w:rsidR="00484A6F" w:rsidRDefault="00484A6F">
      <w:pPr>
        <w:widowControl/>
        <w:shd w:val="clear" w:color="auto" w:fill="FFFFFF"/>
        <w:spacing w:after="150" w:line="400" w:lineRule="exact"/>
        <w:ind w:firstLine="480"/>
        <w:jc w:val="left"/>
        <w:rPr>
          <w:rFonts w:ascii="宋体"/>
          <w:sz w:val="24"/>
        </w:rPr>
      </w:pPr>
      <w:r>
        <w:rPr>
          <w:rFonts w:ascii="宋体" w:hAnsi="宋体" w:hint="eastAsia"/>
          <w:sz w:val="24"/>
        </w:rPr>
        <w:t>以下为成交后签定本项目合同的通用条款，成交供应商不得提出实质性的修改，关于专用条款将由采购人与成交供应商结合本项目具体情况协商后签订。</w:t>
      </w:r>
    </w:p>
    <w:p w:rsidR="00484A6F" w:rsidRDefault="00484A6F">
      <w:pPr>
        <w:pStyle w:val="PlainText"/>
        <w:snapToGrid w:val="0"/>
        <w:spacing w:before="120" w:after="120" w:line="400" w:lineRule="exact"/>
        <w:rPr>
          <w:rFonts w:hAnsi="宋体"/>
          <w:sz w:val="24"/>
        </w:rPr>
      </w:pPr>
      <w:r>
        <w:rPr>
          <w:rFonts w:hAnsi="宋体" w:hint="eastAsia"/>
          <w:sz w:val="24"/>
        </w:rPr>
        <w:t>项目名称：项目编号：</w:t>
      </w:r>
    </w:p>
    <w:p w:rsidR="00484A6F" w:rsidRDefault="00484A6F">
      <w:pPr>
        <w:pStyle w:val="PlainText"/>
        <w:snapToGrid w:val="0"/>
        <w:spacing w:before="120" w:after="120" w:line="400" w:lineRule="exact"/>
        <w:rPr>
          <w:rFonts w:hAnsi="宋体"/>
          <w:color w:val="000000"/>
          <w:sz w:val="24"/>
        </w:rPr>
      </w:pPr>
      <w:r>
        <w:rPr>
          <w:rFonts w:hAnsi="宋体" w:hint="eastAsia"/>
          <w:color w:val="000000"/>
          <w:sz w:val="24"/>
        </w:rPr>
        <w:t>甲方：（采购单位）所在地：</w:t>
      </w:r>
    </w:p>
    <w:p w:rsidR="00484A6F" w:rsidRDefault="00484A6F">
      <w:pPr>
        <w:pStyle w:val="PlainText"/>
        <w:snapToGrid w:val="0"/>
        <w:spacing w:before="120" w:after="120" w:line="400" w:lineRule="exact"/>
        <w:rPr>
          <w:rFonts w:hAnsi="宋体"/>
          <w:color w:val="000000"/>
          <w:sz w:val="24"/>
        </w:rPr>
      </w:pPr>
      <w:r>
        <w:rPr>
          <w:rFonts w:hAnsi="宋体" w:hint="eastAsia"/>
          <w:color w:val="000000"/>
          <w:sz w:val="24"/>
        </w:rPr>
        <w:t>乙方：（中标供应商）所在地：</w:t>
      </w:r>
    </w:p>
    <w:p w:rsidR="00484A6F" w:rsidRDefault="00484A6F" w:rsidP="00BF701E">
      <w:pPr>
        <w:widowControl/>
        <w:shd w:val="clear" w:color="auto" w:fill="FFFFFF"/>
        <w:spacing w:after="150" w:line="400" w:lineRule="exact"/>
        <w:ind w:firstLineChars="200" w:firstLine="31680"/>
        <w:jc w:val="left"/>
        <w:rPr>
          <w:rFonts w:ascii="宋体"/>
          <w:sz w:val="24"/>
        </w:rPr>
      </w:pPr>
      <w:r>
        <w:rPr>
          <w:rFonts w:ascii="宋体" w:hAnsi="宋体" w:hint="eastAsia"/>
          <w:sz w:val="24"/>
        </w:rPr>
        <w:t>甲、乙双方根据</w:t>
      </w:r>
      <w:r>
        <w:rPr>
          <w:rFonts w:ascii="宋体" w:hAnsi="宋体"/>
          <w:sz w:val="24"/>
        </w:rPr>
        <w:t>(</w:t>
      </w:r>
      <w:r>
        <w:rPr>
          <w:rFonts w:ascii="宋体" w:hAnsi="宋体" w:hint="eastAsia"/>
          <w:sz w:val="24"/>
        </w:rPr>
        <w:t>采购组织机构名称）关于项目公开招标的结果，签署本合同。</w:t>
      </w:r>
    </w:p>
    <w:p w:rsidR="00484A6F" w:rsidRDefault="00484A6F">
      <w:pPr>
        <w:spacing w:line="400" w:lineRule="exact"/>
        <w:rPr>
          <w:rFonts w:ascii="宋体"/>
          <w:color w:val="000000"/>
          <w:sz w:val="24"/>
          <w:lang w:val="zh-CN"/>
        </w:rPr>
      </w:pPr>
      <w:r>
        <w:rPr>
          <w:rFonts w:ascii="宋体" w:hint="eastAsia"/>
          <w:color w:val="000000"/>
          <w:sz w:val="24"/>
          <w:lang w:val="zh-CN"/>
        </w:rPr>
        <w:t>一、合同文件：</w:t>
      </w:r>
    </w:p>
    <w:p w:rsidR="00484A6F" w:rsidRDefault="00484A6F" w:rsidP="00BF701E">
      <w:pPr>
        <w:spacing w:line="400" w:lineRule="exact"/>
        <w:ind w:firstLineChars="200" w:firstLine="31680"/>
        <w:rPr>
          <w:rFonts w:ascii="宋体"/>
          <w:color w:val="000000"/>
          <w:sz w:val="24"/>
          <w:lang w:val="zh-CN"/>
        </w:rPr>
      </w:pPr>
      <w:r>
        <w:rPr>
          <w:rFonts w:ascii="宋体"/>
          <w:color w:val="000000"/>
          <w:sz w:val="24"/>
          <w:lang w:val="zh-CN"/>
        </w:rPr>
        <w:t>1.</w:t>
      </w:r>
      <w:r>
        <w:rPr>
          <w:rFonts w:ascii="宋体" w:hint="eastAsia"/>
          <w:color w:val="000000"/>
          <w:sz w:val="24"/>
          <w:lang w:val="zh-CN"/>
        </w:rPr>
        <w:t>合同条款。</w:t>
      </w:r>
    </w:p>
    <w:p w:rsidR="00484A6F" w:rsidRDefault="00484A6F" w:rsidP="00BF701E">
      <w:pPr>
        <w:spacing w:line="400" w:lineRule="exact"/>
        <w:ind w:firstLineChars="200" w:firstLine="31680"/>
        <w:rPr>
          <w:rFonts w:ascii="宋体"/>
          <w:color w:val="000000"/>
          <w:sz w:val="24"/>
          <w:lang w:val="zh-CN"/>
        </w:rPr>
      </w:pPr>
      <w:r>
        <w:rPr>
          <w:rFonts w:ascii="宋体"/>
          <w:color w:val="000000"/>
          <w:sz w:val="24"/>
          <w:lang w:val="zh-CN"/>
        </w:rPr>
        <w:t>2.</w:t>
      </w:r>
      <w:r>
        <w:rPr>
          <w:rFonts w:ascii="宋体" w:hint="eastAsia"/>
          <w:color w:val="000000"/>
          <w:sz w:val="24"/>
          <w:lang w:val="zh-CN"/>
        </w:rPr>
        <w:t>中标通知书。</w:t>
      </w:r>
    </w:p>
    <w:p w:rsidR="00484A6F" w:rsidRDefault="00484A6F" w:rsidP="00BF701E">
      <w:pPr>
        <w:spacing w:line="400" w:lineRule="exact"/>
        <w:ind w:firstLineChars="200" w:firstLine="31680"/>
        <w:rPr>
          <w:rFonts w:ascii="宋体"/>
          <w:color w:val="000000"/>
          <w:sz w:val="24"/>
          <w:lang w:val="zh-CN"/>
        </w:rPr>
      </w:pPr>
      <w:r>
        <w:rPr>
          <w:rFonts w:ascii="宋体"/>
          <w:color w:val="000000"/>
          <w:sz w:val="24"/>
          <w:lang w:val="zh-CN"/>
        </w:rPr>
        <w:t>3.</w:t>
      </w:r>
      <w:r>
        <w:rPr>
          <w:rFonts w:ascii="宋体" w:hint="eastAsia"/>
          <w:color w:val="000000"/>
          <w:sz w:val="24"/>
          <w:lang w:val="zh-CN"/>
        </w:rPr>
        <w:t>更正补充文件。</w:t>
      </w:r>
    </w:p>
    <w:p w:rsidR="00484A6F" w:rsidRDefault="00484A6F" w:rsidP="00BF701E">
      <w:pPr>
        <w:spacing w:line="400" w:lineRule="exact"/>
        <w:ind w:firstLineChars="200" w:firstLine="31680"/>
        <w:rPr>
          <w:rFonts w:ascii="宋体"/>
          <w:color w:val="000000"/>
          <w:sz w:val="24"/>
          <w:lang w:val="zh-CN"/>
        </w:rPr>
      </w:pPr>
      <w:r>
        <w:rPr>
          <w:rFonts w:ascii="宋体"/>
          <w:color w:val="000000"/>
          <w:sz w:val="24"/>
          <w:lang w:val="zh-CN"/>
        </w:rPr>
        <w:t>4.</w:t>
      </w:r>
      <w:r>
        <w:rPr>
          <w:rFonts w:ascii="宋体" w:hint="eastAsia"/>
          <w:color w:val="000000"/>
          <w:sz w:val="24"/>
          <w:lang w:val="zh-CN"/>
        </w:rPr>
        <w:t>招标文件。</w:t>
      </w:r>
    </w:p>
    <w:p w:rsidR="00484A6F" w:rsidRDefault="00484A6F" w:rsidP="00BF701E">
      <w:pPr>
        <w:spacing w:line="400" w:lineRule="exact"/>
        <w:ind w:firstLineChars="200" w:firstLine="31680"/>
        <w:rPr>
          <w:rFonts w:ascii="宋体"/>
          <w:color w:val="000000"/>
          <w:sz w:val="24"/>
          <w:lang w:val="zh-CN"/>
        </w:rPr>
      </w:pPr>
      <w:r>
        <w:rPr>
          <w:rFonts w:ascii="宋体"/>
          <w:color w:val="000000"/>
          <w:sz w:val="24"/>
          <w:lang w:val="zh-CN"/>
        </w:rPr>
        <w:t>5.</w:t>
      </w:r>
      <w:r>
        <w:rPr>
          <w:rFonts w:ascii="宋体" w:hint="eastAsia"/>
          <w:color w:val="000000"/>
          <w:sz w:val="24"/>
          <w:lang w:val="zh-CN"/>
        </w:rPr>
        <w:t>中标供应商投标文件。</w:t>
      </w:r>
    </w:p>
    <w:p w:rsidR="00484A6F" w:rsidRDefault="00484A6F" w:rsidP="00BF701E">
      <w:pPr>
        <w:spacing w:line="400" w:lineRule="exact"/>
        <w:ind w:firstLineChars="200" w:firstLine="31680"/>
        <w:rPr>
          <w:rFonts w:ascii="宋体"/>
          <w:color w:val="000000"/>
          <w:sz w:val="24"/>
          <w:lang w:val="zh-CN"/>
        </w:rPr>
      </w:pPr>
      <w:r>
        <w:rPr>
          <w:rFonts w:ascii="宋体"/>
          <w:color w:val="000000"/>
          <w:sz w:val="24"/>
          <w:lang w:val="zh-CN"/>
        </w:rPr>
        <w:t>6.</w:t>
      </w:r>
      <w:r>
        <w:rPr>
          <w:rFonts w:ascii="宋体" w:hint="eastAsia"/>
          <w:color w:val="000000"/>
          <w:sz w:val="24"/>
          <w:lang w:val="zh-CN"/>
        </w:rPr>
        <w:t>其他。</w:t>
      </w:r>
    </w:p>
    <w:p w:rsidR="00484A6F" w:rsidRDefault="00484A6F" w:rsidP="00BF701E">
      <w:pPr>
        <w:pStyle w:val="PlainText"/>
        <w:snapToGrid w:val="0"/>
        <w:spacing w:line="400" w:lineRule="exact"/>
        <w:ind w:firstLineChars="200" w:firstLine="3168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rsidR="00484A6F" w:rsidRDefault="00484A6F">
      <w:pPr>
        <w:widowControl/>
        <w:shd w:val="clear" w:color="auto" w:fill="FFFFFF"/>
        <w:spacing w:after="150" w:line="400" w:lineRule="exact"/>
        <w:jc w:val="left"/>
        <w:rPr>
          <w:rFonts w:ascii="宋体" w:cs="Arial"/>
          <w:b/>
          <w:color w:val="333333"/>
          <w:kern w:val="0"/>
          <w:sz w:val="24"/>
        </w:rPr>
      </w:pPr>
      <w:r>
        <w:rPr>
          <w:rFonts w:ascii="宋体" w:hAnsi="宋体" w:hint="eastAsia"/>
          <w:b/>
          <w:sz w:val="24"/>
        </w:rPr>
        <w:t>二、</w:t>
      </w:r>
      <w:r>
        <w:rPr>
          <w:rFonts w:ascii="宋体" w:hAnsi="宋体" w:cs="Arial" w:hint="eastAsia"/>
          <w:b/>
          <w:color w:val="333333"/>
          <w:kern w:val="0"/>
          <w:sz w:val="24"/>
        </w:rPr>
        <w:t>合同内容及服务标准</w:t>
      </w:r>
    </w:p>
    <w:p w:rsidR="00484A6F" w:rsidRDefault="00484A6F">
      <w:pPr>
        <w:widowControl/>
        <w:shd w:val="clear" w:color="auto" w:fill="FFFFFF"/>
        <w:spacing w:after="150" w:line="400" w:lineRule="exact"/>
        <w:ind w:firstLine="480"/>
        <w:jc w:val="left"/>
        <w:rPr>
          <w:rFonts w:ascii="宋体" w:cs="Arial"/>
          <w:color w:val="333333"/>
          <w:kern w:val="0"/>
          <w:sz w:val="24"/>
        </w:rPr>
      </w:pPr>
      <w:r>
        <w:rPr>
          <w:rFonts w:ascii="宋体" w:hAnsi="宋体" w:cs="Arial" w:hint="eastAsia"/>
          <w:color w:val="333333"/>
          <w:kern w:val="0"/>
          <w:sz w:val="24"/>
        </w:rPr>
        <w:t>（具体见项目需求）</w:t>
      </w:r>
    </w:p>
    <w:p w:rsidR="00484A6F" w:rsidRDefault="00484A6F">
      <w:pPr>
        <w:pStyle w:val="PlainText"/>
        <w:snapToGrid w:val="0"/>
        <w:spacing w:before="120" w:after="120" w:line="400" w:lineRule="exact"/>
        <w:rPr>
          <w:rFonts w:hAnsi="宋体"/>
          <w:b/>
          <w:sz w:val="24"/>
        </w:rPr>
      </w:pPr>
      <w:r>
        <w:rPr>
          <w:rFonts w:hAnsi="宋体" w:hint="eastAsia"/>
          <w:b/>
          <w:sz w:val="24"/>
        </w:rPr>
        <w:t>三、合同金额和进度要求</w:t>
      </w:r>
    </w:p>
    <w:p w:rsidR="00484A6F" w:rsidRDefault="00484A6F" w:rsidP="00BF701E">
      <w:pPr>
        <w:pStyle w:val="PlainText"/>
        <w:snapToGrid w:val="0"/>
        <w:spacing w:before="120" w:after="120" w:line="400" w:lineRule="exact"/>
        <w:ind w:left="31680" w:hangingChars="171" w:firstLine="31680"/>
        <w:rPr>
          <w:rFonts w:hAnsi="宋体"/>
          <w:sz w:val="24"/>
        </w:rPr>
      </w:pPr>
      <w:r>
        <w:rPr>
          <w:rFonts w:hAnsi="宋体"/>
          <w:b/>
          <w:bCs/>
          <w:sz w:val="24"/>
        </w:rPr>
        <w:t>1</w:t>
      </w:r>
      <w:r>
        <w:rPr>
          <w:rFonts w:hAnsi="宋体" w:hint="eastAsia"/>
          <w:b/>
          <w:bCs/>
          <w:sz w:val="24"/>
        </w:rPr>
        <w:t>、</w:t>
      </w:r>
      <w:r>
        <w:rPr>
          <w:rFonts w:hAnsi="宋体" w:hint="eastAsia"/>
          <w:sz w:val="24"/>
        </w:rPr>
        <w:t>本合同金额为（大写）：</w:t>
      </w:r>
      <w:r>
        <w:rPr>
          <w:rFonts w:hAnsi="宋体"/>
          <w:sz w:val="24"/>
        </w:rPr>
        <w:t>____________________________________</w:t>
      </w:r>
      <w:r>
        <w:rPr>
          <w:rFonts w:hAnsi="宋体" w:hint="eastAsia"/>
          <w:sz w:val="24"/>
        </w:rPr>
        <w:t>元（￥</w:t>
      </w:r>
      <w:r>
        <w:rPr>
          <w:rFonts w:hAnsi="宋体"/>
          <w:sz w:val="24"/>
        </w:rPr>
        <w:t>_______________</w:t>
      </w:r>
      <w:r>
        <w:rPr>
          <w:rFonts w:hAnsi="宋体" w:hint="eastAsia"/>
          <w:sz w:val="24"/>
        </w:rPr>
        <w:t>元）人民币。</w:t>
      </w:r>
    </w:p>
    <w:p w:rsidR="00484A6F" w:rsidRDefault="00484A6F" w:rsidP="00BF701E">
      <w:pPr>
        <w:pStyle w:val="PlainText"/>
        <w:snapToGrid w:val="0"/>
        <w:spacing w:before="120" w:after="120" w:line="400" w:lineRule="exact"/>
        <w:ind w:left="31680" w:hangingChars="171" w:firstLine="31680"/>
        <w:rPr>
          <w:rFonts w:hAnsi="宋体"/>
          <w:b/>
          <w:sz w:val="24"/>
        </w:rPr>
      </w:pPr>
      <w:r>
        <w:rPr>
          <w:rFonts w:hAnsi="宋体"/>
          <w:b/>
          <w:sz w:val="24"/>
        </w:rPr>
        <w:t>2</w:t>
      </w:r>
      <w:r>
        <w:rPr>
          <w:rFonts w:hAnsi="宋体" w:hint="eastAsia"/>
          <w:b/>
          <w:sz w:val="24"/>
        </w:rPr>
        <w:t>、进度要求：</w:t>
      </w:r>
    </w:p>
    <w:p w:rsidR="00484A6F" w:rsidRDefault="00484A6F" w:rsidP="00BF701E">
      <w:pPr>
        <w:pStyle w:val="PlainText"/>
        <w:snapToGrid w:val="0"/>
        <w:spacing w:before="120" w:after="120" w:line="400" w:lineRule="exact"/>
        <w:ind w:left="31680" w:hangingChars="171" w:firstLine="31680"/>
        <w:rPr>
          <w:rFonts w:hAnsi="宋体"/>
          <w:sz w:val="24"/>
        </w:rPr>
      </w:pPr>
      <w:r>
        <w:rPr>
          <w:rFonts w:hAnsi="宋体" w:hint="eastAsia"/>
          <w:sz w:val="24"/>
        </w:rPr>
        <w:t>本项目包含</w:t>
      </w:r>
      <w:r>
        <w:rPr>
          <w:rFonts w:hAnsi="宋体"/>
          <w:sz w:val="24"/>
        </w:rPr>
        <w:t>3</w:t>
      </w:r>
      <w:r>
        <w:rPr>
          <w:rFonts w:hAnsi="宋体" w:hint="eastAsia"/>
          <w:sz w:val="24"/>
        </w:rPr>
        <w:t>年运营维护服务（自验收合格之日起计），项目实施期</w:t>
      </w:r>
      <w:r>
        <w:rPr>
          <w:rFonts w:hAnsi="宋体"/>
          <w:sz w:val="24"/>
        </w:rPr>
        <w:t>3</w:t>
      </w:r>
      <w:r>
        <w:rPr>
          <w:rFonts w:hAnsi="宋体" w:hint="eastAsia"/>
          <w:sz w:val="24"/>
        </w:rPr>
        <w:t>个月。</w:t>
      </w:r>
    </w:p>
    <w:p w:rsidR="00484A6F" w:rsidRDefault="00484A6F">
      <w:pPr>
        <w:pStyle w:val="PlainText"/>
        <w:snapToGrid w:val="0"/>
        <w:spacing w:before="120" w:after="120" w:line="400" w:lineRule="exact"/>
        <w:rPr>
          <w:rFonts w:hAnsi="宋体"/>
          <w:sz w:val="24"/>
        </w:rPr>
      </w:pPr>
    </w:p>
    <w:p w:rsidR="00484A6F" w:rsidRDefault="00484A6F">
      <w:pPr>
        <w:widowControl/>
        <w:shd w:val="clear" w:color="auto" w:fill="FFFFFF"/>
        <w:spacing w:after="150" w:line="400" w:lineRule="exact"/>
        <w:jc w:val="left"/>
        <w:rPr>
          <w:rFonts w:ascii="宋体" w:cs="Arial"/>
          <w:b/>
          <w:color w:val="333333"/>
          <w:kern w:val="0"/>
          <w:sz w:val="24"/>
        </w:rPr>
      </w:pPr>
      <w:r>
        <w:rPr>
          <w:rFonts w:ascii="宋体" w:hAnsi="宋体" w:cs="Arial" w:hint="eastAsia"/>
          <w:b/>
          <w:color w:val="333333"/>
          <w:kern w:val="0"/>
          <w:sz w:val="24"/>
        </w:rPr>
        <w:t>四、甲乙双方责任</w:t>
      </w:r>
    </w:p>
    <w:p w:rsidR="00484A6F" w:rsidRDefault="00484A6F">
      <w:pPr>
        <w:pStyle w:val="NormalWeb"/>
        <w:shd w:val="clear" w:color="auto" w:fill="FFFFFF"/>
        <w:spacing w:before="0" w:beforeAutospacing="0" w:after="150" w:afterAutospacing="0" w:line="400" w:lineRule="exact"/>
        <w:ind w:firstLine="480"/>
        <w:rPr>
          <w:rFonts w:cs="Arial"/>
          <w:color w:val="333333"/>
        </w:rPr>
      </w:pPr>
      <w:r>
        <w:rPr>
          <w:rFonts w:cs="Arial" w:hint="eastAsia"/>
          <w:color w:val="333333"/>
        </w:rPr>
        <w:t>（一）甲方责任</w:t>
      </w:r>
    </w:p>
    <w:p w:rsidR="00484A6F" w:rsidRDefault="00484A6F">
      <w:pPr>
        <w:pStyle w:val="NormalWeb"/>
        <w:shd w:val="clear" w:color="auto" w:fill="FFFFFF"/>
        <w:spacing w:before="0" w:beforeAutospacing="0" w:after="150" w:afterAutospacing="0" w:line="400" w:lineRule="exact"/>
        <w:ind w:firstLine="480"/>
        <w:rPr>
          <w:rFonts w:cs="Arial"/>
          <w:color w:val="333333"/>
        </w:rPr>
      </w:pPr>
      <w:r>
        <w:rPr>
          <w:rFonts w:cs="Arial" w:hint="eastAsia"/>
          <w:color w:val="333333"/>
        </w:rPr>
        <w:t>（根据招标结果确定）</w:t>
      </w:r>
    </w:p>
    <w:p w:rsidR="00484A6F" w:rsidRDefault="00484A6F">
      <w:pPr>
        <w:pStyle w:val="NormalWeb"/>
        <w:shd w:val="clear" w:color="auto" w:fill="FFFFFF"/>
        <w:spacing w:before="0" w:beforeAutospacing="0" w:after="150" w:afterAutospacing="0" w:line="400" w:lineRule="exact"/>
        <w:ind w:firstLine="480"/>
        <w:rPr>
          <w:rFonts w:cs="Arial"/>
          <w:color w:val="333333"/>
        </w:rPr>
      </w:pPr>
      <w:r>
        <w:rPr>
          <w:rFonts w:cs="Arial" w:hint="eastAsia"/>
          <w:color w:val="333333"/>
        </w:rPr>
        <w:t>（二）乙方责任</w:t>
      </w:r>
    </w:p>
    <w:p w:rsidR="00484A6F" w:rsidRDefault="00484A6F">
      <w:pPr>
        <w:pStyle w:val="NormalWeb"/>
        <w:shd w:val="clear" w:color="auto" w:fill="FFFFFF"/>
        <w:spacing w:before="0" w:beforeAutospacing="0" w:after="150" w:afterAutospacing="0" w:line="400" w:lineRule="exact"/>
        <w:ind w:firstLine="480"/>
        <w:rPr>
          <w:rFonts w:cs="Arial"/>
          <w:color w:val="333333"/>
        </w:rPr>
      </w:pPr>
      <w:r>
        <w:rPr>
          <w:rFonts w:hint="eastAsia"/>
        </w:rPr>
        <w:t>（根据招标结果确定）</w:t>
      </w:r>
    </w:p>
    <w:p w:rsidR="00484A6F" w:rsidRDefault="00484A6F">
      <w:pPr>
        <w:pStyle w:val="PlainText"/>
        <w:snapToGrid w:val="0"/>
        <w:spacing w:before="120" w:after="120" w:line="400" w:lineRule="exact"/>
        <w:rPr>
          <w:rFonts w:hAnsi="宋体"/>
          <w:b/>
          <w:sz w:val="24"/>
        </w:rPr>
      </w:pPr>
      <w:r>
        <w:rPr>
          <w:rFonts w:hAnsi="宋体" w:hint="eastAsia"/>
          <w:b/>
          <w:sz w:val="24"/>
        </w:rPr>
        <w:t>五、技术资料</w:t>
      </w:r>
    </w:p>
    <w:p w:rsidR="00484A6F" w:rsidRDefault="00484A6F" w:rsidP="00BF701E">
      <w:pPr>
        <w:pStyle w:val="PlainText"/>
        <w:snapToGrid w:val="0"/>
        <w:spacing w:before="120" w:after="120" w:line="400" w:lineRule="exact"/>
        <w:ind w:left="31680" w:hangingChars="171" w:firstLine="31680"/>
        <w:rPr>
          <w:rFonts w:hAnsi="宋体"/>
          <w:sz w:val="24"/>
        </w:rPr>
      </w:pPr>
      <w:r>
        <w:rPr>
          <w:rFonts w:hAnsi="宋体"/>
          <w:sz w:val="24"/>
        </w:rPr>
        <w:t>1.</w:t>
      </w:r>
      <w:r>
        <w:rPr>
          <w:rFonts w:hAnsi="宋体" w:hint="eastAsia"/>
          <w:sz w:val="24"/>
        </w:rPr>
        <w:t>乙方应按招标文件规定的时间向甲方提供有关技术资料。</w:t>
      </w:r>
    </w:p>
    <w:p w:rsidR="00484A6F" w:rsidRDefault="00484A6F" w:rsidP="00BF701E">
      <w:pPr>
        <w:pStyle w:val="PlainText"/>
        <w:snapToGrid w:val="0"/>
        <w:spacing w:before="120" w:after="120" w:line="400" w:lineRule="exact"/>
        <w:ind w:left="31680" w:hangingChars="171" w:firstLine="31680"/>
        <w:rPr>
          <w:rFonts w:hAnsi="宋体"/>
          <w:sz w:val="24"/>
        </w:rPr>
      </w:pPr>
      <w:r>
        <w:rPr>
          <w:rFonts w:hAnsi="宋体"/>
          <w:sz w:val="24"/>
        </w:rPr>
        <w:t xml:space="preserve">2. </w:t>
      </w:r>
      <w:r>
        <w:rPr>
          <w:rFonts w:hAnsi="宋体" w:hint="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484A6F" w:rsidRDefault="00484A6F" w:rsidP="00BF701E">
      <w:pPr>
        <w:pStyle w:val="PlainText"/>
        <w:snapToGrid w:val="0"/>
        <w:spacing w:before="120" w:after="120" w:line="400" w:lineRule="exact"/>
        <w:ind w:left="31680" w:hangingChars="171" w:firstLine="31680"/>
        <w:rPr>
          <w:rFonts w:hAnsi="宋体"/>
          <w:b/>
          <w:sz w:val="24"/>
        </w:rPr>
      </w:pPr>
      <w:r>
        <w:rPr>
          <w:rFonts w:hAnsi="宋体" w:hint="eastAsia"/>
          <w:b/>
          <w:sz w:val="24"/>
        </w:rPr>
        <w:t>六、知识产权</w:t>
      </w:r>
    </w:p>
    <w:p w:rsidR="00484A6F" w:rsidRDefault="00484A6F" w:rsidP="00BF701E">
      <w:pPr>
        <w:pStyle w:val="PlainText"/>
        <w:snapToGrid w:val="0"/>
        <w:spacing w:before="120" w:after="120" w:line="400" w:lineRule="exact"/>
        <w:ind w:left="31680" w:hangingChars="171" w:firstLine="31680"/>
        <w:rPr>
          <w:rFonts w:hAnsi="宋体"/>
          <w:b/>
          <w:bCs/>
          <w:sz w:val="24"/>
        </w:rPr>
      </w:pPr>
      <w:r>
        <w:rPr>
          <w:rFonts w:hAnsi="宋体" w:hint="eastAsia"/>
          <w:sz w:val="24"/>
        </w:rPr>
        <w:t>乙方应保证提供服务过程中不会侵犯任何第三方的知识产权。</w:t>
      </w:r>
    </w:p>
    <w:p w:rsidR="00484A6F" w:rsidRDefault="00484A6F" w:rsidP="00BF701E">
      <w:pPr>
        <w:pStyle w:val="PlainText"/>
        <w:snapToGrid w:val="0"/>
        <w:spacing w:before="120" w:after="120" w:line="400" w:lineRule="exact"/>
        <w:ind w:left="31680" w:hangingChars="170" w:firstLine="31680"/>
        <w:rPr>
          <w:rFonts w:hAnsi="宋体"/>
          <w:b/>
          <w:sz w:val="24"/>
        </w:rPr>
      </w:pPr>
      <w:r>
        <w:rPr>
          <w:rFonts w:hAnsi="宋体" w:hint="eastAsia"/>
          <w:b/>
          <w:sz w:val="24"/>
        </w:rPr>
        <w:t>七、履约保证金</w:t>
      </w:r>
    </w:p>
    <w:p w:rsidR="00484A6F" w:rsidRDefault="00484A6F" w:rsidP="00BF701E">
      <w:pPr>
        <w:tabs>
          <w:tab w:val="left" w:pos="1418"/>
        </w:tabs>
        <w:autoSpaceDE w:val="0"/>
        <w:autoSpaceDN w:val="0"/>
        <w:adjustRightInd w:val="0"/>
        <w:spacing w:line="400" w:lineRule="exact"/>
        <w:ind w:firstLineChars="200" w:firstLine="31680"/>
        <w:rPr>
          <w:rFonts w:ascii="宋体"/>
          <w:sz w:val="24"/>
        </w:rPr>
      </w:pPr>
      <w:r>
        <w:rPr>
          <w:rFonts w:ascii="宋体" w:hAnsi="宋体" w:hint="eastAsia"/>
          <w:sz w:val="24"/>
        </w:rPr>
        <w:t>本项目履约保证金为合同金额的</w:t>
      </w:r>
      <w:r>
        <w:rPr>
          <w:rFonts w:ascii="宋体" w:hAnsi="宋体"/>
          <w:sz w:val="24"/>
          <w:u w:val="single"/>
        </w:rPr>
        <w:t xml:space="preserve"> 5 </w:t>
      </w:r>
      <w:r>
        <w:rPr>
          <w:rFonts w:ascii="宋体" w:hAnsi="宋体"/>
          <w:sz w:val="24"/>
        </w:rPr>
        <w:t>%</w:t>
      </w:r>
      <w:r>
        <w:rPr>
          <w:rFonts w:ascii="宋体" w:hAnsi="宋体" w:hint="eastAsia"/>
          <w:sz w:val="24"/>
        </w:rPr>
        <w:t>。</w:t>
      </w:r>
      <w:r>
        <w:rPr>
          <w:rFonts w:ascii="宋体" w:hAnsi="宋体"/>
          <w:sz w:val="24"/>
          <w:lang w:val="zh-CN"/>
        </w:rPr>
        <w:t>[</w:t>
      </w:r>
      <w:r>
        <w:rPr>
          <w:rFonts w:ascii="宋体" w:hAnsi="宋体" w:hint="eastAsia"/>
          <w:sz w:val="24"/>
          <w:lang w:val="zh-CN"/>
        </w:rPr>
        <w:t>履约保证金交至采购人处，在项目</w:t>
      </w:r>
      <w:r>
        <w:rPr>
          <w:rFonts w:hAnsi="宋体" w:hint="eastAsia"/>
          <w:bCs/>
          <w:sz w:val="24"/>
        </w:rPr>
        <w:t>初验合格后</w:t>
      </w:r>
      <w:r>
        <w:rPr>
          <w:rFonts w:hAnsi="宋体"/>
          <w:bCs/>
          <w:sz w:val="24"/>
        </w:rPr>
        <w:t>7</w:t>
      </w:r>
      <w:r>
        <w:rPr>
          <w:rFonts w:hAnsi="宋体" w:hint="eastAsia"/>
          <w:bCs/>
          <w:sz w:val="24"/>
        </w:rPr>
        <w:t>个工作日内</w:t>
      </w:r>
      <w:r>
        <w:rPr>
          <w:rFonts w:ascii="宋体" w:hAnsi="宋体" w:hint="eastAsia"/>
          <w:sz w:val="24"/>
          <w:lang w:val="zh-CN"/>
        </w:rPr>
        <w:t>无息退还</w:t>
      </w:r>
      <w:r>
        <w:rPr>
          <w:rFonts w:ascii="宋体" w:hAnsi="宋体"/>
          <w:sz w:val="24"/>
          <w:lang w:val="zh-CN"/>
        </w:rPr>
        <w:t>]</w:t>
      </w:r>
    </w:p>
    <w:p w:rsidR="00484A6F" w:rsidRDefault="00484A6F" w:rsidP="00427D9B">
      <w:pPr>
        <w:snapToGrid w:val="0"/>
        <w:spacing w:beforeLines="50" w:afterLines="50" w:line="400" w:lineRule="exact"/>
        <w:rPr>
          <w:rFonts w:ascii="宋体"/>
          <w:b/>
          <w:sz w:val="24"/>
        </w:rPr>
      </w:pPr>
      <w:r>
        <w:rPr>
          <w:rFonts w:ascii="宋体" w:hAnsi="宋体" w:hint="eastAsia"/>
          <w:b/>
          <w:sz w:val="24"/>
        </w:rPr>
        <w:t>八、转包或分包</w:t>
      </w:r>
    </w:p>
    <w:p w:rsidR="00484A6F" w:rsidRDefault="00484A6F" w:rsidP="00427D9B">
      <w:pPr>
        <w:snapToGrid w:val="0"/>
        <w:spacing w:beforeLines="50" w:afterLines="50" w:line="400" w:lineRule="exact"/>
        <w:rPr>
          <w:rFonts w:ascii="宋体"/>
          <w:sz w:val="24"/>
        </w:rPr>
      </w:pPr>
      <w:r>
        <w:rPr>
          <w:rFonts w:ascii="宋体" w:hAnsi="宋体"/>
          <w:sz w:val="24"/>
        </w:rPr>
        <w:t>1</w:t>
      </w:r>
      <w:r>
        <w:rPr>
          <w:rFonts w:ascii="宋体"/>
          <w:sz w:val="24"/>
        </w:rPr>
        <w:t>.</w:t>
      </w:r>
      <w:r>
        <w:rPr>
          <w:rFonts w:ascii="宋体" w:hAnsi="宋体" w:hint="eastAsia"/>
          <w:sz w:val="24"/>
        </w:rPr>
        <w:t>本合同范围的服务，应由乙方直接供应，不得转让他人供应；</w:t>
      </w:r>
    </w:p>
    <w:p w:rsidR="00484A6F" w:rsidRDefault="00484A6F" w:rsidP="00427D9B">
      <w:pPr>
        <w:snapToGrid w:val="0"/>
        <w:spacing w:beforeLines="50" w:afterLines="50" w:line="400" w:lineRule="exact"/>
        <w:rPr>
          <w:rFonts w:ascii="宋体"/>
          <w:sz w:val="24"/>
        </w:rPr>
      </w:pPr>
      <w:r>
        <w:rPr>
          <w:rFonts w:ascii="宋体" w:hAnsi="宋体"/>
          <w:sz w:val="24"/>
        </w:rPr>
        <w:t>2</w:t>
      </w:r>
      <w:r>
        <w:rPr>
          <w:rFonts w:ascii="宋体"/>
          <w:sz w:val="24"/>
        </w:rPr>
        <w:t>.</w:t>
      </w:r>
      <w:r>
        <w:rPr>
          <w:rFonts w:ascii="宋体" w:hAnsi="宋体" w:hint="eastAsia"/>
          <w:sz w:val="24"/>
        </w:rPr>
        <w:t>除非得到甲方的书面同意，乙方不得将本合同范围的服务全部或部分分包给他人供应；</w:t>
      </w:r>
    </w:p>
    <w:p w:rsidR="00484A6F" w:rsidRDefault="00484A6F" w:rsidP="00427D9B">
      <w:pPr>
        <w:snapToGrid w:val="0"/>
        <w:spacing w:beforeLines="50" w:afterLines="50" w:line="400" w:lineRule="exact"/>
        <w:rPr>
          <w:rFonts w:ascii="宋体"/>
          <w:sz w:val="24"/>
        </w:rPr>
      </w:pPr>
      <w:r>
        <w:rPr>
          <w:rFonts w:ascii="宋体" w:hAnsi="宋体"/>
          <w:sz w:val="24"/>
        </w:rPr>
        <w:t>3</w:t>
      </w:r>
      <w:r>
        <w:rPr>
          <w:rFonts w:ascii="宋体"/>
          <w:sz w:val="24"/>
        </w:rPr>
        <w:t>.</w:t>
      </w:r>
      <w:r>
        <w:rPr>
          <w:rFonts w:ascii="宋体" w:hAnsi="宋体" w:hint="eastAsia"/>
          <w:sz w:val="24"/>
        </w:rPr>
        <w:t>如有转让和未经甲方同意的分包行为，甲方有权解除合同，没收履约保证金并追究乙方的违约责任。</w:t>
      </w:r>
    </w:p>
    <w:p w:rsidR="00484A6F" w:rsidRDefault="00484A6F">
      <w:pPr>
        <w:pStyle w:val="PlainText"/>
        <w:snapToGrid w:val="0"/>
        <w:spacing w:before="120" w:after="120" w:line="400" w:lineRule="exact"/>
        <w:rPr>
          <w:rFonts w:hAnsi="宋体"/>
          <w:sz w:val="24"/>
        </w:rPr>
      </w:pPr>
      <w:r>
        <w:rPr>
          <w:rFonts w:hAnsi="宋体" w:hint="eastAsia"/>
          <w:b/>
          <w:sz w:val="24"/>
        </w:rPr>
        <w:t>九、服务质量保证期</w:t>
      </w:r>
      <w:bookmarkStart w:id="110" w:name="_GoBack"/>
      <w:bookmarkEnd w:id="110"/>
    </w:p>
    <w:p w:rsidR="00484A6F" w:rsidRDefault="00484A6F" w:rsidP="00BF701E">
      <w:pPr>
        <w:pStyle w:val="PlainText"/>
        <w:snapToGrid w:val="0"/>
        <w:spacing w:before="120" w:after="120" w:line="400" w:lineRule="exact"/>
        <w:ind w:left="31680" w:hangingChars="171" w:firstLine="31680"/>
        <w:rPr>
          <w:rFonts w:hAnsi="宋体"/>
          <w:sz w:val="24"/>
        </w:rPr>
      </w:pPr>
      <w:r>
        <w:rPr>
          <w:rFonts w:hAnsi="宋体"/>
          <w:sz w:val="24"/>
        </w:rPr>
        <w:t>1.</w:t>
      </w:r>
      <w:r>
        <w:rPr>
          <w:rFonts w:hAnsi="宋体" w:hint="eastAsia"/>
          <w:sz w:val="24"/>
        </w:rPr>
        <w:t>设备质保期</w:t>
      </w:r>
      <w:r>
        <w:rPr>
          <w:rFonts w:hAnsi="宋体"/>
          <w:sz w:val="24"/>
          <w:u w:val="single"/>
        </w:rPr>
        <w:t>3</w:t>
      </w:r>
      <w:r>
        <w:rPr>
          <w:rFonts w:hAnsi="宋体" w:hint="eastAsia"/>
          <w:sz w:val="24"/>
        </w:rPr>
        <w:t>年。（自验收合格之日起计，免费更换）</w:t>
      </w:r>
    </w:p>
    <w:p w:rsidR="00484A6F" w:rsidRDefault="00484A6F">
      <w:pPr>
        <w:pStyle w:val="PlainText"/>
        <w:snapToGrid w:val="0"/>
        <w:spacing w:before="120" w:after="120" w:line="400" w:lineRule="exact"/>
        <w:rPr>
          <w:rFonts w:hAnsi="宋体"/>
          <w:b/>
          <w:sz w:val="24"/>
        </w:rPr>
      </w:pPr>
      <w:r>
        <w:rPr>
          <w:rFonts w:hAnsi="宋体" w:hint="eastAsia"/>
          <w:b/>
          <w:sz w:val="24"/>
        </w:rPr>
        <w:t>十、合同履行时间、履行方式及履行地点</w:t>
      </w:r>
    </w:p>
    <w:p w:rsidR="00484A6F" w:rsidRDefault="00484A6F">
      <w:pPr>
        <w:pStyle w:val="PlainText"/>
        <w:snapToGrid w:val="0"/>
        <w:spacing w:before="120" w:after="120" w:line="400" w:lineRule="exact"/>
        <w:rPr>
          <w:rFonts w:hAnsi="宋体"/>
          <w:bCs/>
          <w:color w:val="000000"/>
          <w:sz w:val="24"/>
        </w:rPr>
      </w:pPr>
      <w:r>
        <w:rPr>
          <w:rFonts w:hAnsi="宋体"/>
          <w:bCs/>
          <w:sz w:val="24"/>
        </w:rPr>
        <w:t>1.</w:t>
      </w:r>
      <w:r>
        <w:rPr>
          <w:rFonts w:hAnsi="宋体" w:hint="eastAsia"/>
          <w:sz w:val="24"/>
        </w:rPr>
        <w:t>履行时间</w:t>
      </w:r>
      <w:r>
        <w:rPr>
          <w:rFonts w:hAnsi="宋体" w:hint="eastAsia"/>
          <w:bCs/>
          <w:sz w:val="24"/>
        </w:rPr>
        <w:t>：</w:t>
      </w:r>
    </w:p>
    <w:p w:rsidR="00484A6F" w:rsidRDefault="00484A6F">
      <w:pPr>
        <w:pStyle w:val="PlainText"/>
        <w:snapToGrid w:val="0"/>
        <w:spacing w:before="120" w:after="120" w:line="400" w:lineRule="exact"/>
        <w:rPr>
          <w:rFonts w:hAnsi="宋体"/>
          <w:bCs/>
          <w:color w:val="000000"/>
          <w:sz w:val="24"/>
        </w:rPr>
      </w:pPr>
      <w:r>
        <w:rPr>
          <w:rFonts w:hAnsi="宋体"/>
          <w:bCs/>
          <w:color w:val="000000"/>
          <w:sz w:val="24"/>
        </w:rPr>
        <w:t>2.</w:t>
      </w:r>
      <w:r>
        <w:rPr>
          <w:rFonts w:hAnsi="宋体" w:hint="eastAsia"/>
          <w:sz w:val="24"/>
        </w:rPr>
        <w:t>履行方式</w:t>
      </w:r>
      <w:r>
        <w:rPr>
          <w:rFonts w:hAnsi="宋体" w:hint="eastAsia"/>
          <w:bCs/>
          <w:color w:val="000000"/>
          <w:sz w:val="24"/>
        </w:rPr>
        <w:t>：</w:t>
      </w:r>
    </w:p>
    <w:p w:rsidR="00484A6F" w:rsidRDefault="00484A6F">
      <w:pPr>
        <w:pStyle w:val="PlainText"/>
        <w:snapToGrid w:val="0"/>
        <w:spacing w:before="120" w:after="120" w:line="400" w:lineRule="exact"/>
        <w:rPr>
          <w:rFonts w:hAnsi="宋体"/>
          <w:color w:val="000000"/>
          <w:sz w:val="24"/>
        </w:rPr>
      </w:pPr>
      <w:r>
        <w:rPr>
          <w:rFonts w:hAnsi="宋体"/>
          <w:bCs/>
          <w:color w:val="000000"/>
          <w:sz w:val="24"/>
        </w:rPr>
        <w:t>3.</w:t>
      </w:r>
      <w:r>
        <w:rPr>
          <w:rFonts w:hAnsi="宋体" w:hint="eastAsia"/>
          <w:sz w:val="24"/>
        </w:rPr>
        <w:t>履行地点</w:t>
      </w:r>
      <w:r>
        <w:rPr>
          <w:rFonts w:hAnsi="宋体" w:hint="eastAsia"/>
          <w:bCs/>
          <w:color w:val="000000"/>
          <w:sz w:val="24"/>
        </w:rPr>
        <w:t>：</w:t>
      </w:r>
    </w:p>
    <w:p w:rsidR="00484A6F" w:rsidRDefault="00484A6F">
      <w:pPr>
        <w:pStyle w:val="PlainText"/>
        <w:snapToGrid w:val="0"/>
        <w:spacing w:before="120" w:after="120" w:line="400" w:lineRule="exact"/>
        <w:rPr>
          <w:rFonts w:hAnsi="宋体"/>
          <w:b/>
          <w:color w:val="000000"/>
          <w:sz w:val="24"/>
        </w:rPr>
      </w:pPr>
      <w:r>
        <w:rPr>
          <w:rFonts w:hAnsi="宋体" w:hint="eastAsia"/>
          <w:b/>
          <w:color w:val="000000"/>
          <w:sz w:val="24"/>
        </w:rPr>
        <w:t>十一、款项支付</w:t>
      </w:r>
    </w:p>
    <w:p w:rsidR="00484A6F" w:rsidRDefault="00484A6F">
      <w:pPr>
        <w:pStyle w:val="PlainText"/>
        <w:snapToGrid w:val="0"/>
        <w:spacing w:before="120" w:after="120" w:line="400" w:lineRule="exact"/>
        <w:rPr>
          <w:rFonts w:hAnsi="宋体"/>
          <w:b/>
          <w:sz w:val="24"/>
        </w:rPr>
      </w:pPr>
      <w:r>
        <w:rPr>
          <w:rFonts w:hAnsi="宋体" w:hint="eastAsia"/>
          <w:b/>
          <w:sz w:val="24"/>
        </w:rPr>
        <w:t>付款方式：</w:t>
      </w:r>
    </w:p>
    <w:p w:rsidR="00484A6F" w:rsidRDefault="00484A6F">
      <w:pPr>
        <w:pStyle w:val="PlainText"/>
        <w:snapToGrid w:val="0"/>
        <w:spacing w:before="120" w:after="120" w:line="400" w:lineRule="exact"/>
        <w:rPr>
          <w:rFonts w:hAnsi="宋体"/>
          <w:bCs/>
          <w:sz w:val="24"/>
        </w:rPr>
      </w:pPr>
      <w:r>
        <w:rPr>
          <w:rFonts w:hAnsi="宋体" w:hint="eastAsia"/>
          <w:bCs/>
          <w:sz w:val="24"/>
        </w:rPr>
        <w:t>第一期：合同签订前，中标供应商需向采购人递交中标金额</w:t>
      </w:r>
      <w:r>
        <w:rPr>
          <w:rFonts w:hAnsi="宋体"/>
          <w:bCs/>
          <w:sz w:val="24"/>
        </w:rPr>
        <w:t>5%</w:t>
      </w:r>
      <w:r>
        <w:rPr>
          <w:rFonts w:hAnsi="宋体" w:hint="eastAsia"/>
          <w:bCs/>
          <w:sz w:val="24"/>
        </w:rPr>
        <w:t>的履约保证金。签订合同后</w:t>
      </w:r>
      <w:r>
        <w:rPr>
          <w:rFonts w:hAnsi="宋体"/>
          <w:bCs/>
          <w:sz w:val="24"/>
        </w:rPr>
        <w:t>7</w:t>
      </w:r>
      <w:r>
        <w:rPr>
          <w:rFonts w:hAnsi="宋体" w:hint="eastAsia"/>
          <w:bCs/>
          <w:sz w:val="24"/>
        </w:rPr>
        <w:t>个工作日内，支付合同总金额的</w:t>
      </w:r>
      <w:r>
        <w:rPr>
          <w:rFonts w:hAnsi="宋体"/>
          <w:bCs/>
          <w:sz w:val="24"/>
        </w:rPr>
        <w:t>20%</w:t>
      </w:r>
      <w:r>
        <w:rPr>
          <w:rFonts w:hAnsi="宋体" w:hint="eastAsia"/>
          <w:bCs/>
          <w:sz w:val="24"/>
        </w:rPr>
        <w:t>；</w:t>
      </w:r>
    </w:p>
    <w:p w:rsidR="00484A6F" w:rsidRDefault="00484A6F">
      <w:pPr>
        <w:pStyle w:val="PlainText"/>
        <w:snapToGrid w:val="0"/>
        <w:spacing w:before="120" w:after="120" w:line="400" w:lineRule="exact"/>
        <w:rPr>
          <w:rFonts w:hAnsi="宋体"/>
          <w:bCs/>
          <w:sz w:val="24"/>
        </w:rPr>
      </w:pPr>
      <w:r>
        <w:rPr>
          <w:rFonts w:hAnsi="宋体" w:hint="eastAsia"/>
          <w:bCs/>
          <w:sz w:val="24"/>
        </w:rPr>
        <w:t>第二期：设备到货安装完毕后，</w:t>
      </w:r>
      <w:r>
        <w:rPr>
          <w:rFonts w:hAnsi="宋体"/>
          <w:bCs/>
          <w:sz w:val="24"/>
        </w:rPr>
        <w:t>7</w:t>
      </w:r>
      <w:r>
        <w:rPr>
          <w:rFonts w:hAnsi="宋体" w:hint="eastAsia"/>
          <w:bCs/>
          <w:sz w:val="24"/>
        </w:rPr>
        <w:t>个工作日内，支付合同总金额的</w:t>
      </w:r>
      <w:r>
        <w:rPr>
          <w:rFonts w:hAnsi="宋体"/>
          <w:bCs/>
          <w:sz w:val="24"/>
        </w:rPr>
        <w:t>40%</w:t>
      </w:r>
      <w:r>
        <w:rPr>
          <w:rFonts w:hAnsi="宋体" w:hint="eastAsia"/>
          <w:bCs/>
          <w:sz w:val="24"/>
        </w:rPr>
        <w:t>；</w:t>
      </w:r>
    </w:p>
    <w:p w:rsidR="00484A6F" w:rsidRDefault="00484A6F">
      <w:pPr>
        <w:pStyle w:val="PlainText"/>
        <w:snapToGrid w:val="0"/>
        <w:spacing w:before="120" w:after="120" w:line="400" w:lineRule="exact"/>
        <w:rPr>
          <w:rFonts w:hAnsi="宋体"/>
          <w:bCs/>
          <w:sz w:val="24"/>
        </w:rPr>
      </w:pPr>
      <w:r>
        <w:rPr>
          <w:rFonts w:hAnsi="宋体" w:hint="eastAsia"/>
          <w:bCs/>
          <w:sz w:val="24"/>
        </w:rPr>
        <w:t>第三期：安装完毕后</w:t>
      </w:r>
      <w:r>
        <w:rPr>
          <w:rFonts w:hAnsi="宋体"/>
          <w:bCs/>
          <w:sz w:val="24"/>
        </w:rPr>
        <w:t>15</w:t>
      </w:r>
      <w:r>
        <w:rPr>
          <w:rFonts w:hAnsi="宋体" w:hint="eastAsia"/>
          <w:bCs/>
          <w:sz w:val="24"/>
        </w:rPr>
        <w:t>天内进行项目初验，初验合格后</w:t>
      </w:r>
      <w:r>
        <w:rPr>
          <w:rFonts w:hAnsi="宋体"/>
          <w:bCs/>
          <w:sz w:val="24"/>
        </w:rPr>
        <w:t>7</w:t>
      </w:r>
      <w:r>
        <w:rPr>
          <w:rFonts w:hAnsi="宋体" w:hint="eastAsia"/>
          <w:bCs/>
          <w:sz w:val="24"/>
        </w:rPr>
        <w:t>个工作日内，支付合同总金额的</w:t>
      </w:r>
      <w:r>
        <w:rPr>
          <w:rFonts w:hAnsi="宋体"/>
          <w:bCs/>
          <w:sz w:val="24"/>
        </w:rPr>
        <w:t>20%</w:t>
      </w:r>
      <w:r>
        <w:rPr>
          <w:rFonts w:hAnsi="宋体" w:hint="eastAsia"/>
          <w:bCs/>
          <w:sz w:val="24"/>
        </w:rPr>
        <w:t>；并退还</w:t>
      </w:r>
      <w:r>
        <w:rPr>
          <w:rFonts w:hAnsi="宋体"/>
          <w:bCs/>
          <w:sz w:val="24"/>
        </w:rPr>
        <w:t>5%</w:t>
      </w:r>
      <w:r>
        <w:rPr>
          <w:rFonts w:hAnsi="宋体" w:hint="eastAsia"/>
          <w:bCs/>
          <w:sz w:val="24"/>
        </w:rPr>
        <w:t>的履约保证金。</w:t>
      </w:r>
    </w:p>
    <w:p w:rsidR="00484A6F" w:rsidRDefault="00484A6F">
      <w:pPr>
        <w:pStyle w:val="PlainText"/>
        <w:snapToGrid w:val="0"/>
        <w:spacing w:before="120" w:after="120" w:line="400" w:lineRule="exact"/>
        <w:rPr>
          <w:rFonts w:hAnsi="宋体"/>
          <w:bCs/>
          <w:sz w:val="24"/>
        </w:rPr>
      </w:pPr>
      <w:r>
        <w:rPr>
          <w:rFonts w:hAnsi="宋体" w:hint="eastAsia"/>
          <w:bCs/>
          <w:sz w:val="24"/>
        </w:rPr>
        <w:t>第四期：初验后</w:t>
      </w:r>
      <w:r>
        <w:rPr>
          <w:rFonts w:hAnsi="宋体"/>
          <w:bCs/>
          <w:sz w:val="24"/>
        </w:rPr>
        <w:t>30</w:t>
      </w:r>
      <w:r>
        <w:rPr>
          <w:rFonts w:hAnsi="宋体" w:hint="eastAsia"/>
          <w:bCs/>
          <w:sz w:val="24"/>
        </w:rPr>
        <w:t>天内进行终验，通过项目竣工验收后</w:t>
      </w:r>
      <w:r>
        <w:rPr>
          <w:rFonts w:hAnsi="宋体"/>
          <w:bCs/>
          <w:sz w:val="24"/>
        </w:rPr>
        <w:t>7</w:t>
      </w:r>
      <w:r>
        <w:rPr>
          <w:rFonts w:hAnsi="宋体" w:hint="eastAsia"/>
          <w:bCs/>
          <w:sz w:val="24"/>
        </w:rPr>
        <w:t>个工作日内，支付合同总金额的</w:t>
      </w:r>
      <w:r>
        <w:rPr>
          <w:rFonts w:hAnsi="宋体"/>
          <w:bCs/>
          <w:sz w:val="24"/>
        </w:rPr>
        <w:t>15%</w:t>
      </w:r>
      <w:r>
        <w:rPr>
          <w:rFonts w:hAnsi="宋体" w:hint="eastAsia"/>
          <w:bCs/>
          <w:sz w:val="24"/>
        </w:rPr>
        <w:t>；</w:t>
      </w:r>
    </w:p>
    <w:p w:rsidR="00484A6F" w:rsidRDefault="00484A6F">
      <w:pPr>
        <w:pStyle w:val="PlainText"/>
        <w:snapToGrid w:val="0"/>
        <w:spacing w:before="120" w:after="120" w:line="400" w:lineRule="exact"/>
        <w:rPr>
          <w:rFonts w:hAnsi="宋体"/>
          <w:bCs/>
          <w:sz w:val="24"/>
        </w:rPr>
      </w:pPr>
      <w:r>
        <w:rPr>
          <w:rFonts w:hAnsi="宋体" w:hint="eastAsia"/>
          <w:bCs/>
          <w:sz w:val="24"/>
        </w:rPr>
        <w:t>第五期：</w:t>
      </w:r>
      <w:r>
        <w:rPr>
          <w:rFonts w:hAnsi="宋体"/>
          <w:bCs/>
          <w:sz w:val="24"/>
        </w:rPr>
        <w:t>3</w:t>
      </w:r>
      <w:r>
        <w:rPr>
          <w:rFonts w:hAnsi="宋体" w:hint="eastAsia"/>
          <w:bCs/>
          <w:sz w:val="24"/>
        </w:rPr>
        <w:t>年维护服务期满，支付合同总金额的</w:t>
      </w:r>
      <w:r>
        <w:rPr>
          <w:rFonts w:hAnsi="宋体"/>
          <w:bCs/>
          <w:sz w:val="24"/>
        </w:rPr>
        <w:t>5%</w:t>
      </w:r>
      <w:r>
        <w:rPr>
          <w:rFonts w:hAnsi="宋体" w:hint="eastAsia"/>
          <w:bCs/>
          <w:sz w:val="24"/>
        </w:rPr>
        <w:t>。</w:t>
      </w:r>
    </w:p>
    <w:p w:rsidR="00484A6F" w:rsidRDefault="00484A6F" w:rsidP="00427D9B">
      <w:pPr>
        <w:snapToGrid w:val="0"/>
        <w:spacing w:beforeLines="50" w:afterLines="50" w:line="400" w:lineRule="exact"/>
        <w:rPr>
          <w:rFonts w:ascii="宋体"/>
          <w:b/>
          <w:sz w:val="24"/>
        </w:rPr>
      </w:pPr>
      <w:r>
        <w:rPr>
          <w:rFonts w:ascii="宋体" w:hAnsi="宋体" w:hint="eastAsia"/>
          <w:b/>
          <w:sz w:val="24"/>
        </w:rPr>
        <w:t>十二、税费</w:t>
      </w:r>
    </w:p>
    <w:p w:rsidR="00484A6F" w:rsidRDefault="00484A6F" w:rsidP="00427D9B">
      <w:pPr>
        <w:snapToGrid w:val="0"/>
        <w:spacing w:beforeLines="50" w:afterLines="50" w:line="400" w:lineRule="exact"/>
        <w:rPr>
          <w:rFonts w:ascii="宋体"/>
          <w:sz w:val="24"/>
        </w:rPr>
      </w:pPr>
      <w:r>
        <w:rPr>
          <w:rFonts w:ascii="宋体" w:hAnsi="宋体" w:hint="eastAsia"/>
          <w:sz w:val="24"/>
        </w:rPr>
        <w:t>本合同执行中相关的一切税费均由乙方负担。</w:t>
      </w:r>
    </w:p>
    <w:p w:rsidR="00484A6F" w:rsidRDefault="00484A6F" w:rsidP="00BF701E">
      <w:pPr>
        <w:pStyle w:val="PlainText"/>
        <w:snapToGrid w:val="0"/>
        <w:spacing w:before="120" w:after="120" w:line="400" w:lineRule="exact"/>
        <w:ind w:left="31680" w:hangingChars="171" w:firstLine="31680"/>
        <w:rPr>
          <w:rFonts w:hAnsi="宋体"/>
          <w:sz w:val="24"/>
        </w:rPr>
      </w:pPr>
      <w:r>
        <w:rPr>
          <w:rFonts w:hAnsi="宋体" w:hint="eastAsia"/>
          <w:b/>
          <w:sz w:val="24"/>
        </w:rPr>
        <w:t>十三、质量保证及后续服务</w:t>
      </w:r>
    </w:p>
    <w:p w:rsidR="00484A6F" w:rsidRDefault="00484A6F" w:rsidP="00BF701E">
      <w:pPr>
        <w:pStyle w:val="PlainText"/>
        <w:snapToGrid w:val="0"/>
        <w:spacing w:before="120" w:after="120" w:line="400" w:lineRule="exact"/>
        <w:ind w:left="31680" w:hangingChars="171" w:firstLine="31680"/>
        <w:rPr>
          <w:rFonts w:hAnsi="宋体"/>
          <w:sz w:val="24"/>
        </w:rPr>
      </w:pPr>
      <w:r>
        <w:rPr>
          <w:rFonts w:hAnsi="宋体"/>
          <w:sz w:val="24"/>
        </w:rPr>
        <w:t>1</w:t>
      </w:r>
      <w:r>
        <w:rPr>
          <w:rFonts w:hAnsi="宋体" w:hint="eastAsia"/>
          <w:sz w:val="24"/>
        </w:rPr>
        <w:t>．乙方应按招标文件规定向甲方提供服务。</w:t>
      </w:r>
    </w:p>
    <w:p w:rsidR="00484A6F" w:rsidRDefault="00484A6F" w:rsidP="00BF701E">
      <w:pPr>
        <w:pStyle w:val="PlainText"/>
        <w:snapToGrid w:val="0"/>
        <w:spacing w:before="120" w:after="120" w:line="400" w:lineRule="exact"/>
        <w:ind w:left="31680" w:hangingChars="200" w:firstLine="31680"/>
        <w:rPr>
          <w:rFonts w:hAnsi="宋体"/>
          <w:sz w:val="24"/>
        </w:rPr>
      </w:pPr>
      <w:r>
        <w:rPr>
          <w:rFonts w:hAnsi="宋体"/>
          <w:sz w:val="24"/>
        </w:rPr>
        <w:t>2</w:t>
      </w:r>
      <w:r>
        <w:rPr>
          <w:rFonts w:hAnsi="宋体" w:hint="eastAsia"/>
          <w:sz w:val="24"/>
        </w:rPr>
        <w:t>．乙方提供的服务成果在服务质量保证期内发生故障，乙方应负责免费提供后续服务。对达不到要求者，根据实际情况，经双方协商，可按以下办法处理：</w:t>
      </w:r>
    </w:p>
    <w:p w:rsidR="00484A6F" w:rsidRDefault="00484A6F">
      <w:pPr>
        <w:pStyle w:val="PlainText"/>
        <w:snapToGrid w:val="0"/>
        <w:spacing w:before="120" w:after="120" w:line="400" w:lineRule="exact"/>
        <w:ind w:firstLine="420"/>
        <w:rPr>
          <w:rFonts w:hAnsi="宋体"/>
          <w:sz w:val="24"/>
        </w:rPr>
      </w:pPr>
      <w:r>
        <w:rPr>
          <w:rFonts w:hAnsi="宋体" w:hint="eastAsia"/>
          <w:sz w:val="24"/>
        </w:rPr>
        <w:t>⑴重做：由乙方承担所发生的全部费用。</w:t>
      </w:r>
    </w:p>
    <w:p w:rsidR="00484A6F" w:rsidRDefault="00484A6F">
      <w:pPr>
        <w:pStyle w:val="PlainText"/>
        <w:snapToGrid w:val="0"/>
        <w:spacing w:before="120" w:after="120" w:line="400" w:lineRule="exact"/>
        <w:ind w:firstLine="420"/>
        <w:rPr>
          <w:rFonts w:hAnsi="宋体"/>
          <w:sz w:val="24"/>
        </w:rPr>
      </w:pPr>
      <w:r>
        <w:rPr>
          <w:rFonts w:hAnsi="宋体" w:hint="eastAsia"/>
          <w:sz w:val="24"/>
        </w:rPr>
        <w:t>⑵贬值处理：由甲乙双方合议定价。</w:t>
      </w:r>
    </w:p>
    <w:p w:rsidR="00484A6F" w:rsidRDefault="00484A6F" w:rsidP="00BF701E">
      <w:pPr>
        <w:pStyle w:val="PlainText"/>
        <w:snapToGrid w:val="0"/>
        <w:spacing w:before="120" w:after="120" w:line="400" w:lineRule="exact"/>
        <w:ind w:leftChars="200" w:left="31680"/>
        <w:rPr>
          <w:rFonts w:hAnsi="宋体"/>
          <w:sz w:val="24"/>
        </w:rPr>
      </w:pPr>
      <w:r>
        <w:rPr>
          <w:rFonts w:hAnsi="宋体" w:hint="eastAsia"/>
          <w:sz w:val="24"/>
        </w:rPr>
        <w:t>⑶解除合同。</w:t>
      </w:r>
    </w:p>
    <w:p w:rsidR="00484A6F" w:rsidRDefault="00484A6F">
      <w:pPr>
        <w:pStyle w:val="PlainText"/>
        <w:snapToGrid w:val="0"/>
        <w:spacing w:before="120" w:after="120" w:line="400" w:lineRule="exact"/>
        <w:rPr>
          <w:rFonts w:hAnsi="宋体"/>
          <w:sz w:val="24"/>
        </w:rPr>
      </w:pPr>
      <w:r>
        <w:rPr>
          <w:rFonts w:hAnsi="宋体"/>
          <w:sz w:val="24"/>
        </w:rPr>
        <w:t>3</w:t>
      </w:r>
      <w:r>
        <w:rPr>
          <w:rFonts w:hAnsi="宋体" w:hint="eastAsia"/>
          <w:sz w:val="24"/>
        </w:rPr>
        <w:t>．如在使用过程中发生问题，乙方在接到甲方通知后</w:t>
      </w:r>
      <w:r>
        <w:rPr>
          <w:rFonts w:hAnsi="宋体" w:hint="eastAsia"/>
          <w:color w:val="000000"/>
          <w:sz w:val="24"/>
        </w:rPr>
        <w:t>在小时</w:t>
      </w:r>
      <w:r>
        <w:rPr>
          <w:rFonts w:hAnsi="宋体" w:hint="eastAsia"/>
          <w:sz w:val="24"/>
        </w:rPr>
        <w:t>内到达甲方现场。</w:t>
      </w:r>
    </w:p>
    <w:p w:rsidR="00484A6F" w:rsidRDefault="00484A6F">
      <w:pPr>
        <w:pStyle w:val="PlainText"/>
        <w:snapToGrid w:val="0"/>
        <w:spacing w:before="120" w:after="120" w:line="400" w:lineRule="exact"/>
        <w:rPr>
          <w:rFonts w:hAnsi="宋体"/>
          <w:sz w:val="24"/>
        </w:rPr>
      </w:pPr>
      <w:r>
        <w:rPr>
          <w:rFonts w:hAnsi="宋体"/>
          <w:sz w:val="24"/>
        </w:rPr>
        <w:t>4</w:t>
      </w:r>
      <w:r>
        <w:rPr>
          <w:rFonts w:hAnsi="宋体" w:hint="eastAsia"/>
          <w:sz w:val="24"/>
        </w:rPr>
        <w:t>．在</w:t>
      </w:r>
      <w:r>
        <w:rPr>
          <w:rFonts w:hAnsi="宋体" w:hint="eastAsia"/>
          <w:b/>
          <w:sz w:val="24"/>
        </w:rPr>
        <w:t>服务质量保证期</w:t>
      </w:r>
      <w:r>
        <w:rPr>
          <w:rFonts w:hAnsi="宋体" w:hint="eastAsia"/>
          <w:sz w:val="24"/>
        </w:rPr>
        <w:t>内，乙方应对出现的质量及安全问题负责处理解决并承担</w:t>
      </w:r>
    </w:p>
    <w:p w:rsidR="00484A6F" w:rsidRDefault="00484A6F" w:rsidP="00BF701E">
      <w:pPr>
        <w:pStyle w:val="PlainText"/>
        <w:snapToGrid w:val="0"/>
        <w:spacing w:before="120" w:after="120" w:line="400" w:lineRule="exact"/>
        <w:ind w:firstLineChars="150" w:firstLine="31680"/>
        <w:rPr>
          <w:rFonts w:hAnsi="宋体"/>
          <w:sz w:val="24"/>
        </w:rPr>
      </w:pPr>
      <w:r>
        <w:rPr>
          <w:rFonts w:hAnsi="宋体" w:hint="eastAsia"/>
          <w:sz w:val="24"/>
        </w:rPr>
        <w:t>一切费用。</w:t>
      </w:r>
    </w:p>
    <w:p w:rsidR="00484A6F" w:rsidRDefault="00484A6F">
      <w:pPr>
        <w:pStyle w:val="PlainText"/>
        <w:snapToGrid w:val="0"/>
        <w:spacing w:before="120" w:after="120" w:line="400" w:lineRule="exact"/>
        <w:rPr>
          <w:rFonts w:hAnsi="宋体"/>
          <w:b/>
          <w:sz w:val="24"/>
        </w:rPr>
      </w:pPr>
      <w:r>
        <w:rPr>
          <w:rFonts w:hAnsi="宋体" w:hint="eastAsia"/>
          <w:b/>
          <w:sz w:val="24"/>
        </w:rPr>
        <w:t>十四、违约责任</w:t>
      </w:r>
    </w:p>
    <w:p w:rsidR="00484A6F" w:rsidRDefault="00484A6F" w:rsidP="00BF701E">
      <w:pPr>
        <w:pStyle w:val="PlainText"/>
        <w:snapToGrid w:val="0"/>
        <w:spacing w:before="120" w:after="120" w:line="400" w:lineRule="exact"/>
        <w:ind w:left="31680" w:hangingChars="171" w:firstLine="31680"/>
        <w:rPr>
          <w:rFonts w:hAnsi="宋体"/>
          <w:sz w:val="24"/>
        </w:rPr>
      </w:pPr>
      <w:r>
        <w:rPr>
          <w:rFonts w:hAnsi="宋体"/>
          <w:sz w:val="24"/>
        </w:rPr>
        <w:t>1</w:t>
      </w:r>
      <w:r>
        <w:rPr>
          <w:rFonts w:hAnsi="宋体" w:hint="eastAsia"/>
          <w:sz w:val="24"/>
        </w:rPr>
        <w:t>．甲方无正当理由拒收接受服务的，甲方向乙方偿付合同款项</w:t>
      </w:r>
      <w:r>
        <w:rPr>
          <w:rFonts w:hAnsi="宋体" w:hint="eastAsia"/>
          <w:color w:val="FF66CC"/>
          <w:sz w:val="24"/>
          <w:u w:val="single"/>
        </w:rPr>
        <w:t>百分之五</w:t>
      </w:r>
      <w:r>
        <w:rPr>
          <w:rFonts w:hAnsi="宋体" w:hint="eastAsia"/>
          <w:sz w:val="24"/>
        </w:rPr>
        <w:t>作为违约金。</w:t>
      </w:r>
    </w:p>
    <w:p w:rsidR="00484A6F" w:rsidRDefault="00484A6F" w:rsidP="00BF701E">
      <w:pPr>
        <w:pStyle w:val="PlainText"/>
        <w:snapToGrid w:val="0"/>
        <w:spacing w:before="120" w:after="120" w:line="400" w:lineRule="exact"/>
        <w:ind w:left="31680" w:hangingChars="171" w:firstLine="31680"/>
        <w:rPr>
          <w:rFonts w:hAnsi="宋体"/>
          <w:color w:val="FF66CC"/>
          <w:sz w:val="24"/>
          <w:u w:val="single"/>
        </w:rPr>
      </w:pPr>
      <w:r>
        <w:rPr>
          <w:rFonts w:hAnsi="宋体"/>
          <w:sz w:val="24"/>
        </w:rPr>
        <w:t>2</w:t>
      </w:r>
      <w:r>
        <w:rPr>
          <w:rFonts w:hAnsi="宋体" w:hint="eastAsia"/>
          <w:sz w:val="24"/>
        </w:rPr>
        <w:t>．甲方无故逾期验收和办理款项支付手续的</w:t>
      </w:r>
      <w:r>
        <w:rPr>
          <w:rFonts w:hAnsi="宋体"/>
          <w:sz w:val="24"/>
        </w:rPr>
        <w:t>,</w:t>
      </w:r>
      <w:r>
        <w:rPr>
          <w:rFonts w:hAnsi="宋体" w:hint="eastAsia"/>
          <w:sz w:val="24"/>
        </w:rPr>
        <w:t>甲方应按逾期付款总额</w:t>
      </w:r>
      <w:r>
        <w:rPr>
          <w:rFonts w:hAnsi="宋体" w:hint="eastAsia"/>
          <w:color w:val="FF66CC"/>
          <w:sz w:val="24"/>
          <w:u w:val="single"/>
        </w:rPr>
        <w:t>每日万分之</w:t>
      </w:r>
    </w:p>
    <w:p w:rsidR="00484A6F" w:rsidRDefault="00484A6F" w:rsidP="00BF701E">
      <w:pPr>
        <w:pStyle w:val="PlainText"/>
        <w:snapToGrid w:val="0"/>
        <w:spacing w:before="120" w:after="120" w:line="400" w:lineRule="exact"/>
        <w:ind w:leftChars="114" w:left="31680" w:hangingChars="70" w:firstLine="31680"/>
        <w:rPr>
          <w:rFonts w:hAnsi="宋体"/>
          <w:sz w:val="24"/>
        </w:rPr>
      </w:pPr>
      <w:r>
        <w:rPr>
          <w:rFonts w:hAnsi="宋体" w:hint="eastAsia"/>
          <w:color w:val="FF66CC"/>
          <w:sz w:val="24"/>
          <w:u w:val="single"/>
        </w:rPr>
        <w:t>五</w:t>
      </w:r>
      <w:r>
        <w:rPr>
          <w:rFonts w:hAnsi="宋体" w:hint="eastAsia"/>
          <w:sz w:val="24"/>
        </w:rPr>
        <w:t>向乙方支付违约金。</w:t>
      </w:r>
    </w:p>
    <w:p w:rsidR="00484A6F" w:rsidRDefault="00484A6F" w:rsidP="00BF701E">
      <w:pPr>
        <w:pStyle w:val="PlainText"/>
        <w:snapToGrid w:val="0"/>
        <w:spacing w:before="120" w:after="120" w:line="400" w:lineRule="exact"/>
        <w:ind w:left="31680" w:hangingChars="171" w:firstLine="31680"/>
        <w:rPr>
          <w:rFonts w:hAnsi="宋体"/>
          <w:sz w:val="24"/>
        </w:rPr>
      </w:pPr>
      <w:r>
        <w:rPr>
          <w:rFonts w:hAnsi="宋体"/>
          <w:sz w:val="24"/>
        </w:rPr>
        <w:t>3</w:t>
      </w:r>
      <w:r>
        <w:rPr>
          <w:rFonts w:hAnsi="宋体" w:hint="eastAsia"/>
          <w:sz w:val="24"/>
        </w:rPr>
        <w:t>．乙方未能如期提供服务的，每日向甲方支付合同款项的</w:t>
      </w:r>
      <w:r>
        <w:rPr>
          <w:rFonts w:hAnsi="宋体" w:hint="eastAsia"/>
          <w:color w:val="FF66CC"/>
          <w:sz w:val="24"/>
          <w:u w:val="single"/>
        </w:rPr>
        <w:t>千分之六</w:t>
      </w:r>
      <w:r>
        <w:rPr>
          <w:rFonts w:hAnsi="宋体" w:hint="eastAsia"/>
          <w:sz w:val="24"/>
        </w:rPr>
        <w:t>作为违约金。乙方超过约定日期</w:t>
      </w:r>
      <w:r>
        <w:rPr>
          <w:rFonts w:hAnsi="宋体"/>
          <w:sz w:val="24"/>
        </w:rPr>
        <w:t>10</w:t>
      </w:r>
      <w:r>
        <w:rPr>
          <w:rFonts w:hAnsi="宋体" w:hint="eastAsia"/>
          <w:sz w:val="24"/>
        </w:rPr>
        <w:t>个工作日仍不能提供服务的，甲方可解除本合同。乙方因未能如期提供服务或因其他违约行为导致甲方解除合同的，乙方应向甲方支付合同总值</w:t>
      </w:r>
      <w:r>
        <w:rPr>
          <w:rFonts w:hAnsi="宋体"/>
          <w:color w:val="FF66CC"/>
          <w:sz w:val="24"/>
          <w:u w:val="single"/>
        </w:rPr>
        <w:t>5%</w:t>
      </w:r>
      <w:r>
        <w:rPr>
          <w:rFonts w:hAnsi="宋体" w:hint="eastAsia"/>
          <w:sz w:val="24"/>
        </w:rPr>
        <w:t>的违约金，如造成甲方损失超过违约金的，超出部分由乙方继续承担赔偿责任。</w:t>
      </w:r>
    </w:p>
    <w:p w:rsidR="00484A6F" w:rsidRDefault="00484A6F">
      <w:pPr>
        <w:pStyle w:val="PlainText"/>
        <w:snapToGrid w:val="0"/>
        <w:spacing w:before="120" w:after="120" w:line="400" w:lineRule="exact"/>
        <w:rPr>
          <w:rFonts w:hAnsi="宋体"/>
          <w:b/>
          <w:sz w:val="24"/>
        </w:rPr>
      </w:pPr>
      <w:r>
        <w:rPr>
          <w:rFonts w:hAnsi="宋体" w:hint="eastAsia"/>
          <w:b/>
          <w:sz w:val="24"/>
        </w:rPr>
        <w:t>十五、不可抗力事件处理</w:t>
      </w:r>
    </w:p>
    <w:p w:rsidR="00484A6F" w:rsidRDefault="00484A6F" w:rsidP="00BF701E">
      <w:pPr>
        <w:pStyle w:val="PlainText"/>
        <w:snapToGrid w:val="0"/>
        <w:spacing w:before="120" w:after="120" w:line="400" w:lineRule="exact"/>
        <w:ind w:left="31680" w:hangingChars="200" w:firstLine="31680"/>
        <w:rPr>
          <w:rFonts w:hAnsi="宋体"/>
          <w:sz w:val="24"/>
        </w:rPr>
      </w:pPr>
      <w:r>
        <w:rPr>
          <w:rFonts w:hAnsi="宋体"/>
          <w:sz w:val="24"/>
        </w:rPr>
        <w:t>1</w:t>
      </w:r>
      <w:r>
        <w:rPr>
          <w:rFonts w:hAnsi="宋体" w:hint="eastAsia"/>
          <w:sz w:val="24"/>
        </w:rPr>
        <w:t>．在合同有效期内，任何一方因不可抗力事件导致不能履行合同，则合同履行</w:t>
      </w:r>
    </w:p>
    <w:p w:rsidR="00484A6F" w:rsidRDefault="00484A6F" w:rsidP="00BF701E">
      <w:pPr>
        <w:pStyle w:val="PlainText"/>
        <w:snapToGrid w:val="0"/>
        <w:spacing w:before="120" w:after="120" w:line="400" w:lineRule="exact"/>
        <w:ind w:firstLineChars="150" w:firstLine="31680"/>
        <w:rPr>
          <w:rFonts w:hAnsi="宋体"/>
          <w:sz w:val="24"/>
        </w:rPr>
      </w:pPr>
      <w:r>
        <w:rPr>
          <w:rFonts w:hAnsi="宋体" w:hint="eastAsia"/>
          <w:sz w:val="24"/>
        </w:rPr>
        <w:t>期可延长，其延长期与不可抗力影响期相同。</w:t>
      </w:r>
    </w:p>
    <w:p w:rsidR="00484A6F" w:rsidRDefault="00484A6F">
      <w:pPr>
        <w:pStyle w:val="PlainText"/>
        <w:snapToGrid w:val="0"/>
        <w:spacing w:before="120" w:after="120" w:line="400" w:lineRule="exact"/>
        <w:rPr>
          <w:rFonts w:hAnsi="宋体"/>
          <w:sz w:val="24"/>
        </w:rPr>
      </w:pPr>
      <w:r>
        <w:rPr>
          <w:rFonts w:hAnsi="宋体"/>
          <w:sz w:val="24"/>
        </w:rPr>
        <w:t>2</w:t>
      </w:r>
      <w:r>
        <w:rPr>
          <w:rFonts w:hAnsi="宋体" w:hint="eastAsia"/>
          <w:sz w:val="24"/>
        </w:rPr>
        <w:t>．不可抗力事件发生后，应立即通知对方，并寄送有关权威机构出具的证明。</w:t>
      </w:r>
    </w:p>
    <w:p w:rsidR="00484A6F" w:rsidRDefault="00484A6F">
      <w:pPr>
        <w:pStyle w:val="PlainText"/>
        <w:snapToGrid w:val="0"/>
        <w:spacing w:before="120" w:after="120" w:line="400" w:lineRule="exact"/>
        <w:rPr>
          <w:rFonts w:hAnsi="宋体"/>
          <w:sz w:val="24"/>
        </w:rPr>
      </w:pPr>
      <w:r>
        <w:rPr>
          <w:rFonts w:hAnsi="宋体"/>
          <w:sz w:val="24"/>
        </w:rPr>
        <w:t>3</w:t>
      </w:r>
      <w:r>
        <w:rPr>
          <w:rFonts w:hAnsi="宋体" w:hint="eastAsia"/>
          <w:sz w:val="24"/>
        </w:rPr>
        <w:t>．不可抗力事件延续</w:t>
      </w:r>
      <w:r>
        <w:rPr>
          <w:rFonts w:hAnsi="宋体"/>
          <w:sz w:val="24"/>
        </w:rPr>
        <w:t>120</w:t>
      </w:r>
      <w:r>
        <w:rPr>
          <w:rFonts w:hAnsi="宋体" w:hint="eastAsia"/>
          <w:sz w:val="24"/>
        </w:rPr>
        <w:t>天以上，双方应通过友好协商，确定是否继续履行合</w:t>
      </w:r>
    </w:p>
    <w:p w:rsidR="00484A6F" w:rsidRDefault="00484A6F" w:rsidP="00BF701E">
      <w:pPr>
        <w:pStyle w:val="PlainText"/>
        <w:snapToGrid w:val="0"/>
        <w:spacing w:before="120" w:after="120" w:line="400" w:lineRule="exact"/>
        <w:ind w:firstLineChars="150" w:firstLine="31680"/>
        <w:rPr>
          <w:rFonts w:hAnsi="宋体"/>
          <w:sz w:val="24"/>
        </w:rPr>
      </w:pPr>
      <w:r>
        <w:rPr>
          <w:rFonts w:hAnsi="宋体" w:hint="eastAsia"/>
          <w:sz w:val="24"/>
        </w:rPr>
        <w:t>同。</w:t>
      </w:r>
    </w:p>
    <w:p w:rsidR="00484A6F" w:rsidRDefault="00484A6F">
      <w:pPr>
        <w:pStyle w:val="PlainText"/>
        <w:snapToGrid w:val="0"/>
        <w:spacing w:before="120" w:after="120" w:line="400" w:lineRule="exact"/>
        <w:rPr>
          <w:rFonts w:hAnsi="宋体"/>
          <w:b/>
          <w:sz w:val="24"/>
        </w:rPr>
      </w:pPr>
      <w:r>
        <w:rPr>
          <w:rFonts w:hAnsi="宋体" w:hint="eastAsia"/>
          <w:b/>
          <w:sz w:val="24"/>
        </w:rPr>
        <w:t>十六、解决争议的方法</w:t>
      </w:r>
    </w:p>
    <w:p w:rsidR="00484A6F" w:rsidRDefault="00484A6F">
      <w:pPr>
        <w:pStyle w:val="PlainText"/>
        <w:snapToGrid w:val="0"/>
        <w:spacing w:before="120" w:after="120" w:line="400" w:lineRule="exact"/>
        <w:rPr>
          <w:rFonts w:hAnsi="宋体" w:cs="宋体"/>
          <w:kern w:val="0"/>
          <w:sz w:val="24"/>
        </w:rPr>
      </w:pPr>
      <w:r>
        <w:rPr>
          <w:rFonts w:hAnsi="宋体" w:cs="宋体"/>
          <w:kern w:val="0"/>
          <w:sz w:val="24"/>
        </w:rPr>
        <w:t xml:space="preserve">1. </w:t>
      </w:r>
      <w:r>
        <w:rPr>
          <w:rFonts w:hAnsi="宋体" w:cs="宋体" w:hint="eastAsia"/>
          <w:kern w:val="0"/>
          <w:sz w:val="24"/>
        </w:rPr>
        <w:t>如双方在履行合同时发生纠纷，应协商解决；协商不成时，可提请政府采购管理部门调解；调解不成的通过以下</w:t>
      </w:r>
      <w:r>
        <w:rPr>
          <w:rFonts w:hAnsi="宋体" w:cs="宋体" w:hint="eastAsia"/>
          <w:kern w:val="0"/>
          <w:sz w:val="24"/>
          <w:u w:val="single"/>
        </w:rPr>
        <w:t>方式（</w:t>
      </w:r>
      <w:r>
        <w:rPr>
          <w:rFonts w:hAnsi="宋体" w:cs="宋体"/>
          <w:kern w:val="0"/>
          <w:sz w:val="24"/>
          <w:u w:val="single"/>
        </w:rPr>
        <w:t>1</w:t>
      </w:r>
      <w:r>
        <w:rPr>
          <w:rFonts w:hAnsi="宋体" w:cs="宋体" w:hint="eastAsia"/>
          <w:kern w:val="0"/>
          <w:sz w:val="24"/>
          <w:u w:val="single"/>
        </w:rPr>
        <w:t>）</w:t>
      </w:r>
      <w:r>
        <w:rPr>
          <w:rFonts w:hAnsi="宋体" w:cs="宋体" w:hint="eastAsia"/>
          <w:kern w:val="0"/>
          <w:sz w:val="24"/>
        </w:rPr>
        <w:t>解决：</w:t>
      </w:r>
      <w:r>
        <w:rPr>
          <w:rFonts w:hAnsi="宋体" w:cs="宋体"/>
          <w:kern w:val="0"/>
          <w:sz w:val="24"/>
        </w:rPr>
        <w:br/>
      </w:r>
      <w:r>
        <w:rPr>
          <w:rFonts w:hAnsi="宋体" w:cs="宋体" w:hint="eastAsia"/>
          <w:kern w:val="0"/>
          <w:sz w:val="24"/>
        </w:rPr>
        <w:t>（</w:t>
      </w:r>
      <w:r>
        <w:rPr>
          <w:rFonts w:hAnsi="宋体" w:cs="宋体"/>
          <w:kern w:val="0"/>
          <w:sz w:val="24"/>
        </w:rPr>
        <w:t>1</w:t>
      </w:r>
      <w:r>
        <w:rPr>
          <w:rFonts w:hAnsi="宋体" w:cs="宋体" w:hint="eastAsia"/>
          <w:kern w:val="0"/>
          <w:sz w:val="24"/>
        </w:rPr>
        <w:t>）提交</w:t>
      </w:r>
      <w:r>
        <w:rPr>
          <w:rFonts w:hAnsi="宋体" w:hint="eastAsia"/>
          <w:color w:val="FF66CC"/>
          <w:sz w:val="24"/>
          <w:u w:val="single"/>
        </w:rPr>
        <w:t>台州</w:t>
      </w:r>
      <w:r>
        <w:rPr>
          <w:rFonts w:hAnsi="宋体" w:cs="宋体" w:hint="eastAsia"/>
          <w:kern w:val="0"/>
          <w:sz w:val="24"/>
        </w:rPr>
        <w:t>仲裁委员会仲裁。</w:t>
      </w:r>
      <w:r>
        <w:rPr>
          <w:rFonts w:hAnsi="宋体" w:cs="宋体"/>
          <w:kern w:val="0"/>
          <w:sz w:val="24"/>
        </w:rPr>
        <w:br/>
      </w:r>
      <w:r>
        <w:rPr>
          <w:rFonts w:hAnsi="宋体" w:cs="宋体" w:hint="eastAsia"/>
          <w:kern w:val="0"/>
          <w:sz w:val="24"/>
        </w:rPr>
        <w:t>（</w:t>
      </w:r>
      <w:r>
        <w:rPr>
          <w:rFonts w:hAnsi="宋体" w:cs="宋体"/>
          <w:kern w:val="0"/>
          <w:sz w:val="24"/>
        </w:rPr>
        <w:t>2</w:t>
      </w:r>
      <w:r>
        <w:rPr>
          <w:rFonts w:hAnsi="宋体" w:cs="宋体" w:hint="eastAsia"/>
          <w:kern w:val="0"/>
          <w:sz w:val="24"/>
        </w:rPr>
        <w:t>）依法向人民法院提起诉讼。</w:t>
      </w:r>
    </w:p>
    <w:p w:rsidR="00484A6F" w:rsidRDefault="00484A6F">
      <w:pPr>
        <w:pStyle w:val="PlainText"/>
        <w:snapToGrid w:val="0"/>
        <w:spacing w:before="120" w:after="120" w:line="400" w:lineRule="exact"/>
        <w:rPr>
          <w:rFonts w:hAnsi="宋体"/>
          <w:b/>
          <w:sz w:val="24"/>
        </w:rPr>
      </w:pPr>
      <w:r>
        <w:rPr>
          <w:rFonts w:hAnsi="宋体" w:hint="eastAsia"/>
          <w:b/>
          <w:sz w:val="24"/>
        </w:rPr>
        <w:t>十七、合同生效及其它</w:t>
      </w:r>
    </w:p>
    <w:p w:rsidR="00484A6F" w:rsidRDefault="00484A6F">
      <w:pPr>
        <w:pStyle w:val="PlainText"/>
        <w:snapToGrid w:val="0"/>
        <w:spacing w:before="120" w:after="120" w:line="400" w:lineRule="exact"/>
        <w:rPr>
          <w:rFonts w:hAnsi="宋体"/>
          <w:sz w:val="24"/>
        </w:rPr>
      </w:pPr>
      <w:r>
        <w:rPr>
          <w:rFonts w:hAnsi="宋体"/>
          <w:sz w:val="24"/>
        </w:rPr>
        <w:t xml:space="preserve">1. </w:t>
      </w:r>
      <w:r>
        <w:rPr>
          <w:rFonts w:hAnsi="宋体" w:hint="eastAsia"/>
          <w:sz w:val="24"/>
        </w:rPr>
        <w:t>合同经双方法定代表人或授权代表签字并加盖单位公章后生效。</w:t>
      </w:r>
    </w:p>
    <w:p w:rsidR="00484A6F" w:rsidRDefault="00484A6F" w:rsidP="00BF701E">
      <w:pPr>
        <w:pStyle w:val="PlainText"/>
        <w:snapToGrid w:val="0"/>
        <w:spacing w:before="120" w:after="120" w:line="400" w:lineRule="exact"/>
        <w:ind w:left="31680" w:hangingChars="200" w:firstLine="31680"/>
        <w:rPr>
          <w:rFonts w:hAnsi="宋体"/>
          <w:sz w:val="24"/>
        </w:rPr>
      </w:pPr>
      <w:r>
        <w:rPr>
          <w:rFonts w:hAnsi="宋体"/>
          <w:sz w:val="24"/>
        </w:rPr>
        <w:t xml:space="preserve">2. </w:t>
      </w:r>
      <w:r>
        <w:rPr>
          <w:rFonts w:hAnsi="宋体" w:hint="eastAsia"/>
          <w:sz w:val="24"/>
        </w:rPr>
        <w:t>本合同未尽事宜，遵照《合同法》有关条文执行。</w:t>
      </w:r>
    </w:p>
    <w:p w:rsidR="00484A6F" w:rsidRDefault="00484A6F">
      <w:pPr>
        <w:widowControl/>
        <w:spacing w:line="400" w:lineRule="exact"/>
        <w:rPr>
          <w:rFonts w:ascii="宋体"/>
          <w:sz w:val="24"/>
        </w:rPr>
      </w:pPr>
      <w:r>
        <w:rPr>
          <w:rFonts w:ascii="宋体" w:hAnsi="宋体"/>
          <w:sz w:val="24"/>
        </w:rPr>
        <w:t xml:space="preserve">3. </w:t>
      </w:r>
      <w:r>
        <w:rPr>
          <w:rFonts w:ascii="宋体" w:hAnsi="宋体" w:hint="eastAsia"/>
          <w:sz w:val="24"/>
        </w:rPr>
        <w:t>本合同一式四份。甲、乙双方各执一份，采购组织机构及同级人民政府财政部门各执一份。本项目未尽事宜以招标文件、投标文件及澄清文件等为准。</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4"/>
        <w:gridCol w:w="1874"/>
        <w:gridCol w:w="2611"/>
        <w:gridCol w:w="17"/>
        <w:gridCol w:w="53"/>
        <w:gridCol w:w="1017"/>
        <w:gridCol w:w="651"/>
        <w:gridCol w:w="1942"/>
      </w:tblGrid>
      <w:tr w:rsidR="00484A6F">
        <w:trPr>
          <w:cantSplit/>
          <w:trHeight w:val="641"/>
        </w:trPr>
        <w:tc>
          <w:tcPr>
            <w:tcW w:w="454" w:type="dxa"/>
            <w:vMerge w:val="restart"/>
            <w:tcBorders>
              <w:top w:val="single" w:sz="8" w:space="0" w:color="auto"/>
              <w:left w:val="single" w:sz="8" w:space="0" w:color="auto"/>
            </w:tcBorders>
            <w:textDirection w:val="tbRlV"/>
            <w:vAlign w:val="center"/>
          </w:tcPr>
          <w:p w:rsidR="00484A6F" w:rsidRDefault="00484A6F">
            <w:pPr>
              <w:tabs>
                <w:tab w:val="left" w:pos="1100"/>
              </w:tabs>
              <w:ind w:left="113" w:right="113"/>
              <w:jc w:val="center"/>
              <w:rPr>
                <w:rFonts w:ascii="宋体"/>
                <w:sz w:val="24"/>
              </w:rPr>
            </w:pPr>
            <w:r>
              <w:rPr>
                <w:rFonts w:ascii="宋体" w:hAnsi="宋体" w:hint="eastAsia"/>
                <w:sz w:val="24"/>
              </w:rPr>
              <w:t>委托方</w: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中括号 1" o:spid="_x0000_s1026" type="#_x0000_t85" style="position:absolute;left:0;text-align:left;margin-left:-90pt;margin-top:40.65pt;width:6pt;height:13.55pt;z-index:251658240;mso-position-horizontal-relative:text;mso-position-vertical-relative:text" o:allowincell="f"/>
              </w:pict>
            </w:r>
          </w:p>
        </w:tc>
        <w:tc>
          <w:tcPr>
            <w:tcW w:w="1874" w:type="dxa"/>
            <w:tcBorders>
              <w:top w:val="single" w:sz="8" w:space="0" w:color="auto"/>
            </w:tcBorders>
            <w:vAlign w:val="center"/>
          </w:tcPr>
          <w:p w:rsidR="00484A6F" w:rsidRDefault="00484A6F">
            <w:pPr>
              <w:tabs>
                <w:tab w:val="left" w:pos="1100"/>
              </w:tabs>
              <w:jc w:val="center"/>
              <w:rPr>
                <w:rFonts w:ascii="宋体"/>
                <w:sz w:val="24"/>
              </w:rPr>
            </w:pPr>
            <w:r>
              <w:rPr>
                <w:rFonts w:ascii="宋体" w:hAnsi="宋体" w:hint="eastAsia"/>
                <w:sz w:val="24"/>
              </w:rPr>
              <w:t>名称（或姓名）</w:t>
            </w:r>
          </w:p>
        </w:tc>
        <w:tc>
          <w:tcPr>
            <w:tcW w:w="6291" w:type="dxa"/>
            <w:gridSpan w:val="6"/>
            <w:tcBorders>
              <w:top w:val="single" w:sz="8" w:space="0" w:color="auto"/>
              <w:right w:val="single" w:sz="8" w:space="0" w:color="auto"/>
            </w:tcBorders>
            <w:vAlign w:val="center"/>
          </w:tcPr>
          <w:p w:rsidR="00484A6F" w:rsidRDefault="00484A6F">
            <w:pPr>
              <w:tabs>
                <w:tab w:val="left" w:pos="1100"/>
              </w:tabs>
              <w:jc w:val="center"/>
              <w:rPr>
                <w:rFonts w:ascii="宋体"/>
                <w:sz w:val="24"/>
              </w:rPr>
            </w:pPr>
            <w:r>
              <w:rPr>
                <w:rFonts w:ascii="宋体" w:hAnsi="宋体" w:hint="eastAsia"/>
                <w:sz w:val="24"/>
              </w:rPr>
              <w:t>玉环市道路运输事务中心（盖章）</w:t>
            </w:r>
          </w:p>
        </w:tc>
      </w:tr>
      <w:tr w:rsidR="00484A6F">
        <w:trPr>
          <w:cantSplit/>
          <w:trHeight w:val="1044"/>
        </w:trPr>
        <w:tc>
          <w:tcPr>
            <w:tcW w:w="454" w:type="dxa"/>
            <w:vMerge/>
            <w:tcBorders>
              <w:top w:val="single" w:sz="8" w:space="0" w:color="auto"/>
              <w:left w:val="single" w:sz="8" w:space="0" w:color="auto"/>
            </w:tcBorders>
            <w:vAlign w:val="center"/>
          </w:tcPr>
          <w:p w:rsidR="00484A6F" w:rsidRDefault="00484A6F">
            <w:pPr>
              <w:widowControl/>
              <w:jc w:val="left"/>
              <w:rPr>
                <w:rFonts w:ascii="宋体"/>
                <w:sz w:val="24"/>
              </w:rPr>
            </w:pPr>
          </w:p>
        </w:tc>
        <w:tc>
          <w:tcPr>
            <w:tcW w:w="1874" w:type="dxa"/>
            <w:vAlign w:val="center"/>
          </w:tcPr>
          <w:p w:rsidR="00484A6F" w:rsidRDefault="00484A6F">
            <w:pPr>
              <w:tabs>
                <w:tab w:val="left" w:pos="1100"/>
              </w:tabs>
              <w:jc w:val="center"/>
              <w:rPr>
                <w:rFonts w:ascii="宋体"/>
                <w:sz w:val="24"/>
              </w:rPr>
            </w:pPr>
            <w:r>
              <w:rPr>
                <w:rFonts w:ascii="宋体" w:hAnsi="宋体" w:hint="eastAsia"/>
                <w:sz w:val="24"/>
              </w:rPr>
              <w:t>法定代表人</w:t>
            </w:r>
          </w:p>
        </w:tc>
        <w:tc>
          <w:tcPr>
            <w:tcW w:w="2681" w:type="dxa"/>
            <w:gridSpan w:val="3"/>
            <w:vAlign w:val="center"/>
          </w:tcPr>
          <w:p w:rsidR="00484A6F" w:rsidRDefault="00484A6F">
            <w:pPr>
              <w:tabs>
                <w:tab w:val="left" w:pos="1100"/>
              </w:tabs>
              <w:jc w:val="right"/>
              <w:rPr>
                <w:rFonts w:ascii="宋体"/>
                <w:sz w:val="24"/>
              </w:rPr>
            </w:pPr>
          </w:p>
          <w:p w:rsidR="00484A6F" w:rsidRDefault="00484A6F">
            <w:pPr>
              <w:tabs>
                <w:tab w:val="left" w:pos="1100"/>
              </w:tabs>
              <w:jc w:val="right"/>
              <w:rPr>
                <w:rFonts w:ascii="宋体"/>
                <w:sz w:val="24"/>
              </w:rPr>
            </w:pPr>
          </w:p>
          <w:p w:rsidR="00484A6F" w:rsidRDefault="00484A6F">
            <w:pPr>
              <w:tabs>
                <w:tab w:val="left" w:pos="1100"/>
              </w:tabs>
              <w:jc w:val="right"/>
              <w:rPr>
                <w:rFonts w:ascii="宋体"/>
                <w:sz w:val="24"/>
              </w:rPr>
            </w:pPr>
            <w:r>
              <w:rPr>
                <w:rFonts w:ascii="宋体" w:hAnsi="宋体" w:hint="eastAsia"/>
                <w:sz w:val="24"/>
              </w:rPr>
              <w:t>（签字或盖章）</w:t>
            </w:r>
          </w:p>
        </w:tc>
        <w:tc>
          <w:tcPr>
            <w:tcW w:w="1668" w:type="dxa"/>
            <w:gridSpan w:val="2"/>
            <w:vAlign w:val="center"/>
          </w:tcPr>
          <w:p w:rsidR="00484A6F" w:rsidRDefault="00484A6F">
            <w:pPr>
              <w:tabs>
                <w:tab w:val="left" w:pos="1100"/>
              </w:tabs>
              <w:jc w:val="center"/>
              <w:rPr>
                <w:rFonts w:ascii="宋体"/>
                <w:sz w:val="24"/>
              </w:rPr>
            </w:pPr>
            <w:r>
              <w:rPr>
                <w:rFonts w:ascii="宋体" w:hAnsi="宋体" w:hint="eastAsia"/>
                <w:sz w:val="24"/>
              </w:rPr>
              <w:t>委托代理人</w:t>
            </w:r>
          </w:p>
        </w:tc>
        <w:tc>
          <w:tcPr>
            <w:tcW w:w="1942" w:type="dxa"/>
            <w:tcBorders>
              <w:right w:val="single" w:sz="8" w:space="0" w:color="auto"/>
            </w:tcBorders>
            <w:vAlign w:val="center"/>
          </w:tcPr>
          <w:p w:rsidR="00484A6F" w:rsidRDefault="00484A6F">
            <w:pPr>
              <w:tabs>
                <w:tab w:val="left" w:pos="1100"/>
              </w:tabs>
              <w:jc w:val="right"/>
              <w:rPr>
                <w:rFonts w:ascii="宋体"/>
                <w:sz w:val="24"/>
              </w:rPr>
            </w:pPr>
          </w:p>
          <w:p w:rsidR="00484A6F" w:rsidRDefault="00484A6F">
            <w:pPr>
              <w:tabs>
                <w:tab w:val="left" w:pos="1100"/>
              </w:tabs>
              <w:jc w:val="right"/>
              <w:rPr>
                <w:rFonts w:ascii="宋体"/>
                <w:sz w:val="24"/>
              </w:rPr>
            </w:pPr>
          </w:p>
          <w:p w:rsidR="00484A6F" w:rsidRDefault="00484A6F">
            <w:pPr>
              <w:tabs>
                <w:tab w:val="left" w:pos="1100"/>
              </w:tabs>
              <w:jc w:val="right"/>
              <w:rPr>
                <w:rFonts w:ascii="宋体"/>
                <w:sz w:val="24"/>
              </w:rPr>
            </w:pPr>
            <w:r>
              <w:rPr>
                <w:rFonts w:ascii="宋体" w:hAnsi="宋体" w:hint="eastAsia"/>
                <w:sz w:val="24"/>
              </w:rPr>
              <w:t>（签字或盖章）</w:t>
            </w:r>
          </w:p>
        </w:tc>
      </w:tr>
      <w:tr w:rsidR="00484A6F">
        <w:trPr>
          <w:cantSplit/>
          <w:trHeight w:val="703"/>
        </w:trPr>
        <w:tc>
          <w:tcPr>
            <w:tcW w:w="454" w:type="dxa"/>
            <w:vMerge/>
            <w:tcBorders>
              <w:top w:val="single" w:sz="8" w:space="0" w:color="auto"/>
              <w:left w:val="single" w:sz="8" w:space="0" w:color="auto"/>
            </w:tcBorders>
            <w:vAlign w:val="center"/>
          </w:tcPr>
          <w:p w:rsidR="00484A6F" w:rsidRDefault="00484A6F">
            <w:pPr>
              <w:widowControl/>
              <w:jc w:val="left"/>
              <w:rPr>
                <w:rFonts w:ascii="宋体"/>
                <w:sz w:val="24"/>
              </w:rPr>
            </w:pPr>
          </w:p>
        </w:tc>
        <w:tc>
          <w:tcPr>
            <w:tcW w:w="1874" w:type="dxa"/>
            <w:vAlign w:val="center"/>
          </w:tcPr>
          <w:p w:rsidR="00484A6F" w:rsidRDefault="00484A6F">
            <w:pPr>
              <w:tabs>
                <w:tab w:val="left" w:pos="1100"/>
              </w:tabs>
              <w:jc w:val="center"/>
              <w:rPr>
                <w:rFonts w:ascii="宋体"/>
                <w:sz w:val="24"/>
              </w:rPr>
            </w:pPr>
            <w:r>
              <w:rPr>
                <w:rFonts w:ascii="宋体" w:hAnsi="宋体" w:hint="eastAsia"/>
                <w:sz w:val="24"/>
              </w:rPr>
              <w:t>联系人</w:t>
            </w:r>
          </w:p>
        </w:tc>
        <w:tc>
          <w:tcPr>
            <w:tcW w:w="6291" w:type="dxa"/>
            <w:gridSpan w:val="6"/>
            <w:tcBorders>
              <w:right w:val="single" w:sz="8" w:space="0" w:color="auto"/>
            </w:tcBorders>
            <w:vAlign w:val="center"/>
          </w:tcPr>
          <w:p w:rsidR="00484A6F" w:rsidRDefault="00484A6F">
            <w:pPr>
              <w:tabs>
                <w:tab w:val="left" w:pos="1100"/>
              </w:tabs>
              <w:jc w:val="right"/>
              <w:rPr>
                <w:rFonts w:ascii="宋体"/>
                <w:sz w:val="24"/>
              </w:rPr>
            </w:pPr>
          </w:p>
          <w:p w:rsidR="00484A6F" w:rsidRDefault="00484A6F">
            <w:pPr>
              <w:tabs>
                <w:tab w:val="left" w:pos="1100"/>
              </w:tabs>
              <w:jc w:val="right"/>
              <w:rPr>
                <w:rFonts w:ascii="宋体"/>
                <w:sz w:val="24"/>
              </w:rPr>
            </w:pPr>
            <w:r>
              <w:rPr>
                <w:rFonts w:ascii="宋体" w:hAnsi="宋体" w:hint="eastAsia"/>
                <w:sz w:val="24"/>
              </w:rPr>
              <w:t>（签字或盖章）</w:t>
            </w:r>
          </w:p>
        </w:tc>
      </w:tr>
      <w:tr w:rsidR="00484A6F">
        <w:trPr>
          <w:cantSplit/>
          <w:trHeight w:val="703"/>
        </w:trPr>
        <w:tc>
          <w:tcPr>
            <w:tcW w:w="454" w:type="dxa"/>
            <w:vMerge/>
            <w:tcBorders>
              <w:top w:val="single" w:sz="8" w:space="0" w:color="auto"/>
              <w:left w:val="single" w:sz="8" w:space="0" w:color="auto"/>
            </w:tcBorders>
            <w:vAlign w:val="center"/>
          </w:tcPr>
          <w:p w:rsidR="00484A6F" w:rsidRDefault="00484A6F">
            <w:pPr>
              <w:widowControl/>
              <w:jc w:val="left"/>
              <w:rPr>
                <w:rFonts w:ascii="宋体"/>
                <w:sz w:val="24"/>
              </w:rPr>
            </w:pPr>
          </w:p>
        </w:tc>
        <w:tc>
          <w:tcPr>
            <w:tcW w:w="1874" w:type="dxa"/>
            <w:vAlign w:val="center"/>
          </w:tcPr>
          <w:p w:rsidR="00484A6F" w:rsidRDefault="00484A6F">
            <w:pPr>
              <w:tabs>
                <w:tab w:val="left" w:pos="1100"/>
              </w:tabs>
              <w:jc w:val="center"/>
              <w:rPr>
                <w:rFonts w:ascii="宋体"/>
                <w:sz w:val="24"/>
              </w:rPr>
            </w:pPr>
            <w:r>
              <w:rPr>
                <w:rFonts w:ascii="宋体" w:hAnsi="宋体" w:hint="eastAsia"/>
                <w:sz w:val="24"/>
              </w:rPr>
              <w:t>住所</w:t>
            </w:r>
          </w:p>
          <w:p w:rsidR="00484A6F" w:rsidRDefault="00484A6F">
            <w:pPr>
              <w:tabs>
                <w:tab w:val="left" w:pos="1100"/>
              </w:tabs>
              <w:jc w:val="center"/>
              <w:rPr>
                <w:rFonts w:ascii="宋体"/>
                <w:sz w:val="24"/>
              </w:rPr>
            </w:pPr>
            <w:r>
              <w:rPr>
                <w:rFonts w:ascii="宋体" w:hAnsi="宋体" w:hint="eastAsia"/>
                <w:sz w:val="24"/>
              </w:rPr>
              <w:t>（通讯地址）</w:t>
            </w:r>
          </w:p>
        </w:tc>
        <w:tc>
          <w:tcPr>
            <w:tcW w:w="6291" w:type="dxa"/>
            <w:gridSpan w:val="6"/>
            <w:tcBorders>
              <w:right w:val="single" w:sz="8" w:space="0" w:color="auto"/>
            </w:tcBorders>
            <w:vAlign w:val="center"/>
          </w:tcPr>
          <w:p w:rsidR="00484A6F" w:rsidRDefault="00484A6F">
            <w:pPr>
              <w:tabs>
                <w:tab w:val="left" w:pos="1100"/>
              </w:tabs>
              <w:rPr>
                <w:rFonts w:ascii="宋体"/>
                <w:sz w:val="24"/>
              </w:rPr>
            </w:pPr>
          </w:p>
        </w:tc>
      </w:tr>
      <w:tr w:rsidR="00484A6F">
        <w:trPr>
          <w:cantSplit/>
          <w:trHeight w:val="703"/>
        </w:trPr>
        <w:tc>
          <w:tcPr>
            <w:tcW w:w="454" w:type="dxa"/>
            <w:vMerge/>
            <w:tcBorders>
              <w:top w:val="single" w:sz="8" w:space="0" w:color="auto"/>
              <w:left w:val="single" w:sz="8" w:space="0" w:color="auto"/>
            </w:tcBorders>
            <w:vAlign w:val="center"/>
          </w:tcPr>
          <w:p w:rsidR="00484A6F" w:rsidRDefault="00484A6F">
            <w:pPr>
              <w:widowControl/>
              <w:jc w:val="left"/>
              <w:rPr>
                <w:rFonts w:ascii="宋体"/>
                <w:sz w:val="24"/>
              </w:rPr>
            </w:pPr>
          </w:p>
        </w:tc>
        <w:tc>
          <w:tcPr>
            <w:tcW w:w="1874" w:type="dxa"/>
            <w:vAlign w:val="center"/>
          </w:tcPr>
          <w:p w:rsidR="00484A6F" w:rsidRDefault="00484A6F">
            <w:pPr>
              <w:tabs>
                <w:tab w:val="left" w:pos="1100"/>
              </w:tabs>
              <w:jc w:val="center"/>
              <w:rPr>
                <w:rFonts w:ascii="宋体"/>
                <w:sz w:val="24"/>
              </w:rPr>
            </w:pPr>
            <w:r>
              <w:rPr>
                <w:rFonts w:ascii="宋体" w:hAnsi="宋体" w:hint="eastAsia"/>
                <w:sz w:val="24"/>
              </w:rPr>
              <w:t>电话</w:t>
            </w:r>
          </w:p>
        </w:tc>
        <w:tc>
          <w:tcPr>
            <w:tcW w:w="2611" w:type="dxa"/>
            <w:vAlign w:val="center"/>
          </w:tcPr>
          <w:p w:rsidR="00484A6F" w:rsidRDefault="00484A6F">
            <w:pPr>
              <w:tabs>
                <w:tab w:val="left" w:pos="1100"/>
              </w:tabs>
              <w:jc w:val="right"/>
              <w:rPr>
                <w:rFonts w:ascii="宋体"/>
                <w:sz w:val="24"/>
              </w:rPr>
            </w:pPr>
          </w:p>
          <w:p w:rsidR="00484A6F" w:rsidRDefault="00484A6F" w:rsidP="00484A6F">
            <w:pPr>
              <w:tabs>
                <w:tab w:val="left" w:pos="1100"/>
              </w:tabs>
              <w:ind w:right="420" w:firstLineChars="350" w:firstLine="31680"/>
              <w:rPr>
                <w:rFonts w:ascii="宋体"/>
                <w:sz w:val="24"/>
              </w:rPr>
            </w:pPr>
          </w:p>
        </w:tc>
        <w:tc>
          <w:tcPr>
            <w:tcW w:w="1087" w:type="dxa"/>
            <w:gridSpan w:val="3"/>
            <w:vAlign w:val="center"/>
          </w:tcPr>
          <w:p w:rsidR="00484A6F" w:rsidRDefault="00484A6F">
            <w:pPr>
              <w:tabs>
                <w:tab w:val="left" w:pos="1100"/>
              </w:tabs>
              <w:jc w:val="center"/>
              <w:rPr>
                <w:rFonts w:ascii="宋体"/>
                <w:sz w:val="24"/>
              </w:rPr>
            </w:pPr>
            <w:r>
              <w:rPr>
                <w:rFonts w:ascii="宋体" w:hAnsi="宋体"/>
                <w:sz w:val="24"/>
              </w:rPr>
              <w:t>E-mail</w:t>
            </w:r>
          </w:p>
        </w:tc>
        <w:tc>
          <w:tcPr>
            <w:tcW w:w="2593" w:type="dxa"/>
            <w:gridSpan w:val="2"/>
            <w:tcBorders>
              <w:right w:val="single" w:sz="8" w:space="0" w:color="auto"/>
            </w:tcBorders>
            <w:vAlign w:val="center"/>
          </w:tcPr>
          <w:p w:rsidR="00484A6F" w:rsidRDefault="00484A6F">
            <w:pPr>
              <w:tabs>
                <w:tab w:val="left" w:pos="1100"/>
              </w:tabs>
              <w:rPr>
                <w:rFonts w:ascii="宋体"/>
                <w:sz w:val="24"/>
              </w:rPr>
            </w:pPr>
          </w:p>
          <w:p w:rsidR="00484A6F" w:rsidRDefault="00484A6F" w:rsidP="00484A6F">
            <w:pPr>
              <w:tabs>
                <w:tab w:val="left" w:pos="1100"/>
              </w:tabs>
              <w:ind w:firstLineChars="100" w:firstLine="31680"/>
              <w:rPr>
                <w:rFonts w:ascii="宋体"/>
                <w:sz w:val="24"/>
              </w:rPr>
            </w:pPr>
          </w:p>
        </w:tc>
      </w:tr>
      <w:tr w:rsidR="00484A6F">
        <w:trPr>
          <w:cantSplit/>
          <w:trHeight w:val="641"/>
        </w:trPr>
        <w:tc>
          <w:tcPr>
            <w:tcW w:w="454" w:type="dxa"/>
            <w:vMerge/>
            <w:tcBorders>
              <w:top w:val="single" w:sz="8" w:space="0" w:color="auto"/>
              <w:left w:val="single" w:sz="8" w:space="0" w:color="auto"/>
            </w:tcBorders>
            <w:vAlign w:val="center"/>
          </w:tcPr>
          <w:p w:rsidR="00484A6F" w:rsidRDefault="00484A6F">
            <w:pPr>
              <w:widowControl/>
              <w:jc w:val="left"/>
              <w:rPr>
                <w:rFonts w:ascii="宋体"/>
                <w:sz w:val="24"/>
              </w:rPr>
            </w:pPr>
          </w:p>
        </w:tc>
        <w:tc>
          <w:tcPr>
            <w:tcW w:w="1874" w:type="dxa"/>
            <w:vAlign w:val="center"/>
          </w:tcPr>
          <w:p w:rsidR="00484A6F" w:rsidRDefault="00484A6F">
            <w:pPr>
              <w:tabs>
                <w:tab w:val="left" w:pos="1100"/>
              </w:tabs>
              <w:jc w:val="center"/>
              <w:rPr>
                <w:rFonts w:ascii="宋体"/>
                <w:sz w:val="24"/>
              </w:rPr>
            </w:pPr>
            <w:r>
              <w:rPr>
                <w:rFonts w:ascii="宋体" w:hAnsi="宋体" w:hint="eastAsia"/>
                <w:sz w:val="24"/>
              </w:rPr>
              <w:t>开户银行</w:t>
            </w:r>
          </w:p>
        </w:tc>
        <w:tc>
          <w:tcPr>
            <w:tcW w:w="6291" w:type="dxa"/>
            <w:gridSpan w:val="6"/>
            <w:tcBorders>
              <w:right w:val="single" w:sz="8" w:space="0" w:color="auto"/>
            </w:tcBorders>
            <w:vAlign w:val="center"/>
          </w:tcPr>
          <w:p w:rsidR="00484A6F" w:rsidRDefault="00484A6F">
            <w:pPr>
              <w:tabs>
                <w:tab w:val="left" w:pos="1100"/>
              </w:tabs>
              <w:rPr>
                <w:rFonts w:ascii="宋体"/>
                <w:sz w:val="24"/>
              </w:rPr>
            </w:pPr>
          </w:p>
        </w:tc>
      </w:tr>
      <w:tr w:rsidR="00484A6F">
        <w:trPr>
          <w:cantSplit/>
          <w:trHeight w:val="641"/>
        </w:trPr>
        <w:tc>
          <w:tcPr>
            <w:tcW w:w="454" w:type="dxa"/>
            <w:vMerge/>
            <w:tcBorders>
              <w:top w:val="single" w:sz="8" w:space="0" w:color="auto"/>
              <w:left w:val="single" w:sz="8" w:space="0" w:color="auto"/>
            </w:tcBorders>
            <w:vAlign w:val="center"/>
          </w:tcPr>
          <w:p w:rsidR="00484A6F" w:rsidRDefault="00484A6F">
            <w:pPr>
              <w:widowControl/>
              <w:jc w:val="left"/>
              <w:rPr>
                <w:rFonts w:ascii="宋体"/>
                <w:sz w:val="24"/>
              </w:rPr>
            </w:pPr>
          </w:p>
        </w:tc>
        <w:tc>
          <w:tcPr>
            <w:tcW w:w="1874" w:type="dxa"/>
            <w:vAlign w:val="center"/>
          </w:tcPr>
          <w:p w:rsidR="00484A6F" w:rsidRDefault="00484A6F">
            <w:pPr>
              <w:tabs>
                <w:tab w:val="left" w:pos="1100"/>
              </w:tabs>
              <w:jc w:val="center"/>
              <w:rPr>
                <w:rFonts w:ascii="宋体"/>
                <w:sz w:val="24"/>
              </w:rPr>
            </w:pPr>
            <w:r>
              <w:rPr>
                <w:rFonts w:ascii="宋体" w:hAnsi="宋体" w:hint="eastAsia"/>
                <w:sz w:val="24"/>
              </w:rPr>
              <w:t>帐号</w:t>
            </w:r>
          </w:p>
        </w:tc>
        <w:tc>
          <w:tcPr>
            <w:tcW w:w="2628" w:type="dxa"/>
            <w:gridSpan w:val="2"/>
            <w:vAlign w:val="center"/>
          </w:tcPr>
          <w:p w:rsidR="00484A6F" w:rsidRDefault="00484A6F">
            <w:pPr>
              <w:tabs>
                <w:tab w:val="left" w:pos="1100"/>
              </w:tabs>
              <w:rPr>
                <w:rFonts w:ascii="宋体"/>
                <w:sz w:val="24"/>
              </w:rPr>
            </w:pPr>
          </w:p>
        </w:tc>
        <w:tc>
          <w:tcPr>
            <w:tcW w:w="1721" w:type="dxa"/>
            <w:gridSpan w:val="3"/>
            <w:vAlign w:val="center"/>
          </w:tcPr>
          <w:p w:rsidR="00484A6F" w:rsidRDefault="00484A6F">
            <w:pPr>
              <w:tabs>
                <w:tab w:val="left" w:pos="1100"/>
              </w:tabs>
              <w:jc w:val="center"/>
              <w:rPr>
                <w:rFonts w:ascii="宋体"/>
                <w:sz w:val="24"/>
              </w:rPr>
            </w:pPr>
            <w:r>
              <w:rPr>
                <w:rFonts w:ascii="宋体" w:hAnsi="宋体" w:hint="eastAsia"/>
                <w:sz w:val="24"/>
              </w:rPr>
              <w:t>邮政编码</w:t>
            </w:r>
          </w:p>
        </w:tc>
        <w:tc>
          <w:tcPr>
            <w:tcW w:w="1942" w:type="dxa"/>
            <w:tcBorders>
              <w:right w:val="single" w:sz="8" w:space="0" w:color="auto"/>
            </w:tcBorders>
            <w:vAlign w:val="center"/>
          </w:tcPr>
          <w:p w:rsidR="00484A6F" w:rsidRDefault="00484A6F">
            <w:pPr>
              <w:tabs>
                <w:tab w:val="left" w:pos="1100"/>
              </w:tabs>
              <w:rPr>
                <w:rFonts w:ascii="宋体"/>
                <w:sz w:val="24"/>
              </w:rPr>
            </w:pPr>
          </w:p>
        </w:tc>
      </w:tr>
      <w:tr w:rsidR="00484A6F">
        <w:trPr>
          <w:cantSplit/>
          <w:trHeight w:val="630"/>
        </w:trPr>
        <w:tc>
          <w:tcPr>
            <w:tcW w:w="454" w:type="dxa"/>
            <w:vMerge w:val="restart"/>
            <w:tcBorders>
              <w:left w:val="single" w:sz="8" w:space="0" w:color="auto"/>
            </w:tcBorders>
            <w:textDirection w:val="tbRlV"/>
            <w:vAlign w:val="center"/>
          </w:tcPr>
          <w:p w:rsidR="00484A6F" w:rsidRDefault="00484A6F">
            <w:pPr>
              <w:tabs>
                <w:tab w:val="left" w:pos="1100"/>
              </w:tabs>
              <w:ind w:left="113" w:right="113"/>
              <w:jc w:val="center"/>
              <w:rPr>
                <w:rFonts w:ascii="宋体"/>
                <w:sz w:val="24"/>
              </w:rPr>
            </w:pPr>
            <w:r>
              <w:rPr>
                <w:rFonts w:ascii="宋体" w:hAnsi="宋体" w:hint="eastAsia"/>
                <w:sz w:val="24"/>
              </w:rPr>
              <w:t>顾问方</w:t>
            </w:r>
          </w:p>
        </w:tc>
        <w:tc>
          <w:tcPr>
            <w:tcW w:w="1874" w:type="dxa"/>
            <w:vAlign w:val="center"/>
          </w:tcPr>
          <w:p w:rsidR="00484A6F" w:rsidRDefault="00484A6F">
            <w:pPr>
              <w:tabs>
                <w:tab w:val="left" w:pos="1100"/>
              </w:tabs>
              <w:jc w:val="center"/>
              <w:rPr>
                <w:rFonts w:ascii="宋体"/>
                <w:sz w:val="24"/>
              </w:rPr>
            </w:pPr>
            <w:r>
              <w:rPr>
                <w:rFonts w:ascii="宋体" w:hAnsi="宋体" w:hint="eastAsia"/>
                <w:sz w:val="24"/>
              </w:rPr>
              <w:t>名称（或姓名）</w:t>
            </w:r>
          </w:p>
        </w:tc>
        <w:tc>
          <w:tcPr>
            <w:tcW w:w="6291" w:type="dxa"/>
            <w:gridSpan w:val="6"/>
            <w:tcBorders>
              <w:right w:val="single" w:sz="8" w:space="0" w:color="auto"/>
            </w:tcBorders>
            <w:vAlign w:val="center"/>
          </w:tcPr>
          <w:p w:rsidR="00484A6F" w:rsidRDefault="00484A6F">
            <w:pPr>
              <w:tabs>
                <w:tab w:val="left" w:pos="1100"/>
              </w:tabs>
              <w:jc w:val="center"/>
              <w:rPr>
                <w:rFonts w:ascii="宋体"/>
                <w:sz w:val="24"/>
              </w:rPr>
            </w:pPr>
            <w:r>
              <w:rPr>
                <w:rFonts w:ascii="宋体" w:hAnsi="宋体" w:hint="eastAsia"/>
                <w:sz w:val="24"/>
              </w:rPr>
              <w:t>（盖章）</w:t>
            </w:r>
          </w:p>
        </w:tc>
      </w:tr>
      <w:tr w:rsidR="00484A6F">
        <w:trPr>
          <w:cantSplit/>
          <w:trHeight w:val="1033"/>
        </w:trPr>
        <w:tc>
          <w:tcPr>
            <w:tcW w:w="454" w:type="dxa"/>
            <w:vMerge/>
            <w:tcBorders>
              <w:left w:val="single" w:sz="8" w:space="0" w:color="auto"/>
            </w:tcBorders>
            <w:vAlign w:val="center"/>
          </w:tcPr>
          <w:p w:rsidR="00484A6F" w:rsidRDefault="00484A6F">
            <w:pPr>
              <w:widowControl/>
              <w:jc w:val="left"/>
              <w:rPr>
                <w:rFonts w:ascii="宋体"/>
                <w:sz w:val="24"/>
              </w:rPr>
            </w:pPr>
          </w:p>
        </w:tc>
        <w:tc>
          <w:tcPr>
            <w:tcW w:w="1874" w:type="dxa"/>
            <w:vAlign w:val="center"/>
          </w:tcPr>
          <w:p w:rsidR="00484A6F" w:rsidRDefault="00484A6F">
            <w:pPr>
              <w:tabs>
                <w:tab w:val="left" w:pos="1100"/>
              </w:tabs>
              <w:jc w:val="center"/>
              <w:rPr>
                <w:rFonts w:ascii="宋体"/>
                <w:sz w:val="24"/>
              </w:rPr>
            </w:pPr>
            <w:r>
              <w:rPr>
                <w:rFonts w:ascii="宋体" w:hAnsi="宋体" w:hint="eastAsia"/>
                <w:sz w:val="24"/>
              </w:rPr>
              <w:t>法定代表人</w:t>
            </w:r>
          </w:p>
        </w:tc>
        <w:tc>
          <w:tcPr>
            <w:tcW w:w="2611" w:type="dxa"/>
            <w:vAlign w:val="center"/>
          </w:tcPr>
          <w:p w:rsidR="00484A6F" w:rsidRDefault="00484A6F">
            <w:pPr>
              <w:tabs>
                <w:tab w:val="left" w:pos="1100"/>
              </w:tabs>
              <w:jc w:val="right"/>
              <w:rPr>
                <w:rFonts w:ascii="宋体"/>
                <w:sz w:val="24"/>
              </w:rPr>
            </w:pPr>
          </w:p>
          <w:p w:rsidR="00484A6F" w:rsidRDefault="00484A6F">
            <w:pPr>
              <w:tabs>
                <w:tab w:val="left" w:pos="1100"/>
              </w:tabs>
              <w:jc w:val="right"/>
              <w:rPr>
                <w:rFonts w:ascii="宋体"/>
                <w:sz w:val="24"/>
              </w:rPr>
            </w:pPr>
          </w:p>
          <w:p w:rsidR="00484A6F" w:rsidRDefault="00484A6F">
            <w:pPr>
              <w:tabs>
                <w:tab w:val="left" w:pos="1100"/>
              </w:tabs>
              <w:jc w:val="right"/>
              <w:rPr>
                <w:rFonts w:ascii="宋体"/>
                <w:sz w:val="24"/>
              </w:rPr>
            </w:pPr>
            <w:r>
              <w:rPr>
                <w:rFonts w:ascii="宋体" w:hAnsi="宋体" w:hint="eastAsia"/>
                <w:sz w:val="24"/>
              </w:rPr>
              <w:t>（签字或盖章）</w:t>
            </w:r>
          </w:p>
        </w:tc>
        <w:tc>
          <w:tcPr>
            <w:tcW w:w="1738" w:type="dxa"/>
            <w:gridSpan w:val="4"/>
            <w:vAlign w:val="center"/>
          </w:tcPr>
          <w:p w:rsidR="00484A6F" w:rsidRDefault="00484A6F">
            <w:pPr>
              <w:tabs>
                <w:tab w:val="left" w:pos="1100"/>
              </w:tabs>
              <w:jc w:val="center"/>
              <w:rPr>
                <w:rFonts w:ascii="宋体"/>
                <w:sz w:val="24"/>
              </w:rPr>
            </w:pPr>
            <w:r>
              <w:rPr>
                <w:rFonts w:ascii="宋体" w:hAnsi="宋体" w:hint="eastAsia"/>
                <w:sz w:val="24"/>
              </w:rPr>
              <w:t>委托代理人</w:t>
            </w:r>
          </w:p>
        </w:tc>
        <w:tc>
          <w:tcPr>
            <w:tcW w:w="1942" w:type="dxa"/>
            <w:tcBorders>
              <w:right w:val="single" w:sz="8" w:space="0" w:color="auto"/>
            </w:tcBorders>
            <w:vAlign w:val="center"/>
          </w:tcPr>
          <w:p w:rsidR="00484A6F" w:rsidRDefault="00484A6F">
            <w:pPr>
              <w:tabs>
                <w:tab w:val="left" w:pos="1100"/>
              </w:tabs>
              <w:jc w:val="right"/>
              <w:rPr>
                <w:rFonts w:ascii="宋体"/>
                <w:sz w:val="24"/>
              </w:rPr>
            </w:pPr>
          </w:p>
          <w:p w:rsidR="00484A6F" w:rsidRDefault="00484A6F">
            <w:pPr>
              <w:tabs>
                <w:tab w:val="left" w:pos="1100"/>
              </w:tabs>
              <w:jc w:val="right"/>
              <w:rPr>
                <w:rFonts w:ascii="宋体"/>
                <w:sz w:val="24"/>
              </w:rPr>
            </w:pPr>
          </w:p>
          <w:p w:rsidR="00484A6F" w:rsidRDefault="00484A6F">
            <w:pPr>
              <w:tabs>
                <w:tab w:val="left" w:pos="1100"/>
              </w:tabs>
              <w:jc w:val="right"/>
              <w:rPr>
                <w:rFonts w:ascii="宋体"/>
                <w:sz w:val="24"/>
              </w:rPr>
            </w:pPr>
            <w:r>
              <w:rPr>
                <w:rFonts w:ascii="宋体" w:hAnsi="宋体" w:hint="eastAsia"/>
                <w:sz w:val="24"/>
              </w:rPr>
              <w:t>（签字或盖章）</w:t>
            </w:r>
          </w:p>
        </w:tc>
      </w:tr>
      <w:tr w:rsidR="00484A6F">
        <w:trPr>
          <w:cantSplit/>
          <w:trHeight w:val="692"/>
        </w:trPr>
        <w:tc>
          <w:tcPr>
            <w:tcW w:w="454" w:type="dxa"/>
            <w:vMerge/>
            <w:tcBorders>
              <w:left w:val="single" w:sz="8" w:space="0" w:color="auto"/>
            </w:tcBorders>
            <w:vAlign w:val="center"/>
          </w:tcPr>
          <w:p w:rsidR="00484A6F" w:rsidRDefault="00484A6F">
            <w:pPr>
              <w:widowControl/>
              <w:jc w:val="left"/>
              <w:rPr>
                <w:rFonts w:ascii="宋体"/>
                <w:sz w:val="24"/>
              </w:rPr>
            </w:pPr>
          </w:p>
        </w:tc>
        <w:tc>
          <w:tcPr>
            <w:tcW w:w="1874" w:type="dxa"/>
            <w:vAlign w:val="center"/>
          </w:tcPr>
          <w:p w:rsidR="00484A6F" w:rsidRDefault="00484A6F">
            <w:pPr>
              <w:tabs>
                <w:tab w:val="left" w:pos="1100"/>
              </w:tabs>
              <w:jc w:val="center"/>
              <w:rPr>
                <w:rFonts w:ascii="宋体"/>
                <w:sz w:val="24"/>
              </w:rPr>
            </w:pPr>
            <w:r>
              <w:rPr>
                <w:rFonts w:ascii="宋体" w:hAnsi="宋体" w:hint="eastAsia"/>
                <w:sz w:val="24"/>
              </w:rPr>
              <w:t>联系人</w:t>
            </w:r>
          </w:p>
        </w:tc>
        <w:tc>
          <w:tcPr>
            <w:tcW w:w="6291" w:type="dxa"/>
            <w:gridSpan w:val="6"/>
            <w:tcBorders>
              <w:right w:val="single" w:sz="8" w:space="0" w:color="auto"/>
            </w:tcBorders>
            <w:vAlign w:val="center"/>
          </w:tcPr>
          <w:p w:rsidR="00484A6F" w:rsidRDefault="00484A6F">
            <w:pPr>
              <w:tabs>
                <w:tab w:val="left" w:pos="1100"/>
              </w:tabs>
              <w:jc w:val="right"/>
              <w:rPr>
                <w:rFonts w:ascii="宋体"/>
                <w:sz w:val="24"/>
              </w:rPr>
            </w:pPr>
          </w:p>
          <w:p w:rsidR="00484A6F" w:rsidRDefault="00484A6F">
            <w:pPr>
              <w:tabs>
                <w:tab w:val="left" w:pos="1100"/>
              </w:tabs>
              <w:jc w:val="right"/>
              <w:rPr>
                <w:rFonts w:ascii="宋体"/>
                <w:sz w:val="24"/>
              </w:rPr>
            </w:pPr>
            <w:r>
              <w:rPr>
                <w:rFonts w:ascii="宋体" w:hAnsi="宋体" w:hint="eastAsia"/>
                <w:sz w:val="24"/>
              </w:rPr>
              <w:t>（签字或盖章）</w:t>
            </w:r>
          </w:p>
        </w:tc>
      </w:tr>
      <w:tr w:rsidR="00484A6F">
        <w:trPr>
          <w:cantSplit/>
          <w:trHeight w:val="692"/>
        </w:trPr>
        <w:tc>
          <w:tcPr>
            <w:tcW w:w="454" w:type="dxa"/>
            <w:vMerge/>
            <w:tcBorders>
              <w:left w:val="single" w:sz="8" w:space="0" w:color="auto"/>
            </w:tcBorders>
            <w:vAlign w:val="center"/>
          </w:tcPr>
          <w:p w:rsidR="00484A6F" w:rsidRDefault="00484A6F">
            <w:pPr>
              <w:widowControl/>
              <w:jc w:val="left"/>
              <w:rPr>
                <w:rFonts w:ascii="宋体"/>
                <w:sz w:val="24"/>
              </w:rPr>
            </w:pPr>
          </w:p>
        </w:tc>
        <w:tc>
          <w:tcPr>
            <w:tcW w:w="1874" w:type="dxa"/>
            <w:vAlign w:val="center"/>
          </w:tcPr>
          <w:p w:rsidR="00484A6F" w:rsidRDefault="00484A6F">
            <w:pPr>
              <w:tabs>
                <w:tab w:val="left" w:pos="1100"/>
              </w:tabs>
              <w:jc w:val="center"/>
              <w:rPr>
                <w:rFonts w:ascii="宋体"/>
                <w:sz w:val="24"/>
              </w:rPr>
            </w:pPr>
            <w:r>
              <w:rPr>
                <w:rFonts w:ascii="宋体" w:hAnsi="宋体" w:hint="eastAsia"/>
                <w:sz w:val="24"/>
              </w:rPr>
              <w:t>住所</w:t>
            </w:r>
          </w:p>
          <w:p w:rsidR="00484A6F" w:rsidRDefault="00484A6F">
            <w:pPr>
              <w:tabs>
                <w:tab w:val="left" w:pos="1100"/>
              </w:tabs>
              <w:jc w:val="center"/>
              <w:rPr>
                <w:rFonts w:ascii="宋体"/>
                <w:sz w:val="24"/>
              </w:rPr>
            </w:pPr>
            <w:r>
              <w:rPr>
                <w:rFonts w:ascii="宋体" w:hAnsi="宋体" w:hint="eastAsia"/>
                <w:sz w:val="24"/>
              </w:rPr>
              <w:t>（通讯地址）</w:t>
            </w:r>
          </w:p>
        </w:tc>
        <w:tc>
          <w:tcPr>
            <w:tcW w:w="6291" w:type="dxa"/>
            <w:gridSpan w:val="6"/>
            <w:tcBorders>
              <w:right w:val="single" w:sz="8" w:space="0" w:color="auto"/>
            </w:tcBorders>
            <w:vAlign w:val="center"/>
          </w:tcPr>
          <w:p w:rsidR="00484A6F" w:rsidRDefault="00484A6F">
            <w:pPr>
              <w:tabs>
                <w:tab w:val="left" w:pos="1100"/>
              </w:tabs>
              <w:rPr>
                <w:rFonts w:ascii="宋体"/>
                <w:sz w:val="24"/>
              </w:rPr>
            </w:pPr>
          </w:p>
          <w:p w:rsidR="00484A6F" w:rsidRDefault="00484A6F" w:rsidP="00484A6F">
            <w:pPr>
              <w:tabs>
                <w:tab w:val="left" w:pos="1100"/>
              </w:tabs>
              <w:ind w:firstLineChars="900" w:firstLine="31680"/>
              <w:rPr>
                <w:rFonts w:ascii="宋体"/>
                <w:spacing w:val="-20"/>
                <w:sz w:val="24"/>
              </w:rPr>
            </w:pPr>
          </w:p>
        </w:tc>
      </w:tr>
      <w:tr w:rsidR="00484A6F">
        <w:trPr>
          <w:cantSplit/>
          <w:trHeight w:val="692"/>
        </w:trPr>
        <w:tc>
          <w:tcPr>
            <w:tcW w:w="454" w:type="dxa"/>
            <w:vMerge/>
            <w:tcBorders>
              <w:left w:val="single" w:sz="8" w:space="0" w:color="auto"/>
            </w:tcBorders>
            <w:vAlign w:val="center"/>
          </w:tcPr>
          <w:p w:rsidR="00484A6F" w:rsidRDefault="00484A6F">
            <w:pPr>
              <w:widowControl/>
              <w:jc w:val="left"/>
              <w:rPr>
                <w:rFonts w:ascii="宋体"/>
                <w:sz w:val="24"/>
              </w:rPr>
            </w:pPr>
          </w:p>
        </w:tc>
        <w:tc>
          <w:tcPr>
            <w:tcW w:w="1874" w:type="dxa"/>
            <w:vAlign w:val="center"/>
          </w:tcPr>
          <w:p w:rsidR="00484A6F" w:rsidRDefault="00484A6F">
            <w:pPr>
              <w:tabs>
                <w:tab w:val="left" w:pos="1100"/>
              </w:tabs>
              <w:jc w:val="center"/>
              <w:rPr>
                <w:rFonts w:ascii="宋体"/>
                <w:sz w:val="24"/>
              </w:rPr>
            </w:pPr>
            <w:r>
              <w:rPr>
                <w:rFonts w:ascii="宋体" w:hAnsi="宋体" w:hint="eastAsia"/>
                <w:sz w:val="24"/>
              </w:rPr>
              <w:t>电话</w:t>
            </w:r>
          </w:p>
        </w:tc>
        <w:tc>
          <w:tcPr>
            <w:tcW w:w="2611" w:type="dxa"/>
            <w:vAlign w:val="center"/>
          </w:tcPr>
          <w:p w:rsidR="00484A6F" w:rsidRDefault="00484A6F">
            <w:pPr>
              <w:tabs>
                <w:tab w:val="left" w:pos="1100"/>
              </w:tabs>
              <w:rPr>
                <w:rFonts w:ascii="宋体"/>
                <w:sz w:val="24"/>
              </w:rPr>
            </w:pPr>
          </w:p>
          <w:p w:rsidR="00484A6F" w:rsidRDefault="00484A6F" w:rsidP="00484A6F">
            <w:pPr>
              <w:tabs>
                <w:tab w:val="left" w:pos="1100"/>
              </w:tabs>
              <w:ind w:firstLineChars="300" w:firstLine="31680"/>
              <w:rPr>
                <w:rFonts w:ascii="宋体"/>
                <w:spacing w:val="-20"/>
                <w:sz w:val="24"/>
              </w:rPr>
            </w:pPr>
          </w:p>
        </w:tc>
        <w:tc>
          <w:tcPr>
            <w:tcW w:w="1087" w:type="dxa"/>
            <w:gridSpan w:val="3"/>
            <w:vAlign w:val="center"/>
          </w:tcPr>
          <w:p w:rsidR="00484A6F" w:rsidRDefault="00484A6F">
            <w:pPr>
              <w:tabs>
                <w:tab w:val="left" w:pos="1100"/>
              </w:tabs>
              <w:jc w:val="center"/>
              <w:rPr>
                <w:rFonts w:ascii="宋体"/>
                <w:sz w:val="24"/>
              </w:rPr>
            </w:pPr>
            <w:r>
              <w:rPr>
                <w:rFonts w:ascii="宋体" w:hAnsi="宋体"/>
                <w:sz w:val="24"/>
              </w:rPr>
              <w:t>E-mail</w:t>
            </w:r>
          </w:p>
        </w:tc>
        <w:tc>
          <w:tcPr>
            <w:tcW w:w="2593" w:type="dxa"/>
            <w:gridSpan w:val="2"/>
            <w:tcBorders>
              <w:right w:val="single" w:sz="8" w:space="0" w:color="auto"/>
            </w:tcBorders>
            <w:vAlign w:val="center"/>
          </w:tcPr>
          <w:p w:rsidR="00484A6F" w:rsidRDefault="00484A6F">
            <w:pPr>
              <w:tabs>
                <w:tab w:val="left" w:pos="1100"/>
              </w:tabs>
              <w:rPr>
                <w:rFonts w:ascii="宋体"/>
                <w:sz w:val="24"/>
              </w:rPr>
            </w:pPr>
          </w:p>
          <w:p w:rsidR="00484A6F" w:rsidRDefault="00484A6F" w:rsidP="00484A6F">
            <w:pPr>
              <w:tabs>
                <w:tab w:val="left" w:pos="1100"/>
              </w:tabs>
              <w:ind w:firstLineChars="100" w:firstLine="31680"/>
              <w:rPr>
                <w:rFonts w:ascii="宋体"/>
                <w:sz w:val="24"/>
              </w:rPr>
            </w:pPr>
          </w:p>
        </w:tc>
      </w:tr>
      <w:tr w:rsidR="00484A6F">
        <w:trPr>
          <w:cantSplit/>
          <w:trHeight w:val="692"/>
        </w:trPr>
        <w:tc>
          <w:tcPr>
            <w:tcW w:w="454" w:type="dxa"/>
            <w:vMerge/>
            <w:tcBorders>
              <w:left w:val="single" w:sz="8" w:space="0" w:color="auto"/>
            </w:tcBorders>
            <w:vAlign w:val="center"/>
          </w:tcPr>
          <w:p w:rsidR="00484A6F" w:rsidRDefault="00484A6F">
            <w:pPr>
              <w:widowControl/>
              <w:jc w:val="left"/>
              <w:rPr>
                <w:rFonts w:ascii="宋体"/>
                <w:sz w:val="24"/>
              </w:rPr>
            </w:pPr>
          </w:p>
        </w:tc>
        <w:tc>
          <w:tcPr>
            <w:tcW w:w="1874" w:type="dxa"/>
            <w:vAlign w:val="center"/>
          </w:tcPr>
          <w:p w:rsidR="00484A6F" w:rsidRDefault="00484A6F">
            <w:pPr>
              <w:tabs>
                <w:tab w:val="left" w:pos="1100"/>
              </w:tabs>
              <w:jc w:val="center"/>
              <w:rPr>
                <w:rFonts w:ascii="宋体"/>
                <w:sz w:val="24"/>
              </w:rPr>
            </w:pPr>
            <w:r>
              <w:rPr>
                <w:rFonts w:ascii="宋体" w:hAnsi="宋体" w:hint="eastAsia"/>
                <w:sz w:val="24"/>
              </w:rPr>
              <w:t>开户银行</w:t>
            </w:r>
          </w:p>
        </w:tc>
        <w:tc>
          <w:tcPr>
            <w:tcW w:w="6291" w:type="dxa"/>
            <w:gridSpan w:val="6"/>
            <w:tcBorders>
              <w:right w:val="single" w:sz="8" w:space="0" w:color="auto"/>
            </w:tcBorders>
            <w:vAlign w:val="center"/>
          </w:tcPr>
          <w:p w:rsidR="00484A6F" w:rsidRDefault="00484A6F">
            <w:pPr>
              <w:tabs>
                <w:tab w:val="left" w:pos="1100"/>
              </w:tabs>
              <w:rPr>
                <w:rFonts w:ascii="宋体"/>
                <w:sz w:val="24"/>
              </w:rPr>
            </w:pPr>
          </w:p>
          <w:p w:rsidR="00484A6F" w:rsidRDefault="00484A6F" w:rsidP="00484A6F">
            <w:pPr>
              <w:tabs>
                <w:tab w:val="left" w:pos="1100"/>
              </w:tabs>
              <w:ind w:firstLineChars="450" w:firstLine="31680"/>
              <w:rPr>
                <w:rFonts w:ascii="宋体"/>
                <w:sz w:val="24"/>
              </w:rPr>
            </w:pPr>
          </w:p>
        </w:tc>
      </w:tr>
      <w:tr w:rsidR="00484A6F">
        <w:trPr>
          <w:cantSplit/>
          <w:trHeight w:val="717"/>
        </w:trPr>
        <w:tc>
          <w:tcPr>
            <w:tcW w:w="454" w:type="dxa"/>
            <w:vMerge/>
            <w:tcBorders>
              <w:left w:val="single" w:sz="8" w:space="0" w:color="auto"/>
            </w:tcBorders>
            <w:vAlign w:val="center"/>
          </w:tcPr>
          <w:p w:rsidR="00484A6F" w:rsidRDefault="00484A6F">
            <w:pPr>
              <w:widowControl/>
              <w:jc w:val="left"/>
              <w:rPr>
                <w:rFonts w:ascii="宋体"/>
                <w:sz w:val="24"/>
              </w:rPr>
            </w:pPr>
          </w:p>
        </w:tc>
        <w:tc>
          <w:tcPr>
            <w:tcW w:w="1874" w:type="dxa"/>
            <w:vAlign w:val="center"/>
          </w:tcPr>
          <w:p w:rsidR="00484A6F" w:rsidRDefault="00484A6F">
            <w:pPr>
              <w:tabs>
                <w:tab w:val="left" w:pos="1100"/>
              </w:tabs>
              <w:jc w:val="center"/>
              <w:rPr>
                <w:rFonts w:ascii="宋体"/>
                <w:sz w:val="24"/>
              </w:rPr>
            </w:pPr>
            <w:r>
              <w:rPr>
                <w:rFonts w:ascii="宋体" w:hAnsi="宋体" w:hint="eastAsia"/>
                <w:sz w:val="24"/>
              </w:rPr>
              <w:t>帐号</w:t>
            </w:r>
          </w:p>
        </w:tc>
        <w:tc>
          <w:tcPr>
            <w:tcW w:w="2628" w:type="dxa"/>
            <w:gridSpan w:val="2"/>
            <w:vAlign w:val="center"/>
          </w:tcPr>
          <w:p w:rsidR="00484A6F" w:rsidRDefault="00484A6F">
            <w:pPr>
              <w:tabs>
                <w:tab w:val="left" w:pos="1100"/>
              </w:tabs>
              <w:rPr>
                <w:rFonts w:ascii="宋体"/>
                <w:sz w:val="24"/>
              </w:rPr>
            </w:pPr>
          </w:p>
          <w:p w:rsidR="00484A6F" w:rsidRDefault="00484A6F">
            <w:pPr>
              <w:jc w:val="center"/>
              <w:rPr>
                <w:rFonts w:ascii="宋体"/>
                <w:sz w:val="24"/>
              </w:rPr>
            </w:pPr>
          </w:p>
        </w:tc>
        <w:tc>
          <w:tcPr>
            <w:tcW w:w="1721" w:type="dxa"/>
            <w:gridSpan w:val="3"/>
            <w:vAlign w:val="center"/>
          </w:tcPr>
          <w:p w:rsidR="00484A6F" w:rsidRDefault="00484A6F">
            <w:pPr>
              <w:tabs>
                <w:tab w:val="left" w:pos="1100"/>
              </w:tabs>
              <w:jc w:val="center"/>
              <w:rPr>
                <w:rFonts w:ascii="宋体"/>
                <w:sz w:val="24"/>
              </w:rPr>
            </w:pPr>
            <w:r>
              <w:rPr>
                <w:rFonts w:ascii="宋体" w:hAnsi="宋体" w:hint="eastAsia"/>
                <w:sz w:val="24"/>
              </w:rPr>
              <w:t>邮政编码</w:t>
            </w:r>
          </w:p>
        </w:tc>
        <w:tc>
          <w:tcPr>
            <w:tcW w:w="1942" w:type="dxa"/>
            <w:tcBorders>
              <w:right w:val="single" w:sz="8" w:space="0" w:color="auto"/>
            </w:tcBorders>
            <w:vAlign w:val="center"/>
          </w:tcPr>
          <w:p w:rsidR="00484A6F" w:rsidRDefault="00484A6F">
            <w:pPr>
              <w:tabs>
                <w:tab w:val="left" w:pos="1100"/>
              </w:tabs>
              <w:rPr>
                <w:rFonts w:ascii="宋体"/>
                <w:sz w:val="24"/>
              </w:rPr>
            </w:pPr>
          </w:p>
        </w:tc>
      </w:tr>
    </w:tbl>
    <w:p w:rsidR="00484A6F" w:rsidRDefault="00484A6F">
      <w:pPr>
        <w:rPr>
          <w:rFonts w:ascii="宋体"/>
          <w:b/>
          <w:sz w:val="36"/>
          <w:szCs w:val="36"/>
        </w:rPr>
      </w:pPr>
      <w:r>
        <w:rPr>
          <w:rFonts w:ascii="宋体"/>
          <w:b/>
          <w:sz w:val="36"/>
          <w:szCs w:val="36"/>
        </w:rPr>
        <w:br w:type="page"/>
      </w:r>
    </w:p>
    <w:p w:rsidR="00484A6F" w:rsidRDefault="00484A6F">
      <w:pPr>
        <w:pStyle w:val="Title"/>
      </w:pPr>
      <w:r>
        <w:rPr>
          <w:rFonts w:ascii="宋体" w:hAnsi="宋体" w:hint="eastAsia"/>
          <w:szCs w:val="36"/>
        </w:rPr>
        <w:t>参考附件文件格式</w:t>
      </w:r>
    </w:p>
    <w:p w:rsidR="00484A6F" w:rsidRDefault="00484A6F">
      <w:pPr>
        <w:snapToGrid w:val="0"/>
        <w:spacing w:before="50" w:after="50" w:line="360" w:lineRule="auto"/>
        <w:jc w:val="center"/>
        <w:rPr>
          <w:rFonts w:ascii="仿宋_GB2312" w:eastAsia="仿宋_GB2312" w:hAnsi="宋体"/>
          <w:b/>
          <w:bCs/>
          <w:sz w:val="36"/>
          <w:szCs w:val="36"/>
        </w:rPr>
      </w:pPr>
    </w:p>
    <w:p w:rsidR="00484A6F" w:rsidRDefault="00484A6F" w:rsidP="00BF701E">
      <w:pPr>
        <w:numPr>
          <w:ilvl w:val="0"/>
          <w:numId w:val="17"/>
        </w:numPr>
        <w:snapToGrid w:val="0"/>
        <w:spacing w:line="360" w:lineRule="auto"/>
        <w:ind w:firstLineChars="196" w:firstLine="31680"/>
        <w:rPr>
          <w:rFonts w:ascii="宋体"/>
          <w:sz w:val="28"/>
          <w:szCs w:val="28"/>
        </w:rPr>
      </w:pPr>
      <w:r>
        <w:rPr>
          <w:rFonts w:ascii="宋体" w:hAnsi="宋体" w:hint="eastAsia"/>
          <w:sz w:val="28"/>
          <w:szCs w:val="28"/>
        </w:rPr>
        <w:t>声明书（附件</w:t>
      </w:r>
      <w:r>
        <w:rPr>
          <w:rFonts w:ascii="宋体" w:hAnsi="宋体"/>
          <w:sz w:val="28"/>
          <w:szCs w:val="28"/>
        </w:rPr>
        <w:t>2</w:t>
      </w:r>
      <w:r>
        <w:rPr>
          <w:rFonts w:ascii="宋体" w:hAnsi="宋体" w:hint="eastAsia"/>
          <w:sz w:val="28"/>
          <w:szCs w:val="28"/>
        </w:rPr>
        <w:t>）</w:t>
      </w:r>
    </w:p>
    <w:p w:rsidR="00484A6F" w:rsidRDefault="00484A6F" w:rsidP="00BF701E">
      <w:pPr>
        <w:numPr>
          <w:ilvl w:val="0"/>
          <w:numId w:val="17"/>
        </w:numPr>
        <w:snapToGrid w:val="0"/>
        <w:spacing w:line="360" w:lineRule="auto"/>
        <w:ind w:firstLineChars="196" w:firstLine="31680"/>
        <w:rPr>
          <w:rFonts w:ascii="宋体"/>
          <w:kern w:val="0"/>
          <w:sz w:val="28"/>
          <w:szCs w:val="28"/>
        </w:rPr>
      </w:pPr>
      <w:r>
        <w:rPr>
          <w:rFonts w:hint="eastAsia"/>
          <w:bCs/>
          <w:sz w:val="28"/>
          <w:szCs w:val="28"/>
        </w:rPr>
        <w:t>授权委托书</w:t>
      </w:r>
      <w:r>
        <w:rPr>
          <w:rFonts w:ascii="宋体" w:hAnsi="宋体" w:hint="eastAsia"/>
          <w:bCs/>
          <w:sz w:val="28"/>
          <w:szCs w:val="28"/>
        </w:rPr>
        <w:t>（附件</w:t>
      </w:r>
      <w:r>
        <w:rPr>
          <w:rFonts w:ascii="宋体" w:hAnsi="宋体"/>
          <w:bCs/>
          <w:sz w:val="28"/>
          <w:szCs w:val="28"/>
        </w:rPr>
        <w:t>3</w:t>
      </w:r>
      <w:r>
        <w:rPr>
          <w:rFonts w:ascii="宋体" w:hAnsi="宋体" w:hint="eastAsia"/>
          <w:bCs/>
          <w:sz w:val="28"/>
          <w:szCs w:val="28"/>
        </w:rPr>
        <w:t>）</w:t>
      </w:r>
    </w:p>
    <w:p w:rsidR="00484A6F" w:rsidRDefault="00484A6F" w:rsidP="00BF701E">
      <w:pPr>
        <w:numPr>
          <w:ilvl w:val="0"/>
          <w:numId w:val="17"/>
        </w:numPr>
        <w:snapToGrid w:val="0"/>
        <w:spacing w:line="360" w:lineRule="auto"/>
        <w:ind w:leftChars="259" w:left="31680" w:hangingChars="181" w:firstLine="31680"/>
        <w:rPr>
          <w:rFonts w:ascii="宋体"/>
          <w:kern w:val="0"/>
          <w:sz w:val="28"/>
          <w:szCs w:val="28"/>
        </w:rPr>
      </w:pPr>
      <w:r>
        <w:rPr>
          <w:rFonts w:hint="eastAsia"/>
          <w:sz w:val="28"/>
          <w:szCs w:val="28"/>
        </w:rPr>
        <w:t>法人或者其他组织的营业执照等证明文件，自然人的身份证明</w:t>
      </w:r>
    </w:p>
    <w:p w:rsidR="00484A6F" w:rsidRDefault="00484A6F" w:rsidP="00BF701E">
      <w:pPr>
        <w:snapToGrid w:val="0"/>
        <w:spacing w:line="360" w:lineRule="auto"/>
        <w:ind w:firstLineChars="200" w:firstLine="31680"/>
        <w:rPr>
          <w:rFonts w:ascii="宋体"/>
          <w:kern w:val="0"/>
          <w:sz w:val="28"/>
          <w:szCs w:val="28"/>
        </w:rPr>
      </w:pPr>
      <w:r>
        <w:rPr>
          <w:rFonts w:ascii="宋体" w:hAnsi="宋体"/>
          <w:kern w:val="0"/>
          <w:sz w:val="28"/>
          <w:szCs w:val="28"/>
        </w:rPr>
        <w:t>4</w:t>
      </w:r>
      <w:r>
        <w:rPr>
          <w:rFonts w:ascii="宋体" w:hAnsi="宋体" w:hint="eastAsia"/>
          <w:kern w:val="0"/>
          <w:sz w:val="28"/>
          <w:szCs w:val="28"/>
        </w:rPr>
        <w:t>、</w:t>
      </w:r>
      <w:r>
        <w:rPr>
          <w:rFonts w:hint="eastAsia"/>
          <w:sz w:val="28"/>
          <w:szCs w:val="28"/>
        </w:rPr>
        <w:t>财务状况报告，依法缴纳税收和社会保障资金的相关材料</w:t>
      </w:r>
    </w:p>
    <w:p w:rsidR="00484A6F" w:rsidRDefault="00484A6F" w:rsidP="00BF701E">
      <w:pPr>
        <w:snapToGrid w:val="0"/>
        <w:spacing w:line="360" w:lineRule="auto"/>
        <w:ind w:firstLineChars="200" w:firstLine="31680"/>
        <w:rPr>
          <w:rFonts w:ascii="宋体" w:cs="宋体"/>
          <w:sz w:val="28"/>
          <w:szCs w:val="28"/>
        </w:rPr>
      </w:pPr>
      <w:r>
        <w:rPr>
          <w:rFonts w:ascii="宋体" w:hAnsi="宋体" w:cs="宋体"/>
          <w:sz w:val="28"/>
          <w:szCs w:val="28"/>
        </w:rPr>
        <w:t>5</w:t>
      </w:r>
      <w:r>
        <w:rPr>
          <w:rFonts w:ascii="宋体" w:hAnsi="宋体" w:cs="宋体" w:hint="eastAsia"/>
          <w:sz w:val="28"/>
          <w:szCs w:val="28"/>
        </w:rPr>
        <w:t>、</w:t>
      </w:r>
      <w:r>
        <w:rPr>
          <w:rFonts w:hint="eastAsia"/>
          <w:sz w:val="28"/>
          <w:szCs w:val="28"/>
        </w:rPr>
        <w:t>具备履行合同所必需的设备和专业技术能力的证明材料</w:t>
      </w:r>
    </w:p>
    <w:p w:rsidR="00484A6F" w:rsidRDefault="00484A6F" w:rsidP="00BF701E">
      <w:pPr>
        <w:snapToGrid w:val="0"/>
        <w:spacing w:line="360" w:lineRule="auto"/>
        <w:ind w:firstLineChars="196" w:firstLine="31680"/>
        <w:rPr>
          <w:rFonts w:ascii="宋体"/>
          <w:kern w:val="0"/>
          <w:sz w:val="28"/>
          <w:szCs w:val="28"/>
        </w:rPr>
      </w:pPr>
      <w:r>
        <w:rPr>
          <w:rFonts w:ascii="宋体" w:hAnsi="宋体"/>
          <w:sz w:val="28"/>
          <w:szCs w:val="28"/>
        </w:rPr>
        <w:t>6</w:t>
      </w:r>
      <w:r>
        <w:rPr>
          <w:rFonts w:ascii="宋体" w:hAnsi="宋体" w:hint="eastAsia"/>
          <w:sz w:val="28"/>
          <w:szCs w:val="28"/>
        </w:rPr>
        <w:t>、</w:t>
      </w:r>
      <w:r>
        <w:rPr>
          <w:rFonts w:ascii="宋体" w:hAnsi="宋体" w:hint="eastAsia"/>
          <w:kern w:val="0"/>
          <w:sz w:val="28"/>
          <w:szCs w:val="28"/>
        </w:rPr>
        <w:t>本项目要求的特定资质证书（或评标时所需的证书材料）</w:t>
      </w:r>
    </w:p>
    <w:p w:rsidR="00484A6F" w:rsidRDefault="00484A6F">
      <w:pPr>
        <w:rPr>
          <w:rFonts w:ascii="宋体"/>
          <w:b/>
          <w:sz w:val="28"/>
        </w:rPr>
      </w:pPr>
    </w:p>
    <w:p w:rsidR="00484A6F" w:rsidRDefault="00484A6F" w:rsidP="00BF701E">
      <w:pPr>
        <w:pStyle w:val="BodyTextFirstIndent2"/>
        <w:ind w:left="31680" w:firstLine="31680"/>
        <w:rPr>
          <w:rFonts w:ascii="宋体"/>
          <w:b/>
          <w:sz w:val="28"/>
        </w:rPr>
      </w:pPr>
    </w:p>
    <w:p w:rsidR="00484A6F" w:rsidRDefault="00484A6F" w:rsidP="00BF701E">
      <w:pPr>
        <w:pStyle w:val="BodyTextFirstIndent2"/>
        <w:ind w:left="31680" w:firstLine="31680"/>
        <w:rPr>
          <w:rFonts w:ascii="宋体"/>
          <w:b/>
          <w:sz w:val="28"/>
        </w:rPr>
      </w:pPr>
    </w:p>
    <w:p w:rsidR="00484A6F" w:rsidRDefault="00484A6F">
      <w:pPr>
        <w:spacing w:line="360" w:lineRule="auto"/>
        <w:ind w:left="420"/>
        <w:rPr>
          <w:rFonts w:ascii="宋体"/>
          <w:b/>
          <w:sz w:val="28"/>
        </w:rPr>
      </w:pPr>
    </w:p>
    <w:p w:rsidR="00484A6F" w:rsidRDefault="00484A6F">
      <w:pPr>
        <w:spacing w:line="360" w:lineRule="auto"/>
        <w:ind w:left="420"/>
        <w:rPr>
          <w:rFonts w:ascii="宋体"/>
          <w:b/>
          <w:sz w:val="28"/>
        </w:rPr>
      </w:pPr>
    </w:p>
    <w:p w:rsidR="00484A6F" w:rsidRDefault="00484A6F">
      <w:pPr>
        <w:spacing w:line="360" w:lineRule="auto"/>
        <w:ind w:left="420"/>
        <w:rPr>
          <w:rFonts w:ascii="宋体"/>
          <w:b/>
          <w:sz w:val="28"/>
        </w:rPr>
      </w:pPr>
    </w:p>
    <w:p w:rsidR="00484A6F" w:rsidRDefault="00484A6F">
      <w:pPr>
        <w:spacing w:line="360" w:lineRule="auto"/>
        <w:ind w:left="420"/>
        <w:rPr>
          <w:rFonts w:ascii="宋体"/>
          <w:b/>
          <w:sz w:val="28"/>
        </w:rPr>
      </w:pPr>
    </w:p>
    <w:p w:rsidR="00484A6F" w:rsidRDefault="00484A6F">
      <w:pPr>
        <w:spacing w:line="360" w:lineRule="auto"/>
        <w:ind w:left="420"/>
        <w:rPr>
          <w:rFonts w:ascii="宋体"/>
          <w:b/>
          <w:sz w:val="28"/>
        </w:rPr>
      </w:pPr>
    </w:p>
    <w:p w:rsidR="00484A6F" w:rsidRDefault="00484A6F">
      <w:pPr>
        <w:spacing w:line="360" w:lineRule="auto"/>
        <w:ind w:left="420"/>
        <w:rPr>
          <w:rFonts w:ascii="宋体"/>
          <w:b/>
          <w:sz w:val="28"/>
        </w:rPr>
      </w:pPr>
    </w:p>
    <w:p w:rsidR="00484A6F" w:rsidRDefault="00484A6F">
      <w:pPr>
        <w:spacing w:line="360" w:lineRule="auto"/>
        <w:ind w:left="420"/>
        <w:rPr>
          <w:rFonts w:ascii="宋体"/>
          <w:b/>
          <w:sz w:val="28"/>
        </w:rPr>
      </w:pPr>
    </w:p>
    <w:p w:rsidR="00484A6F" w:rsidRDefault="00484A6F">
      <w:pPr>
        <w:spacing w:line="360" w:lineRule="auto"/>
        <w:ind w:left="420"/>
        <w:rPr>
          <w:rFonts w:ascii="宋体"/>
          <w:b/>
          <w:sz w:val="28"/>
        </w:rPr>
      </w:pPr>
    </w:p>
    <w:p w:rsidR="00484A6F" w:rsidRDefault="00484A6F">
      <w:pPr>
        <w:spacing w:line="360" w:lineRule="auto"/>
        <w:ind w:left="420"/>
        <w:rPr>
          <w:rFonts w:ascii="宋体"/>
          <w:b/>
          <w:sz w:val="28"/>
        </w:rPr>
      </w:pPr>
    </w:p>
    <w:p w:rsidR="00484A6F" w:rsidRDefault="00484A6F">
      <w:pPr>
        <w:spacing w:line="360" w:lineRule="auto"/>
        <w:ind w:left="420"/>
        <w:rPr>
          <w:rFonts w:ascii="宋体"/>
          <w:b/>
          <w:sz w:val="28"/>
        </w:rPr>
      </w:pPr>
    </w:p>
    <w:p w:rsidR="00484A6F" w:rsidRDefault="00484A6F">
      <w:pPr>
        <w:spacing w:line="360" w:lineRule="auto"/>
        <w:ind w:left="420"/>
        <w:rPr>
          <w:rFonts w:ascii="宋体"/>
          <w:b/>
          <w:sz w:val="28"/>
        </w:rPr>
      </w:pPr>
    </w:p>
    <w:p w:rsidR="00484A6F" w:rsidRDefault="00484A6F">
      <w:pPr>
        <w:spacing w:line="360" w:lineRule="auto"/>
        <w:ind w:left="420"/>
        <w:rPr>
          <w:rFonts w:ascii="宋体"/>
          <w:b/>
          <w:sz w:val="28"/>
        </w:rPr>
      </w:pPr>
      <w:r>
        <w:rPr>
          <w:rFonts w:ascii="宋体" w:hAnsi="宋体" w:hint="eastAsia"/>
          <w:b/>
          <w:sz w:val="28"/>
        </w:rPr>
        <w:t>附件</w:t>
      </w:r>
      <w:r>
        <w:rPr>
          <w:rFonts w:ascii="宋体" w:hAnsi="宋体"/>
          <w:b/>
          <w:sz w:val="28"/>
        </w:rPr>
        <w:t>2</w:t>
      </w:r>
    </w:p>
    <w:p w:rsidR="00484A6F" w:rsidRDefault="00484A6F">
      <w:pPr>
        <w:adjustRightInd w:val="0"/>
        <w:snapToGrid w:val="0"/>
        <w:spacing w:line="360" w:lineRule="auto"/>
        <w:ind w:right="480"/>
        <w:jc w:val="center"/>
        <w:rPr>
          <w:rFonts w:ascii="宋体"/>
          <w:b/>
          <w:kern w:val="0"/>
          <w:sz w:val="32"/>
          <w:szCs w:val="32"/>
          <w:lang w:val="zh-CN"/>
        </w:rPr>
      </w:pPr>
      <w:r>
        <w:rPr>
          <w:rFonts w:ascii="宋体" w:hAnsi="宋体" w:hint="eastAsia"/>
          <w:b/>
          <w:kern w:val="0"/>
          <w:sz w:val="32"/>
          <w:szCs w:val="32"/>
          <w:lang w:val="zh-CN"/>
        </w:rPr>
        <w:t>投标声明书</w:t>
      </w:r>
    </w:p>
    <w:p w:rsidR="00484A6F" w:rsidRDefault="00484A6F" w:rsidP="00BF701E">
      <w:pPr>
        <w:snapToGrid w:val="0"/>
        <w:spacing w:beforeLines="50" w:after="50" w:line="400" w:lineRule="exact"/>
        <w:ind w:firstLineChars="200" w:firstLine="31680"/>
        <w:rPr>
          <w:rFonts w:ascii="宋体" w:cs="宋体"/>
          <w:kern w:val="0"/>
          <w:sz w:val="24"/>
        </w:rPr>
      </w:pPr>
      <w:r>
        <w:rPr>
          <w:rFonts w:ascii="宋体" w:hAnsi="宋体" w:cs="宋体" w:hint="eastAsia"/>
          <w:kern w:val="0"/>
          <w:sz w:val="24"/>
        </w:rPr>
        <w:t>（采购代理机构名称）：</w:t>
      </w:r>
    </w:p>
    <w:p w:rsidR="00484A6F" w:rsidRDefault="00484A6F" w:rsidP="00BF701E">
      <w:pPr>
        <w:snapToGrid w:val="0"/>
        <w:spacing w:beforeLines="50" w:after="50" w:line="400" w:lineRule="exact"/>
        <w:ind w:firstLineChars="200" w:firstLine="31680"/>
        <w:rPr>
          <w:rFonts w:ascii="宋体" w:cs="宋体"/>
          <w:kern w:val="0"/>
          <w:sz w:val="24"/>
        </w:rPr>
      </w:pPr>
      <w:r>
        <w:rPr>
          <w:rFonts w:ascii="宋体" w:hAnsi="宋体" w:cs="宋体" w:hint="eastAsia"/>
          <w:kern w:val="0"/>
          <w:sz w:val="24"/>
        </w:rPr>
        <w:t>（投标人名称）系中华人民共和国合法企业，经营地址。</w:t>
      </w:r>
    </w:p>
    <w:p w:rsidR="00484A6F" w:rsidRDefault="00484A6F" w:rsidP="00BF701E">
      <w:pPr>
        <w:snapToGrid w:val="0"/>
        <w:spacing w:beforeLines="50" w:after="50" w:line="400" w:lineRule="exact"/>
        <w:ind w:firstLineChars="200" w:firstLine="31680"/>
        <w:rPr>
          <w:rFonts w:ascii="宋体" w:cs="宋体"/>
          <w:kern w:val="0"/>
          <w:sz w:val="24"/>
        </w:rPr>
      </w:pPr>
      <w:r>
        <w:rPr>
          <w:rFonts w:ascii="宋体" w:hAnsi="宋体" w:cs="宋体" w:hint="eastAsia"/>
          <w:kern w:val="0"/>
          <w:sz w:val="24"/>
        </w:rPr>
        <w:t>我（</w:t>
      </w:r>
      <w:r>
        <w:rPr>
          <w:rFonts w:ascii="宋体" w:hAnsi="宋体" w:cs="宋体" w:hint="eastAsia"/>
          <w:kern w:val="0"/>
          <w:sz w:val="24"/>
          <w:u w:val="single"/>
        </w:rPr>
        <w:t>姓名</w:t>
      </w:r>
      <w:r>
        <w:rPr>
          <w:rFonts w:ascii="宋体" w:hAnsi="宋体" w:cs="宋体" w:hint="eastAsia"/>
          <w:kern w:val="0"/>
          <w:sz w:val="24"/>
        </w:rPr>
        <w:t>）系（</w:t>
      </w:r>
      <w:r>
        <w:rPr>
          <w:rFonts w:ascii="宋体" w:hAnsi="宋体" w:cs="宋体" w:hint="eastAsia"/>
          <w:kern w:val="0"/>
          <w:sz w:val="24"/>
          <w:u w:val="single"/>
        </w:rPr>
        <w:t>投标人名称</w:t>
      </w:r>
      <w:r>
        <w:rPr>
          <w:rFonts w:ascii="宋体" w:hAnsi="宋体" w:cs="宋体" w:hint="eastAsia"/>
          <w:kern w:val="0"/>
          <w:sz w:val="24"/>
        </w:rPr>
        <w:t>）的法定代表人，我公司自愿参加贵方组织的（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）（编号为）的投标，为此，我公司就本次投标有关事项郑重声明如下：</w:t>
      </w:r>
    </w:p>
    <w:p w:rsidR="00484A6F" w:rsidRDefault="00484A6F" w:rsidP="00BF701E">
      <w:pPr>
        <w:snapToGrid w:val="0"/>
        <w:spacing w:beforeLines="50" w:after="50" w:line="400" w:lineRule="exact"/>
        <w:ind w:firstLineChars="200" w:firstLine="31680"/>
        <w:rPr>
          <w:rFonts w:ascii="宋体" w:cs="宋体"/>
          <w:b/>
          <w:kern w:val="0"/>
          <w:sz w:val="24"/>
        </w:rPr>
      </w:pPr>
      <w:r>
        <w:rPr>
          <w:rFonts w:ascii="宋体" w:hAnsi="宋体" w:cs="宋体"/>
          <w:kern w:val="0"/>
          <w:sz w:val="24"/>
        </w:rPr>
        <w:t>1</w:t>
      </w:r>
      <w:r>
        <w:rPr>
          <w:rFonts w:ascii="宋体" w:hAnsi="宋体" w:cs="宋体" w:hint="eastAsia"/>
          <w:kern w:val="0"/>
          <w:sz w:val="24"/>
        </w:rPr>
        <w:t>、</w:t>
      </w:r>
      <w:r>
        <w:rPr>
          <w:rFonts w:ascii="Arial" w:hAnsi="Arial" w:cs="Arial" w:hint="eastAsia"/>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484A6F" w:rsidRDefault="00484A6F" w:rsidP="00BF701E">
      <w:pPr>
        <w:snapToGrid w:val="0"/>
        <w:spacing w:beforeLines="50" w:after="50" w:line="400" w:lineRule="exact"/>
        <w:ind w:firstLineChars="200" w:firstLine="31680"/>
        <w:rPr>
          <w:rFonts w:ascii="宋体" w:cs="宋体"/>
          <w:kern w:val="0"/>
          <w:sz w:val="24"/>
        </w:rPr>
      </w:pPr>
      <w:r>
        <w:rPr>
          <w:rFonts w:ascii="宋体" w:hAnsi="宋体" w:cs="宋体"/>
          <w:kern w:val="0"/>
          <w:sz w:val="24"/>
        </w:rPr>
        <w:t>2</w:t>
      </w:r>
      <w:r>
        <w:rPr>
          <w:rFonts w:ascii="宋体" w:hAnsi="宋体" w:cs="宋体" w:hint="eastAsia"/>
          <w:kern w:val="0"/>
          <w:sz w:val="24"/>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rsidR="00484A6F" w:rsidRDefault="00484A6F" w:rsidP="00BF701E">
      <w:pPr>
        <w:numPr>
          <w:ilvl w:val="255"/>
          <w:numId w:val="0"/>
        </w:numPr>
        <w:snapToGrid w:val="0"/>
        <w:spacing w:beforeLines="50" w:after="50" w:line="400" w:lineRule="exact"/>
        <w:ind w:firstLineChars="200" w:firstLine="31680"/>
        <w:rPr>
          <w:rFonts w:ascii="宋体"/>
          <w:sz w:val="24"/>
        </w:rPr>
      </w:pPr>
      <w:r>
        <w:rPr>
          <w:rFonts w:ascii="宋体" w:hAnsi="宋体"/>
          <w:sz w:val="24"/>
        </w:rPr>
        <w:t>3</w:t>
      </w:r>
      <w:r>
        <w:rPr>
          <w:rFonts w:ascii="宋体" w:hAnsi="宋体" w:hint="eastAsia"/>
          <w:sz w:val="24"/>
        </w:rPr>
        <w:t>、我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484A6F" w:rsidRDefault="00484A6F" w:rsidP="00BF701E">
      <w:pPr>
        <w:snapToGrid w:val="0"/>
        <w:spacing w:beforeLines="50" w:after="50" w:line="400" w:lineRule="exact"/>
        <w:ind w:firstLineChars="200" w:firstLine="31680"/>
        <w:rPr>
          <w:rFonts w:ascii="宋体"/>
          <w:kern w:val="0"/>
          <w:sz w:val="24"/>
          <w:lang w:val="af-ZA"/>
        </w:rPr>
      </w:pPr>
      <w:r>
        <w:rPr>
          <w:rFonts w:ascii="宋体" w:hAnsi="宋体"/>
          <w:sz w:val="24"/>
        </w:rPr>
        <w:t>4</w:t>
      </w:r>
      <w:r>
        <w:rPr>
          <w:rFonts w:ascii="宋体" w:hAnsi="宋体" w:hint="eastAsia"/>
          <w:sz w:val="24"/>
        </w:rPr>
        <w:t>、</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484A6F" w:rsidRDefault="00484A6F" w:rsidP="00BF701E">
      <w:pPr>
        <w:snapToGrid w:val="0"/>
        <w:spacing w:beforeLines="50" w:after="50" w:line="400" w:lineRule="exact"/>
        <w:ind w:firstLineChars="200" w:firstLine="31680"/>
        <w:rPr>
          <w:rFonts w:ascii="仿宋_GB2312" w:eastAsia="仿宋_GB2312" w:hAnsi="仿宋_GB2312" w:cs="仿宋_GB2312"/>
          <w:sz w:val="24"/>
        </w:rPr>
      </w:pPr>
      <w:r>
        <w:rPr>
          <w:rFonts w:ascii="宋体" w:hAnsi="宋体" w:cs="宋体"/>
          <w:kern w:val="0"/>
          <w:sz w:val="24"/>
          <w:lang w:val="af-ZA"/>
        </w:rPr>
        <w:t>5</w:t>
      </w: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严格履行政府采购合同，不降低合同约定的产品质量和服务，不擅自变更、中止、终止合同，或拒绝履行合同义务；</w:t>
      </w:r>
    </w:p>
    <w:p w:rsidR="00484A6F" w:rsidRDefault="00484A6F" w:rsidP="00BF701E">
      <w:pPr>
        <w:snapToGrid w:val="0"/>
        <w:spacing w:beforeLines="50" w:after="50" w:line="400" w:lineRule="exact"/>
        <w:ind w:firstLineChars="200" w:firstLine="31680"/>
        <w:rPr>
          <w:rFonts w:ascii="宋体"/>
          <w:sz w:val="24"/>
        </w:rPr>
      </w:pPr>
      <w:r>
        <w:rPr>
          <w:rFonts w:ascii="宋体" w:hAnsi="宋体"/>
          <w:sz w:val="24"/>
        </w:rPr>
        <w:t>6</w:t>
      </w: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484A6F" w:rsidRDefault="00484A6F">
      <w:pPr>
        <w:adjustRightInd w:val="0"/>
        <w:snapToGrid w:val="0"/>
        <w:spacing w:line="400" w:lineRule="exact"/>
        <w:ind w:firstLine="480"/>
        <w:rPr>
          <w:rFonts w:ascii="宋体" w:cs="仿宋_GB2312"/>
          <w:kern w:val="0"/>
          <w:sz w:val="24"/>
        </w:rPr>
      </w:pPr>
    </w:p>
    <w:p w:rsidR="00484A6F" w:rsidRDefault="00484A6F" w:rsidP="00BF701E">
      <w:pPr>
        <w:adjustRightInd w:val="0"/>
        <w:snapToGrid w:val="0"/>
        <w:spacing w:line="400" w:lineRule="exact"/>
        <w:ind w:firstLineChars="1950" w:firstLine="31680"/>
        <w:rPr>
          <w:rFonts w:ascii="宋体" w:cs="仿宋_GB2312"/>
          <w:kern w:val="0"/>
          <w:sz w:val="24"/>
          <w:lang w:val="zh-CN"/>
        </w:rPr>
      </w:pPr>
      <w:r>
        <w:rPr>
          <w:rFonts w:ascii="宋体" w:hAnsi="宋体" w:cs="仿宋_GB2312" w:hint="eastAsia"/>
          <w:kern w:val="0"/>
          <w:sz w:val="24"/>
          <w:lang w:val="zh-CN"/>
        </w:rPr>
        <w:t>投标人名称</w:t>
      </w:r>
      <w:r>
        <w:rPr>
          <w:rFonts w:ascii="宋体" w:hAnsi="宋体" w:cs="仿宋_GB2312"/>
          <w:kern w:val="0"/>
          <w:sz w:val="24"/>
          <w:lang w:val="zh-CN"/>
        </w:rPr>
        <w:t>(</w:t>
      </w:r>
      <w:r>
        <w:rPr>
          <w:rFonts w:ascii="宋体" w:hAnsi="宋体" w:cs="仿宋_GB2312" w:hint="eastAsia"/>
          <w:kern w:val="0"/>
          <w:sz w:val="24"/>
          <w:lang w:val="zh-CN"/>
        </w:rPr>
        <w:t>公章</w:t>
      </w:r>
      <w:r>
        <w:rPr>
          <w:rFonts w:ascii="宋体" w:hAnsi="宋体" w:cs="仿宋_GB2312"/>
          <w:kern w:val="0"/>
          <w:sz w:val="24"/>
          <w:lang w:val="zh-CN"/>
        </w:rPr>
        <w:t>)</w:t>
      </w:r>
      <w:r>
        <w:rPr>
          <w:rFonts w:ascii="宋体" w:hAnsi="宋体" w:cs="仿宋_GB2312" w:hint="eastAsia"/>
          <w:kern w:val="0"/>
          <w:sz w:val="24"/>
          <w:lang w:val="zh-CN"/>
        </w:rPr>
        <w:t>：</w:t>
      </w:r>
    </w:p>
    <w:p w:rsidR="00484A6F" w:rsidRDefault="00484A6F">
      <w:pPr>
        <w:adjustRightInd w:val="0"/>
        <w:snapToGrid w:val="0"/>
        <w:spacing w:line="400" w:lineRule="exact"/>
        <w:rPr>
          <w:rFonts w:ascii="宋体" w:cs="仿宋_GB2312"/>
          <w:kern w:val="0"/>
          <w:sz w:val="24"/>
          <w:lang w:val="zh-CN"/>
        </w:rPr>
      </w:pPr>
      <w:r>
        <w:rPr>
          <w:rFonts w:ascii="宋体" w:hAnsi="宋体" w:cs="仿宋_GB2312" w:hint="eastAsia"/>
          <w:kern w:val="0"/>
          <w:sz w:val="24"/>
          <w:lang w:val="zh-CN"/>
        </w:rPr>
        <w:t>法定代表人或授权委托人</w:t>
      </w:r>
      <w:r>
        <w:rPr>
          <w:rFonts w:ascii="宋体" w:hAnsi="宋体" w:cs="仿宋_GB2312"/>
          <w:kern w:val="0"/>
          <w:sz w:val="24"/>
          <w:lang w:val="zh-CN"/>
        </w:rPr>
        <w:t>(</w:t>
      </w:r>
      <w:r>
        <w:rPr>
          <w:rFonts w:ascii="宋体" w:hAnsi="宋体" w:cs="仿宋_GB2312" w:hint="eastAsia"/>
          <w:kern w:val="0"/>
          <w:sz w:val="24"/>
          <w:lang w:val="zh-CN"/>
        </w:rPr>
        <w:t>签字</w:t>
      </w:r>
      <w:r>
        <w:rPr>
          <w:rFonts w:ascii="宋体" w:hAnsi="宋体" w:cs="仿宋_GB2312"/>
          <w:kern w:val="0"/>
          <w:sz w:val="24"/>
          <w:lang w:val="zh-CN"/>
        </w:rPr>
        <w:t>)</w:t>
      </w:r>
      <w:r>
        <w:rPr>
          <w:rFonts w:ascii="宋体" w:hAnsi="宋体" w:cs="仿宋_GB2312" w:hint="eastAsia"/>
          <w:kern w:val="0"/>
          <w:sz w:val="24"/>
          <w:lang w:val="zh-CN"/>
        </w:rPr>
        <w:t>：</w:t>
      </w:r>
    </w:p>
    <w:p w:rsidR="00484A6F" w:rsidRDefault="00484A6F">
      <w:pPr>
        <w:adjustRightInd w:val="0"/>
        <w:snapToGrid w:val="0"/>
        <w:spacing w:line="400" w:lineRule="exact"/>
        <w:ind w:right="480"/>
        <w:jc w:val="center"/>
        <w:rPr>
          <w:rFonts w:ascii="宋体"/>
          <w:b/>
          <w:sz w:val="28"/>
        </w:rPr>
      </w:pPr>
      <w:r>
        <w:rPr>
          <w:rFonts w:ascii="宋体" w:hAnsi="宋体" w:cs="仿宋_GB2312" w:hint="eastAsia"/>
          <w:kern w:val="0"/>
          <w:sz w:val="24"/>
          <w:lang w:val="zh-CN"/>
        </w:rPr>
        <w:t>日期：年月日</w:t>
      </w:r>
    </w:p>
    <w:p w:rsidR="00484A6F" w:rsidRDefault="00484A6F">
      <w:pPr>
        <w:rPr>
          <w:rFonts w:ascii="宋体"/>
          <w:b/>
          <w:sz w:val="28"/>
        </w:rPr>
      </w:pPr>
      <w:r>
        <w:rPr>
          <w:rFonts w:ascii="宋体"/>
          <w:b/>
          <w:sz w:val="28"/>
        </w:rPr>
        <w:br w:type="page"/>
      </w:r>
    </w:p>
    <w:p w:rsidR="00484A6F" w:rsidRDefault="00484A6F">
      <w:pPr>
        <w:adjustRightInd w:val="0"/>
        <w:snapToGrid w:val="0"/>
        <w:spacing w:line="360" w:lineRule="auto"/>
        <w:ind w:right="480"/>
        <w:rPr>
          <w:rFonts w:ascii="宋体"/>
          <w:b/>
          <w:sz w:val="30"/>
          <w:szCs w:val="30"/>
        </w:rPr>
      </w:pPr>
      <w:r>
        <w:rPr>
          <w:rFonts w:ascii="宋体" w:hAnsi="宋体" w:hint="eastAsia"/>
          <w:b/>
          <w:sz w:val="28"/>
        </w:rPr>
        <w:t>附件</w:t>
      </w:r>
      <w:r>
        <w:rPr>
          <w:rFonts w:ascii="宋体" w:hAnsi="宋体"/>
          <w:b/>
          <w:sz w:val="28"/>
        </w:rPr>
        <w:t>3</w:t>
      </w:r>
    </w:p>
    <w:p w:rsidR="00484A6F" w:rsidRDefault="00484A6F" w:rsidP="00BF701E">
      <w:pPr>
        <w:spacing w:line="360" w:lineRule="auto"/>
        <w:ind w:firstLineChars="100" w:firstLine="31680"/>
        <w:jc w:val="center"/>
        <w:rPr>
          <w:rFonts w:hAnsi="宋体"/>
          <w:b/>
          <w:sz w:val="32"/>
          <w:szCs w:val="32"/>
          <w:u w:val="single"/>
        </w:rPr>
      </w:pPr>
      <w:r>
        <w:rPr>
          <w:rFonts w:hint="eastAsia"/>
          <w:b/>
          <w:sz w:val="32"/>
          <w:szCs w:val="32"/>
        </w:rPr>
        <w:t>授权委托书</w:t>
      </w:r>
    </w:p>
    <w:p w:rsidR="00484A6F" w:rsidRDefault="00484A6F" w:rsidP="00BF701E">
      <w:pPr>
        <w:snapToGrid w:val="0"/>
        <w:spacing w:beforeLines="50" w:after="50" w:line="360" w:lineRule="auto"/>
        <w:ind w:firstLineChars="200" w:firstLine="31680"/>
        <w:rPr>
          <w:rFonts w:ascii="宋体" w:cs="宋体"/>
          <w:kern w:val="0"/>
          <w:sz w:val="24"/>
        </w:rPr>
      </w:pPr>
      <w:r>
        <w:rPr>
          <w:rFonts w:ascii="宋体" w:hAnsi="宋体" w:cs="宋体" w:hint="eastAsia"/>
          <w:kern w:val="0"/>
          <w:sz w:val="24"/>
        </w:rPr>
        <w:t>（采购代理机构名称）：</w:t>
      </w:r>
    </w:p>
    <w:p w:rsidR="00484A6F" w:rsidRDefault="00484A6F" w:rsidP="00BF701E">
      <w:pPr>
        <w:pStyle w:val="PlainText"/>
        <w:spacing w:line="500" w:lineRule="exact"/>
        <w:ind w:left="31680" w:hangingChars="100" w:firstLine="31680"/>
        <w:rPr>
          <w:rFonts w:hAnsi="宋体"/>
          <w:sz w:val="24"/>
        </w:rPr>
      </w:pPr>
      <w:r>
        <w:rPr>
          <w:rFonts w:hAnsi="宋体" w:hint="eastAsia"/>
          <w:sz w:val="24"/>
          <w:u w:val="single"/>
        </w:rPr>
        <w:t>（投标人全称）</w:t>
      </w:r>
      <w:r>
        <w:rPr>
          <w:rFonts w:hAnsi="宋体" w:hint="eastAsia"/>
          <w:sz w:val="24"/>
        </w:rPr>
        <w:t>法定代表人</w:t>
      </w:r>
      <w:r>
        <w:rPr>
          <w:rFonts w:ascii="Arial" w:hAnsi="Arial" w:cs="Arial" w:hint="eastAsia"/>
          <w:sz w:val="24"/>
        </w:rPr>
        <w:t>（或营业执照中单位负责人）</w:t>
      </w:r>
      <w:r>
        <w:rPr>
          <w:rFonts w:hAnsi="宋体"/>
          <w:sz w:val="24"/>
          <w:u w:val="single"/>
        </w:rPr>
        <w:tab/>
      </w:r>
      <w:r>
        <w:rPr>
          <w:rFonts w:hAnsi="宋体" w:hint="eastAsia"/>
          <w:sz w:val="24"/>
          <w:u w:val="single"/>
        </w:rPr>
        <w:t>（法定代表人</w:t>
      </w:r>
      <w:r>
        <w:rPr>
          <w:rFonts w:ascii="Arial" w:hAnsi="Arial" w:cs="Arial" w:hint="eastAsia"/>
          <w:sz w:val="24"/>
          <w:u w:val="single"/>
        </w:rPr>
        <w:t>或营业执照中单位负责人</w:t>
      </w:r>
      <w:r>
        <w:rPr>
          <w:rFonts w:hAnsi="宋体" w:hint="eastAsia"/>
          <w:sz w:val="24"/>
          <w:u w:val="single"/>
        </w:rPr>
        <w:t>姓名）</w:t>
      </w:r>
      <w:r>
        <w:rPr>
          <w:rFonts w:hAnsi="宋体" w:hint="eastAsia"/>
          <w:sz w:val="24"/>
        </w:rPr>
        <w:t>授权</w:t>
      </w:r>
      <w:r>
        <w:rPr>
          <w:rFonts w:hAnsi="宋体" w:hint="eastAsia"/>
          <w:sz w:val="24"/>
          <w:u w:val="single"/>
        </w:rPr>
        <w:t>（全权代表姓名）</w:t>
      </w:r>
      <w:r>
        <w:rPr>
          <w:rFonts w:hAnsi="宋体" w:hint="eastAsia"/>
          <w:sz w:val="24"/>
        </w:rPr>
        <w:t>为全权代表，参加贵单位组织的</w:t>
      </w:r>
      <w:r>
        <w:rPr>
          <w:rFonts w:hAnsi="宋体"/>
          <w:sz w:val="24"/>
          <w:u w:val="single"/>
        </w:rPr>
        <w:tab/>
      </w:r>
      <w:r>
        <w:rPr>
          <w:rFonts w:hAnsi="宋体" w:hint="eastAsia"/>
          <w:sz w:val="24"/>
        </w:rPr>
        <w:t>项目的采购活动，并代表我方全权办理针对上述项目的投标、开标、评标、签约等具体事务和签署相关文件。我方对全权代表的签字事项负全部责任。</w:t>
      </w:r>
    </w:p>
    <w:p w:rsidR="00484A6F" w:rsidRDefault="00484A6F" w:rsidP="00BF701E">
      <w:pPr>
        <w:pStyle w:val="PlainText"/>
        <w:spacing w:line="500" w:lineRule="exact"/>
        <w:ind w:leftChars="66" w:left="31680" w:firstLineChars="200" w:firstLine="316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484A6F" w:rsidRDefault="00484A6F" w:rsidP="00BF701E">
      <w:pPr>
        <w:pStyle w:val="PlainText"/>
        <w:spacing w:line="500" w:lineRule="exact"/>
        <w:ind w:leftChars="66" w:left="31680" w:firstLineChars="200" w:firstLine="31680"/>
        <w:rPr>
          <w:rFonts w:hAnsi="宋体"/>
          <w:sz w:val="24"/>
        </w:rPr>
      </w:pPr>
      <w:r>
        <w:rPr>
          <w:rFonts w:hAnsi="宋体" w:hint="eastAsia"/>
          <w:sz w:val="24"/>
        </w:rPr>
        <w:t>全权代表无转委托权，特此委托。</w:t>
      </w:r>
    </w:p>
    <w:p w:rsidR="00484A6F" w:rsidRDefault="00484A6F">
      <w:pPr>
        <w:spacing w:line="360" w:lineRule="auto"/>
        <w:rPr>
          <w:sz w:val="24"/>
        </w:rPr>
      </w:pPr>
    </w:p>
    <w:p w:rsidR="00484A6F" w:rsidRDefault="00484A6F">
      <w:pPr>
        <w:spacing w:line="360" w:lineRule="auto"/>
        <w:rPr>
          <w:sz w:val="24"/>
        </w:rPr>
      </w:pPr>
      <w:r>
        <w:rPr>
          <w:rFonts w:ascii="宋体" w:hint="eastAsia"/>
          <w:sz w:val="24"/>
        </w:rPr>
        <w:t>法定代表人签字或盖章：</w:t>
      </w:r>
    </w:p>
    <w:p w:rsidR="00484A6F" w:rsidRDefault="00484A6F">
      <w:pPr>
        <w:spacing w:line="360" w:lineRule="auto"/>
        <w:rPr>
          <w:sz w:val="24"/>
        </w:rPr>
      </w:pPr>
    </w:p>
    <w:p w:rsidR="00484A6F" w:rsidRDefault="00484A6F">
      <w:pPr>
        <w:spacing w:line="360" w:lineRule="auto"/>
        <w:rPr>
          <w:sz w:val="24"/>
        </w:rPr>
      </w:pPr>
      <w:r>
        <w:rPr>
          <w:rFonts w:ascii="宋体" w:hint="eastAsia"/>
          <w:sz w:val="24"/>
        </w:rPr>
        <w:t>投标人全称（公章）：日期：</w:t>
      </w:r>
    </w:p>
    <w:p w:rsidR="00484A6F" w:rsidRDefault="00484A6F">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80"/>
      </w:tblGrid>
      <w:tr w:rsidR="00484A6F">
        <w:trPr>
          <w:trHeight w:val="2020"/>
        </w:trPr>
        <w:tc>
          <w:tcPr>
            <w:tcW w:w="4080" w:type="dxa"/>
          </w:tcPr>
          <w:p w:rsidR="00484A6F" w:rsidRDefault="00484A6F">
            <w:pPr>
              <w:spacing w:line="360" w:lineRule="auto"/>
              <w:rPr>
                <w:rFonts w:ascii="宋体"/>
                <w:b/>
                <w:sz w:val="24"/>
              </w:rPr>
            </w:pPr>
          </w:p>
          <w:p w:rsidR="00484A6F" w:rsidRDefault="00484A6F" w:rsidP="00484A6F">
            <w:pPr>
              <w:spacing w:line="360" w:lineRule="auto"/>
              <w:ind w:firstLineChars="150" w:firstLine="31680"/>
              <w:rPr>
                <w:rFonts w:ascii="宋体"/>
                <w:b/>
                <w:sz w:val="24"/>
              </w:rPr>
            </w:pPr>
            <w:r>
              <w:rPr>
                <w:rFonts w:ascii="宋体" w:hint="eastAsia"/>
                <w:b/>
                <w:sz w:val="24"/>
              </w:rPr>
              <w:t>法定代表身份证复印件粘帖处</w:t>
            </w:r>
          </w:p>
        </w:tc>
      </w:tr>
    </w:tbl>
    <w:p w:rsidR="00484A6F" w:rsidRDefault="00484A6F">
      <w:pPr>
        <w:spacing w:line="360" w:lineRule="auto"/>
        <w:rPr>
          <w:sz w:val="24"/>
        </w:rPr>
      </w:pPr>
      <w:r>
        <w:rPr>
          <w:rFonts w:ascii="宋体" w:hint="eastAsia"/>
          <w:sz w:val="24"/>
        </w:rPr>
        <w:t>法定代表人姓名：</w:t>
      </w:r>
    </w:p>
    <w:p w:rsidR="00484A6F" w:rsidRDefault="00484A6F">
      <w:pPr>
        <w:spacing w:line="360" w:lineRule="auto"/>
        <w:rPr>
          <w:sz w:val="24"/>
        </w:rPr>
      </w:pPr>
      <w:r>
        <w:rPr>
          <w:rFonts w:ascii="宋体" w:hint="eastAsia"/>
          <w:sz w:val="24"/>
        </w:rPr>
        <w:t>传真：</w:t>
      </w:r>
    </w:p>
    <w:p w:rsidR="00484A6F" w:rsidRDefault="00484A6F">
      <w:pPr>
        <w:spacing w:line="360" w:lineRule="auto"/>
        <w:rPr>
          <w:rFonts w:ascii="宋体"/>
          <w:sz w:val="24"/>
        </w:rPr>
      </w:pPr>
      <w:r>
        <w:rPr>
          <w:rFonts w:ascii="宋体" w:hint="eastAsia"/>
          <w:sz w:val="24"/>
        </w:rPr>
        <w:t>电话：</w:t>
      </w:r>
    </w:p>
    <w:p w:rsidR="00484A6F" w:rsidRDefault="00484A6F">
      <w:pPr>
        <w:spacing w:line="360" w:lineRule="auto"/>
        <w:rPr>
          <w:sz w:val="24"/>
        </w:rPr>
      </w:pPr>
      <w:r>
        <w:rPr>
          <w:rFonts w:ascii="宋体" w:hint="eastAsia"/>
          <w:sz w:val="24"/>
        </w:rPr>
        <w:t>详细通讯地址：</w:t>
      </w:r>
    </w:p>
    <w:p w:rsidR="00484A6F" w:rsidRDefault="00484A6F">
      <w:pPr>
        <w:spacing w:line="360" w:lineRule="auto"/>
        <w:rPr>
          <w:rFonts w:ascii="宋体"/>
          <w:sz w:val="24"/>
        </w:rPr>
      </w:pPr>
      <w:r>
        <w:rPr>
          <w:rFonts w:ascii="宋体" w:hint="eastAsia"/>
          <w:sz w:val="24"/>
        </w:rPr>
        <w:t>邮政编码：</w:t>
      </w:r>
    </w:p>
    <w:p w:rsidR="00484A6F" w:rsidRDefault="00484A6F">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80"/>
      </w:tblGrid>
      <w:tr w:rsidR="00484A6F">
        <w:trPr>
          <w:trHeight w:val="2020"/>
        </w:trPr>
        <w:tc>
          <w:tcPr>
            <w:tcW w:w="4080" w:type="dxa"/>
          </w:tcPr>
          <w:p w:rsidR="00484A6F" w:rsidRDefault="00484A6F">
            <w:pPr>
              <w:spacing w:line="360" w:lineRule="auto"/>
              <w:rPr>
                <w:rFonts w:ascii="宋体"/>
                <w:b/>
                <w:sz w:val="24"/>
              </w:rPr>
            </w:pPr>
          </w:p>
          <w:p w:rsidR="00484A6F" w:rsidRDefault="00484A6F" w:rsidP="00484A6F">
            <w:pPr>
              <w:spacing w:line="360" w:lineRule="auto"/>
              <w:ind w:firstLineChars="150" w:firstLine="31680"/>
              <w:rPr>
                <w:rFonts w:ascii="宋体"/>
                <w:b/>
                <w:sz w:val="24"/>
              </w:rPr>
            </w:pPr>
            <w:r>
              <w:rPr>
                <w:rFonts w:ascii="宋体" w:hint="eastAsia"/>
                <w:b/>
                <w:sz w:val="24"/>
              </w:rPr>
              <w:t>全权代表身份证复印件粘帖处</w:t>
            </w:r>
          </w:p>
        </w:tc>
      </w:tr>
    </w:tbl>
    <w:p w:rsidR="00484A6F" w:rsidRDefault="00484A6F">
      <w:pPr>
        <w:spacing w:line="360" w:lineRule="auto"/>
        <w:rPr>
          <w:rFonts w:ascii="宋体"/>
          <w:sz w:val="24"/>
        </w:rPr>
      </w:pPr>
      <w:r>
        <w:rPr>
          <w:rFonts w:ascii="宋体" w:hint="eastAsia"/>
          <w:sz w:val="24"/>
        </w:rPr>
        <w:t>全权代表姓名：</w:t>
      </w:r>
    </w:p>
    <w:p w:rsidR="00484A6F" w:rsidRDefault="00484A6F">
      <w:pPr>
        <w:spacing w:line="360" w:lineRule="auto"/>
        <w:rPr>
          <w:sz w:val="24"/>
        </w:rPr>
      </w:pPr>
      <w:r>
        <w:rPr>
          <w:rFonts w:ascii="宋体" w:hint="eastAsia"/>
          <w:sz w:val="24"/>
        </w:rPr>
        <w:t>职务：</w:t>
      </w:r>
    </w:p>
    <w:p w:rsidR="00484A6F" w:rsidRDefault="00484A6F">
      <w:pPr>
        <w:spacing w:line="360" w:lineRule="auto"/>
        <w:rPr>
          <w:sz w:val="24"/>
        </w:rPr>
      </w:pPr>
      <w:r>
        <w:rPr>
          <w:rFonts w:ascii="宋体" w:hint="eastAsia"/>
          <w:sz w:val="24"/>
        </w:rPr>
        <w:t>传真：</w:t>
      </w:r>
    </w:p>
    <w:p w:rsidR="00484A6F" w:rsidRDefault="00484A6F">
      <w:pPr>
        <w:spacing w:line="360" w:lineRule="auto"/>
        <w:rPr>
          <w:rFonts w:ascii="宋体"/>
          <w:sz w:val="24"/>
        </w:rPr>
      </w:pPr>
      <w:r>
        <w:rPr>
          <w:rFonts w:ascii="宋体" w:hint="eastAsia"/>
          <w:sz w:val="24"/>
        </w:rPr>
        <w:t>电话：</w:t>
      </w:r>
    </w:p>
    <w:p w:rsidR="00484A6F" w:rsidRDefault="00484A6F">
      <w:pPr>
        <w:spacing w:line="360" w:lineRule="auto"/>
        <w:rPr>
          <w:sz w:val="24"/>
        </w:rPr>
      </w:pPr>
      <w:r>
        <w:rPr>
          <w:rFonts w:ascii="宋体" w:hint="eastAsia"/>
          <w:sz w:val="24"/>
        </w:rPr>
        <w:t>详细通讯地址：</w:t>
      </w:r>
    </w:p>
    <w:p w:rsidR="00484A6F" w:rsidRDefault="00484A6F">
      <w:pPr>
        <w:spacing w:line="360" w:lineRule="auto"/>
        <w:rPr>
          <w:rFonts w:ascii="宋体"/>
          <w:sz w:val="24"/>
        </w:rPr>
      </w:pPr>
      <w:r>
        <w:rPr>
          <w:rFonts w:ascii="宋体" w:hint="eastAsia"/>
          <w:sz w:val="24"/>
        </w:rPr>
        <w:t>邮政编码：</w:t>
      </w:r>
    </w:p>
    <w:p w:rsidR="00484A6F" w:rsidRDefault="00484A6F" w:rsidP="00427D9B">
      <w:pPr>
        <w:snapToGrid w:val="0"/>
        <w:spacing w:beforeLines="50" w:after="50" w:line="360" w:lineRule="auto"/>
        <w:rPr>
          <w:rFonts w:ascii="仿宋_GB2312" w:eastAsia="仿宋_GB2312" w:hAnsi="宋体"/>
          <w:b/>
          <w:sz w:val="30"/>
          <w:szCs w:val="30"/>
        </w:rPr>
      </w:pPr>
      <w:r>
        <w:rPr>
          <w:rFonts w:ascii="宋体" w:hAnsi="宋体" w:hint="eastAsia"/>
          <w:b/>
          <w:sz w:val="28"/>
        </w:rPr>
        <w:t>附件</w:t>
      </w:r>
      <w:r>
        <w:rPr>
          <w:rFonts w:ascii="宋体" w:hAnsi="宋体"/>
          <w:b/>
          <w:sz w:val="28"/>
        </w:rPr>
        <w:t>4</w:t>
      </w:r>
      <w:r>
        <w:rPr>
          <w:rFonts w:ascii="宋体" w:hAnsi="宋体" w:hint="eastAsia"/>
          <w:b/>
          <w:sz w:val="28"/>
        </w:rPr>
        <w:t>：</w:t>
      </w:r>
    </w:p>
    <w:p w:rsidR="00484A6F" w:rsidRDefault="00484A6F" w:rsidP="00427D9B">
      <w:pPr>
        <w:snapToGrid w:val="0"/>
        <w:spacing w:beforeLines="50" w:after="50" w:line="360" w:lineRule="auto"/>
        <w:jc w:val="right"/>
        <w:rPr>
          <w:rFonts w:ascii="仿宋_GB2312" w:eastAsia="仿宋_GB2312" w:hAnsi="宋体"/>
          <w:bCs/>
          <w:sz w:val="30"/>
          <w:szCs w:val="30"/>
        </w:rPr>
      </w:pPr>
    </w:p>
    <w:p w:rsidR="00484A6F" w:rsidRDefault="00484A6F">
      <w:pPr>
        <w:spacing w:line="360" w:lineRule="auto"/>
        <w:ind w:right="-110"/>
        <w:jc w:val="center"/>
        <w:rPr>
          <w:rFonts w:ascii="宋体"/>
          <w:spacing w:val="40"/>
          <w:sz w:val="52"/>
          <w:szCs w:val="52"/>
        </w:rPr>
      </w:pPr>
      <w:r>
        <w:rPr>
          <w:rFonts w:ascii="宋体" w:hAnsi="宋体" w:hint="eastAsia"/>
          <w:spacing w:val="40"/>
          <w:sz w:val="52"/>
          <w:szCs w:val="52"/>
        </w:rPr>
        <w:t>项目名称</w:t>
      </w:r>
    </w:p>
    <w:p w:rsidR="00484A6F" w:rsidRDefault="00484A6F" w:rsidP="00427D9B">
      <w:pPr>
        <w:spacing w:beforeLines="100" w:line="360" w:lineRule="auto"/>
        <w:ind w:right="-108"/>
        <w:jc w:val="center"/>
        <w:rPr>
          <w:rFonts w:ascii="宋体"/>
          <w:sz w:val="36"/>
          <w:szCs w:val="36"/>
        </w:rPr>
      </w:pPr>
      <w:r>
        <w:rPr>
          <w:rFonts w:ascii="宋体" w:hAnsi="宋体" w:hint="eastAsia"/>
          <w:sz w:val="36"/>
          <w:szCs w:val="36"/>
        </w:rPr>
        <w:t>项目编号：（标段）</w:t>
      </w:r>
    </w:p>
    <w:p w:rsidR="00484A6F" w:rsidRDefault="00484A6F">
      <w:pPr>
        <w:autoSpaceDE w:val="0"/>
        <w:autoSpaceDN w:val="0"/>
        <w:adjustRightInd w:val="0"/>
        <w:spacing w:line="360" w:lineRule="auto"/>
        <w:jc w:val="center"/>
        <w:rPr>
          <w:rFonts w:ascii="宋体" w:cs="宋体"/>
          <w:sz w:val="84"/>
          <w:szCs w:val="84"/>
          <w:lang w:val="zh-CN"/>
        </w:rPr>
      </w:pPr>
    </w:p>
    <w:p w:rsidR="00484A6F" w:rsidRDefault="00484A6F">
      <w:pPr>
        <w:autoSpaceDE w:val="0"/>
        <w:autoSpaceDN w:val="0"/>
        <w:adjustRightInd w:val="0"/>
        <w:spacing w:line="360" w:lineRule="auto"/>
        <w:jc w:val="center"/>
        <w:rPr>
          <w:rFonts w:ascii="宋体" w:cs="宋体"/>
          <w:sz w:val="84"/>
          <w:szCs w:val="84"/>
          <w:lang w:val="zh-CN"/>
        </w:rPr>
      </w:pPr>
      <w:r>
        <w:rPr>
          <w:rFonts w:ascii="宋体" w:hAnsi="宋体" w:cs="宋体" w:hint="eastAsia"/>
          <w:sz w:val="84"/>
          <w:szCs w:val="84"/>
          <w:lang w:val="zh-CN"/>
        </w:rPr>
        <w:t>投</w:t>
      </w:r>
    </w:p>
    <w:p w:rsidR="00484A6F" w:rsidRDefault="00484A6F">
      <w:pPr>
        <w:autoSpaceDE w:val="0"/>
        <w:autoSpaceDN w:val="0"/>
        <w:adjustRightInd w:val="0"/>
        <w:spacing w:line="360" w:lineRule="auto"/>
        <w:jc w:val="center"/>
        <w:rPr>
          <w:rFonts w:ascii="宋体" w:cs="宋体"/>
          <w:sz w:val="84"/>
          <w:szCs w:val="84"/>
          <w:lang w:val="zh-CN"/>
        </w:rPr>
      </w:pPr>
      <w:r>
        <w:rPr>
          <w:rFonts w:ascii="宋体" w:hAnsi="宋体" w:cs="宋体" w:hint="eastAsia"/>
          <w:sz w:val="84"/>
          <w:szCs w:val="84"/>
          <w:lang w:val="zh-CN"/>
        </w:rPr>
        <w:t>标</w:t>
      </w:r>
    </w:p>
    <w:p w:rsidR="00484A6F" w:rsidRDefault="00484A6F">
      <w:pPr>
        <w:autoSpaceDE w:val="0"/>
        <w:autoSpaceDN w:val="0"/>
        <w:adjustRightInd w:val="0"/>
        <w:spacing w:line="360" w:lineRule="auto"/>
        <w:jc w:val="center"/>
        <w:rPr>
          <w:rFonts w:ascii="宋体"/>
          <w:sz w:val="84"/>
          <w:szCs w:val="84"/>
        </w:rPr>
      </w:pPr>
      <w:r>
        <w:rPr>
          <w:rFonts w:ascii="宋体" w:hAnsi="宋体" w:cs="宋体" w:hint="eastAsia"/>
          <w:sz w:val="84"/>
          <w:szCs w:val="84"/>
          <w:lang w:val="zh-CN"/>
        </w:rPr>
        <w:t>文</w:t>
      </w:r>
    </w:p>
    <w:p w:rsidR="00484A6F" w:rsidRDefault="00484A6F">
      <w:pPr>
        <w:spacing w:after="100" w:afterAutospacing="1" w:line="360" w:lineRule="auto"/>
        <w:ind w:right="-108"/>
        <w:jc w:val="center"/>
        <w:rPr>
          <w:rFonts w:ascii="宋体" w:cs="宋体"/>
          <w:sz w:val="84"/>
          <w:szCs w:val="84"/>
          <w:lang w:val="zh-CN"/>
        </w:rPr>
      </w:pPr>
      <w:r>
        <w:rPr>
          <w:rFonts w:ascii="宋体" w:hAnsi="宋体" w:cs="宋体" w:hint="eastAsia"/>
          <w:sz w:val="84"/>
          <w:szCs w:val="84"/>
          <w:lang w:val="zh-CN"/>
        </w:rPr>
        <w:t>件</w:t>
      </w:r>
    </w:p>
    <w:p w:rsidR="00484A6F" w:rsidRDefault="00484A6F">
      <w:pPr>
        <w:spacing w:after="100" w:afterAutospacing="1" w:line="360" w:lineRule="auto"/>
        <w:ind w:right="-108"/>
        <w:jc w:val="center"/>
        <w:rPr>
          <w:rFonts w:ascii="宋体"/>
          <w:b/>
          <w:spacing w:val="40"/>
          <w:sz w:val="28"/>
          <w:szCs w:val="28"/>
        </w:rPr>
      </w:pPr>
      <w:r>
        <w:rPr>
          <w:rFonts w:ascii="宋体" w:hAnsi="宋体" w:cs="宋体" w:hint="eastAsia"/>
          <w:sz w:val="28"/>
          <w:szCs w:val="28"/>
          <w:lang w:val="zh-CN"/>
        </w:rPr>
        <w:t>（</w:t>
      </w:r>
      <w:r>
        <w:rPr>
          <w:rFonts w:ascii="宋体" w:hAnsi="宋体" w:hint="eastAsia"/>
          <w:bCs/>
          <w:sz w:val="24"/>
          <w:lang w:val="zh-CN"/>
        </w:rPr>
        <w:t>商务与技术文件</w:t>
      </w:r>
      <w:r>
        <w:rPr>
          <w:rFonts w:ascii="宋体" w:hAnsi="宋体" w:hint="eastAsia"/>
          <w:b/>
          <w:spacing w:val="40"/>
          <w:sz w:val="28"/>
          <w:szCs w:val="28"/>
        </w:rPr>
        <w:t>）</w:t>
      </w:r>
    </w:p>
    <w:p w:rsidR="00484A6F" w:rsidRDefault="00484A6F" w:rsidP="00BF701E">
      <w:pPr>
        <w:spacing w:line="360" w:lineRule="auto"/>
        <w:ind w:right="532" w:firstLineChars="200" w:firstLine="31680"/>
        <w:rPr>
          <w:rFonts w:ascii="宋体"/>
          <w:sz w:val="36"/>
          <w:szCs w:val="36"/>
        </w:rPr>
      </w:pPr>
      <w:r>
        <w:rPr>
          <w:rFonts w:ascii="宋体" w:hAnsi="宋体" w:hint="eastAsia"/>
          <w:sz w:val="36"/>
          <w:szCs w:val="36"/>
        </w:rPr>
        <w:t>投标人全称（公章）：</w:t>
      </w:r>
    </w:p>
    <w:p w:rsidR="00484A6F" w:rsidRDefault="00484A6F" w:rsidP="00BF701E">
      <w:pPr>
        <w:spacing w:line="360" w:lineRule="auto"/>
        <w:ind w:right="532" w:firstLineChars="200" w:firstLine="31680"/>
        <w:rPr>
          <w:rFonts w:ascii="宋体"/>
          <w:sz w:val="36"/>
          <w:szCs w:val="36"/>
        </w:rPr>
      </w:pPr>
      <w:r>
        <w:rPr>
          <w:rFonts w:ascii="宋体" w:hAnsi="宋体" w:hint="eastAsia"/>
          <w:sz w:val="36"/>
          <w:szCs w:val="36"/>
        </w:rPr>
        <w:t>地址：</w:t>
      </w:r>
    </w:p>
    <w:p w:rsidR="00484A6F" w:rsidRDefault="00484A6F" w:rsidP="00BF701E">
      <w:pPr>
        <w:spacing w:line="360" w:lineRule="auto"/>
        <w:ind w:right="532" w:firstLineChars="200" w:firstLine="31680"/>
        <w:rPr>
          <w:rFonts w:ascii="宋体"/>
          <w:sz w:val="36"/>
          <w:szCs w:val="36"/>
        </w:rPr>
      </w:pPr>
      <w:r>
        <w:rPr>
          <w:rFonts w:ascii="宋体" w:hAnsi="宋体" w:hint="eastAsia"/>
          <w:sz w:val="36"/>
          <w:szCs w:val="36"/>
        </w:rPr>
        <w:t>时间：</w:t>
      </w:r>
    </w:p>
    <w:p w:rsidR="00484A6F" w:rsidRDefault="00484A6F" w:rsidP="00BF701E">
      <w:pPr>
        <w:spacing w:line="360" w:lineRule="auto"/>
        <w:ind w:right="532" w:firstLineChars="200" w:firstLine="31680"/>
        <w:rPr>
          <w:rFonts w:ascii="宋体"/>
          <w:sz w:val="36"/>
          <w:szCs w:val="36"/>
        </w:rPr>
      </w:pPr>
    </w:p>
    <w:p w:rsidR="00484A6F" w:rsidRDefault="00484A6F">
      <w:pPr>
        <w:snapToGrid w:val="0"/>
        <w:spacing w:before="50" w:after="50" w:line="360" w:lineRule="auto"/>
        <w:rPr>
          <w:rFonts w:ascii="仿宋_GB2312" w:eastAsia="仿宋_GB2312" w:hAnsi="宋体"/>
          <w:b/>
          <w:sz w:val="36"/>
          <w:szCs w:val="36"/>
        </w:rPr>
      </w:pPr>
    </w:p>
    <w:p w:rsidR="00484A6F" w:rsidRDefault="00484A6F">
      <w:pPr>
        <w:snapToGrid w:val="0"/>
        <w:spacing w:before="50" w:after="50" w:line="360" w:lineRule="auto"/>
        <w:jc w:val="center"/>
        <w:rPr>
          <w:rFonts w:ascii="宋体"/>
          <w:b/>
          <w:bCs/>
          <w:sz w:val="32"/>
          <w:szCs w:val="32"/>
        </w:rPr>
      </w:pPr>
      <w:r>
        <w:rPr>
          <w:rFonts w:ascii="宋体" w:hAnsi="宋体" w:hint="eastAsia"/>
          <w:b/>
          <w:bCs/>
          <w:sz w:val="32"/>
          <w:szCs w:val="32"/>
          <w:lang w:val="zh-CN"/>
        </w:rPr>
        <w:t>商务与技术文件</w:t>
      </w:r>
      <w:r>
        <w:rPr>
          <w:rFonts w:ascii="宋体" w:hAnsi="宋体" w:hint="eastAsia"/>
          <w:b/>
          <w:bCs/>
          <w:sz w:val="32"/>
          <w:szCs w:val="32"/>
        </w:rPr>
        <w:t>目录</w:t>
      </w:r>
    </w:p>
    <w:p w:rsidR="00484A6F" w:rsidRDefault="00484A6F">
      <w:pPr>
        <w:pStyle w:val="Title"/>
      </w:pPr>
      <w:r>
        <w:rPr>
          <w:rFonts w:ascii="宋体" w:hAnsi="宋体" w:hint="eastAsia"/>
          <w:szCs w:val="36"/>
        </w:rPr>
        <w:t>（</w:t>
      </w:r>
      <w:r>
        <w:rPr>
          <w:rFonts w:ascii="宋体" w:hAnsi="宋体" w:hint="eastAsia"/>
          <w:szCs w:val="36"/>
          <w:u w:val="single"/>
        </w:rPr>
        <w:t>仅供参考</w:t>
      </w:r>
      <w:r>
        <w:rPr>
          <w:rFonts w:ascii="宋体" w:hAnsi="宋体" w:hint="eastAsia"/>
          <w:szCs w:val="36"/>
        </w:rPr>
        <w:t>）</w:t>
      </w:r>
    </w:p>
    <w:p w:rsidR="00484A6F" w:rsidRDefault="00484A6F" w:rsidP="00BF701E">
      <w:pPr>
        <w:snapToGrid w:val="0"/>
        <w:spacing w:line="360" w:lineRule="auto"/>
        <w:ind w:firstLineChars="200" w:firstLine="31680"/>
        <w:rPr>
          <w:rFonts w:ascii="宋体"/>
          <w:b/>
          <w:bCs/>
          <w:sz w:val="28"/>
          <w:szCs w:val="28"/>
        </w:rPr>
      </w:pPr>
      <w:r>
        <w:rPr>
          <w:rFonts w:ascii="宋体" w:hAnsi="宋体" w:hint="eastAsia"/>
          <w:b/>
          <w:bCs/>
          <w:sz w:val="28"/>
          <w:szCs w:val="28"/>
        </w:rPr>
        <w:t>▲得分自查表（</w:t>
      </w:r>
      <w:r>
        <w:rPr>
          <w:rFonts w:ascii="宋体" w:hAnsi="宋体" w:hint="eastAsia"/>
          <w:b/>
          <w:bCs/>
          <w:sz w:val="28"/>
          <w:szCs w:val="28"/>
          <w:u w:val="single"/>
        </w:rPr>
        <w:t>附件</w:t>
      </w:r>
      <w:r>
        <w:rPr>
          <w:rFonts w:ascii="宋体" w:hAnsi="宋体"/>
          <w:b/>
          <w:bCs/>
          <w:sz w:val="28"/>
          <w:szCs w:val="28"/>
          <w:u w:val="single"/>
        </w:rPr>
        <w:t>19</w:t>
      </w:r>
      <w:r>
        <w:rPr>
          <w:rFonts w:ascii="宋体" w:hAnsi="宋体" w:hint="eastAsia"/>
          <w:b/>
          <w:bCs/>
          <w:sz w:val="28"/>
          <w:szCs w:val="28"/>
        </w:rPr>
        <w:t>）</w:t>
      </w:r>
    </w:p>
    <w:p w:rsidR="00484A6F" w:rsidRDefault="00484A6F" w:rsidP="00BF701E">
      <w:pPr>
        <w:snapToGrid w:val="0"/>
        <w:spacing w:line="360" w:lineRule="auto"/>
        <w:ind w:firstLineChars="200" w:firstLine="31680"/>
        <w:rPr>
          <w:rFonts w:ascii="宋体"/>
          <w:b/>
          <w:bCs/>
          <w:sz w:val="28"/>
          <w:szCs w:val="28"/>
        </w:rPr>
      </w:pPr>
      <w:r>
        <w:rPr>
          <w:rFonts w:ascii="宋体" w:hAnsi="宋体" w:hint="eastAsia"/>
          <w:b/>
          <w:bCs/>
          <w:sz w:val="28"/>
          <w:szCs w:val="28"/>
        </w:rPr>
        <w:t>第一部分总体方案描述部分</w:t>
      </w:r>
    </w:p>
    <w:p w:rsidR="00484A6F" w:rsidRDefault="00484A6F" w:rsidP="00BF701E">
      <w:pPr>
        <w:snapToGrid w:val="0"/>
        <w:spacing w:line="360" w:lineRule="auto"/>
        <w:ind w:firstLineChars="200" w:firstLine="31680"/>
        <w:rPr>
          <w:rFonts w:ascii="宋体"/>
          <w:sz w:val="28"/>
          <w:szCs w:val="28"/>
        </w:rPr>
      </w:pPr>
      <w:r>
        <w:rPr>
          <w:rFonts w:ascii="宋体" w:hAnsi="宋体"/>
          <w:sz w:val="28"/>
          <w:szCs w:val="28"/>
        </w:rPr>
        <w:t>1</w:t>
      </w:r>
      <w:r>
        <w:rPr>
          <w:rFonts w:ascii="宋体" w:hAnsi="宋体" w:hint="eastAsia"/>
          <w:sz w:val="28"/>
          <w:szCs w:val="28"/>
        </w:rPr>
        <w:t>、</w:t>
      </w:r>
      <w:r>
        <w:rPr>
          <w:rFonts w:ascii="宋体" w:hAnsi="宋体" w:cs="宋体" w:hint="eastAsia"/>
          <w:sz w:val="28"/>
          <w:szCs w:val="28"/>
        </w:rPr>
        <w:t>投标人情况介绍</w:t>
      </w:r>
      <w:r>
        <w:rPr>
          <w:rFonts w:ascii="宋体" w:hAnsi="宋体" w:hint="eastAsia"/>
          <w:sz w:val="28"/>
          <w:szCs w:val="28"/>
        </w:rPr>
        <w:t>（附件</w:t>
      </w:r>
      <w:r>
        <w:rPr>
          <w:rFonts w:ascii="宋体" w:hAnsi="宋体"/>
          <w:sz w:val="28"/>
          <w:szCs w:val="28"/>
        </w:rPr>
        <w:t>5</w:t>
      </w:r>
      <w:r>
        <w:rPr>
          <w:rFonts w:ascii="宋体" w:hAnsi="宋体" w:hint="eastAsia"/>
          <w:sz w:val="28"/>
          <w:szCs w:val="28"/>
        </w:rPr>
        <w:t>）；</w:t>
      </w:r>
    </w:p>
    <w:p w:rsidR="00484A6F" w:rsidRDefault="00484A6F" w:rsidP="00BF701E">
      <w:pPr>
        <w:snapToGrid w:val="0"/>
        <w:spacing w:line="360" w:lineRule="auto"/>
        <w:ind w:firstLineChars="200" w:firstLine="31680"/>
        <w:rPr>
          <w:rFonts w:ascii="宋体"/>
          <w:sz w:val="28"/>
          <w:szCs w:val="28"/>
        </w:rPr>
      </w:pPr>
      <w:r>
        <w:rPr>
          <w:rFonts w:ascii="宋体" w:hAnsi="宋体"/>
          <w:sz w:val="28"/>
          <w:szCs w:val="28"/>
        </w:rPr>
        <w:t>2</w:t>
      </w:r>
      <w:r>
        <w:rPr>
          <w:rFonts w:ascii="宋体" w:hAnsi="宋体" w:hint="eastAsia"/>
          <w:sz w:val="28"/>
          <w:szCs w:val="28"/>
        </w:rPr>
        <w:t>、总体方案描述；</w:t>
      </w:r>
    </w:p>
    <w:p w:rsidR="00484A6F" w:rsidRDefault="00484A6F" w:rsidP="00BF701E">
      <w:pPr>
        <w:snapToGrid w:val="0"/>
        <w:spacing w:line="360" w:lineRule="auto"/>
        <w:ind w:firstLineChars="200" w:firstLine="31680"/>
        <w:rPr>
          <w:rFonts w:ascii="宋体"/>
          <w:sz w:val="28"/>
          <w:szCs w:val="28"/>
        </w:rPr>
      </w:pPr>
      <w:r>
        <w:rPr>
          <w:rFonts w:ascii="宋体" w:hAnsi="宋体"/>
          <w:sz w:val="28"/>
          <w:szCs w:val="28"/>
        </w:rPr>
        <w:t>3</w:t>
      </w:r>
      <w:r>
        <w:rPr>
          <w:rFonts w:ascii="宋体" w:hAnsi="宋体" w:hint="eastAsia"/>
          <w:sz w:val="28"/>
          <w:szCs w:val="28"/>
        </w:rPr>
        <w:t>、</w:t>
      </w:r>
      <w:r>
        <w:rPr>
          <w:rFonts w:ascii="宋体" w:hAnsi="宋体" w:cs="宋体" w:hint="eastAsia"/>
          <w:sz w:val="28"/>
          <w:szCs w:val="28"/>
        </w:rPr>
        <w:t>项目实施方案（</w:t>
      </w:r>
      <w:r>
        <w:rPr>
          <w:rFonts w:ascii="宋体" w:hAnsi="宋体" w:cs="宋体" w:hint="eastAsia"/>
          <w:sz w:val="28"/>
          <w:szCs w:val="28"/>
          <w:u w:val="single"/>
        </w:rPr>
        <w:t>可视情选用</w:t>
      </w:r>
      <w:r>
        <w:rPr>
          <w:rFonts w:ascii="宋体" w:hAnsi="宋体" w:cs="宋体" w:hint="eastAsia"/>
          <w:sz w:val="28"/>
          <w:szCs w:val="28"/>
        </w:rPr>
        <w:t>附件</w:t>
      </w:r>
      <w:r>
        <w:rPr>
          <w:rFonts w:ascii="宋体" w:hAnsi="宋体" w:cs="宋体"/>
          <w:sz w:val="28"/>
          <w:szCs w:val="28"/>
        </w:rPr>
        <w:t>6</w:t>
      </w:r>
      <w:r>
        <w:rPr>
          <w:rFonts w:ascii="宋体" w:hAnsi="宋体" w:cs="宋体" w:hint="eastAsia"/>
          <w:sz w:val="28"/>
          <w:szCs w:val="28"/>
        </w:rPr>
        <w:t>、附件</w:t>
      </w:r>
      <w:r>
        <w:rPr>
          <w:rFonts w:ascii="宋体" w:hAnsi="宋体" w:cs="宋体"/>
          <w:sz w:val="28"/>
          <w:szCs w:val="28"/>
        </w:rPr>
        <w:t>7</w:t>
      </w:r>
      <w:r>
        <w:rPr>
          <w:rFonts w:ascii="宋体" w:hAnsi="宋体" w:cs="宋体" w:hint="eastAsia"/>
          <w:sz w:val="28"/>
          <w:szCs w:val="28"/>
        </w:rPr>
        <w:t>）</w:t>
      </w:r>
      <w:r>
        <w:rPr>
          <w:rFonts w:ascii="宋体" w:hAnsi="宋体" w:hint="eastAsia"/>
          <w:sz w:val="28"/>
          <w:szCs w:val="28"/>
        </w:rPr>
        <w:t>；</w:t>
      </w:r>
    </w:p>
    <w:p w:rsidR="00484A6F" w:rsidRDefault="00484A6F" w:rsidP="00BF701E">
      <w:pPr>
        <w:snapToGrid w:val="0"/>
        <w:spacing w:line="360" w:lineRule="auto"/>
        <w:ind w:firstLineChars="200" w:firstLine="31680"/>
        <w:jc w:val="left"/>
        <w:rPr>
          <w:rFonts w:ascii="宋体"/>
          <w:b/>
          <w:bCs/>
          <w:sz w:val="28"/>
          <w:szCs w:val="28"/>
        </w:rPr>
      </w:pPr>
      <w:r>
        <w:rPr>
          <w:rFonts w:ascii="宋体" w:hAnsi="宋体" w:hint="eastAsia"/>
          <w:b/>
          <w:bCs/>
          <w:sz w:val="28"/>
          <w:szCs w:val="28"/>
        </w:rPr>
        <w:t>第二部分投标产品描述部分</w:t>
      </w:r>
    </w:p>
    <w:p w:rsidR="00484A6F" w:rsidRDefault="00484A6F" w:rsidP="00BF701E">
      <w:pPr>
        <w:snapToGrid w:val="0"/>
        <w:spacing w:line="360" w:lineRule="auto"/>
        <w:ind w:firstLineChars="196" w:firstLine="31680"/>
        <w:rPr>
          <w:rFonts w:ascii="宋体"/>
          <w:kern w:val="0"/>
          <w:sz w:val="28"/>
          <w:szCs w:val="28"/>
        </w:rPr>
      </w:pPr>
      <w:r>
        <w:rPr>
          <w:rFonts w:ascii="宋体" w:hAnsi="宋体"/>
          <w:sz w:val="28"/>
          <w:szCs w:val="28"/>
        </w:rPr>
        <w:t>1</w:t>
      </w:r>
      <w:r>
        <w:rPr>
          <w:rFonts w:ascii="宋体" w:hAnsi="宋体" w:hint="eastAsia"/>
          <w:sz w:val="28"/>
          <w:szCs w:val="28"/>
        </w:rPr>
        <w:t>、</w:t>
      </w:r>
      <w:r>
        <w:rPr>
          <w:rFonts w:ascii="宋体" w:hAnsi="宋体" w:hint="eastAsia"/>
          <w:kern w:val="0"/>
          <w:sz w:val="28"/>
          <w:szCs w:val="28"/>
        </w:rPr>
        <w:t>投标产品描述及相关资料（</w:t>
      </w:r>
      <w:r>
        <w:rPr>
          <w:rFonts w:ascii="宋体" w:hAnsi="宋体" w:cs="宋体" w:hint="eastAsia"/>
          <w:sz w:val="28"/>
          <w:szCs w:val="28"/>
          <w:u w:val="single"/>
        </w:rPr>
        <w:t>可视情选用</w:t>
      </w:r>
      <w:r>
        <w:rPr>
          <w:rFonts w:ascii="宋体" w:hAnsi="宋体" w:cs="宋体" w:hint="eastAsia"/>
          <w:sz w:val="28"/>
          <w:szCs w:val="28"/>
        </w:rPr>
        <w:t>附件</w:t>
      </w:r>
      <w:r>
        <w:rPr>
          <w:rFonts w:ascii="宋体" w:hAnsi="宋体" w:cs="宋体"/>
          <w:sz w:val="28"/>
          <w:szCs w:val="28"/>
        </w:rPr>
        <w:t>8</w:t>
      </w:r>
      <w:r>
        <w:rPr>
          <w:rFonts w:ascii="宋体" w:hAnsi="宋体" w:cs="宋体" w:hint="eastAsia"/>
          <w:sz w:val="28"/>
          <w:szCs w:val="28"/>
        </w:rPr>
        <w:t>、附件</w:t>
      </w:r>
      <w:r>
        <w:rPr>
          <w:rFonts w:ascii="宋体" w:hAnsi="宋体" w:cs="宋体"/>
          <w:sz w:val="28"/>
          <w:szCs w:val="28"/>
        </w:rPr>
        <w:t>9</w:t>
      </w:r>
      <w:r>
        <w:rPr>
          <w:rFonts w:ascii="宋体" w:hAnsi="宋体" w:hint="eastAsia"/>
          <w:kern w:val="0"/>
          <w:sz w:val="28"/>
          <w:szCs w:val="28"/>
        </w:rPr>
        <w:t>）；</w:t>
      </w:r>
    </w:p>
    <w:p w:rsidR="00484A6F" w:rsidRDefault="00484A6F" w:rsidP="00BF701E">
      <w:pPr>
        <w:snapToGrid w:val="0"/>
        <w:spacing w:line="360" w:lineRule="auto"/>
        <w:ind w:leftChars="260" w:left="31680" w:hangingChars="104" w:firstLine="31680"/>
        <w:rPr>
          <w:rFonts w:ascii="宋体"/>
          <w:kern w:val="0"/>
          <w:sz w:val="28"/>
          <w:szCs w:val="28"/>
        </w:rPr>
      </w:pPr>
      <w:r>
        <w:rPr>
          <w:rFonts w:ascii="宋体" w:hAnsi="宋体"/>
          <w:sz w:val="28"/>
          <w:szCs w:val="28"/>
        </w:rPr>
        <w:t>2</w:t>
      </w:r>
      <w:r>
        <w:rPr>
          <w:rFonts w:ascii="宋体" w:hAnsi="宋体" w:hint="eastAsia"/>
          <w:sz w:val="28"/>
          <w:szCs w:val="28"/>
        </w:rPr>
        <w:t>、投标人需要说明的其他内容；（</w:t>
      </w:r>
      <w:r>
        <w:rPr>
          <w:rFonts w:ascii="宋体" w:hAnsi="宋体" w:cs="宋体" w:hint="eastAsia"/>
          <w:sz w:val="28"/>
          <w:szCs w:val="28"/>
        </w:rPr>
        <w:t>包括可能影响投标人技术性能评分项的各类证明材料）</w:t>
      </w:r>
    </w:p>
    <w:p w:rsidR="00484A6F" w:rsidRDefault="00484A6F" w:rsidP="00BF701E">
      <w:pPr>
        <w:snapToGrid w:val="0"/>
        <w:spacing w:line="360" w:lineRule="auto"/>
        <w:ind w:firstLineChars="196" w:firstLine="31680"/>
        <w:rPr>
          <w:rFonts w:ascii="宋体"/>
          <w:b/>
          <w:bCs/>
          <w:kern w:val="0"/>
          <w:sz w:val="28"/>
          <w:szCs w:val="28"/>
        </w:rPr>
      </w:pPr>
      <w:r>
        <w:rPr>
          <w:rFonts w:ascii="宋体" w:hAnsi="宋体" w:hint="eastAsia"/>
          <w:b/>
          <w:bCs/>
          <w:kern w:val="0"/>
          <w:sz w:val="28"/>
          <w:szCs w:val="28"/>
        </w:rPr>
        <w:t>第三部分商务响应部分</w:t>
      </w:r>
    </w:p>
    <w:p w:rsidR="00484A6F" w:rsidRDefault="00484A6F" w:rsidP="00BF701E">
      <w:pPr>
        <w:snapToGrid w:val="0"/>
        <w:spacing w:line="360" w:lineRule="auto"/>
        <w:ind w:firstLineChars="196" w:firstLine="31680"/>
        <w:rPr>
          <w:rFonts w:ascii="宋体"/>
          <w:kern w:val="0"/>
          <w:sz w:val="28"/>
          <w:szCs w:val="28"/>
        </w:rPr>
      </w:pPr>
      <w:r>
        <w:rPr>
          <w:rFonts w:ascii="宋体" w:hAnsi="宋体"/>
          <w:kern w:val="0"/>
          <w:sz w:val="28"/>
          <w:szCs w:val="28"/>
        </w:rPr>
        <w:t>1</w:t>
      </w:r>
      <w:r>
        <w:rPr>
          <w:rFonts w:ascii="宋体" w:hAnsi="宋体" w:hint="eastAsia"/>
          <w:kern w:val="0"/>
          <w:sz w:val="28"/>
          <w:szCs w:val="28"/>
        </w:rPr>
        <w:t>、证书一览表（附件</w:t>
      </w:r>
      <w:r>
        <w:rPr>
          <w:rFonts w:ascii="宋体" w:hAnsi="宋体"/>
          <w:kern w:val="0"/>
          <w:sz w:val="28"/>
          <w:szCs w:val="28"/>
        </w:rPr>
        <w:t>10</w:t>
      </w:r>
      <w:r>
        <w:rPr>
          <w:rFonts w:ascii="宋体" w:hAnsi="宋体" w:hint="eastAsia"/>
          <w:kern w:val="0"/>
          <w:sz w:val="28"/>
          <w:szCs w:val="28"/>
        </w:rPr>
        <w:t>）；</w:t>
      </w:r>
    </w:p>
    <w:p w:rsidR="00484A6F" w:rsidRDefault="00484A6F" w:rsidP="00BF701E">
      <w:pPr>
        <w:snapToGrid w:val="0"/>
        <w:spacing w:line="360" w:lineRule="auto"/>
        <w:ind w:firstLineChars="196" w:firstLine="31680"/>
        <w:rPr>
          <w:rFonts w:ascii="宋体"/>
          <w:kern w:val="0"/>
          <w:sz w:val="28"/>
          <w:szCs w:val="28"/>
        </w:rPr>
      </w:pPr>
      <w:r>
        <w:rPr>
          <w:rFonts w:ascii="宋体" w:hAnsi="宋体"/>
          <w:kern w:val="0"/>
          <w:sz w:val="28"/>
          <w:szCs w:val="28"/>
        </w:rPr>
        <w:t>2</w:t>
      </w:r>
      <w:r>
        <w:rPr>
          <w:rFonts w:ascii="宋体" w:hAnsi="宋体" w:hint="eastAsia"/>
          <w:kern w:val="0"/>
          <w:sz w:val="28"/>
          <w:szCs w:val="28"/>
        </w:rPr>
        <w:t>、类似服务业绩（附件</w:t>
      </w:r>
      <w:r>
        <w:rPr>
          <w:rFonts w:ascii="宋体" w:hAnsi="宋体"/>
          <w:kern w:val="0"/>
          <w:sz w:val="28"/>
          <w:szCs w:val="28"/>
        </w:rPr>
        <w:t>11</w:t>
      </w:r>
      <w:r>
        <w:rPr>
          <w:rFonts w:ascii="宋体" w:hAnsi="宋体" w:hint="eastAsia"/>
          <w:kern w:val="0"/>
          <w:sz w:val="28"/>
          <w:szCs w:val="28"/>
        </w:rPr>
        <w:t>）</w:t>
      </w:r>
    </w:p>
    <w:p w:rsidR="00484A6F" w:rsidRDefault="00484A6F" w:rsidP="00BF701E">
      <w:pPr>
        <w:snapToGrid w:val="0"/>
        <w:spacing w:line="360" w:lineRule="auto"/>
        <w:ind w:firstLineChars="196" w:firstLine="31680"/>
        <w:rPr>
          <w:rFonts w:ascii="宋体"/>
          <w:kern w:val="0"/>
          <w:sz w:val="28"/>
          <w:szCs w:val="28"/>
        </w:rPr>
      </w:pPr>
      <w:r>
        <w:rPr>
          <w:rFonts w:ascii="宋体" w:hAnsi="宋体"/>
          <w:kern w:val="0"/>
          <w:sz w:val="28"/>
          <w:szCs w:val="28"/>
        </w:rPr>
        <w:t>3</w:t>
      </w:r>
      <w:r>
        <w:rPr>
          <w:rFonts w:ascii="宋体" w:hAnsi="宋体" w:hint="eastAsia"/>
          <w:kern w:val="0"/>
          <w:sz w:val="28"/>
          <w:szCs w:val="28"/>
        </w:rPr>
        <w:t>、售后服务描述及承诺（</w:t>
      </w:r>
      <w:r>
        <w:rPr>
          <w:rFonts w:ascii="宋体" w:hAnsi="宋体" w:hint="eastAsia"/>
          <w:kern w:val="0"/>
          <w:sz w:val="28"/>
          <w:szCs w:val="28"/>
          <w:u w:val="single"/>
        </w:rPr>
        <w:t>可视情选用</w:t>
      </w:r>
      <w:r>
        <w:rPr>
          <w:rFonts w:ascii="宋体" w:hAnsi="宋体" w:hint="eastAsia"/>
          <w:kern w:val="0"/>
          <w:sz w:val="28"/>
          <w:szCs w:val="28"/>
        </w:rPr>
        <w:t>附件</w:t>
      </w:r>
      <w:r>
        <w:rPr>
          <w:rFonts w:ascii="宋体" w:hAnsi="宋体"/>
          <w:kern w:val="0"/>
          <w:sz w:val="28"/>
          <w:szCs w:val="28"/>
        </w:rPr>
        <w:t>12</w:t>
      </w:r>
      <w:r>
        <w:rPr>
          <w:rFonts w:ascii="宋体" w:hAnsi="宋体" w:hint="eastAsia"/>
          <w:kern w:val="0"/>
          <w:sz w:val="28"/>
          <w:szCs w:val="28"/>
        </w:rPr>
        <w:t>，附件</w:t>
      </w:r>
      <w:r>
        <w:rPr>
          <w:rFonts w:ascii="宋体" w:hAnsi="宋体"/>
          <w:kern w:val="0"/>
          <w:sz w:val="28"/>
          <w:szCs w:val="28"/>
        </w:rPr>
        <w:t>13</w:t>
      </w:r>
      <w:r>
        <w:rPr>
          <w:rFonts w:ascii="宋体" w:hAnsi="宋体" w:hint="eastAsia"/>
          <w:kern w:val="0"/>
          <w:sz w:val="28"/>
          <w:szCs w:val="28"/>
        </w:rPr>
        <w:t>）；</w:t>
      </w:r>
    </w:p>
    <w:p w:rsidR="00484A6F" w:rsidRDefault="00484A6F" w:rsidP="00BF701E">
      <w:pPr>
        <w:snapToGrid w:val="0"/>
        <w:spacing w:line="360" w:lineRule="auto"/>
        <w:ind w:leftChars="260" w:left="31680" w:hangingChars="104" w:firstLine="31680"/>
        <w:rPr>
          <w:rFonts w:ascii="宋体"/>
          <w:kern w:val="0"/>
          <w:sz w:val="28"/>
          <w:szCs w:val="28"/>
        </w:rPr>
      </w:pPr>
      <w:r>
        <w:rPr>
          <w:rFonts w:ascii="宋体" w:hAnsi="宋体"/>
          <w:kern w:val="0"/>
          <w:sz w:val="28"/>
          <w:szCs w:val="28"/>
        </w:rPr>
        <w:t>4</w:t>
      </w:r>
      <w:r>
        <w:rPr>
          <w:rFonts w:ascii="宋体" w:hAnsi="宋体" w:hint="eastAsia"/>
          <w:kern w:val="0"/>
          <w:sz w:val="28"/>
          <w:szCs w:val="28"/>
        </w:rPr>
        <w:t>、投标人需要说明的其他内容。（包括可能影响投标人企业实力及信誉评分项以及售后服务评分项的各类证明材料）</w:t>
      </w:r>
    </w:p>
    <w:p w:rsidR="00484A6F" w:rsidRDefault="00484A6F" w:rsidP="00BF701E">
      <w:pPr>
        <w:snapToGrid w:val="0"/>
        <w:spacing w:line="360" w:lineRule="auto"/>
        <w:ind w:firstLineChars="196" w:firstLine="31680"/>
        <w:rPr>
          <w:rFonts w:ascii="宋体"/>
          <w:b/>
          <w:bCs/>
          <w:kern w:val="0"/>
          <w:sz w:val="28"/>
          <w:szCs w:val="28"/>
        </w:rPr>
      </w:pPr>
      <w:r>
        <w:rPr>
          <w:rFonts w:ascii="宋体" w:hAnsi="宋体" w:hint="eastAsia"/>
          <w:b/>
          <w:bCs/>
          <w:kern w:val="0"/>
          <w:sz w:val="28"/>
          <w:szCs w:val="28"/>
        </w:rPr>
        <w:t>第四部分技术方案</w:t>
      </w:r>
    </w:p>
    <w:p w:rsidR="00484A6F" w:rsidRDefault="00484A6F" w:rsidP="00BF701E">
      <w:pPr>
        <w:snapToGrid w:val="0"/>
        <w:spacing w:line="360" w:lineRule="auto"/>
        <w:ind w:leftChars="260" w:left="31680" w:hangingChars="104" w:firstLine="31680"/>
        <w:rPr>
          <w:rFonts w:ascii="宋体"/>
          <w:kern w:val="0"/>
          <w:sz w:val="28"/>
          <w:szCs w:val="28"/>
        </w:rPr>
      </w:pPr>
    </w:p>
    <w:p w:rsidR="00484A6F" w:rsidRDefault="00484A6F">
      <w:pPr>
        <w:pStyle w:val="reader-word-layer"/>
        <w:shd w:val="clear" w:color="auto" w:fill="FFFFFF"/>
        <w:spacing w:before="0" w:beforeAutospacing="0" w:after="0" w:afterAutospacing="0" w:line="360" w:lineRule="auto"/>
        <w:rPr>
          <w:b/>
          <w:sz w:val="28"/>
        </w:rPr>
      </w:pPr>
    </w:p>
    <w:p w:rsidR="00484A6F" w:rsidRDefault="00484A6F">
      <w:pPr>
        <w:rPr>
          <w:b/>
          <w:sz w:val="28"/>
        </w:rPr>
      </w:pPr>
      <w:r>
        <w:rPr>
          <w:b/>
          <w:sz w:val="28"/>
        </w:rPr>
        <w:br w:type="page"/>
      </w:r>
    </w:p>
    <w:p w:rsidR="00484A6F" w:rsidRDefault="00484A6F">
      <w:pPr>
        <w:pStyle w:val="reader-word-layer"/>
        <w:shd w:val="clear" w:color="auto" w:fill="FFFFFF"/>
        <w:spacing w:before="0" w:beforeAutospacing="0" w:after="0" w:afterAutospacing="0" w:line="400" w:lineRule="exact"/>
        <w:rPr>
          <w:b/>
          <w:sz w:val="28"/>
        </w:rPr>
      </w:pPr>
      <w:r>
        <w:rPr>
          <w:rFonts w:hint="eastAsia"/>
          <w:b/>
          <w:sz w:val="28"/>
        </w:rPr>
        <w:t>附件</w:t>
      </w:r>
      <w:r>
        <w:rPr>
          <w:b/>
          <w:sz w:val="28"/>
        </w:rPr>
        <w:t>5</w:t>
      </w:r>
    </w:p>
    <w:p w:rsidR="00484A6F" w:rsidRDefault="00484A6F">
      <w:pPr>
        <w:pStyle w:val="reader-word-layer"/>
        <w:shd w:val="clear" w:color="auto" w:fill="FFFFFF"/>
        <w:spacing w:before="0" w:beforeAutospacing="0" w:after="0" w:afterAutospacing="0" w:line="400" w:lineRule="exact"/>
        <w:jc w:val="center"/>
        <w:rPr>
          <w:b/>
          <w:bCs/>
          <w:spacing w:val="21"/>
          <w:sz w:val="32"/>
          <w:szCs w:val="32"/>
        </w:rPr>
      </w:pPr>
      <w:r>
        <w:rPr>
          <w:rFonts w:hint="eastAsia"/>
          <w:b/>
          <w:sz w:val="32"/>
          <w:szCs w:val="32"/>
        </w:rPr>
        <w:t>投标</w:t>
      </w:r>
      <w:r>
        <w:rPr>
          <w:rFonts w:hint="eastAsia"/>
          <w:b/>
          <w:bCs/>
          <w:spacing w:val="21"/>
          <w:sz w:val="32"/>
          <w:szCs w:val="32"/>
        </w:rPr>
        <w:t>人基本情况表</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2"/>
        <w:gridCol w:w="701"/>
        <w:gridCol w:w="852"/>
        <w:gridCol w:w="58"/>
        <w:gridCol w:w="1163"/>
        <w:gridCol w:w="112"/>
        <w:gridCol w:w="1093"/>
        <w:gridCol w:w="325"/>
        <w:gridCol w:w="1276"/>
        <w:gridCol w:w="400"/>
        <w:gridCol w:w="1218"/>
        <w:gridCol w:w="933"/>
      </w:tblGrid>
      <w:tr w:rsidR="00484A6F">
        <w:trPr>
          <w:trHeight w:val="1712"/>
        </w:trPr>
        <w:tc>
          <w:tcPr>
            <w:tcW w:w="682" w:type="dxa"/>
          </w:tcPr>
          <w:p w:rsidR="00484A6F" w:rsidRDefault="00484A6F">
            <w:pPr>
              <w:pStyle w:val="reader-word-layer"/>
              <w:shd w:val="clear" w:color="auto" w:fill="FFFFFF"/>
              <w:spacing w:line="360" w:lineRule="auto"/>
              <w:rPr>
                <w:bCs/>
              </w:rPr>
            </w:pPr>
            <w:r>
              <w:rPr>
                <w:rFonts w:hint="eastAsia"/>
                <w:bCs/>
                <w:spacing w:val="27"/>
              </w:rPr>
              <w:t>企业名称</w:t>
            </w:r>
          </w:p>
        </w:tc>
        <w:tc>
          <w:tcPr>
            <w:tcW w:w="3979" w:type="dxa"/>
            <w:gridSpan w:val="6"/>
          </w:tcPr>
          <w:p w:rsidR="00484A6F" w:rsidRDefault="00484A6F">
            <w:pPr>
              <w:pStyle w:val="reader-word-layer"/>
              <w:shd w:val="clear" w:color="auto" w:fill="FFFFFF"/>
              <w:spacing w:line="360" w:lineRule="auto"/>
              <w:rPr>
                <w:bCs/>
              </w:rPr>
            </w:pPr>
          </w:p>
        </w:tc>
        <w:tc>
          <w:tcPr>
            <w:tcW w:w="2001" w:type="dxa"/>
            <w:gridSpan w:val="3"/>
          </w:tcPr>
          <w:p w:rsidR="00484A6F" w:rsidRDefault="00484A6F">
            <w:pPr>
              <w:pStyle w:val="reader-word-layer"/>
              <w:shd w:val="clear" w:color="auto" w:fill="FFFFFF"/>
              <w:spacing w:line="360" w:lineRule="auto"/>
              <w:rPr>
                <w:bCs/>
              </w:rPr>
            </w:pPr>
            <w:r>
              <w:rPr>
                <w:rFonts w:hint="eastAsia"/>
                <w:bCs/>
                <w:spacing w:val="16"/>
              </w:rPr>
              <w:t>法人代表</w:t>
            </w:r>
          </w:p>
        </w:tc>
        <w:tc>
          <w:tcPr>
            <w:tcW w:w="2151" w:type="dxa"/>
            <w:gridSpan w:val="2"/>
          </w:tcPr>
          <w:p w:rsidR="00484A6F" w:rsidRDefault="00484A6F">
            <w:pPr>
              <w:pStyle w:val="reader-word-layer"/>
              <w:shd w:val="clear" w:color="auto" w:fill="FFFFFF"/>
              <w:spacing w:line="360" w:lineRule="auto"/>
              <w:rPr>
                <w:bCs/>
              </w:rPr>
            </w:pPr>
          </w:p>
        </w:tc>
      </w:tr>
      <w:tr w:rsidR="00484A6F">
        <w:trPr>
          <w:trHeight w:val="90"/>
        </w:trPr>
        <w:tc>
          <w:tcPr>
            <w:tcW w:w="682" w:type="dxa"/>
          </w:tcPr>
          <w:p w:rsidR="00484A6F" w:rsidRDefault="00484A6F">
            <w:pPr>
              <w:pStyle w:val="reader-word-layer"/>
              <w:shd w:val="clear" w:color="auto" w:fill="FFFFFF"/>
              <w:spacing w:line="360" w:lineRule="auto"/>
              <w:rPr>
                <w:bCs/>
                <w:spacing w:val="16"/>
              </w:rPr>
            </w:pPr>
            <w:r>
              <w:rPr>
                <w:rFonts w:hint="eastAsia"/>
                <w:bCs/>
                <w:spacing w:val="27"/>
              </w:rPr>
              <w:t>地址</w:t>
            </w:r>
          </w:p>
        </w:tc>
        <w:tc>
          <w:tcPr>
            <w:tcW w:w="3979" w:type="dxa"/>
            <w:gridSpan w:val="6"/>
          </w:tcPr>
          <w:p w:rsidR="00484A6F" w:rsidRDefault="00484A6F">
            <w:pPr>
              <w:pStyle w:val="reader-word-layer"/>
              <w:shd w:val="clear" w:color="auto" w:fill="FFFFFF"/>
              <w:spacing w:line="360" w:lineRule="auto"/>
              <w:rPr>
                <w:bCs/>
                <w:spacing w:val="16"/>
              </w:rPr>
            </w:pPr>
          </w:p>
        </w:tc>
        <w:tc>
          <w:tcPr>
            <w:tcW w:w="2001" w:type="dxa"/>
            <w:gridSpan w:val="3"/>
          </w:tcPr>
          <w:p w:rsidR="00484A6F" w:rsidRDefault="00484A6F">
            <w:pPr>
              <w:pStyle w:val="reader-word-layer"/>
              <w:shd w:val="clear" w:color="auto" w:fill="FFFFFF"/>
              <w:spacing w:line="360" w:lineRule="auto"/>
              <w:rPr>
                <w:bCs/>
                <w:spacing w:val="16"/>
              </w:rPr>
            </w:pPr>
            <w:r>
              <w:rPr>
                <w:rFonts w:hint="eastAsia"/>
                <w:bCs/>
                <w:spacing w:val="16"/>
              </w:rPr>
              <w:t>企业性质</w:t>
            </w:r>
          </w:p>
        </w:tc>
        <w:tc>
          <w:tcPr>
            <w:tcW w:w="2151" w:type="dxa"/>
            <w:gridSpan w:val="2"/>
          </w:tcPr>
          <w:p w:rsidR="00484A6F" w:rsidRDefault="00484A6F">
            <w:pPr>
              <w:pStyle w:val="reader-word-layer"/>
              <w:shd w:val="clear" w:color="auto" w:fill="FFFFFF"/>
              <w:spacing w:line="360" w:lineRule="auto"/>
              <w:rPr>
                <w:bCs/>
                <w:spacing w:val="16"/>
              </w:rPr>
            </w:pPr>
          </w:p>
        </w:tc>
      </w:tr>
      <w:tr w:rsidR="00484A6F">
        <w:trPr>
          <w:trHeight w:val="330"/>
        </w:trPr>
        <w:tc>
          <w:tcPr>
            <w:tcW w:w="682" w:type="dxa"/>
          </w:tcPr>
          <w:p w:rsidR="00484A6F" w:rsidRDefault="00484A6F">
            <w:pPr>
              <w:pStyle w:val="reader-word-layer"/>
              <w:shd w:val="clear" w:color="auto" w:fill="FFFFFF"/>
              <w:spacing w:line="360" w:lineRule="auto"/>
              <w:rPr>
                <w:bCs/>
                <w:spacing w:val="16"/>
              </w:rPr>
            </w:pPr>
            <w:r>
              <w:rPr>
                <w:rFonts w:hint="eastAsia"/>
                <w:bCs/>
                <w:spacing w:val="27"/>
              </w:rPr>
              <w:t>股东姓名</w:t>
            </w:r>
          </w:p>
        </w:tc>
        <w:tc>
          <w:tcPr>
            <w:tcW w:w="701" w:type="dxa"/>
          </w:tcPr>
          <w:p w:rsidR="00484A6F" w:rsidRDefault="00484A6F">
            <w:pPr>
              <w:pStyle w:val="reader-word-layer"/>
              <w:shd w:val="clear" w:color="auto" w:fill="FFFFFF"/>
              <w:spacing w:before="0" w:beforeAutospacing="0" w:after="0" w:afterAutospacing="0" w:line="360" w:lineRule="auto"/>
              <w:rPr>
                <w:bCs/>
                <w:spacing w:val="16"/>
              </w:rPr>
            </w:pPr>
          </w:p>
        </w:tc>
        <w:tc>
          <w:tcPr>
            <w:tcW w:w="910" w:type="dxa"/>
            <w:gridSpan w:val="2"/>
          </w:tcPr>
          <w:p w:rsidR="00484A6F" w:rsidRDefault="00484A6F">
            <w:pPr>
              <w:pStyle w:val="reader-word-layer"/>
              <w:shd w:val="clear" w:color="auto" w:fill="FFFFFF"/>
              <w:spacing w:line="360" w:lineRule="auto"/>
              <w:rPr>
                <w:bCs/>
                <w:spacing w:val="16"/>
              </w:rPr>
            </w:pPr>
            <w:r>
              <w:rPr>
                <w:rFonts w:hint="eastAsia"/>
                <w:bCs/>
                <w:spacing w:val="16"/>
              </w:rPr>
              <w:t>股权结构（</w:t>
            </w:r>
            <w:r>
              <w:rPr>
                <w:bCs/>
                <w:spacing w:val="16"/>
              </w:rPr>
              <w:t>%</w:t>
            </w:r>
            <w:r>
              <w:rPr>
                <w:rFonts w:hint="eastAsia"/>
                <w:bCs/>
                <w:spacing w:val="16"/>
              </w:rPr>
              <w:t>）</w:t>
            </w:r>
          </w:p>
        </w:tc>
        <w:tc>
          <w:tcPr>
            <w:tcW w:w="2368" w:type="dxa"/>
            <w:gridSpan w:val="3"/>
          </w:tcPr>
          <w:p w:rsidR="00484A6F" w:rsidRDefault="00484A6F">
            <w:pPr>
              <w:widowControl/>
              <w:spacing w:line="360" w:lineRule="auto"/>
              <w:jc w:val="left"/>
              <w:rPr>
                <w:rFonts w:ascii="宋体" w:cs="宋体"/>
                <w:bCs/>
                <w:spacing w:val="16"/>
                <w:kern w:val="0"/>
                <w:sz w:val="24"/>
              </w:rPr>
            </w:pPr>
          </w:p>
          <w:p w:rsidR="00484A6F" w:rsidRDefault="00484A6F">
            <w:pPr>
              <w:pStyle w:val="reader-word-layer"/>
              <w:shd w:val="clear" w:color="auto" w:fill="FFFFFF"/>
              <w:spacing w:line="360" w:lineRule="auto"/>
              <w:rPr>
                <w:bCs/>
                <w:spacing w:val="16"/>
              </w:rPr>
            </w:pPr>
          </w:p>
        </w:tc>
        <w:tc>
          <w:tcPr>
            <w:tcW w:w="2001" w:type="dxa"/>
            <w:gridSpan w:val="3"/>
          </w:tcPr>
          <w:p w:rsidR="00484A6F" w:rsidRDefault="00484A6F">
            <w:pPr>
              <w:pStyle w:val="reader-word-layer"/>
              <w:shd w:val="clear" w:color="auto" w:fill="FFFFFF"/>
              <w:spacing w:line="360" w:lineRule="auto"/>
              <w:ind w:left="107"/>
              <w:rPr>
                <w:bCs/>
                <w:spacing w:val="16"/>
              </w:rPr>
            </w:pPr>
            <w:r>
              <w:rPr>
                <w:rFonts w:hint="eastAsia"/>
                <w:bCs/>
                <w:spacing w:val="16"/>
              </w:rPr>
              <w:t>股东关系</w:t>
            </w:r>
          </w:p>
        </w:tc>
        <w:tc>
          <w:tcPr>
            <w:tcW w:w="2151" w:type="dxa"/>
            <w:gridSpan w:val="2"/>
          </w:tcPr>
          <w:p w:rsidR="00484A6F" w:rsidRDefault="00484A6F">
            <w:pPr>
              <w:pStyle w:val="reader-word-layer"/>
              <w:shd w:val="clear" w:color="auto" w:fill="FFFFFF"/>
              <w:spacing w:line="360" w:lineRule="auto"/>
              <w:ind w:left="107"/>
              <w:rPr>
                <w:bCs/>
                <w:spacing w:val="16"/>
              </w:rPr>
            </w:pPr>
          </w:p>
        </w:tc>
      </w:tr>
      <w:tr w:rsidR="00484A6F">
        <w:trPr>
          <w:trHeight w:val="540"/>
        </w:trPr>
        <w:tc>
          <w:tcPr>
            <w:tcW w:w="682" w:type="dxa"/>
            <w:vMerge w:val="restart"/>
          </w:tcPr>
          <w:p w:rsidR="00484A6F" w:rsidRDefault="00484A6F">
            <w:pPr>
              <w:pStyle w:val="reader-word-layer"/>
              <w:shd w:val="clear" w:color="auto" w:fill="FFFFFF"/>
              <w:spacing w:line="360" w:lineRule="auto"/>
              <w:rPr>
                <w:bCs/>
                <w:spacing w:val="16"/>
              </w:rPr>
            </w:pPr>
            <w:r>
              <w:rPr>
                <w:rFonts w:hint="eastAsia"/>
                <w:bCs/>
                <w:spacing w:val="12"/>
              </w:rPr>
              <w:t>联系人</w:t>
            </w:r>
            <w:r>
              <w:rPr>
                <w:rFonts w:hint="eastAsia"/>
                <w:bCs/>
                <w:spacing w:val="27"/>
              </w:rPr>
              <w:t>姓名</w:t>
            </w:r>
          </w:p>
        </w:tc>
        <w:tc>
          <w:tcPr>
            <w:tcW w:w="701" w:type="dxa"/>
            <w:vMerge w:val="restart"/>
            <w:tcBorders>
              <w:top w:val="nil"/>
            </w:tcBorders>
          </w:tcPr>
          <w:p w:rsidR="00484A6F" w:rsidRDefault="00484A6F">
            <w:pPr>
              <w:pStyle w:val="reader-word-layer"/>
              <w:shd w:val="clear" w:color="auto" w:fill="FFFFFF"/>
              <w:spacing w:line="360" w:lineRule="auto"/>
              <w:rPr>
                <w:bCs/>
                <w:spacing w:val="16"/>
              </w:rPr>
            </w:pPr>
          </w:p>
        </w:tc>
        <w:tc>
          <w:tcPr>
            <w:tcW w:w="910" w:type="dxa"/>
            <w:gridSpan w:val="2"/>
            <w:tcBorders>
              <w:top w:val="nil"/>
            </w:tcBorders>
          </w:tcPr>
          <w:p w:rsidR="00484A6F" w:rsidRDefault="00484A6F">
            <w:pPr>
              <w:pStyle w:val="reader-word-layer"/>
              <w:shd w:val="clear" w:color="auto" w:fill="FFFFFF"/>
              <w:spacing w:line="360" w:lineRule="auto"/>
              <w:rPr>
                <w:bCs/>
                <w:spacing w:val="16"/>
              </w:rPr>
            </w:pPr>
            <w:r>
              <w:rPr>
                <w:rFonts w:hint="eastAsia"/>
                <w:bCs/>
                <w:spacing w:val="16"/>
              </w:rPr>
              <w:t>固定电话</w:t>
            </w:r>
          </w:p>
        </w:tc>
        <w:tc>
          <w:tcPr>
            <w:tcW w:w="2368" w:type="dxa"/>
            <w:gridSpan w:val="3"/>
            <w:tcBorders>
              <w:top w:val="nil"/>
            </w:tcBorders>
          </w:tcPr>
          <w:p w:rsidR="00484A6F" w:rsidRDefault="00484A6F">
            <w:pPr>
              <w:widowControl/>
              <w:spacing w:line="360" w:lineRule="auto"/>
              <w:jc w:val="left"/>
              <w:rPr>
                <w:rFonts w:ascii="宋体" w:cs="宋体"/>
                <w:bCs/>
                <w:spacing w:val="16"/>
                <w:kern w:val="0"/>
                <w:sz w:val="24"/>
              </w:rPr>
            </w:pPr>
          </w:p>
          <w:p w:rsidR="00484A6F" w:rsidRDefault="00484A6F">
            <w:pPr>
              <w:pStyle w:val="reader-word-layer"/>
              <w:shd w:val="clear" w:color="auto" w:fill="FFFFFF"/>
              <w:spacing w:line="360" w:lineRule="auto"/>
              <w:rPr>
                <w:bCs/>
                <w:spacing w:val="16"/>
              </w:rPr>
            </w:pPr>
          </w:p>
        </w:tc>
        <w:tc>
          <w:tcPr>
            <w:tcW w:w="2001" w:type="dxa"/>
            <w:gridSpan w:val="3"/>
            <w:vMerge w:val="restart"/>
          </w:tcPr>
          <w:p w:rsidR="00484A6F" w:rsidRDefault="00484A6F">
            <w:pPr>
              <w:pStyle w:val="reader-word-layer"/>
              <w:shd w:val="clear" w:color="auto" w:fill="FFFFFF"/>
              <w:spacing w:before="0" w:beforeAutospacing="0" w:after="0" w:afterAutospacing="0" w:line="360" w:lineRule="auto"/>
              <w:rPr>
                <w:bCs/>
                <w:spacing w:val="16"/>
              </w:rPr>
            </w:pPr>
            <w:r>
              <w:rPr>
                <w:rFonts w:hint="eastAsia"/>
                <w:bCs/>
                <w:spacing w:val="16"/>
              </w:rPr>
              <w:t>传真</w:t>
            </w:r>
          </w:p>
        </w:tc>
        <w:tc>
          <w:tcPr>
            <w:tcW w:w="2151" w:type="dxa"/>
            <w:gridSpan w:val="2"/>
            <w:vMerge w:val="restart"/>
          </w:tcPr>
          <w:p w:rsidR="00484A6F" w:rsidRDefault="00484A6F">
            <w:pPr>
              <w:pStyle w:val="reader-word-layer"/>
              <w:shd w:val="clear" w:color="auto" w:fill="FFFFFF"/>
              <w:spacing w:line="360" w:lineRule="auto"/>
              <w:rPr>
                <w:bCs/>
                <w:spacing w:val="16"/>
              </w:rPr>
            </w:pPr>
          </w:p>
        </w:tc>
      </w:tr>
      <w:tr w:rsidR="00484A6F">
        <w:trPr>
          <w:trHeight w:val="349"/>
        </w:trPr>
        <w:tc>
          <w:tcPr>
            <w:tcW w:w="682" w:type="dxa"/>
            <w:vMerge/>
          </w:tcPr>
          <w:p w:rsidR="00484A6F" w:rsidRDefault="00484A6F">
            <w:pPr>
              <w:pStyle w:val="reader-word-layer"/>
              <w:shd w:val="clear" w:color="auto" w:fill="FFFFFF"/>
              <w:spacing w:line="360" w:lineRule="auto"/>
              <w:ind w:left="107"/>
              <w:rPr>
                <w:bCs/>
              </w:rPr>
            </w:pPr>
          </w:p>
        </w:tc>
        <w:tc>
          <w:tcPr>
            <w:tcW w:w="701" w:type="dxa"/>
            <w:vMerge/>
          </w:tcPr>
          <w:p w:rsidR="00484A6F" w:rsidRDefault="00484A6F">
            <w:pPr>
              <w:pStyle w:val="reader-word-layer"/>
              <w:shd w:val="clear" w:color="auto" w:fill="FFFFFF"/>
              <w:spacing w:line="360" w:lineRule="auto"/>
              <w:rPr>
                <w:bCs/>
                <w:spacing w:val="16"/>
              </w:rPr>
            </w:pPr>
          </w:p>
        </w:tc>
        <w:tc>
          <w:tcPr>
            <w:tcW w:w="910" w:type="dxa"/>
            <w:gridSpan w:val="2"/>
          </w:tcPr>
          <w:p w:rsidR="00484A6F" w:rsidRDefault="00484A6F">
            <w:pPr>
              <w:pStyle w:val="reader-word-layer"/>
              <w:shd w:val="clear" w:color="auto" w:fill="FFFFFF"/>
              <w:spacing w:line="360" w:lineRule="auto"/>
              <w:rPr>
                <w:bCs/>
                <w:spacing w:val="16"/>
              </w:rPr>
            </w:pPr>
            <w:r>
              <w:rPr>
                <w:rFonts w:hint="eastAsia"/>
                <w:bCs/>
                <w:spacing w:val="27"/>
              </w:rPr>
              <w:t>手机</w:t>
            </w:r>
          </w:p>
        </w:tc>
        <w:tc>
          <w:tcPr>
            <w:tcW w:w="2368" w:type="dxa"/>
            <w:gridSpan w:val="3"/>
          </w:tcPr>
          <w:p w:rsidR="00484A6F" w:rsidRDefault="00484A6F">
            <w:pPr>
              <w:pStyle w:val="reader-word-layer"/>
              <w:shd w:val="clear" w:color="auto" w:fill="FFFFFF"/>
              <w:spacing w:line="360" w:lineRule="auto"/>
              <w:rPr>
                <w:bCs/>
                <w:spacing w:val="16"/>
              </w:rPr>
            </w:pPr>
          </w:p>
        </w:tc>
        <w:tc>
          <w:tcPr>
            <w:tcW w:w="2001" w:type="dxa"/>
            <w:gridSpan w:val="3"/>
            <w:vMerge/>
          </w:tcPr>
          <w:p w:rsidR="00484A6F" w:rsidRDefault="00484A6F">
            <w:pPr>
              <w:pStyle w:val="reader-word-layer"/>
              <w:shd w:val="clear" w:color="auto" w:fill="FFFFFF"/>
              <w:spacing w:line="360" w:lineRule="auto"/>
              <w:rPr>
                <w:bCs/>
                <w:spacing w:val="16"/>
              </w:rPr>
            </w:pPr>
          </w:p>
        </w:tc>
        <w:tc>
          <w:tcPr>
            <w:tcW w:w="2151" w:type="dxa"/>
            <w:gridSpan w:val="2"/>
            <w:vMerge/>
          </w:tcPr>
          <w:p w:rsidR="00484A6F" w:rsidRDefault="00484A6F">
            <w:pPr>
              <w:pStyle w:val="reader-word-layer"/>
              <w:shd w:val="clear" w:color="auto" w:fill="FFFFFF"/>
              <w:spacing w:line="360" w:lineRule="auto"/>
              <w:rPr>
                <w:bCs/>
                <w:spacing w:val="16"/>
              </w:rPr>
            </w:pPr>
          </w:p>
        </w:tc>
      </w:tr>
      <w:tr w:rsidR="00484A6F">
        <w:trPr>
          <w:trHeight w:val="195"/>
        </w:trPr>
        <w:tc>
          <w:tcPr>
            <w:tcW w:w="682" w:type="dxa"/>
            <w:vMerge w:val="restart"/>
          </w:tcPr>
          <w:p w:rsidR="00484A6F" w:rsidRDefault="00484A6F">
            <w:pPr>
              <w:pStyle w:val="reader-word-layer"/>
              <w:shd w:val="clear" w:color="auto" w:fill="FFFFFF"/>
              <w:spacing w:line="360" w:lineRule="auto"/>
              <w:ind w:left="107"/>
              <w:rPr>
                <w:bCs/>
              </w:rPr>
            </w:pPr>
            <w:r>
              <w:rPr>
                <w:bCs/>
              </w:rPr>
              <w:t>1.</w:t>
            </w:r>
          </w:p>
          <w:p w:rsidR="00484A6F" w:rsidRDefault="00484A6F">
            <w:pPr>
              <w:pStyle w:val="reader-word-layer"/>
              <w:shd w:val="clear" w:color="auto" w:fill="FFFFFF"/>
              <w:spacing w:line="360" w:lineRule="auto"/>
              <w:ind w:left="107"/>
              <w:rPr>
                <w:bCs/>
              </w:rPr>
            </w:pPr>
            <w:r>
              <w:rPr>
                <w:rFonts w:hint="eastAsia"/>
                <w:bCs/>
              </w:rPr>
              <w:t>企</w:t>
            </w:r>
          </w:p>
          <w:p w:rsidR="00484A6F" w:rsidRDefault="00484A6F">
            <w:pPr>
              <w:pStyle w:val="reader-word-layer"/>
              <w:shd w:val="clear" w:color="auto" w:fill="FFFFFF"/>
              <w:spacing w:line="360" w:lineRule="auto"/>
              <w:ind w:left="107"/>
              <w:rPr>
                <w:bCs/>
              </w:rPr>
            </w:pPr>
            <w:r>
              <w:rPr>
                <w:rFonts w:hint="eastAsia"/>
                <w:bCs/>
              </w:rPr>
              <w:t>业</w:t>
            </w:r>
          </w:p>
          <w:p w:rsidR="00484A6F" w:rsidRDefault="00484A6F">
            <w:pPr>
              <w:pStyle w:val="reader-word-layer"/>
              <w:shd w:val="clear" w:color="auto" w:fill="FFFFFF"/>
              <w:spacing w:line="360" w:lineRule="auto"/>
              <w:ind w:left="107"/>
              <w:rPr>
                <w:bCs/>
                <w:spacing w:val="27"/>
              </w:rPr>
            </w:pPr>
            <w:r>
              <w:rPr>
                <w:rFonts w:hint="eastAsia"/>
                <w:bCs/>
                <w:spacing w:val="27"/>
              </w:rPr>
              <w:t>概</w:t>
            </w:r>
          </w:p>
          <w:p w:rsidR="00484A6F" w:rsidRDefault="00484A6F">
            <w:pPr>
              <w:pStyle w:val="reader-word-layer"/>
              <w:shd w:val="clear" w:color="auto" w:fill="FFFFFF"/>
              <w:spacing w:line="360" w:lineRule="auto"/>
              <w:ind w:left="107"/>
              <w:rPr>
                <w:bCs/>
              </w:rPr>
            </w:pPr>
            <w:r>
              <w:rPr>
                <w:rFonts w:hint="eastAsia"/>
                <w:bCs/>
                <w:spacing w:val="27"/>
              </w:rPr>
              <w:t>况</w:t>
            </w:r>
          </w:p>
        </w:tc>
        <w:tc>
          <w:tcPr>
            <w:tcW w:w="701" w:type="dxa"/>
            <w:tcBorders>
              <w:top w:val="nil"/>
            </w:tcBorders>
          </w:tcPr>
          <w:p w:rsidR="00484A6F" w:rsidRDefault="00484A6F">
            <w:pPr>
              <w:pStyle w:val="reader-word-layer"/>
              <w:shd w:val="clear" w:color="auto" w:fill="FFFFFF"/>
              <w:spacing w:line="360" w:lineRule="auto"/>
              <w:rPr>
                <w:bCs/>
                <w:spacing w:val="16"/>
              </w:rPr>
            </w:pPr>
            <w:r>
              <w:rPr>
                <w:rFonts w:hint="eastAsia"/>
                <w:bCs/>
                <w:spacing w:val="16"/>
              </w:rPr>
              <w:t>职工人数</w:t>
            </w:r>
          </w:p>
        </w:tc>
        <w:tc>
          <w:tcPr>
            <w:tcW w:w="910" w:type="dxa"/>
            <w:gridSpan w:val="2"/>
            <w:tcBorders>
              <w:top w:val="nil"/>
            </w:tcBorders>
          </w:tcPr>
          <w:p w:rsidR="00484A6F" w:rsidRDefault="00484A6F">
            <w:pPr>
              <w:pStyle w:val="reader-word-layer"/>
              <w:shd w:val="clear" w:color="auto" w:fill="FFFFFF"/>
              <w:spacing w:line="360" w:lineRule="auto"/>
              <w:rPr>
                <w:bCs/>
                <w:spacing w:val="16"/>
              </w:rPr>
            </w:pPr>
          </w:p>
        </w:tc>
        <w:tc>
          <w:tcPr>
            <w:tcW w:w="1163" w:type="dxa"/>
            <w:tcBorders>
              <w:top w:val="nil"/>
            </w:tcBorders>
          </w:tcPr>
          <w:p w:rsidR="00484A6F" w:rsidRDefault="00484A6F">
            <w:pPr>
              <w:pStyle w:val="reader-word-layer"/>
              <w:shd w:val="clear" w:color="auto" w:fill="FFFFFF"/>
              <w:spacing w:before="0" w:beforeAutospacing="0" w:after="0" w:afterAutospacing="0" w:line="360" w:lineRule="auto"/>
              <w:rPr>
                <w:bCs/>
              </w:rPr>
            </w:pPr>
            <w:r>
              <w:rPr>
                <w:rFonts w:hint="eastAsia"/>
                <w:bCs/>
                <w:spacing w:val="18"/>
              </w:rPr>
              <w:t>具备大专以</w:t>
            </w:r>
            <w:r>
              <w:rPr>
                <w:rFonts w:hint="eastAsia"/>
                <w:bCs/>
                <w:spacing w:val="12"/>
              </w:rPr>
              <w:t>上学历人数</w:t>
            </w:r>
          </w:p>
        </w:tc>
        <w:tc>
          <w:tcPr>
            <w:tcW w:w="1205" w:type="dxa"/>
            <w:gridSpan w:val="2"/>
            <w:tcBorders>
              <w:top w:val="nil"/>
            </w:tcBorders>
          </w:tcPr>
          <w:p w:rsidR="00484A6F" w:rsidRDefault="00484A6F">
            <w:pPr>
              <w:widowControl/>
              <w:spacing w:line="360" w:lineRule="auto"/>
              <w:jc w:val="left"/>
              <w:rPr>
                <w:rFonts w:ascii="宋体" w:cs="宋体"/>
                <w:bCs/>
                <w:spacing w:val="16"/>
                <w:kern w:val="0"/>
                <w:sz w:val="24"/>
              </w:rPr>
            </w:pPr>
          </w:p>
          <w:p w:rsidR="00484A6F" w:rsidRDefault="00484A6F">
            <w:pPr>
              <w:widowControl/>
              <w:spacing w:line="360" w:lineRule="auto"/>
              <w:jc w:val="left"/>
              <w:rPr>
                <w:rFonts w:ascii="宋体" w:cs="宋体"/>
                <w:bCs/>
                <w:spacing w:val="16"/>
                <w:kern w:val="0"/>
                <w:sz w:val="24"/>
              </w:rPr>
            </w:pPr>
          </w:p>
          <w:p w:rsidR="00484A6F" w:rsidRDefault="00484A6F">
            <w:pPr>
              <w:pStyle w:val="reader-word-layer"/>
              <w:shd w:val="clear" w:color="auto" w:fill="FFFFFF"/>
              <w:spacing w:line="360" w:lineRule="auto"/>
              <w:rPr>
                <w:bCs/>
                <w:spacing w:val="16"/>
              </w:rPr>
            </w:pPr>
          </w:p>
        </w:tc>
        <w:tc>
          <w:tcPr>
            <w:tcW w:w="2001" w:type="dxa"/>
            <w:gridSpan w:val="3"/>
          </w:tcPr>
          <w:p w:rsidR="00484A6F" w:rsidRDefault="00484A6F">
            <w:pPr>
              <w:pStyle w:val="reader-word-layer"/>
              <w:shd w:val="clear" w:color="auto" w:fill="FFFFFF"/>
              <w:spacing w:line="360" w:lineRule="auto"/>
              <w:rPr>
                <w:bCs/>
                <w:spacing w:val="16"/>
              </w:rPr>
            </w:pPr>
            <w:r>
              <w:rPr>
                <w:rFonts w:hint="eastAsia"/>
                <w:bCs/>
                <w:spacing w:val="65"/>
              </w:rPr>
              <w:t>国家授予技</w:t>
            </w:r>
            <w:r>
              <w:rPr>
                <w:rFonts w:hint="eastAsia"/>
                <w:bCs/>
                <w:spacing w:val="12"/>
              </w:rPr>
              <w:t>术职称人数</w:t>
            </w:r>
          </w:p>
        </w:tc>
        <w:tc>
          <w:tcPr>
            <w:tcW w:w="2151" w:type="dxa"/>
            <w:gridSpan w:val="2"/>
          </w:tcPr>
          <w:p w:rsidR="00484A6F" w:rsidRDefault="00484A6F">
            <w:pPr>
              <w:widowControl/>
              <w:spacing w:line="360" w:lineRule="auto"/>
              <w:jc w:val="left"/>
              <w:rPr>
                <w:rFonts w:ascii="宋体" w:cs="宋体"/>
                <w:bCs/>
                <w:spacing w:val="16"/>
                <w:kern w:val="0"/>
                <w:sz w:val="24"/>
              </w:rPr>
            </w:pPr>
          </w:p>
          <w:p w:rsidR="00484A6F" w:rsidRDefault="00484A6F">
            <w:pPr>
              <w:pStyle w:val="reader-word-layer"/>
              <w:shd w:val="clear" w:color="auto" w:fill="FFFFFF"/>
              <w:spacing w:line="360" w:lineRule="auto"/>
              <w:rPr>
                <w:bCs/>
                <w:spacing w:val="16"/>
              </w:rPr>
            </w:pPr>
          </w:p>
        </w:tc>
      </w:tr>
      <w:tr w:rsidR="00484A6F">
        <w:trPr>
          <w:trHeight w:val="1625"/>
        </w:trPr>
        <w:tc>
          <w:tcPr>
            <w:tcW w:w="682" w:type="dxa"/>
            <w:vMerge/>
          </w:tcPr>
          <w:p w:rsidR="00484A6F" w:rsidRDefault="00484A6F">
            <w:pPr>
              <w:pStyle w:val="reader-word-layer"/>
              <w:shd w:val="clear" w:color="auto" w:fill="FFFFFF"/>
              <w:spacing w:line="360" w:lineRule="auto"/>
              <w:ind w:left="107"/>
              <w:rPr>
                <w:bCs/>
              </w:rPr>
            </w:pPr>
          </w:p>
        </w:tc>
        <w:tc>
          <w:tcPr>
            <w:tcW w:w="701" w:type="dxa"/>
          </w:tcPr>
          <w:p w:rsidR="00484A6F" w:rsidRDefault="00484A6F">
            <w:pPr>
              <w:pStyle w:val="reader-word-layer"/>
              <w:shd w:val="clear" w:color="auto" w:fill="FFFFFF"/>
              <w:spacing w:line="360" w:lineRule="auto"/>
              <w:rPr>
                <w:bCs/>
              </w:rPr>
            </w:pPr>
            <w:r>
              <w:rPr>
                <w:rFonts w:hint="eastAsia"/>
                <w:bCs/>
                <w:spacing w:val="16"/>
              </w:rPr>
              <w:t>占地面积</w:t>
            </w:r>
          </w:p>
        </w:tc>
        <w:tc>
          <w:tcPr>
            <w:tcW w:w="910" w:type="dxa"/>
            <w:gridSpan w:val="2"/>
          </w:tcPr>
          <w:p w:rsidR="00484A6F" w:rsidRDefault="00484A6F">
            <w:pPr>
              <w:pStyle w:val="reader-word-layer"/>
              <w:shd w:val="clear" w:color="auto" w:fill="FFFFFF"/>
              <w:spacing w:line="360" w:lineRule="auto"/>
              <w:rPr>
                <w:bCs/>
              </w:rPr>
            </w:pPr>
          </w:p>
        </w:tc>
        <w:tc>
          <w:tcPr>
            <w:tcW w:w="1163" w:type="dxa"/>
          </w:tcPr>
          <w:p w:rsidR="00484A6F" w:rsidRDefault="00484A6F">
            <w:pPr>
              <w:pStyle w:val="reader-word-layer"/>
              <w:shd w:val="clear" w:color="auto" w:fill="FFFFFF"/>
              <w:spacing w:line="360" w:lineRule="auto"/>
              <w:rPr>
                <w:bCs/>
              </w:rPr>
            </w:pPr>
            <w:r>
              <w:rPr>
                <w:rFonts w:hint="eastAsia"/>
                <w:bCs/>
                <w:spacing w:val="16"/>
              </w:rPr>
              <w:t>建筑面积</w:t>
            </w:r>
          </w:p>
        </w:tc>
        <w:tc>
          <w:tcPr>
            <w:tcW w:w="1205" w:type="dxa"/>
            <w:gridSpan w:val="2"/>
          </w:tcPr>
          <w:p w:rsidR="00484A6F" w:rsidRDefault="00484A6F" w:rsidP="00484A6F">
            <w:pPr>
              <w:pStyle w:val="reader-word-layer"/>
              <w:shd w:val="clear" w:color="auto" w:fill="FFFFFF"/>
              <w:spacing w:line="360" w:lineRule="auto"/>
              <w:ind w:firstLineChars="100" w:firstLine="31680"/>
              <w:rPr>
                <w:bCs/>
              </w:rPr>
            </w:pPr>
            <w:r>
              <w:rPr>
                <w:rFonts w:hint="eastAsia"/>
                <w:bCs/>
              </w:rPr>
              <w:t>平方米</w:t>
            </w:r>
          </w:p>
          <w:p w:rsidR="00484A6F" w:rsidRDefault="00484A6F">
            <w:pPr>
              <w:pStyle w:val="reader-word-layer"/>
              <w:shd w:val="clear" w:color="auto" w:fill="FFFFFF"/>
              <w:spacing w:line="360" w:lineRule="auto"/>
              <w:rPr>
                <w:bCs/>
              </w:rPr>
            </w:pPr>
            <w:r>
              <w:rPr>
                <w:rFonts w:hint="eastAsia"/>
                <w:bCs/>
                <w:spacing w:val="16"/>
              </w:rPr>
              <w:t>□自有□租賃</w:t>
            </w:r>
          </w:p>
        </w:tc>
        <w:tc>
          <w:tcPr>
            <w:tcW w:w="2001" w:type="dxa"/>
            <w:gridSpan w:val="3"/>
          </w:tcPr>
          <w:p w:rsidR="00484A6F" w:rsidRDefault="00484A6F">
            <w:pPr>
              <w:pStyle w:val="reader-word-layer"/>
              <w:shd w:val="clear" w:color="auto" w:fill="FFFFFF"/>
              <w:spacing w:line="360" w:lineRule="auto"/>
              <w:rPr>
                <w:bCs/>
              </w:rPr>
            </w:pPr>
            <w:r>
              <w:rPr>
                <w:rFonts w:hint="eastAsia"/>
                <w:bCs/>
                <w:spacing w:val="16"/>
              </w:rPr>
              <w:t>生产经营场所及场所的设施与设备</w:t>
            </w:r>
          </w:p>
        </w:tc>
        <w:tc>
          <w:tcPr>
            <w:tcW w:w="2151" w:type="dxa"/>
            <w:gridSpan w:val="2"/>
          </w:tcPr>
          <w:p w:rsidR="00484A6F" w:rsidRDefault="00484A6F">
            <w:pPr>
              <w:pStyle w:val="reader-word-layer"/>
              <w:shd w:val="clear" w:color="auto" w:fill="FFFFFF"/>
              <w:spacing w:before="0" w:beforeAutospacing="0" w:after="0" w:afterAutospacing="0" w:line="360" w:lineRule="auto"/>
              <w:rPr>
                <w:bCs/>
                <w:spacing w:val="16"/>
              </w:rPr>
            </w:pPr>
          </w:p>
        </w:tc>
      </w:tr>
      <w:tr w:rsidR="00484A6F">
        <w:trPr>
          <w:trHeight w:val="225"/>
        </w:trPr>
        <w:tc>
          <w:tcPr>
            <w:tcW w:w="682" w:type="dxa"/>
            <w:vMerge/>
          </w:tcPr>
          <w:p w:rsidR="00484A6F" w:rsidRDefault="00484A6F">
            <w:pPr>
              <w:pStyle w:val="reader-word-layer"/>
              <w:shd w:val="clear" w:color="auto" w:fill="FFFFFF"/>
              <w:spacing w:line="360" w:lineRule="auto"/>
              <w:ind w:left="107"/>
              <w:rPr>
                <w:bCs/>
              </w:rPr>
            </w:pPr>
          </w:p>
        </w:tc>
        <w:tc>
          <w:tcPr>
            <w:tcW w:w="701" w:type="dxa"/>
          </w:tcPr>
          <w:p w:rsidR="00484A6F" w:rsidRDefault="00484A6F">
            <w:pPr>
              <w:pStyle w:val="reader-word-layer"/>
              <w:shd w:val="clear" w:color="auto" w:fill="FFFFFF"/>
              <w:spacing w:line="360" w:lineRule="auto"/>
              <w:ind w:left="2"/>
              <w:rPr>
                <w:bCs/>
                <w:spacing w:val="16"/>
              </w:rPr>
            </w:pPr>
            <w:r>
              <w:rPr>
                <w:rFonts w:hint="eastAsia"/>
                <w:bCs/>
                <w:spacing w:val="16"/>
              </w:rPr>
              <w:t>注册资金</w:t>
            </w:r>
          </w:p>
        </w:tc>
        <w:tc>
          <w:tcPr>
            <w:tcW w:w="910" w:type="dxa"/>
            <w:gridSpan w:val="2"/>
          </w:tcPr>
          <w:p w:rsidR="00484A6F" w:rsidRDefault="00484A6F">
            <w:pPr>
              <w:pStyle w:val="reader-word-layer"/>
              <w:shd w:val="clear" w:color="auto" w:fill="FFFFFF"/>
              <w:spacing w:line="360" w:lineRule="auto"/>
              <w:ind w:left="2"/>
              <w:rPr>
                <w:bCs/>
              </w:rPr>
            </w:pPr>
          </w:p>
        </w:tc>
        <w:tc>
          <w:tcPr>
            <w:tcW w:w="1163" w:type="dxa"/>
          </w:tcPr>
          <w:p w:rsidR="00484A6F" w:rsidRDefault="00484A6F">
            <w:pPr>
              <w:pStyle w:val="reader-word-layer"/>
              <w:shd w:val="clear" w:color="auto" w:fill="FFFFFF"/>
              <w:spacing w:line="360" w:lineRule="auto"/>
              <w:ind w:left="107"/>
              <w:rPr>
                <w:bCs/>
              </w:rPr>
            </w:pPr>
            <w:r>
              <w:rPr>
                <w:rFonts w:hint="eastAsia"/>
                <w:bCs/>
                <w:spacing w:val="16"/>
              </w:rPr>
              <w:t>注册发证</w:t>
            </w:r>
            <w:r>
              <w:rPr>
                <w:rFonts w:hint="eastAsia"/>
                <w:bCs/>
                <w:spacing w:val="27"/>
              </w:rPr>
              <w:t>机关</w:t>
            </w:r>
          </w:p>
        </w:tc>
        <w:tc>
          <w:tcPr>
            <w:tcW w:w="3206" w:type="dxa"/>
            <w:gridSpan w:val="5"/>
          </w:tcPr>
          <w:p w:rsidR="00484A6F" w:rsidRDefault="00484A6F">
            <w:pPr>
              <w:widowControl/>
              <w:spacing w:line="360" w:lineRule="auto"/>
              <w:jc w:val="left"/>
              <w:rPr>
                <w:rFonts w:ascii="宋体" w:cs="宋体"/>
                <w:bCs/>
                <w:kern w:val="0"/>
                <w:sz w:val="24"/>
              </w:rPr>
            </w:pPr>
          </w:p>
          <w:p w:rsidR="00484A6F" w:rsidRDefault="00484A6F">
            <w:pPr>
              <w:pStyle w:val="reader-word-layer"/>
              <w:shd w:val="clear" w:color="auto" w:fill="FFFFFF"/>
              <w:spacing w:line="360" w:lineRule="auto"/>
              <w:ind w:left="107"/>
              <w:rPr>
                <w:bCs/>
              </w:rPr>
            </w:pPr>
          </w:p>
        </w:tc>
        <w:tc>
          <w:tcPr>
            <w:tcW w:w="1218" w:type="dxa"/>
          </w:tcPr>
          <w:p w:rsidR="00484A6F" w:rsidRDefault="00484A6F">
            <w:pPr>
              <w:pStyle w:val="reader-word-layer"/>
              <w:shd w:val="clear" w:color="auto" w:fill="FFFFFF"/>
              <w:spacing w:line="360" w:lineRule="auto"/>
              <w:ind w:left="107"/>
              <w:rPr>
                <w:bCs/>
              </w:rPr>
            </w:pPr>
            <w:r>
              <w:rPr>
                <w:rFonts w:hint="eastAsia"/>
                <w:bCs/>
              </w:rPr>
              <w:t>公司成</w:t>
            </w:r>
            <w:r>
              <w:rPr>
                <w:rFonts w:hint="eastAsia"/>
                <w:bCs/>
                <w:spacing w:val="12"/>
              </w:rPr>
              <w:t>立时间</w:t>
            </w:r>
          </w:p>
        </w:tc>
        <w:tc>
          <w:tcPr>
            <w:tcW w:w="933" w:type="dxa"/>
          </w:tcPr>
          <w:p w:rsidR="00484A6F" w:rsidRDefault="00484A6F">
            <w:pPr>
              <w:pStyle w:val="reader-word-layer"/>
              <w:shd w:val="clear" w:color="auto" w:fill="FFFFFF"/>
              <w:spacing w:line="360" w:lineRule="auto"/>
              <w:ind w:left="107"/>
              <w:rPr>
                <w:bCs/>
              </w:rPr>
            </w:pPr>
          </w:p>
        </w:tc>
      </w:tr>
      <w:tr w:rsidR="00484A6F">
        <w:trPr>
          <w:trHeight w:val="228"/>
        </w:trPr>
        <w:tc>
          <w:tcPr>
            <w:tcW w:w="682" w:type="dxa"/>
            <w:vMerge/>
          </w:tcPr>
          <w:p w:rsidR="00484A6F" w:rsidRDefault="00484A6F">
            <w:pPr>
              <w:pStyle w:val="reader-word-layer"/>
              <w:shd w:val="clear" w:color="auto" w:fill="FFFFFF"/>
              <w:spacing w:line="360" w:lineRule="auto"/>
              <w:ind w:left="107"/>
              <w:rPr>
                <w:bCs/>
              </w:rPr>
            </w:pPr>
          </w:p>
        </w:tc>
        <w:tc>
          <w:tcPr>
            <w:tcW w:w="701" w:type="dxa"/>
          </w:tcPr>
          <w:p w:rsidR="00484A6F" w:rsidRDefault="00484A6F">
            <w:pPr>
              <w:pStyle w:val="reader-word-layer"/>
              <w:shd w:val="clear" w:color="auto" w:fill="FFFFFF"/>
              <w:spacing w:line="360" w:lineRule="auto"/>
              <w:ind w:left="2"/>
              <w:rPr>
                <w:bCs/>
              </w:rPr>
            </w:pPr>
            <w:r>
              <w:rPr>
                <w:rFonts w:hint="eastAsia"/>
                <w:bCs/>
              </w:rPr>
              <w:t>核准经营范围</w:t>
            </w:r>
          </w:p>
        </w:tc>
        <w:tc>
          <w:tcPr>
            <w:tcW w:w="7430" w:type="dxa"/>
            <w:gridSpan w:val="10"/>
          </w:tcPr>
          <w:p w:rsidR="00484A6F" w:rsidRDefault="00484A6F">
            <w:pPr>
              <w:pStyle w:val="reader-word-layer"/>
              <w:shd w:val="clear" w:color="auto" w:fill="FFFFFF"/>
              <w:spacing w:line="360" w:lineRule="auto"/>
              <w:ind w:left="107"/>
              <w:rPr>
                <w:bCs/>
              </w:rPr>
            </w:pPr>
          </w:p>
        </w:tc>
      </w:tr>
      <w:tr w:rsidR="00484A6F">
        <w:trPr>
          <w:trHeight w:val="940"/>
        </w:trPr>
        <w:tc>
          <w:tcPr>
            <w:tcW w:w="682" w:type="dxa"/>
            <w:vMerge/>
          </w:tcPr>
          <w:p w:rsidR="00484A6F" w:rsidRDefault="00484A6F">
            <w:pPr>
              <w:pStyle w:val="reader-word-layer"/>
              <w:shd w:val="clear" w:color="auto" w:fill="FFFFFF"/>
              <w:spacing w:line="360" w:lineRule="auto"/>
              <w:ind w:left="107"/>
              <w:rPr>
                <w:bCs/>
              </w:rPr>
            </w:pPr>
          </w:p>
        </w:tc>
        <w:tc>
          <w:tcPr>
            <w:tcW w:w="8131" w:type="dxa"/>
            <w:gridSpan w:val="11"/>
          </w:tcPr>
          <w:p w:rsidR="00484A6F" w:rsidRDefault="00484A6F">
            <w:pPr>
              <w:pStyle w:val="reader-word-layer"/>
              <w:shd w:val="clear" w:color="auto" w:fill="FFFFFF"/>
              <w:spacing w:line="360" w:lineRule="auto"/>
              <w:rPr>
                <w:bCs/>
                <w:spacing w:val="13"/>
              </w:rPr>
            </w:pPr>
            <w:r>
              <w:rPr>
                <w:rFonts w:hint="eastAsia"/>
                <w:bCs/>
                <w:spacing w:val="13"/>
              </w:rPr>
              <w:t>发展历程及主要荣誉：</w:t>
            </w:r>
          </w:p>
        </w:tc>
      </w:tr>
      <w:tr w:rsidR="00484A6F">
        <w:trPr>
          <w:trHeight w:val="463"/>
        </w:trPr>
        <w:tc>
          <w:tcPr>
            <w:tcW w:w="682" w:type="dxa"/>
            <w:vMerge w:val="restart"/>
          </w:tcPr>
          <w:p w:rsidR="00484A6F" w:rsidRDefault="00484A6F">
            <w:pPr>
              <w:pStyle w:val="reader-word-layer"/>
              <w:shd w:val="clear" w:color="auto" w:fill="FFFFFF"/>
              <w:spacing w:line="360" w:lineRule="auto"/>
              <w:ind w:left="107"/>
              <w:rPr>
                <w:bCs/>
              </w:rPr>
            </w:pPr>
            <w:r>
              <w:rPr>
                <w:bCs/>
              </w:rPr>
              <w:t>2</w:t>
            </w:r>
            <w:r>
              <w:rPr>
                <w:rFonts w:hint="eastAsia"/>
                <w:bCs/>
              </w:rPr>
              <w:t>．</w:t>
            </w:r>
          </w:p>
          <w:p w:rsidR="00484A6F" w:rsidRDefault="00484A6F">
            <w:pPr>
              <w:pStyle w:val="reader-word-layer"/>
              <w:shd w:val="clear" w:color="auto" w:fill="FFFFFF"/>
              <w:spacing w:line="360" w:lineRule="auto"/>
              <w:ind w:left="107"/>
              <w:rPr>
                <w:bCs/>
                <w:spacing w:val="16"/>
              </w:rPr>
            </w:pPr>
            <w:r>
              <w:rPr>
                <w:rFonts w:hint="eastAsia"/>
                <w:bCs/>
              </w:rPr>
              <w:t>企</w:t>
            </w:r>
            <w:r>
              <w:rPr>
                <w:rFonts w:hint="eastAsia"/>
                <w:bCs/>
                <w:spacing w:val="12"/>
              </w:rPr>
              <w:t>业有关资质获证情况</w:t>
            </w:r>
          </w:p>
        </w:tc>
        <w:tc>
          <w:tcPr>
            <w:tcW w:w="1553" w:type="dxa"/>
            <w:gridSpan w:val="2"/>
            <w:vMerge w:val="restart"/>
          </w:tcPr>
          <w:p w:rsidR="00484A6F" w:rsidRDefault="00484A6F">
            <w:pPr>
              <w:pStyle w:val="reader-word-layer"/>
              <w:shd w:val="clear" w:color="auto" w:fill="FFFFFF"/>
              <w:spacing w:before="0" w:beforeAutospacing="0" w:after="0" w:afterAutospacing="0" w:line="360" w:lineRule="auto"/>
              <w:rPr>
                <w:bCs/>
                <w:spacing w:val="16"/>
              </w:rPr>
            </w:pPr>
            <w:r>
              <w:rPr>
                <w:rFonts w:hint="eastAsia"/>
                <w:bCs/>
                <w:spacing w:val="12"/>
              </w:rPr>
              <w:t>产品生产许可证情况</w:t>
            </w:r>
            <w:r>
              <w:rPr>
                <w:rFonts w:hint="eastAsia"/>
                <w:bCs/>
                <w:spacing w:val="41"/>
              </w:rPr>
              <w:t>（对需获得生产许可证的</w:t>
            </w:r>
            <w:r>
              <w:rPr>
                <w:rFonts w:hint="eastAsia"/>
                <w:bCs/>
                <w:spacing w:val="11"/>
              </w:rPr>
              <w:t>产品要填写此栏）</w:t>
            </w:r>
          </w:p>
        </w:tc>
        <w:tc>
          <w:tcPr>
            <w:tcW w:w="1333" w:type="dxa"/>
            <w:gridSpan w:val="3"/>
          </w:tcPr>
          <w:p w:rsidR="00484A6F" w:rsidRDefault="00484A6F" w:rsidP="00484A6F">
            <w:pPr>
              <w:pStyle w:val="reader-word-layer"/>
              <w:shd w:val="clear" w:color="auto" w:fill="FFFFFF"/>
              <w:spacing w:line="360" w:lineRule="auto"/>
              <w:ind w:rightChars="-37" w:right="31680"/>
              <w:rPr>
                <w:bCs/>
                <w:spacing w:val="16"/>
              </w:rPr>
            </w:pPr>
            <w:r>
              <w:rPr>
                <w:rFonts w:hint="eastAsia"/>
                <w:bCs/>
                <w:spacing w:val="16"/>
              </w:rPr>
              <w:t>产品名称</w:t>
            </w:r>
          </w:p>
        </w:tc>
        <w:tc>
          <w:tcPr>
            <w:tcW w:w="1418" w:type="dxa"/>
            <w:gridSpan w:val="2"/>
          </w:tcPr>
          <w:p w:rsidR="00484A6F" w:rsidRDefault="00484A6F">
            <w:pPr>
              <w:pStyle w:val="reader-word-layer"/>
              <w:shd w:val="clear" w:color="auto" w:fill="FFFFFF"/>
              <w:spacing w:before="0" w:beforeAutospacing="0" w:after="0" w:afterAutospacing="0" w:line="360" w:lineRule="auto"/>
              <w:rPr>
                <w:bCs/>
              </w:rPr>
            </w:pPr>
            <w:r>
              <w:rPr>
                <w:rFonts w:hint="eastAsia"/>
                <w:bCs/>
                <w:spacing w:val="16"/>
              </w:rPr>
              <w:t>发证机关</w:t>
            </w:r>
          </w:p>
        </w:tc>
        <w:tc>
          <w:tcPr>
            <w:tcW w:w="1276" w:type="dxa"/>
          </w:tcPr>
          <w:p w:rsidR="00484A6F" w:rsidRDefault="00484A6F">
            <w:pPr>
              <w:pStyle w:val="reader-word-layer"/>
              <w:shd w:val="clear" w:color="auto" w:fill="FFFFFF"/>
              <w:spacing w:line="360" w:lineRule="auto"/>
              <w:jc w:val="center"/>
              <w:rPr>
                <w:bCs/>
              </w:rPr>
            </w:pPr>
            <w:r>
              <w:rPr>
                <w:rFonts w:hint="eastAsia"/>
                <w:bCs/>
                <w:spacing w:val="27"/>
              </w:rPr>
              <w:t>编号</w:t>
            </w:r>
          </w:p>
        </w:tc>
        <w:tc>
          <w:tcPr>
            <w:tcW w:w="1618" w:type="dxa"/>
            <w:gridSpan w:val="2"/>
          </w:tcPr>
          <w:p w:rsidR="00484A6F" w:rsidRDefault="00484A6F">
            <w:pPr>
              <w:pStyle w:val="reader-word-layer"/>
              <w:shd w:val="clear" w:color="auto" w:fill="FFFFFF"/>
              <w:spacing w:line="360" w:lineRule="auto"/>
              <w:jc w:val="center"/>
              <w:rPr>
                <w:bCs/>
              </w:rPr>
            </w:pPr>
            <w:r>
              <w:rPr>
                <w:rFonts w:hint="eastAsia"/>
                <w:bCs/>
                <w:spacing w:val="16"/>
              </w:rPr>
              <w:t>发证时间</w:t>
            </w:r>
          </w:p>
        </w:tc>
        <w:tc>
          <w:tcPr>
            <w:tcW w:w="933" w:type="dxa"/>
          </w:tcPr>
          <w:p w:rsidR="00484A6F" w:rsidRDefault="00484A6F">
            <w:pPr>
              <w:pStyle w:val="reader-word-layer"/>
              <w:shd w:val="clear" w:color="auto" w:fill="FFFFFF"/>
              <w:spacing w:before="0" w:beforeAutospacing="0" w:after="0" w:afterAutospacing="0" w:line="360" w:lineRule="auto"/>
              <w:jc w:val="center"/>
              <w:rPr>
                <w:bCs/>
              </w:rPr>
            </w:pPr>
            <w:r>
              <w:rPr>
                <w:rFonts w:hint="eastAsia"/>
                <w:bCs/>
                <w:spacing w:val="27"/>
              </w:rPr>
              <w:t>期限</w:t>
            </w:r>
          </w:p>
        </w:tc>
      </w:tr>
      <w:tr w:rsidR="00484A6F">
        <w:trPr>
          <w:trHeight w:val="1000"/>
        </w:trPr>
        <w:tc>
          <w:tcPr>
            <w:tcW w:w="682" w:type="dxa"/>
            <w:vMerge/>
          </w:tcPr>
          <w:p w:rsidR="00484A6F" w:rsidRDefault="00484A6F">
            <w:pPr>
              <w:pStyle w:val="reader-word-layer"/>
              <w:shd w:val="clear" w:color="auto" w:fill="FFFFFF"/>
              <w:spacing w:line="360" w:lineRule="auto"/>
              <w:ind w:left="107"/>
              <w:rPr>
                <w:bCs/>
              </w:rPr>
            </w:pPr>
          </w:p>
        </w:tc>
        <w:tc>
          <w:tcPr>
            <w:tcW w:w="1553" w:type="dxa"/>
            <w:gridSpan w:val="2"/>
            <w:vMerge/>
          </w:tcPr>
          <w:p w:rsidR="00484A6F" w:rsidRDefault="00484A6F">
            <w:pPr>
              <w:pStyle w:val="reader-word-layer"/>
              <w:shd w:val="clear" w:color="auto" w:fill="FFFFFF"/>
              <w:spacing w:line="360" w:lineRule="auto"/>
              <w:rPr>
                <w:bCs/>
              </w:rPr>
            </w:pPr>
          </w:p>
        </w:tc>
        <w:tc>
          <w:tcPr>
            <w:tcW w:w="1333" w:type="dxa"/>
            <w:gridSpan w:val="3"/>
          </w:tcPr>
          <w:p w:rsidR="00484A6F" w:rsidRDefault="00484A6F">
            <w:pPr>
              <w:pStyle w:val="reader-word-layer"/>
              <w:shd w:val="clear" w:color="auto" w:fill="FFFFFF"/>
              <w:spacing w:line="360" w:lineRule="auto"/>
              <w:rPr>
                <w:bCs/>
              </w:rPr>
            </w:pPr>
          </w:p>
        </w:tc>
        <w:tc>
          <w:tcPr>
            <w:tcW w:w="1418" w:type="dxa"/>
            <w:gridSpan w:val="2"/>
          </w:tcPr>
          <w:p w:rsidR="00484A6F" w:rsidRDefault="00484A6F">
            <w:pPr>
              <w:pStyle w:val="reader-word-layer"/>
              <w:shd w:val="clear" w:color="auto" w:fill="FFFFFF"/>
              <w:spacing w:line="360" w:lineRule="auto"/>
              <w:rPr>
                <w:bCs/>
              </w:rPr>
            </w:pPr>
          </w:p>
        </w:tc>
        <w:tc>
          <w:tcPr>
            <w:tcW w:w="1276" w:type="dxa"/>
          </w:tcPr>
          <w:p w:rsidR="00484A6F" w:rsidRDefault="00484A6F">
            <w:pPr>
              <w:pStyle w:val="reader-word-layer"/>
              <w:shd w:val="clear" w:color="auto" w:fill="FFFFFF"/>
              <w:spacing w:line="360" w:lineRule="auto"/>
              <w:rPr>
                <w:bCs/>
              </w:rPr>
            </w:pPr>
          </w:p>
        </w:tc>
        <w:tc>
          <w:tcPr>
            <w:tcW w:w="2551" w:type="dxa"/>
            <w:gridSpan w:val="3"/>
          </w:tcPr>
          <w:p w:rsidR="00484A6F" w:rsidRDefault="00484A6F">
            <w:pPr>
              <w:pStyle w:val="reader-word-layer"/>
              <w:shd w:val="clear" w:color="auto" w:fill="FFFFFF"/>
              <w:spacing w:line="360" w:lineRule="auto"/>
              <w:rPr>
                <w:bCs/>
              </w:rPr>
            </w:pPr>
          </w:p>
        </w:tc>
      </w:tr>
      <w:tr w:rsidR="00484A6F">
        <w:trPr>
          <w:trHeight w:val="1100"/>
        </w:trPr>
        <w:tc>
          <w:tcPr>
            <w:tcW w:w="682" w:type="dxa"/>
            <w:vMerge/>
          </w:tcPr>
          <w:p w:rsidR="00484A6F" w:rsidRDefault="00484A6F">
            <w:pPr>
              <w:pStyle w:val="reader-word-layer"/>
              <w:shd w:val="clear" w:color="auto" w:fill="FFFFFF"/>
              <w:spacing w:line="360" w:lineRule="auto"/>
              <w:ind w:left="107"/>
              <w:rPr>
                <w:bCs/>
                <w:spacing w:val="16"/>
              </w:rPr>
            </w:pPr>
          </w:p>
        </w:tc>
        <w:tc>
          <w:tcPr>
            <w:tcW w:w="1553" w:type="dxa"/>
            <w:gridSpan w:val="2"/>
          </w:tcPr>
          <w:p w:rsidR="00484A6F" w:rsidRDefault="00484A6F" w:rsidP="00484A6F">
            <w:pPr>
              <w:pStyle w:val="reader-word-layer"/>
              <w:shd w:val="clear" w:color="auto" w:fill="FFFFFF"/>
              <w:spacing w:before="0" w:beforeAutospacing="0" w:after="0" w:afterAutospacing="0" w:line="360" w:lineRule="auto"/>
              <w:ind w:rightChars="-51" w:right="31680"/>
              <w:rPr>
                <w:bCs/>
                <w:spacing w:val="41"/>
              </w:rPr>
            </w:pPr>
            <w:r>
              <w:rPr>
                <w:rFonts w:hint="eastAsia"/>
                <w:bCs/>
                <w:spacing w:val="41"/>
              </w:rPr>
              <w:t>企业通过质量体系、环保</w:t>
            </w:r>
            <w:r>
              <w:rPr>
                <w:rFonts w:hint="eastAsia"/>
                <w:bCs/>
                <w:spacing w:val="11"/>
              </w:rPr>
              <w:t>体系、计量等认证情况</w:t>
            </w:r>
          </w:p>
        </w:tc>
        <w:tc>
          <w:tcPr>
            <w:tcW w:w="6578" w:type="dxa"/>
            <w:gridSpan w:val="9"/>
          </w:tcPr>
          <w:p w:rsidR="00484A6F" w:rsidRDefault="00484A6F">
            <w:pPr>
              <w:pStyle w:val="reader-word-layer"/>
              <w:shd w:val="clear" w:color="auto" w:fill="FFFFFF"/>
              <w:spacing w:line="360" w:lineRule="auto"/>
              <w:rPr>
                <w:bCs/>
                <w:spacing w:val="16"/>
              </w:rPr>
            </w:pPr>
          </w:p>
        </w:tc>
      </w:tr>
      <w:tr w:rsidR="00484A6F">
        <w:trPr>
          <w:trHeight w:val="857"/>
        </w:trPr>
        <w:tc>
          <w:tcPr>
            <w:tcW w:w="682" w:type="dxa"/>
            <w:vMerge/>
          </w:tcPr>
          <w:p w:rsidR="00484A6F" w:rsidRDefault="00484A6F">
            <w:pPr>
              <w:pStyle w:val="reader-word-layer"/>
              <w:shd w:val="clear" w:color="auto" w:fill="FFFFFF"/>
              <w:spacing w:line="360" w:lineRule="auto"/>
              <w:ind w:left="107"/>
              <w:rPr>
                <w:bCs/>
                <w:spacing w:val="27"/>
              </w:rPr>
            </w:pPr>
          </w:p>
        </w:tc>
        <w:tc>
          <w:tcPr>
            <w:tcW w:w="1553" w:type="dxa"/>
            <w:gridSpan w:val="2"/>
          </w:tcPr>
          <w:p w:rsidR="00484A6F" w:rsidRDefault="00484A6F">
            <w:pPr>
              <w:pStyle w:val="reader-word-layer"/>
              <w:shd w:val="clear" w:color="auto" w:fill="FFFFFF"/>
              <w:spacing w:line="360" w:lineRule="auto"/>
              <w:rPr>
                <w:bCs/>
                <w:spacing w:val="16"/>
              </w:rPr>
            </w:pPr>
            <w:r>
              <w:rPr>
                <w:rFonts w:hint="eastAsia"/>
                <w:bCs/>
                <w:spacing w:val="10"/>
              </w:rPr>
              <w:t>企业获得专利情况</w:t>
            </w:r>
          </w:p>
        </w:tc>
        <w:tc>
          <w:tcPr>
            <w:tcW w:w="6578" w:type="dxa"/>
            <w:gridSpan w:val="9"/>
          </w:tcPr>
          <w:p w:rsidR="00484A6F" w:rsidRDefault="00484A6F">
            <w:pPr>
              <w:pStyle w:val="reader-word-layer"/>
              <w:shd w:val="clear" w:color="auto" w:fill="FFFFFF"/>
              <w:spacing w:line="360" w:lineRule="auto"/>
              <w:rPr>
                <w:bCs/>
                <w:spacing w:val="16"/>
              </w:rPr>
            </w:pPr>
          </w:p>
        </w:tc>
      </w:tr>
    </w:tbl>
    <w:p w:rsidR="00484A6F" w:rsidRDefault="00484A6F">
      <w:pPr>
        <w:pStyle w:val="reader-word-layer"/>
        <w:shd w:val="clear" w:color="auto" w:fill="FFFFFF"/>
        <w:spacing w:before="0" w:beforeAutospacing="0" w:after="0" w:afterAutospacing="0" w:line="360" w:lineRule="auto"/>
        <w:rPr>
          <w:b/>
          <w:sz w:val="21"/>
          <w:szCs w:val="21"/>
        </w:rPr>
      </w:pPr>
      <w:r>
        <w:rPr>
          <w:rFonts w:hint="eastAsia"/>
          <w:b/>
          <w:sz w:val="21"/>
          <w:szCs w:val="21"/>
        </w:rPr>
        <w:t>要求：</w:t>
      </w:r>
    </w:p>
    <w:p w:rsidR="00484A6F" w:rsidRDefault="00484A6F" w:rsidP="00BF701E">
      <w:pPr>
        <w:pStyle w:val="reader-word-layer"/>
        <w:shd w:val="clear" w:color="auto" w:fill="FFFFFF"/>
        <w:spacing w:before="0" w:beforeAutospacing="0" w:after="0" w:afterAutospacing="0" w:line="360" w:lineRule="auto"/>
        <w:ind w:firstLineChars="202" w:firstLine="31680"/>
        <w:rPr>
          <w:sz w:val="21"/>
          <w:szCs w:val="21"/>
        </w:rPr>
      </w:pPr>
      <w:r>
        <w:rPr>
          <w:rFonts w:ascii="仿宋_GB2312" w:eastAsia="仿宋_GB2312"/>
          <w:sz w:val="21"/>
          <w:szCs w:val="21"/>
        </w:rPr>
        <w:t>1.</w:t>
      </w:r>
      <w:r>
        <w:rPr>
          <w:rFonts w:hint="eastAsia"/>
          <w:sz w:val="21"/>
          <w:szCs w:val="21"/>
        </w:rPr>
        <w:t>姓名栏必须将所有股东都统计在内，若非股份公司此行（第三行）无需填写；</w:t>
      </w:r>
    </w:p>
    <w:p w:rsidR="00484A6F" w:rsidRDefault="00484A6F">
      <w:pPr>
        <w:spacing w:line="360" w:lineRule="auto"/>
        <w:rPr>
          <w:rFonts w:ascii="宋体"/>
          <w:sz w:val="24"/>
        </w:rPr>
      </w:pPr>
    </w:p>
    <w:p w:rsidR="00484A6F" w:rsidRDefault="00484A6F" w:rsidP="00BF701E">
      <w:pPr>
        <w:spacing w:line="360" w:lineRule="auto"/>
        <w:ind w:firstLineChars="177" w:firstLine="31680"/>
        <w:rPr>
          <w:rFonts w:ascii="宋体"/>
          <w:sz w:val="24"/>
          <w:u w:val="single"/>
        </w:rPr>
      </w:pPr>
      <w:r>
        <w:rPr>
          <w:rFonts w:ascii="宋体" w:hAnsi="宋体" w:hint="eastAsia"/>
          <w:sz w:val="24"/>
        </w:rPr>
        <w:t>投标人名称（盖章）：</w:t>
      </w:r>
    </w:p>
    <w:p w:rsidR="00484A6F" w:rsidRDefault="00484A6F" w:rsidP="00BF701E">
      <w:pPr>
        <w:spacing w:line="360" w:lineRule="auto"/>
        <w:ind w:firstLineChars="177" w:firstLine="31680"/>
        <w:rPr>
          <w:rFonts w:ascii="宋体"/>
          <w:sz w:val="24"/>
        </w:rPr>
      </w:pPr>
      <w:r>
        <w:rPr>
          <w:rFonts w:ascii="宋体" w:hAnsi="宋体" w:hint="eastAsia"/>
          <w:sz w:val="24"/>
        </w:rPr>
        <w:t>投标人代表签字或盖章：</w:t>
      </w:r>
    </w:p>
    <w:p w:rsidR="00484A6F" w:rsidRDefault="00484A6F" w:rsidP="00BF701E">
      <w:pPr>
        <w:spacing w:line="360" w:lineRule="auto"/>
        <w:ind w:firstLineChars="177" w:firstLine="31680"/>
        <w:rPr>
          <w:rFonts w:ascii="宋体"/>
          <w:sz w:val="24"/>
          <w:u w:val="single"/>
        </w:rPr>
      </w:pPr>
      <w:r>
        <w:rPr>
          <w:rFonts w:ascii="宋体" w:hAnsi="宋体" w:hint="eastAsia"/>
          <w:sz w:val="24"/>
        </w:rPr>
        <w:t>职务：</w:t>
      </w:r>
    </w:p>
    <w:p w:rsidR="00484A6F" w:rsidRDefault="00484A6F" w:rsidP="00BF701E">
      <w:pPr>
        <w:pStyle w:val="reader-word-layer"/>
        <w:shd w:val="clear" w:color="auto" w:fill="FFFFFF"/>
        <w:spacing w:before="0" w:beforeAutospacing="0" w:after="0" w:afterAutospacing="0" w:line="360" w:lineRule="auto"/>
        <w:ind w:firstLineChars="177" w:firstLine="31680"/>
        <w:rPr>
          <w:b/>
          <w:bCs/>
          <w:spacing w:val="11"/>
        </w:rPr>
      </w:pPr>
      <w:r>
        <w:rPr>
          <w:rFonts w:hint="eastAsia"/>
        </w:rPr>
        <w:t>日期：：</w:t>
      </w:r>
    </w:p>
    <w:p w:rsidR="00484A6F" w:rsidRDefault="00484A6F">
      <w:pPr>
        <w:spacing w:line="360" w:lineRule="auto"/>
        <w:rPr>
          <w:rFonts w:ascii="宋体"/>
          <w:b/>
          <w:sz w:val="24"/>
        </w:rPr>
      </w:pPr>
    </w:p>
    <w:p w:rsidR="00484A6F" w:rsidRDefault="00484A6F">
      <w:pPr>
        <w:rPr>
          <w:rFonts w:ascii="宋体"/>
          <w:b/>
          <w:sz w:val="28"/>
        </w:rPr>
      </w:pPr>
      <w:r>
        <w:rPr>
          <w:rFonts w:ascii="宋体"/>
          <w:b/>
          <w:sz w:val="28"/>
        </w:rPr>
        <w:br w:type="page"/>
      </w:r>
    </w:p>
    <w:p w:rsidR="00484A6F" w:rsidRDefault="00484A6F">
      <w:pPr>
        <w:spacing w:line="360" w:lineRule="auto"/>
        <w:rPr>
          <w:rFonts w:ascii="宋体"/>
          <w:sz w:val="24"/>
        </w:rPr>
      </w:pPr>
      <w:r>
        <w:rPr>
          <w:rFonts w:ascii="宋体" w:hAnsi="宋体" w:hint="eastAsia"/>
          <w:b/>
          <w:sz w:val="28"/>
        </w:rPr>
        <w:t>附件</w:t>
      </w:r>
      <w:r>
        <w:rPr>
          <w:rFonts w:ascii="宋体" w:hAnsi="宋体"/>
          <w:b/>
          <w:sz w:val="28"/>
        </w:rPr>
        <w:t>6</w:t>
      </w:r>
    </w:p>
    <w:p w:rsidR="00484A6F" w:rsidRDefault="00484A6F" w:rsidP="00427D9B">
      <w:pPr>
        <w:snapToGrid w:val="0"/>
        <w:spacing w:beforeLines="50" w:after="50" w:line="360" w:lineRule="auto"/>
        <w:jc w:val="center"/>
        <w:rPr>
          <w:rFonts w:ascii="宋体"/>
          <w:b/>
          <w:sz w:val="32"/>
          <w:szCs w:val="32"/>
        </w:rPr>
      </w:pPr>
      <w:r>
        <w:rPr>
          <w:rFonts w:ascii="宋体" w:hAnsi="宋体" w:hint="eastAsia"/>
          <w:b/>
          <w:sz w:val="32"/>
          <w:szCs w:val="32"/>
        </w:rPr>
        <w:t>项目实施人员一览表（第标）</w:t>
      </w:r>
    </w:p>
    <w:p w:rsidR="00484A6F" w:rsidRDefault="00484A6F" w:rsidP="00427D9B">
      <w:pPr>
        <w:snapToGrid w:val="0"/>
        <w:spacing w:beforeLines="50" w:after="50" w:line="360" w:lineRule="auto"/>
        <w:jc w:val="center"/>
        <w:rPr>
          <w:rFonts w:ascii="宋体"/>
          <w:b/>
          <w:sz w:val="36"/>
          <w:szCs w:val="36"/>
        </w:rPr>
      </w:pPr>
    </w:p>
    <w:p w:rsidR="00484A6F" w:rsidRDefault="00484A6F" w:rsidP="00BF701E">
      <w:pPr>
        <w:snapToGrid w:val="0"/>
        <w:spacing w:beforeLines="50" w:after="50" w:line="360" w:lineRule="auto"/>
        <w:ind w:firstLineChars="1000" w:firstLine="31680"/>
        <w:rPr>
          <w:rFonts w:ascii="宋体"/>
          <w:sz w:val="24"/>
        </w:rPr>
      </w:pPr>
      <w:r>
        <w:rPr>
          <w:rFonts w:ascii="宋体" w:hAnsi="宋体"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0A0"/>
      </w:tblPr>
      <w:tblGrid>
        <w:gridCol w:w="461"/>
        <w:gridCol w:w="543"/>
        <w:gridCol w:w="1004"/>
        <w:gridCol w:w="795"/>
        <w:gridCol w:w="1276"/>
        <w:gridCol w:w="1275"/>
        <w:gridCol w:w="1558"/>
        <w:gridCol w:w="1986"/>
      </w:tblGrid>
      <w:tr w:rsidR="00484A6F">
        <w:tc>
          <w:tcPr>
            <w:tcW w:w="461" w:type="dxa"/>
            <w:tcBorders>
              <w:top w:val="single" w:sz="4" w:space="0" w:color="auto"/>
              <w:bottom w:val="single" w:sz="4" w:space="0" w:color="auto"/>
              <w:right w:val="single" w:sz="4" w:space="0" w:color="auto"/>
            </w:tcBorders>
            <w:vAlign w:val="center"/>
          </w:tcPr>
          <w:p w:rsidR="00484A6F" w:rsidRDefault="00484A6F" w:rsidP="00427D9B">
            <w:pPr>
              <w:snapToGrid w:val="0"/>
              <w:spacing w:beforeLines="50" w:after="50" w:line="360" w:lineRule="auto"/>
              <w:jc w:val="center"/>
              <w:rPr>
                <w:rFonts w:ascii="宋体"/>
                <w:b/>
                <w:sz w:val="24"/>
                <w:szCs w:val="20"/>
              </w:rPr>
            </w:pPr>
            <w:r>
              <w:rPr>
                <w:rFonts w:ascii="宋体" w:hAnsi="宋体"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484A6F" w:rsidRDefault="00484A6F" w:rsidP="00427D9B">
            <w:pPr>
              <w:snapToGrid w:val="0"/>
              <w:spacing w:beforeLines="50" w:after="50" w:line="360" w:lineRule="auto"/>
              <w:jc w:val="center"/>
              <w:rPr>
                <w:rFonts w:ascii="宋体"/>
                <w:b/>
                <w:sz w:val="24"/>
                <w:szCs w:val="20"/>
              </w:rPr>
            </w:pPr>
            <w:r>
              <w:rPr>
                <w:rFonts w:ascii="宋体" w:hAnsi="宋体"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484A6F" w:rsidRDefault="00484A6F" w:rsidP="00427D9B">
            <w:pPr>
              <w:snapToGrid w:val="0"/>
              <w:spacing w:beforeLines="50" w:after="50" w:line="360" w:lineRule="auto"/>
              <w:jc w:val="center"/>
              <w:rPr>
                <w:rFonts w:ascii="宋体"/>
                <w:b/>
                <w:sz w:val="24"/>
                <w:szCs w:val="20"/>
              </w:rPr>
            </w:pPr>
            <w:r>
              <w:rPr>
                <w:rFonts w:ascii="宋体" w:hAnsi="宋体"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484A6F" w:rsidRDefault="00484A6F" w:rsidP="00427D9B">
            <w:pPr>
              <w:snapToGrid w:val="0"/>
              <w:spacing w:beforeLines="50" w:after="50" w:line="360" w:lineRule="auto"/>
              <w:jc w:val="center"/>
              <w:rPr>
                <w:rFonts w:ascii="宋体"/>
                <w:b/>
                <w:sz w:val="24"/>
                <w:szCs w:val="20"/>
              </w:rPr>
            </w:pPr>
            <w:r>
              <w:rPr>
                <w:rFonts w:ascii="宋体" w:hAnsi="宋体"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484A6F" w:rsidRDefault="00484A6F" w:rsidP="00427D9B">
            <w:pPr>
              <w:snapToGrid w:val="0"/>
              <w:spacing w:beforeLines="50" w:after="50" w:line="360" w:lineRule="auto"/>
              <w:jc w:val="center"/>
              <w:rPr>
                <w:rFonts w:ascii="宋体"/>
                <w:b/>
                <w:sz w:val="24"/>
                <w:szCs w:val="20"/>
              </w:rPr>
            </w:pPr>
            <w:r>
              <w:rPr>
                <w:rFonts w:ascii="宋体" w:hAnsi="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484A6F" w:rsidRDefault="00484A6F" w:rsidP="00427D9B">
            <w:pPr>
              <w:snapToGrid w:val="0"/>
              <w:spacing w:beforeLines="50" w:after="50" w:line="360" w:lineRule="auto"/>
              <w:jc w:val="center"/>
              <w:rPr>
                <w:rFonts w:ascii="宋体"/>
                <w:b/>
                <w:sz w:val="24"/>
                <w:szCs w:val="20"/>
              </w:rPr>
            </w:pPr>
            <w:r>
              <w:rPr>
                <w:rFonts w:ascii="宋体" w:hAnsi="宋体" w:hint="eastAsia"/>
                <w:b/>
                <w:sz w:val="24"/>
              </w:rPr>
              <w:t>证书编号</w:t>
            </w:r>
          </w:p>
        </w:tc>
        <w:tc>
          <w:tcPr>
            <w:tcW w:w="1558" w:type="dxa"/>
            <w:tcBorders>
              <w:top w:val="single" w:sz="4" w:space="0" w:color="auto"/>
              <w:left w:val="single" w:sz="4" w:space="0" w:color="auto"/>
              <w:bottom w:val="single" w:sz="4" w:space="0" w:color="auto"/>
              <w:right w:val="single" w:sz="4" w:space="0" w:color="auto"/>
            </w:tcBorders>
            <w:vAlign w:val="center"/>
          </w:tcPr>
          <w:p w:rsidR="00484A6F" w:rsidRDefault="00484A6F" w:rsidP="00427D9B">
            <w:pPr>
              <w:snapToGrid w:val="0"/>
              <w:spacing w:beforeLines="50" w:after="50" w:line="360" w:lineRule="auto"/>
              <w:jc w:val="center"/>
              <w:rPr>
                <w:rFonts w:ascii="宋体"/>
                <w:b/>
                <w:bCs/>
                <w:sz w:val="24"/>
                <w:szCs w:val="20"/>
              </w:rPr>
            </w:pPr>
            <w:r>
              <w:rPr>
                <w:rFonts w:ascii="宋体" w:hAnsi="宋体" w:hint="eastAsia"/>
                <w:b/>
                <w:bCs/>
                <w:sz w:val="24"/>
              </w:rPr>
              <w:t>参加本单位工作时间</w:t>
            </w:r>
          </w:p>
        </w:tc>
        <w:tc>
          <w:tcPr>
            <w:tcW w:w="1986" w:type="dxa"/>
            <w:tcBorders>
              <w:top w:val="single" w:sz="4" w:space="0" w:color="auto"/>
              <w:left w:val="single" w:sz="4" w:space="0" w:color="auto"/>
              <w:bottom w:val="single" w:sz="4" w:space="0" w:color="auto"/>
            </w:tcBorders>
            <w:vAlign w:val="center"/>
          </w:tcPr>
          <w:p w:rsidR="00484A6F" w:rsidRDefault="00484A6F" w:rsidP="00427D9B">
            <w:pPr>
              <w:snapToGrid w:val="0"/>
              <w:spacing w:beforeLines="50" w:after="50" w:line="360" w:lineRule="auto"/>
              <w:jc w:val="center"/>
              <w:rPr>
                <w:rFonts w:ascii="宋体"/>
                <w:b/>
                <w:bCs/>
                <w:sz w:val="24"/>
                <w:szCs w:val="20"/>
              </w:rPr>
            </w:pPr>
            <w:r>
              <w:rPr>
                <w:rFonts w:ascii="宋体" w:hAnsi="宋体" w:hint="eastAsia"/>
                <w:b/>
                <w:sz w:val="24"/>
              </w:rPr>
              <w:t>劳动合同编号</w:t>
            </w:r>
          </w:p>
        </w:tc>
      </w:tr>
      <w:tr w:rsidR="00484A6F">
        <w:tc>
          <w:tcPr>
            <w:tcW w:w="461" w:type="dxa"/>
            <w:tcBorders>
              <w:top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558"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986" w:type="dxa"/>
            <w:tcBorders>
              <w:top w:val="single" w:sz="4" w:space="0" w:color="auto"/>
              <w:left w:val="single" w:sz="4" w:space="0" w:color="auto"/>
              <w:bottom w:val="single" w:sz="4" w:space="0" w:color="auto"/>
            </w:tcBorders>
          </w:tcPr>
          <w:p w:rsidR="00484A6F" w:rsidRDefault="00484A6F" w:rsidP="00427D9B">
            <w:pPr>
              <w:snapToGrid w:val="0"/>
              <w:spacing w:beforeLines="50" w:after="50" w:line="360" w:lineRule="auto"/>
              <w:rPr>
                <w:rFonts w:ascii="宋体"/>
                <w:b/>
                <w:kern w:val="44"/>
                <w:sz w:val="24"/>
                <w:szCs w:val="20"/>
              </w:rPr>
            </w:pPr>
          </w:p>
        </w:tc>
      </w:tr>
      <w:tr w:rsidR="00484A6F">
        <w:tc>
          <w:tcPr>
            <w:tcW w:w="461" w:type="dxa"/>
            <w:tcBorders>
              <w:top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558"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986" w:type="dxa"/>
            <w:tcBorders>
              <w:top w:val="single" w:sz="4" w:space="0" w:color="auto"/>
              <w:left w:val="single" w:sz="4" w:space="0" w:color="auto"/>
              <w:bottom w:val="single" w:sz="4" w:space="0" w:color="auto"/>
            </w:tcBorders>
          </w:tcPr>
          <w:p w:rsidR="00484A6F" w:rsidRDefault="00484A6F" w:rsidP="00427D9B">
            <w:pPr>
              <w:snapToGrid w:val="0"/>
              <w:spacing w:beforeLines="50" w:after="50" w:line="360" w:lineRule="auto"/>
              <w:rPr>
                <w:rFonts w:ascii="宋体"/>
                <w:b/>
                <w:kern w:val="44"/>
                <w:sz w:val="24"/>
                <w:szCs w:val="20"/>
              </w:rPr>
            </w:pPr>
          </w:p>
        </w:tc>
      </w:tr>
      <w:tr w:rsidR="00484A6F">
        <w:tc>
          <w:tcPr>
            <w:tcW w:w="461" w:type="dxa"/>
            <w:tcBorders>
              <w:top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484A6F" w:rsidRDefault="00484A6F" w:rsidP="00484A6F">
            <w:pPr>
              <w:pStyle w:val="Date"/>
              <w:snapToGrid w:val="0"/>
              <w:spacing w:beforeLines="50" w:after="50" w:line="360" w:lineRule="auto"/>
              <w:ind w:left="31680"/>
              <w:rPr>
                <w:rFonts w:ascii="宋体" w:eastAsia="宋体" w:hAnsi="宋体"/>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484A6F" w:rsidRDefault="00484A6F" w:rsidP="00484A6F">
            <w:pPr>
              <w:pStyle w:val="Date"/>
              <w:snapToGrid w:val="0"/>
              <w:spacing w:beforeLines="50" w:after="50" w:line="360" w:lineRule="auto"/>
              <w:ind w:left="31680"/>
              <w:rPr>
                <w:rFonts w:ascii="宋体" w:eastAsia="宋体" w:hAnsi="宋体"/>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484A6F" w:rsidRDefault="00484A6F" w:rsidP="00484A6F">
            <w:pPr>
              <w:pStyle w:val="Date"/>
              <w:spacing w:line="360" w:lineRule="auto"/>
              <w:ind w:left="31680"/>
              <w:rPr>
                <w:rFonts w:ascii="宋体" w:eastAsia="宋体"/>
                <w:sz w:val="24"/>
              </w:rPr>
            </w:pPr>
          </w:p>
        </w:tc>
        <w:tc>
          <w:tcPr>
            <w:tcW w:w="1558"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sz w:val="24"/>
                <w:szCs w:val="20"/>
              </w:rPr>
            </w:pPr>
          </w:p>
        </w:tc>
        <w:tc>
          <w:tcPr>
            <w:tcW w:w="1986" w:type="dxa"/>
            <w:tcBorders>
              <w:top w:val="single" w:sz="4" w:space="0" w:color="auto"/>
              <w:left w:val="single" w:sz="4" w:space="0" w:color="auto"/>
              <w:bottom w:val="single" w:sz="4" w:space="0" w:color="auto"/>
            </w:tcBorders>
          </w:tcPr>
          <w:p w:rsidR="00484A6F" w:rsidRDefault="00484A6F" w:rsidP="00427D9B">
            <w:pPr>
              <w:snapToGrid w:val="0"/>
              <w:spacing w:beforeLines="50" w:after="50" w:line="360" w:lineRule="auto"/>
              <w:rPr>
                <w:rFonts w:ascii="宋体"/>
                <w:b/>
                <w:kern w:val="44"/>
                <w:sz w:val="24"/>
                <w:szCs w:val="20"/>
              </w:rPr>
            </w:pPr>
          </w:p>
        </w:tc>
      </w:tr>
      <w:tr w:rsidR="00484A6F">
        <w:tc>
          <w:tcPr>
            <w:tcW w:w="461" w:type="dxa"/>
            <w:tcBorders>
              <w:top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558"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986" w:type="dxa"/>
            <w:tcBorders>
              <w:top w:val="single" w:sz="4" w:space="0" w:color="auto"/>
              <w:left w:val="single" w:sz="4" w:space="0" w:color="auto"/>
              <w:bottom w:val="single" w:sz="4" w:space="0" w:color="auto"/>
            </w:tcBorders>
          </w:tcPr>
          <w:p w:rsidR="00484A6F" w:rsidRDefault="00484A6F" w:rsidP="00427D9B">
            <w:pPr>
              <w:snapToGrid w:val="0"/>
              <w:spacing w:beforeLines="50" w:after="50" w:line="360" w:lineRule="auto"/>
              <w:rPr>
                <w:rFonts w:ascii="宋体"/>
                <w:b/>
                <w:kern w:val="44"/>
                <w:sz w:val="24"/>
                <w:szCs w:val="20"/>
              </w:rPr>
            </w:pPr>
          </w:p>
        </w:tc>
      </w:tr>
      <w:tr w:rsidR="00484A6F">
        <w:tc>
          <w:tcPr>
            <w:tcW w:w="461" w:type="dxa"/>
            <w:tcBorders>
              <w:top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558"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986" w:type="dxa"/>
            <w:tcBorders>
              <w:top w:val="single" w:sz="4" w:space="0" w:color="auto"/>
              <w:left w:val="single" w:sz="4" w:space="0" w:color="auto"/>
              <w:bottom w:val="single" w:sz="4" w:space="0" w:color="auto"/>
            </w:tcBorders>
          </w:tcPr>
          <w:p w:rsidR="00484A6F" w:rsidRDefault="00484A6F" w:rsidP="00427D9B">
            <w:pPr>
              <w:snapToGrid w:val="0"/>
              <w:spacing w:beforeLines="50" w:after="50" w:line="360" w:lineRule="auto"/>
              <w:rPr>
                <w:rFonts w:ascii="宋体"/>
                <w:b/>
                <w:kern w:val="44"/>
                <w:sz w:val="24"/>
                <w:szCs w:val="20"/>
              </w:rPr>
            </w:pPr>
          </w:p>
        </w:tc>
      </w:tr>
      <w:tr w:rsidR="00484A6F">
        <w:tc>
          <w:tcPr>
            <w:tcW w:w="461" w:type="dxa"/>
            <w:tcBorders>
              <w:top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558" w:type="dxa"/>
            <w:tcBorders>
              <w:top w:val="single" w:sz="4" w:space="0" w:color="auto"/>
              <w:left w:val="single" w:sz="4" w:space="0" w:color="auto"/>
              <w:bottom w:val="single" w:sz="4" w:space="0" w:color="auto"/>
              <w:right w:val="single" w:sz="4" w:space="0" w:color="auto"/>
            </w:tcBorders>
          </w:tcPr>
          <w:p w:rsidR="00484A6F" w:rsidRDefault="00484A6F" w:rsidP="00427D9B">
            <w:pPr>
              <w:snapToGrid w:val="0"/>
              <w:spacing w:beforeLines="50" w:after="50" w:line="360" w:lineRule="auto"/>
              <w:rPr>
                <w:rFonts w:ascii="宋体"/>
                <w:b/>
                <w:kern w:val="44"/>
                <w:sz w:val="24"/>
                <w:szCs w:val="20"/>
              </w:rPr>
            </w:pPr>
          </w:p>
        </w:tc>
        <w:tc>
          <w:tcPr>
            <w:tcW w:w="1986" w:type="dxa"/>
            <w:tcBorders>
              <w:top w:val="single" w:sz="4" w:space="0" w:color="auto"/>
              <w:left w:val="single" w:sz="4" w:space="0" w:color="auto"/>
              <w:bottom w:val="single" w:sz="4" w:space="0" w:color="auto"/>
            </w:tcBorders>
          </w:tcPr>
          <w:p w:rsidR="00484A6F" w:rsidRDefault="00484A6F" w:rsidP="00427D9B">
            <w:pPr>
              <w:snapToGrid w:val="0"/>
              <w:spacing w:beforeLines="50" w:after="50" w:line="360" w:lineRule="auto"/>
              <w:rPr>
                <w:rFonts w:ascii="宋体"/>
                <w:b/>
                <w:kern w:val="44"/>
                <w:sz w:val="24"/>
                <w:szCs w:val="20"/>
              </w:rPr>
            </w:pPr>
          </w:p>
        </w:tc>
      </w:tr>
    </w:tbl>
    <w:p w:rsidR="00484A6F" w:rsidRDefault="00484A6F">
      <w:pPr>
        <w:spacing w:line="360" w:lineRule="auto"/>
        <w:rPr>
          <w:rFonts w:ascii="宋体"/>
          <w:b/>
          <w:szCs w:val="21"/>
        </w:rPr>
      </w:pPr>
      <w:r>
        <w:rPr>
          <w:rFonts w:ascii="宋体" w:hAnsi="宋体" w:hint="eastAsia"/>
          <w:b/>
          <w:szCs w:val="21"/>
        </w:rPr>
        <w:t>要求：</w:t>
      </w:r>
    </w:p>
    <w:p w:rsidR="00484A6F" w:rsidRDefault="00484A6F">
      <w:pPr>
        <w:spacing w:line="360" w:lineRule="auto"/>
        <w:ind w:left="437"/>
        <w:rPr>
          <w:rFonts w:ascii="宋体"/>
          <w:szCs w:val="21"/>
        </w:rPr>
      </w:pPr>
      <w:r>
        <w:rPr>
          <w:rFonts w:ascii="宋体" w:hAnsi="宋体"/>
          <w:bCs/>
          <w:szCs w:val="21"/>
        </w:rPr>
        <w:t>1.</w:t>
      </w:r>
      <w:r>
        <w:rPr>
          <w:rFonts w:ascii="宋体" w:hAnsi="宋体" w:hint="eastAsia"/>
          <w:szCs w:val="21"/>
        </w:rPr>
        <w:t>在填写时，如本表格不适合投标单位的实际情况，可根据本表格式自行划表填写。</w:t>
      </w:r>
    </w:p>
    <w:p w:rsidR="00484A6F" w:rsidRDefault="00484A6F" w:rsidP="00BF701E">
      <w:pPr>
        <w:pStyle w:val="30"/>
        <w:spacing w:line="360" w:lineRule="auto"/>
        <w:ind w:leftChars="202" w:left="31680"/>
        <w:rPr>
          <w:rFonts w:ascii="宋体"/>
          <w:szCs w:val="21"/>
        </w:rPr>
      </w:pPr>
      <w:r>
        <w:rPr>
          <w:rFonts w:ascii="宋体" w:hAnsi="宋体"/>
          <w:szCs w:val="21"/>
        </w:rPr>
        <w:t>2.</w:t>
      </w:r>
      <w:r>
        <w:rPr>
          <w:rFonts w:ascii="宋体" w:hAnsi="宋体" w:hint="eastAsia"/>
          <w:szCs w:val="21"/>
        </w:rPr>
        <w:t>附人员证书复印件。</w:t>
      </w:r>
    </w:p>
    <w:p w:rsidR="00484A6F" w:rsidRDefault="00484A6F" w:rsidP="00BF701E">
      <w:pPr>
        <w:pStyle w:val="30"/>
        <w:spacing w:line="360" w:lineRule="auto"/>
        <w:ind w:firstLineChars="200" w:firstLine="31680"/>
        <w:rPr>
          <w:rFonts w:ascii="宋体"/>
          <w:szCs w:val="21"/>
        </w:rPr>
      </w:pPr>
      <w:r>
        <w:rPr>
          <w:rFonts w:ascii="宋体" w:hAnsi="宋体"/>
          <w:szCs w:val="21"/>
        </w:rPr>
        <w:t>3.</w:t>
      </w:r>
      <w:r>
        <w:rPr>
          <w:rFonts w:ascii="宋体" w:hAnsi="宋体" w:hint="eastAsia"/>
          <w:szCs w:val="21"/>
        </w:rPr>
        <w:t>出具上述人员在本单位服务的外部证明，如：投标截止日之前</w:t>
      </w:r>
      <w:r>
        <w:rPr>
          <w:rFonts w:ascii="宋体" w:hAnsi="宋体"/>
          <w:szCs w:val="21"/>
        </w:rPr>
        <w:t>3</w:t>
      </w:r>
      <w:r>
        <w:rPr>
          <w:rFonts w:ascii="宋体" w:hAnsi="宋体" w:hint="eastAsia"/>
          <w:szCs w:val="21"/>
        </w:rPr>
        <w:t>个月以内的代缴个税税单、参加社会保险的《投保单》或《社会保险参保人员证明》等。</w:t>
      </w:r>
    </w:p>
    <w:p w:rsidR="00484A6F" w:rsidRDefault="00484A6F">
      <w:pPr>
        <w:spacing w:line="360" w:lineRule="auto"/>
        <w:ind w:left="420"/>
        <w:rPr>
          <w:rFonts w:ascii="宋体"/>
          <w:sz w:val="24"/>
        </w:rPr>
      </w:pPr>
    </w:p>
    <w:p w:rsidR="00484A6F" w:rsidRDefault="00484A6F">
      <w:pPr>
        <w:spacing w:line="360" w:lineRule="auto"/>
        <w:ind w:left="420"/>
        <w:rPr>
          <w:rFonts w:ascii="宋体"/>
          <w:sz w:val="24"/>
          <w:u w:val="single"/>
        </w:rPr>
      </w:pPr>
      <w:r>
        <w:rPr>
          <w:rFonts w:ascii="宋体" w:hAnsi="宋体" w:hint="eastAsia"/>
          <w:sz w:val="24"/>
        </w:rPr>
        <w:t>投标人名称（盖章）：</w:t>
      </w:r>
    </w:p>
    <w:p w:rsidR="00484A6F" w:rsidRDefault="00484A6F">
      <w:pPr>
        <w:spacing w:line="360" w:lineRule="auto"/>
        <w:ind w:firstLine="435"/>
        <w:rPr>
          <w:rFonts w:ascii="宋体"/>
          <w:sz w:val="24"/>
        </w:rPr>
      </w:pPr>
      <w:r>
        <w:rPr>
          <w:rFonts w:ascii="宋体" w:hAnsi="宋体" w:hint="eastAsia"/>
          <w:sz w:val="24"/>
        </w:rPr>
        <w:t>投标人代表签字或盖章：</w:t>
      </w:r>
    </w:p>
    <w:p w:rsidR="00484A6F" w:rsidRDefault="00484A6F">
      <w:pPr>
        <w:spacing w:line="360" w:lineRule="auto"/>
        <w:ind w:firstLine="435"/>
        <w:rPr>
          <w:rFonts w:ascii="宋体"/>
          <w:sz w:val="24"/>
        </w:rPr>
      </w:pPr>
      <w:r>
        <w:rPr>
          <w:rFonts w:ascii="宋体" w:hAnsi="宋体" w:hint="eastAsia"/>
          <w:sz w:val="24"/>
        </w:rPr>
        <w:t>职务：</w:t>
      </w:r>
    </w:p>
    <w:p w:rsidR="00484A6F" w:rsidRDefault="00484A6F">
      <w:pPr>
        <w:spacing w:line="360" w:lineRule="auto"/>
        <w:ind w:firstLine="435"/>
        <w:rPr>
          <w:rFonts w:ascii="宋体"/>
          <w:sz w:val="24"/>
        </w:rPr>
      </w:pPr>
      <w:r>
        <w:rPr>
          <w:rFonts w:ascii="宋体" w:hAnsi="宋体" w:hint="eastAsia"/>
          <w:sz w:val="24"/>
        </w:rPr>
        <w:t>日期：</w:t>
      </w:r>
    </w:p>
    <w:p w:rsidR="00484A6F" w:rsidRDefault="00484A6F">
      <w:pPr>
        <w:spacing w:line="360" w:lineRule="auto"/>
        <w:ind w:firstLine="435"/>
        <w:rPr>
          <w:rFonts w:ascii="宋体"/>
          <w:b/>
          <w:sz w:val="28"/>
        </w:rPr>
      </w:pPr>
    </w:p>
    <w:p w:rsidR="00484A6F" w:rsidRDefault="00484A6F">
      <w:pPr>
        <w:spacing w:line="360" w:lineRule="auto"/>
        <w:rPr>
          <w:rFonts w:ascii="宋体"/>
        </w:rPr>
      </w:pPr>
      <w:r>
        <w:rPr>
          <w:rFonts w:ascii="宋体" w:hAnsi="宋体" w:hint="eastAsia"/>
          <w:b/>
          <w:sz w:val="28"/>
        </w:rPr>
        <w:t>附件</w:t>
      </w:r>
      <w:r>
        <w:rPr>
          <w:rFonts w:ascii="宋体" w:hAnsi="宋体"/>
          <w:b/>
          <w:sz w:val="28"/>
        </w:rPr>
        <w:t>7</w:t>
      </w:r>
    </w:p>
    <w:p w:rsidR="00484A6F" w:rsidRDefault="00484A6F" w:rsidP="00427D9B">
      <w:pPr>
        <w:spacing w:beforeLines="50" w:afterLines="50" w:line="360" w:lineRule="auto"/>
        <w:ind w:right="-10"/>
        <w:jc w:val="center"/>
        <w:rPr>
          <w:rFonts w:ascii="宋体"/>
          <w:b/>
          <w:bCs/>
          <w:sz w:val="32"/>
          <w:szCs w:val="32"/>
        </w:rPr>
      </w:pPr>
      <w:r>
        <w:rPr>
          <w:rFonts w:ascii="宋体" w:hAnsi="宋体" w:hint="eastAsia"/>
          <w:b/>
          <w:bCs/>
          <w:sz w:val="32"/>
          <w:szCs w:val="32"/>
        </w:rPr>
        <w:t>项目负责人资格情况表</w:t>
      </w:r>
    </w:p>
    <w:p w:rsidR="00484A6F" w:rsidRDefault="00484A6F">
      <w:pPr>
        <w:spacing w:line="360" w:lineRule="auto"/>
        <w:rPr>
          <w:rFonts w:ascii="宋体"/>
        </w:rPr>
      </w:pPr>
      <w:r>
        <w:rPr>
          <w:rFonts w:ascii="宋体" w:hAnsi="宋体" w:hint="eastAsia"/>
        </w:rPr>
        <w:t>采购项目：采购编号：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74"/>
        <w:gridCol w:w="3573"/>
        <w:gridCol w:w="3079"/>
      </w:tblGrid>
      <w:tr w:rsidR="00484A6F">
        <w:trPr>
          <w:trHeight w:val="863"/>
        </w:trPr>
        <w:tc>
          <w:tcPr>
            <w:tcW w:w="1974" w:type="dxa"/>
            <w:tcBorders>
              <w:top w:val="single" w:sz="12" w:space="0" w:color="auto"/>
              <w:left w:val="single" w:sz="12" w:space="0" w:color="auto"/>
            </w:tcBorders>
            <w:vAlign w:val="center"/>
          </w:tcPr>
          <w:p w:rsidR="00484A6F" w:rsidRDefault="00484A6F">
            <w:pPr>
              <w:autoSpaceDE w:val="0"/>
              <w:autoSpaceDN w:val="0"/>
              <w:adjustRightInd w:val="0"/>
              <w:snapToGrid w:val="0"/>
              <w:spacing w:line="360" w:lineRule="auto"/>
              <w:jc w:val="center"/>
              <w:rPr>
                <w:rFonts w:ascii="宋体"/>
                <w:b/>
                <w:bCs/>
                <w:lang w:val="zh-CN"/>
              </w:rPr>
            </w:pPr>
            <w:r>
              <w:rPr>
                <w:rFonts w:ascii="宋体" w:hAnsi="宋体" w:hint="eastAsia"/>
                <w:b/>
                <w:bCs/>
                <w:lang w:val="zh-CN"/>
              </w:rPr>
              <w:t>姓名</w:t>
            </w:r>
          </w:p>
        </w:tc>
        <w:tc>
          <w:tcPr>
            <w:tcW w:w="3573" w:type="dxa"/>
            <w:tcBorders>
              <w:top w:val="single" w:sz="12" w:space="0" w:color="auto"/>
            </w:tcBorders>
            <w:vAlign w:val="center"/>
          </w:tcPr>
          <w:p w:rsidR="00484A6F" w:rsidRDefault="00484A6F">
            <w:pPr>
              <w:autoSpaceDE w:val="0"/>
              <w:autoSpaceDN w:val="0"/>
              <w:adjustRightInd w:val="0"/>
              <w:snapToGrid w:val="0"/>
              <w:spacing w:line="360" w:lineRule="auto"/>
              <w:jc w:val="center"/>
              <w:rPr>
                <w:rFonts w:ascii="宋体"/>
                <w:lang w:val="zh-CN"/>
              </w:rPr>
            </w:pPr>
          </w:p>
        </w:tc>
        <w:tc>
          <w:tcPr>
            <w:tcW w:w="3079" w:type="dxa"/>
            <w:tcBorders>
              <w:top w:val="single" w:sz="12" w:space="0" w:color="auto"/>
              <w:right w:val="single" w:sz="12" w:space="0" w:color="auto"/>
            </w:tcBorders>
            <w:vAlign w:val="center"/>
          </w:tcPr>
          <w:p w:rsidR="00484A6F" w:rsidRDefault="00484A6F">
            <w:pPr>
              <w:autoSpaceDE w:val="0"/>
              <w:autoSpaceDN w:val="0"/>
              <w:adjustRightInd w:val="0"/>
              <w:snapToGrid w:val="0"/>
              <w:spacing w:line="360" w:lineRule="auto"/>
              <w:jc w:val="center"/>
              <w:rPr>
                <w:rFonts w:ascii="宋体"/>
                <w:b/>
                <w:bCs/>
                <w:lang w:val="zh-CN"/>
              </w:rPr>
            </w:pPr>
            <w:r>
              <w:rPr>
                <w:rFonts w:ascii="宋体" w:hAnsi="宋体" w:hint="eastAsia"/>
                <w:b/>
                <w:bCs/>
                <w:lang w:val="zh-CN"/>
              </w:rPr>
              <w:t>近年来主要工作业绩</w:t>
            </w:r>
          </w:p>
        </w:tc>
      </w:tr>
      <w:tr w:rsidR="00484A6F">
        <w:trPr>
          <w:cantSplit/>
          <w:trHeight w:val="863"/>
        </w:trPr>
        <w:tc>
          <w:tcPr>
            <w:tcW w:w="1974" w:type="dxa"/>
            <w:tcBorders>
              <w:left w:val="single" w:sz="12" w:space="0" w:color="auto"/>
            </w:tcBorders>
            <w:vAlign w:val="center"/>
          </w:tcPr>
          <w:p w:rsidR="00484A6F" w:rsidRDefault="00484A6F">
            <w:pPr>
              <w:autoSpaceDE w:val="0"/>
              <w:autoSpaceDN w:val="0"/>
              <w:adjustRightInd w:val="0"/>
              <w:snapToGrid w:val="0"/>
              <w:spacing w:line="360" w:lineRule="auto"/>
              <w:jc w:val="center"/>
              <w:rPr>
                <w:rFonts w:ascii="宋体"/>
                <w:b/>
                <w:bCs/>
                <w:lang w:val="zh-CN"/>
              </w:rPr>
            </w:pPr>
            <w:r>
              <w:rPr>
                <w:rFonts w:ascii="宋体" w:hAnsi="宋体" w:hint="eastAsia"/>
                <w:b/>
                <w:bCs/>
                <w:lang w:val="zh-CN"/>
              </w:rPr>
              <w:t>性别</w:t>
            </w:r>
          </w:p>
        </w:tc>
        <w:tc>
          <w:tcPr>
            <w:tcW w:w="3573" w:type="dxa"/>
            <w:vAlign w:val="center"/>
          </w:tcPr>
          <w:p w:rsidR="00484A6F" w:rsidRDefault="00484A6F">
            <w:pPr>
              <w:autoSpaceDE w:val="0"/>
              <w:autoSpaceDN w:val="0"/>
              <w:adjustRightInd w:val="0"/>
              <w:snapToGrid w:val="0"/>
              <w:spacing w:line="360" w:lineRule="auto"/>
              <w:jc w:val="center"/>
              <w:rPr>
                <w:rFonts w:ascii="宋体"/>
                <w:lang w:val="zh-CN"/>
              </w:rPr>
            </w:pPr>
          </w:p>
        </w:tc>
        <w:tc>
          <w:tcPr>
            <w:tcW w:w="3079" w:type="dxa"/>
            <w:vMerge w:val="restart"/>
            <w:tcBorders>
              <w:right w:val="single" w:sz="12" w:space="0" w:color="auto"/>
            </w:tcBorders>
            <w:vAlign w:val="center"/>
          </w:tcPr>
          <w:p w:rsidR="00484A6F" w:rsidRDefault="00484A6F">
            <w:pPr>
              <w:autoSpaceDE w:val="0"/>
              <w:autoSpaceDN w:val="0"/>
              <w:adjustRightInd w:val="0"/>
              <w:snapToGrid w:val="0"/>
              <w:spacing w:line="360" w:lineRule="auto"/>
              <w:jc w:val="left"/>
              <w:rPr>
                <w:rFonts w:ascii="宋体"/>
                <w:lang w:val="zh-CN"/>
              </w:rPr>
            </w:pPr>
            <w:r>
              <w:rPr>
                <w:rFonts w:ascii="宋体" w:hAnsi="宋体" w:hint="eastAsia"/>
              </w:rPr>
              <w:t>注：业绩证明应提供合同复印件（</w:t>
            </w:r>
            <w:r>
              <w:rPr>
                <w:rFonts w:hint="eastAsia"/>
                <w:color w:val="000000"/>
                <w:kern w:val="0"/>
                <w:szCs w:val="21"/>
              </w:rPr>
              <w:t>原件现场备查</w:t>
            </w:r>
            <w:r>
              <w:rPr>
                <w:rFonts w:ascii="宋体" w:hAnsi="宋体" w:hint="eastAsia"/>
              </w:rPr>
              <w:t>）。</w:t>
            </w:r>
          </w:p>
        </w:tc>
      </w:tr>
      <w:tr w:rsidR="00484A6F">
        <w:trPr>
          <w:cantSplit/>
          <w:trHeight w:val="863"/>
        </w:trPr>
        <w:tc>
          <w:tcPr>
            <w:tcW w:w="1974" w:type="dxa"/>
            <w:tcBorders>
              <w:left w:val="single" w:sz="12" w:space="0" w:color="auto"/>
            </w:tcBorders>
            <w:vAlign w:val="center"/>
          </w:tcPr>
          <w:p w:rsidR="00484A6F" w:rsidRDefault="00484A6F">
            <w:pPr>
              <w:autoSpaceDE w:val="0"/>
              <w:autoSpaceDN w:val="0"/>
              <w:adjustRightInd w:val="0"/>
              <w:snapToGrid w:val="0"/>
              <w:spacing w:line="360" w:lineRule="auto"/>
              <w:jc w:val="center"/>
              <w:rPr>
                <w:rFonts w:ascii="宋体"/>
                <w:b/>
                <w:bCs/>
                <w:lang w:val="zh-CN"/>
              </w:rPr>
            </w:pPr>
            <w:r>
              <w:rPr>
                <w:rFonts w:ascii="宋体" w:hAnsi="宋体" w:hint="eastAsia"/>
                <w:b/>
                <w:bCs/>
                <w:lang w:val="zh-CN"/>
              </w:rPr>
              <w:t>年龄</w:t>
            </w:r>
          </w:p>
        </w:tc>
        <w:tc>
          <w:tcPr>
            <w:tcW w:w="3573" w:type="dxa"/>
            <w:vAlign w:val="center"/>
          </w:tcPr>
          <w:p w:rsidR="00484A6F" w:rsidRDefault="00484A6F">
            <w:pPr>
              <w:autoSpaceDE w:val="0"/>
              <w:autoSpaceDN w:val="0"/>
              <w:adjustRightInd w:val="0"/>
              <w:snapToGrid w:val="0"/>
              <w:spacing w:line="360" w:lineRule="auto"/>
              <w:jc w:val="center"/>
              <w:rPr>
                <w:rFonts w:ascii="宋体"/>
                <w:lang w:val="zh-CN"/>
              </w:rPr>
            </w:pPr>
          </w:p>
        </w:tc>
        <w:tc>
          <w:tcPr>
            <w:tcW w:w="3079" w:type="dxa"/>
            <w:vMerge/>
            <w:tcBorders>
              <w:right w:val="single" w:sz="12" w:space="0" w:color="auto"/>
            </w:tcBorders>
            <w:vAlign w:val="center"/>
          </w:tcPr>
          <w:p w:rsidR="00484A6F" w:rsidRDefault="00484A6F">
            <w:pPr>
              <w:autoSpaceDE w:val="0"/>
              <w:autoSpaceDN w:val="0"/>
              <w:adjustRightInd w:val="0"/>
              <w:snapToGrid w:val="0"/>
              <w:spacing w:line="360" w:lineRule="auto"/>
              <w:jc w:val="center"/>
              <w:rPr>
                <w:rFonts w:ascii="宋体"/>
                <w:lang w:val="zh-CN"/>
              </w:rPr>
            </w:pPr>
          </w:p>
        </w:tc>
      </w:tr>
      <w:tr w:rsidR="00484A6F">
        <w:trPr>
          <w:cantSplit/>
          <w:trHeight w:val="863"/>
        </w:trPr>
        <w:tc>
          <w:tcPr>
            <w:tcW w:w="1974" w:type="dxa"/>
            <w:tcBorders>
              <w:left w:val="single" w:sz="12" w:space="0" w:color="auto"/>
            </w:tcBorders>
            <w:vAlign w:val="center"/>
          </w:tcPr>
          <w:p w:rsidR="00484A6F" w:rsidRDefault="00484A6F">
            <w:pPr>
              <w:autoSpaceDE w:val="0"/>
              <w:autoSpaceDN w:val="0"/>
              <w:adjustRightInd w:val="0"/>
              <w:snapToGrid w:val="0"/>
              <w:spacing w:line="360" w:lineRule="auto"/>
              <w:jc w:val="center"/>
              <w:rPr>
                <w:rFonts w:ascii="宋体"/>
                <w:b/>
                <w:bCs/>
                <w:lang w:val="zh-CN"/>
              </w:rPr>
            </w:pPr>
            <w:r>
              <w:rPr>
                <w:rFonts w:ascii="宋体" w:hAnsi="宋体" w:hint="eastAsia"/>
                <w:b/>
                <w:bCs/>
                <w:lang w:val="zh-CN"/>
              </w:rPr>
              <w:t>职称</w:t>
            </w:r>
          </w:p>
        </w:tc>
        <w:tc>
          <w:tcPr>
            <w:tcW w:w="3573" w:type="dxa"/>
            <w:vAlign w:val="center"/>
          </w:tcPr>
          <w:p w:rsidR="00484A6F" w:rsidRDefault="00484A6F">
            <w:pPr>
              <w:autoSpaceDE w:val="0"/>
              <w:autoSpaceDN w:val="0"/>
              <w:adjustRightInd w:val="0"/>
              <w:snapToGrid w:val="0"/>
              <w:spacing w:line="360" w:lineRule="auto"/>
              <w:jc w:val="center"/>
              <w:rPr>
                <w:rFonts w:ascii="宋体"/>
                <w:lang w:val="zh-CN"/>
              </w:rPr>
            </w:pPr>
          </w:p>
        </w:tc>
        <w:tc>
          <w:tcPr>
            <w:tcW w:w="3079" w:type="dxa"/>
            <w:vMerge/>
            <w:tcBorders>
              <w:right w:val="single" w:sz="12" w:space="0" w:color="auto"/>
            </w:tcBorders>
            <w:vAlign w:val="center"/>
          </w:tcPr>
          <w:p w:rsidR="00484A6F" w:rsidRDefault="00484A6F">
            <w:pPr>
              <w:autoSpaceDE w:val="0"/>
              <w:autoSpaceDN w:val="0"/>
              <w:adjustRightInd w:val="0"/>
              <w:snapToGrid w:val="0"/>
              <w:spacing w:line="360" w:lineRule="auto"/>
              <w:jc w:val="center"/>
              <w:rPr>
                <w:rFonts w:ascii="宋体"/>
                <w:lang w:val="zh-CN"/>
              </w:rPr>
            </w:pPr>
          </w:p>
        </w:tc>
      </w:tr>
      <w:tr w:rsidR="00484A6F">
        <w:trPr>
          <w:cantSplit/>
          <w:trHeight w:val="863"/>
        </w:trPr>
        <w:tc>
          <w:tcPr>
            <w:tcW w:w="1974" w:type="dxa"/>
            <w:tcBorders>
              <w:left w:val="single" w:sz="12" w:space="0" w:color="auto"/>
            </w:tcBorders>
            <w:vAlign w:val="center"/>
          </w:tcPr>
          <w:p w:rsidR="00484A6F" w:rsidRDefault="00484A6F">
            <w:pPr>
              <w:autoSpaceDE w:val="0"/>
              <w:autoSpaceDN w:val="0"/>
              <w:adjustRightInd w:val="0"/>
              <w:snapToGrid w:val="0"/>
              <w:spacing w:line="360" w:lineRule="auto"/>
              <w:jc w:val="center"/>
              <w:rPr>
                <w:rFonts w:ascii="宋体"/>
                <w:b/>
                <w:bCs/>
                <w:lang w:val="zh-CN"/>
              </w:rPr>
            </w:pPr>
            <w:r>
              <w:rPr>
                <w:rFonts w:ascii="宋体" w:hAnsi="宋体" w:hint="eastAsia"/>
                <w:b/>
                <w:bCs/>
                <w:lang w:val="zh-CN"/>
              </w:rPr>
              <w:t>毕业时间</w:t>
            </w:r>
          </w:p>
        </w:tc>
        <w:tc>
          <w:tcPr>
            <w:tcW w:w="3573" w:type="dxa"/>
            <w:vAlign w:val="center"/>
          </w:tcPr>
          <w:p w:rsidR="00484A6F" w:rsidRDefault="00484A6F">
            <w:pPr>
              <w:autoSpaceDE w:val="0"/>
              <w:autoSpaceDN w:val="0"/>
              <w:adjustRightInd w:val="0"/>
              <w:snapToGrid w:val="0"/>
              <w:spacing w:line="360" w:lineRule="auto"/>
              <w:jc w:val="center"/>
              <w:rPr>
                <w:rFonts w:ascii="宋体"/>
                <w:lang w:val="zh-CN"/>
              </w:rPr>
            </w:pPr>
          </w:p>
        </w:tc>
        <w:tc>
          <w:tcPr>
            <w:tcW w:w="3079" w:type="dxa"/>
            <w:vMerge/>
            <w:tcBorders>
              <w:right w:val="single" w:sz="12" w:space="0" w:color="auto"/>
            </w:tcBorders>
            <w:vAlign w:val="center"/>
          </w:tcPr>
          <w:p w:rsidR="00484A6F" w:rsidRDefault="00484A6F">
            <w:pPr>
              <w:autoSpaceDE w:val="0"/>
              <w:autoSpaceDN w:val="0"/>
              <w:adjustRightInd w:val="0"/>
              <w:snapToGrid w:val="0"/>
              <w:spacing w:line="360" w:lineRule="auto"/>
              <w:jc w:val="center"/>
              <w:rPr>
                <w:rFonts w:ascii="宋体"/>
                <w:lang w:val="zh-CN"/>
              </w:rPr>
            </w:pPr>
          </w:p>
        </w:tc>
      </w:tr>
      <w:tr w:rsidR="00484A6F">
        <w:trPr>
          <w:cantSplit/>
          <w:trHeight w:val="863"/>
        </w:trPr>
        <w:tc>
          <w:tcPr>
            <w:tcW w:w="1974" w:type="dxa"/>
            <w:tcBorders>
              <w:left w:val="single" w:sz="12" w:space="0" w:color="auto"/>
            </w:tcBorders>
            <w:vAlign w:val="center"/>
          </w:tcPr>
          <w:p w:rsidR="00484A6F" w:rsidRDefault="00484A6F">
            <w:pPr>
              <w:autoSpaceDE w:val="0"/>
              <w:autoSpaceDN w:val="0"/>
              <w:adjustRightInd w:val="0"/>
              <w:snapToGrid w:val="0"/>
              <w:spacing w:line="360" w:lineRule="auto"/>
              <w:jc w:val="center"/>
              <w:rPr>
                <w:rFonts w:ascii="宋体"/>
                <w:b/>
                <w:bCs/>
                <w:lang w:val="zh-CN"/>
              </w:rPr>
            </w:pPr>
            <w:r>
              <w:rPr>
                <w:rFonts w:ascii="宋体" w:hAnsi="宋体" w:hint="eastAsia"/>
                <w:b/>
                <w:bCs/>
                <w:lang w:val="zh-CN"/>
              </w:rPr>
              <w:t>学校专业</w:t>
            </w:r>
          </w:p>
        </w:tc>
        <w:tc>
          <w:tcPr>
            <w:tcW w:w="3573" w:type="dxa"/>
            <w:vAlign w:val="center"/>
          </w:tcPr>
          <w:p w:rsidR="00484A6F" w:rsidRDefault="00484A6F">
            <w:pPr>
              <w:autoSpaceDE w:val="0"/>
              <w:autoSpaceDN w:val="0"/>
              <w:adjustRightInd w:val="0"/>
              <w:snapToGrid w:val="0"/>
              <w:spacing w:line="360" w:lineRule="auto"/>
              <w:jc w:val="center"/>
              <w:rPr>
                <w:rFonts w:ascii="宋体"/>
                <w:lang w:val="zh-CN"/>
              </w:rPr>
            </w:pPr>
          </w:p>
        </w:tc>
        <w:tc>
          <w:tcPr>
            <w:tcW w:w="3079" w:type="dxa"/>
            <w:vMerge/>
            <w:tcBorders>
              <w:right w:val="single" w:sz="12" w:space="0" w:color="auto"/>
            </w:tcBorders>
            <w:vAlign w:val="center"/>
          </w:tcPr>
          <w:p w:rsidR="00484A6F" w:rsidRDefault="00484A6F">
            <w:pPr>
              <w:autoSpaceDE w:val="0"/>
              <w:autoSpaceDN w:val="0"/>
              <w:adjustRightInd w:val="0"/>
              <w:snapToGrid w:val="0"/>
              <w:spacing w:line="360" w:lineRule="auto"/>
              <w:jc w:val="center"/>
              <w:rPr>
                <w:rFonts w:ascii="宋体"/>
                <w:lang w:val="zh-CN"/>
              </w:rPr>
            </w:pPr>
          </w:p>
        </w:tc>
      </w:tr>
      <w:tr w:rsidR="00484A6F">
        <w:trPr>
          <w:cantSplit/>
          <w:trHeight w:val="863"/>
        </w:trPr>
        <w:tc>
          <w:tcPr>
            <w:tcW w:w="1974" w:type="dxa"/>
            <w:tcBorders>
              <w:left w:val="single" w:sz="12" w:space="0" w:color="auto"/>
            </w:tcBorders>
            <w:vAlign w:val="center"/>
          </w:tcPr>
          <w:p w:rsidR="00484A6F" w:rsidRDefault="00484A6F">
            <w:pPr>
              <w:autoSpaceDE w:val="0"/>
              <w:autoSpaceDN w:val="0"/>
              <w:adjustRightInd w:val="0"/>
              <w:snapToGrid w:val="0"/>
              <w:spacing w:line="360" w:lineRule="auto"/>
              <w:jc w:val="center"/>
              <w:rPr>
                <w:rFonts w:ascii="宋体"/>
                <w:b/>
                <w:bCs/>
                <w:lang w:val="zh-CN"/>
              </w:rPr>
            </w:pPr>
            <w:r>
              <w:rPr>
                <w:rFonts w:ascii="宋体" w:hAnsi="宋体" w:hint="eastAsia"/>
                <w:b/>
                <w:bCs/>
                <w:lang w:val="zh-CN"/>
              </w:rPr>
              <w:t>联系电话</w:t>
            </w:r>
          </w:p>
        </w:tc>
        <w:tc>
          <w:tcPr>
            <w:tcW w:w="3573" w:type="dxa"/>
            <w:vAlign w:val="center"/>
          </w:tcPr>
          <w:p w:rsidR="00484A6F" w:rsidRDefault="00484A6F">
            <w:pPr>
              <w:autoSpaceDE w:val="0"/>
              <w:autoSpaceDN w:val="0"/>
              <w:adjustRightInd w:val="0"/>
              <w:snapToGrid w:val="0"/>
              <w:spacing w:line="360" w:lineRule="auto"/>
              <w:jc w:val="center"/>
              <w:rPr>
                <w:rFonts w:ascii="宋体"/>
                <w:lang w:val="zh-CN"/>
              </w:rPr>
            </w:pPr>
          </w:p>
        </w:tc>
        <w:tc>
          <w:tcPr>
            <w:tcW w:w="3079" w:type="dxa"/>
            <w:vMerge/>
            <w:tcBorders>
              <w:right w:val="single" w:sz="12" w:space="0" w:color="auto"/>
            </w:tcBorders>
            <w:vAlign w:val="center"/>
          </w:tcPr>
          <w:p w:rsidR="00484A6F" w:rsidRDefault="00484A6F">
            <w:pPr>
              <w:autoSpaceDE w:val="0"/>
              <w:autoSpaceDN w:val="0"/>
              <w:adjustRightInd w:val="0"/>
              <w:snapToGrid w:val="0"/>
              <w:spacing w:line="360" w:lineRule="auto"/>
              <w:jc w:val="center"/>
              <w:rPr>
                <w:rFonts w:ascii="宋体"/>
                <w:lang w:val="zh-CN"/>
              </w:rPr>
            </w:pPr>
          </w:p>
        </w:tc>
      </w:tr>
      <w:tr w:rsidR="00484A6F">
        <w:trPr>
          <w:cantSplit/>
          <w:trHeight w:val="863"/>
        </w:trPr>
        <w:tc>
          <w:tcPr>
            <w:tcW w:w="1974" w:type="dxa"/>
            <w:tcBorders>
              <w:left w:val="single" w:sz="12" w:space="0" w:color="auto"/>
            </w:tcBorders>
            <w:vAlign w:val="center"/>
          </w:tcPr>
          <w:p w:rsidR="00484A6F" w:rsidRDefault="00484A6F">
            <w:pPr>
              <w:autoSpaceDE w:val="0"/>
              <w:autoSpaceDN w:val="0"/>
              <w:adjustRightInd w:val="0"/>
              <w:snapToGrid w:val="0"/>
              <w:spacing w:line="360" w:lineRule="auto"/>
              <w:jc w:val="center"/>
              <w:rPr>
                <w:rFonts w:ascii="宋体"/>
                <w:b/>
                <w:bCs/>
                <w:lang w:val="zh-CN"/>
              </w:rPr>
            </w:pPr>
            <w:r>
              <w:rPr>
                <w:rFonts w:ascii="宋体" w:hAnsi="宋体" w:hint="eastAsia"/>
                <w:b/>
                <w:bCs/>
              </w:rPr>
              <w:t>最近一年工作状况</w:t>
            </w:r>
          </w:p>
        </w:tc>
        <w:tc>
          <w:tcPr>
            <w:tcW w:w="3573" w:type="dxa"/>
            <w:vAlign w:val="center"/>
          </w:tcPr>
          <w:p w:rsidR="00484A6F" w:rsidRDefault="00484A6F">
            <w:pPr>
              <w:autoSpaceDE w:val="0"/>
              <w:autoSpaceDN w:val="0"/>
              <w:adjustRightInd w:val="0"/>
              <w:snapToGrid w:val="0"/>
              <w:spacing w:line="360" w:lineRule="auto"/>
              <w:jc w:val="center"/>
              <w:rPr>
                <w:rFonts w:ascii="宋体"/>
                <w:lang w:val="zh-CN"/>
              </w:rPr>
            </w:pPr>
          </w:p>
        </w:tc>
        <w:tc>
          <w:tcPr>
            <w:tcW w:w="3079" w:type="dxa"/>
            <w:vMerge/>
            <w:tcBorders>
              <w:right w:val="single" w:sz="12" w:space="0" w:color="auto"/>
            </w:tcBorders>
            <w:vAlign w:val="center"/>
          </w:tcPr>
          <w:p w:rsidR="00484A6F" w:rsidRDefault="00484A6F">
            <w:pPr>
              <w:autoSpaceDE w:val="0"/>
              <w:autoSpaceDN w:val="0"/>
              <w:adjustRightInd w:val="0"/>
              <w:snapToGrid w:val="0"/>
              <w:spacing w:line="360" w:lineRule="auto"/>
              <w:jc w:val="center"/>
              <w:rPr>
                <w:rFonts w:ascii="宋体"/>
                <w:lang w:val="zh-CN"/>
              </w:rPr>
            </w:pPr>
          </w:p>
        </w:tc>
      </w:tr>
      <w:tr w:rsidR="00484A6F">
        <w:trPr>
          <w:trHeight w:val="863"/>
        </w:trPr>
        <w:tc>
          <w:tcPr>
            <w:tcW w:w="1974" w:type="dxa"/>
            <w:tcBorders>
              <w:left w:val="single" w:sz="12" w:space="0" w:color="auto"/>
              <w:bottom w:val="single" w:sz="12" w:space="0" w:color="auto"/>
            </w:tcBorders>
            <w:vAlign w:val="center"/>
          </w:tcPr>
          <w:p w:rsidR="00484A6F" w:rsidRDefault="00484A6F">
            <w:pPr>
              <w:autoSpaceDE w:val="0"/>
              <w:autoSpaceDN w:val="0"/>
              <w:adjustRightInd w:val="0"/>
              <w:snapToGrid w:val="0"/>
              <w:spacing w:line="360" w:lineRule="auto"/>
              <w:jc w:val="center"/>
              <w:rPr>
                <w:rFonts w:ascii="宋体"/>
                <w:b/>
                <w:bCs/>
                <w:lang w:val="zh-CN"/>
              </w:rPr>
            </w:pPr>
            <w:r>
              <w:rPr>
                <w:rFonts w:ascii="宋体" w:hAnsi="宋体" w:hint="eastAsia"/>
                <w:b/>
                <w:bCs/>
                <w:lang w:val="zh-CN"/>
              </w:rPr>
              <w:t>拟在本项目中担任主要工作</w:t>
            </w:r>
          </w:p>
        </w:tc>
        <w:tc>
          <w:tcPr>
            <w:tcW w:w="6652" w:type="dxa"/>
            <w:gridSpan w:val="2"/>
            <w:tcBorders>
              <w:bottom w:val="single" w:sz="12" w:space="0" w:color="auto"/>
              <w:right w:val="single" w:sz="12" w:space="0" w:color="auto"/>
            </w:tcBorders>
            <w:vAlign w:val="center"/>
          </w:tcPr>
          <w:p w:rsidR="00484A6F" w:rsidRDefault="00484A6F">
            <w:pPr>
              <w:autoSpaceDE w:val="0"/>
              <w:autoSpaceDN w:val="0"/>
              <w:adjustRightInd w:val="0"/>
              <w:snapToGrid w:val="0"/>
              <w:spacing w:line="360" w:lineRule="auto"/>
              <w:jc w:val="center"/>
              <w:rPr>
                <w:rFonts w:ascii="宋体"/>
                <w:lang w:val="zh-CN"/>
              </w:rPr>
            </w:pPr>
          </w:p>
        </w:tc>
      </w:tr>
    </w:tbl>
    <w:p w:rsidR="00484A6F" w:rsidRDefault="00484A6F">
      <w:pPr>
        <w:spacing w:line="360" w:lineRule="auto"/>
        <w:ind w:left="420"/>
        <w:rPr>
          <w:rFonts w:ascii="宋体"/>
          <w:sz w:val="24"/>
        </w:rPr>
      </w:pPr>
    </w:p>
    <w:p w:rsidR="00484A6F" w:rsidRDefault="00484A6F" w:rsidP="00BF701E">
      <w:pPr>
        <w:spacing w:line="360" w:lineRule="auto"/>
        <w:ind w:firstLineChars="200" w:firstLine="31680"/>
        <w:rPr>
          <w:rFonts w:ascii="宋体"/>
          <w:sz w:val="24"/>
          <w:u w:val="single"/>
        </w:rPr>
      </w:pPr>
      <w:r>
        <w:rPr>
          <w:rFonts w:ascii="宋体" w:hAnsi="宋体" w:hint="eastAsia"/>
          <w:sz w:val="24"/>
        </w:rPr>
        <w:t>投标人名称（盖章）：</w:t>
      </w:r>
    </w:p>
    <w:p w:rsidR="00484A6F" w:rsidRDefault="00484A6F">
      <w:pPr>
        <w:spacing w:line="360" w:lineRule="auto"/>
        <w:ind w:left="420"/>
        <w:rPr>
          <w:rFonts w:ascii="宋体"/>
          <w:sz w:val="24"/>
        </w:rPr>
      </w:pPr>
    </w:p>
    <w:p w:rsidR="00484A6F" w:rsidRDefault="00484A6F">
      <w:pPr>
        <w:spacing w:line="360" w:lineRule="auto"/>
        <w:ind w:firstLine="435"/>
        <w:rPr>
          <w:rFonts w:ascii="宋体"/>
          <w:sz w:val="24"/>
        </w:rPr>
      </w:pPr>
      <w:r>
        <w:rPr>
          <w:rFonts w:ascii="宋体" w:hAnsi="宋体" w:hint="eastAsia"/>
          <w:sz w:val="24"/>
        </w:rPr>
        <w:t>投标人代表签字或盖章：</w:t>
      </w:r>
    </w:p>
    <w:p w:rsidR="00484A6F" w:rsidRDefault="00484A6F">
      <w:pPr>
        <w:spacing w:line="360" w:lineRule="auto"/>
        <w:ind w:firstLine="435"/>
        <w:rPr>
          <w:rFonts w:ascii="宋体"/>
          <w:sz w:val="24"/>
        </w:rPr>
      </w:pPr>
    </w:p>
    <w:p w:rsidR="00484A6F" w:rsidRDefault="00484A6F">
      <w:pPr>
        <w:spacing w:line="360" w:lineRule="auto"/>
        <w:ind w:firstLine="435"/>
        <w:rPr>
          <w:rFonts w:ascii="宋体"/>
          <w:sz w:val="24"/>
        </w:rPr>
      </w:pPr>
      <w:r>
        <w:rPr>
          <w:rFonts w:ascii="宋体" w:hAnsi="宋体" w:hint="eastAsia"/>
          <w:sz w:val="24"/>
        </w:rPr>
        <w:t>职务：</w:t>
      </w:r>
    </w:p>
    <w:p w:rsidR="00484A6F" w:rsidRDefault="00484A6F">
      <w:pPr>
        <w:spacing w:line="360" w:lineRule="auto"/>
        <w:ind w:firstLine="435"/>
        <w:rPr>
          <w:rFonts w:ascii="宋体"/>
          <w:sz w:val="24"/>
        </w:rPr>
      </w:pPr>
    </w:p>
    <w:p w:rsidR="00484A6F" w:rsidRDefault="00484A6F">
      <w:pPr>
        <w:spacing w:line="360" w:lineRule="auto"/>
        <w:ind w:firstLine="435"/>
        <w:rPr>
          <w:rFonts w:ascii="宋体"/>
          <w:sz w:val="24"/>
        </w:rPr>
      </w:pPr>
      <w:r>
        <w:rPr>
          <w:rFonts w:ascii="宋体" w:hAnsi="宋体" w:hint="eastAsia"/>
          <w:sz w:val="24"/>
        </w:rPr>
        <w:t>日期：</w:t>
      </w:r>
    </w:p>
    <w:p w:rsidR="00484A6F" w:rsidRDefault="00484A6F">
      <w:pPr>
        <w:snapToGrid w:val="0"/>
        <w:spacing w:before="50" w:after="50" w:line="360" w:lineRule="auto"/>
        <w:rPr>
          <w:rFonts w:ascii="宋体"/>
          <w:b/>
          <w:sz w:val="28"/>
        </w:rPr>
      </w:pPr>
      <w:r>
        <w:rPr>
          <w:rFonts w:ascii="宋体" w:hAnsi="宋体" w:hint="eastAsia"/>
          <w:b/>
          <w:sz w:val="28"/>
        </w:rPr>
        <w:t>附件</w:t>
      </w:r>
      <w:r>
        <w:rPr>
          <w:rFonts w:ascii="宋体" w:hAnsi="宋体"/>
          <w:b/>
          <w:sz w:val="28"/>
        </w:rPr>
        <w:t>8</w:t>
      </w:r>
    </w:p>
    <w:p w:rsidR="00484A6F" w:rsidRDefault="00484A6F">
      <w:pPr>
        <w:spacing w:line="360" w:lineRule="auto"/>
        <w:ind w:left="480"/>
        <w:jc w:val="center"/>
        <w:rPr>
          <w:rFonts w:ascii="宋体"/>
          <w:b/>
          <w:sz w:val="32"/>
          <w:szCs w:val="32"/>
        </w:rPr>
      </w:pPr>
      <w:r>
        <w:rPr>
          <w:rFonts w:ascii="宋体" w:hAnsi="宋体" w:hint="eastAsia"/>
          <w:b/>
          <w:sz w:val="32"/>
          <w:szCs w:val="32"/>
        </w:rPr>
        <w:t>供货清单</w:t>
      </w:r>
      <w:r>
        <w:rPr>
          <w:rFonts w:ascii="宋体" w:hAnsi="宋体"/>
          <w:b/>
          <w:sz w:val="32"/>
          <w:szCs w:val="32"/>
        </w:rPr>
        <w:t xml:space="preserve"> (</w:t>
      </w:r>
      <w:r>
        <w:rPr>
          <w:rFonts w:ascii="宋体" w:hAnsi="宋体" w:hint="eastAsia"/>
          <w:b/>
          <w:sz w:val="32"/>
          <w:szCs w:val="32"/>
        </w:rPr>
        <w:t>第标</w:t>
      </w:r>
      <w:r>
        <w:rPr>
          <w:rFonts w:ascii="宋体" w:hAnsi="宋体"/>
          <w:b/>
          <w:sz w:val="32"/>
          <w:szCs w:val="32"/>
        </w:rPr>
        <w:t>)</w:t>
      </w:r>
    </w:p>
    <w:p w:rsidR="00484A6F" w:rsidRDefault="00484A6F">
      <w:pPr>
        <w:spacing w:line="360" w:lineRule="auto"/>
        <w:ind w:left="480"/>
        <w:rPr>
          <w:rFonts w:ascii="宋体"/>
        </w:rPr>
      </w:pPr>
    </w:p>
    <w:p w:rsidR="00484A6F" w:rsidRDefault="00484A6F">
      <w:pPr>
        <w:spacing w:line="360" w:lineRule="auto"/>
        <w:rPr>
          <w:rFonts w:ascii="宋体"/>
          <w:sz w:val="24"/>
        </w:rPr>
      </w:pPr>
      <w:r>
        <w:rPr>
          <w:rFonts w:ascii="宋体" w:hAnsi="宋体" w:hint="eastAsia"/>
          <w:sz w:val="24"/>
        </w:rPr>
        <w:t>项目编号：</w:t>
      </w:r>
    </w:p>
    <w:p w:rsidR="00484A6F" w:rsidRDefault="00484A6F">
      <w:pPr>
        <w:spacing w:line="360" w:lineRule="auto"/>
        <w:ind w:left="420"/>
        <w:rPr>
          <w:rFonts w:ascii="宋体"/>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0"/>
        <w:gridCol w:w="1904"/>
        <w:gridCol w:w="1134"/>
        <w:gridCol w:w="1842"/>
        <w:gridCol w:w="993"/>
        <w:gridCol w:w="1559"/>
      </w:tblGrid>
      <w:tr w:rsidR="00484A6F">
        <w:trPr>
          <w:cantSplit/>
          <w:trHeight w:val="640"/>
        </w:trPr>
        <w:tc>
          <w:tcPr>
            <w:tcW w:w="790" w:type="dxa"/>
            <w:vAlign w:val="center"/>
          </w:tcPr>
          <w:p w:rsidR="00484A6F" w:rsidRDefault="00484A6F">
            <w:pPr>
              <w:spacing w:line="360" w:lineRule="auto"/>
              <w:rPr>
                <w:rFonts w:ascii="宋体"/>
                <w:b/>
                <w:sz w:val="24"/>
              </w:rPr>
            </w:pPr>
            <w:r>
              <w:rPr>
                <w:rFonts w:ascii="宋体" w:hAnsi="宋体" w:hint="eastAsia"/>
                <w:b/>
                <w:sz w:val="24"/>
              </w:rPr>
              <w:t>序号</w:t>
            </w:r>
          </w:p>
        </w:tc>
        <w:tc>
          <w:tcPr>
            <w:tcW w:w="1904" w:type="dxa"/>
            <w:vAlign w:val="center"/>
          </w:tcPr>
          <w:p w:rsidR="00484A6F" w:rsidRDefault="00484A6F" w:rsidP="00484A6F">
            <w:pPr>
              <w:tabs>
                <w:tab w:val="left" w:pos="8280"/>
              </w:tabs>
              <w:autoSpaceDE w:val="0"/>
              <w:autoSpaceDN w:val="0"/>
              <w:adjustRightInd w:val="0"/>
              <w:spacing w:line="360" w:lineRule="auto"/>
              <w:ind w:right="25" w:firstLineChars="150" w:firstLine="31680"/>
              <w:rPr>
                <w:rFonts w:ascii="宋体"/>
                <w:b/>
                <w:sz w:val="24"/>
              </w:rPr>
            </w:pPr>
            <w:r>
              <w:rPr>
                <w:rFonts w:ascii="宋体" w:hAnsi="宋体" w:hint="eastAsia"/>
                <w:b/>
                <w:sz w:val="24"/>
              </w:rPr>
              <w:t>名称</w:t>
            </w:r>
          </w:p>
        </w:tc>
        <w:tc>
          <w:tcPr>
            <w:tcW w:w="1134" w:type="dxa"/>
            <w:vAlign w:val="center"/>
          </w:tcPr>
          <w:p w:rsidR="00484A6F" w:rsidRDefault="00484A6F">
            <w:pPr>
              <w:tabs>
                <w:tab w:val="left" w:pos="8280"/>
              </w:tabs>
              <w:autoSpaceDE w:val="0"/>
              <w:autoSpaceDN w:val="0"/>
              <w:adjustRightInd w:val="0"/>
              <w:spacing w:line="360" w:lineRule="auto"/>
              <w:ind w:right="25"/>
              <w:jc w:val="center"/>
              <w:rPr>
                <w:rFonts w:ascii="宋体"/>
                <w:b/>
                <w:sz w:val="24"/>
              </w:rPr>
            </w:pPr>
            <w:r>
              <w:rPr>
                <w:rFonts w:ascii="宋体" w:hAnsi="宋体" w:hint="eastAsia"/>
                <w:b/>
                <w:sz w:val="24"/>
              </w:rPr>
              <w:t>单位</w:t>
            </w:r>
          </w:p>
        </w:tc>
        <w:tc>
          <w:tcPr>
            <w:tcW w:w="1842" w:type="dxa"/>
            <w:vAlign w:val="center"/>
          </w:tcPr>
          <w:p w:rsidR="00484A6F" w:rsidRDefault="00484A6F">
            <w:pPr>
              <w:tabs>
                <w:tab w:val="left" w:pos="8280"/>
              </w:tabs>
              <w:autoSpaceDE w:val="0"/>
              <w:autoSpaceDN w:val="0"/>
              <w:adjustRightInd w:val="0"/>
              <w:spacing w:line="360" w:lineRule="auto"/>
              <w:ind w:right="25"/>
              <w:jc w:val="center"/>
              <w:rPr>
                <w:rFonts w:ascii="宋体"/>
                <w:b/>
                <w:sz w:val="24"/>
              </w:rPr>
            </w:pPr>
            <w:r>
              <w:rPr>
                <w:rFonts w:ascii="宋体" w:hAnsi="宋体" w:hint="eastAsia"/>
                <w:b/>
                <w:sz w:val="24"/>
              </w:rPr>
              <w:t>数量</w:t>
            </w:r>
          </w:p>
        </w:tc>
        <w:tc>
          <w:tcPr>
            <w:tcW w:w="993" w:type="dxa"/>
            <w:vAlign w:val="center"/>
          </w:tcPr>
          <w:p w:rsidR="00484A6F" w:rsidRDefault="00484A6F">
            <w:pPr>
              <w:spacing w:line="360" w:lineRule="auto"/>
              <w:ind w:left="52"/>
              <w:jc w:val="center"/>
              <w:rPr>
                <w:rFonts w:ascii="宋体"/>
                <w:b/>
                <w:sz w:val="24"/>
              </w:rPr>
            </w:pPr>
            <w:r>
              <w:rPr>
                <w:rFonts w:ascii="宋体" w:hAnsi="宋体" w:hint="eastAsia"/>
                <w:b/>
                <w:sz w:val="24"/>
              </w:rPr>
              <w:t>时间</w:t>
            </w:r>
          </w:p>
        </w:tc>
        <w:tc>
          <w:tcPr>
            <w:tcW w:w="1559" w:type="dxa"/>
            <w:vAlign w:val="center"/>
          </w:tcPr>
          <w:p w:rsidR="00484A6F" w:rsidRDefault="00484A6F">
            <w:pPr>
              <w:spacing w:line="360" w:lineRule="auto"/>
              <w:ind w:left="152"/>
              <w:jc w:val="center"/>
              <w:rPr>
                <w:rFonts w:ascii="宋体"/>
                <w:b/>
                <w:sz w:val="24"/>
              </w:rPr>
            </w:pPr>
            <w:r>
              <w:rPr>
                <w:rFonts w:ascii="宋体" w:hAnsi="宋体" w:hint="eastAsia"/>
                <w:b/>
                <w:sz w:val="24"/>
              </w:rPr>
              <w:t>备注</w:t>
            </w:r>
          </w:p>
        </w:tc>
      </w:tr>
      <w:tr w:rsidR="00484A6F">
        <w:trPr>
          <w:cantSplit/>
          <w:trHeight w:val="540"/>
        </w:trPr>
        <w:tc>
          <w:tcPr>
            <w:tcW w:w="790" w:type="dxa"/>
            <w:vAlign w:val="center"/>
          </w:tcPr>
          <w:p w:rsidR="00484A6F" w:rsidRDefault="00484A6F">
            <w:pPr>
              <w:spacing w:line="360" w:lineRule="auto"/>
              <w:rPr>
                <w:rFonts w:ascii="宋体"/>
                <w:sz w:val="24"/>
              </w:rPr>
            </w:pPr>
          </w:p>
        </w:tc>
        <w:tc>
          <w:tcPr>
            <w:tcW w:w="1904" w:type="dxa"/>
            <w:vAlign w:val="center"/>
          </w:tcPr>
          <w:p w:rsidR="00484A6F" w:rsidRDefault="00484A6F">
            <w:pPr>
              <w:spacing w:line="360" w:lineRule="auto"/>
              <w:rPr>
                <w:rFonts w:ascii="宋体"/>
                <w:sz w:val="24"/>
              </w:rPr>
            </w:pPr>
          </w:p>
        </w:tc>
        <w:tc>
          <w:tcPr>
            <w:tcW w:w="1134" w:type="dxa"/>
            <w:vAlign w:val="center"/>
          </w:tcPr>
          <w:p w:rsidR="00484A6F" w:rsidRDefault="00484A6F">
            <w:pPr>
              <w:spacing w:line="360" w:lineRule="auto"/>
              <w:rPr>
                <w:rFonts w:ascii="宋体"/>
                <w:sz w:val="24"/>
              </w:rPr>
            </w:pPr>
          </w:p>
        </w:tc>
        <w:tc>
          <w:tcPr>
            <w:tcW w:w="1842" w:type="dxa"/>
            <w:vAlign w:val="center"/>
          </w:tcPr>
          <w:p w:rsidR="00484A6F" w:rsidRDefault="00484A6F">
            <w:pPr>
              <w:spacing w:line="360" w:lineRule="auto"/>
              <w:rPr>
                <w:rFonts w:ascii="宋体"/>
                <w:sz w:val="24"/>
              </w:rPr>
            </w:pPr>
          </w:p>
        </w:tc>
        <w:tc>
          <w:tcPr>
            <w:tcW w:w="993" w:type="dxa"/>
            <w:vAlign w:val="center"/>
          </w:tcPr>
          <w:p w:rsidR="00484A6F" w:rsidRDefault="00484A6F">
            <w:pPr>
              <w:spacing w:line="360" w:lineRule="auto"/>
              <w:rPr>
                <w:rFonts w:ascii="宋体"/>
                <w:sz w:val="24"/>
              </w:rPr>
            </w:pPr>
          </w:p>
        </w:tc>
        <w:tc>
          <w:tcPr>
            <w:tcW w:w="1559" w:type="dxa"/>
            <w:vAlign w:val="center"/>
          </w:tcPr>
          <w:p w:rsidR="00484A6F" w:rsidRDefault="00484A6F">
            <w:pPr>
              <w:spacing w:line="360" w:lineRule="auto"/>
              <w:rPr>
                <w:rFonts w:ascii="宋体"/>
                <w:sz w:val="24"/>
              </w:rPr>
            </w:pPr>
          </w:p>
        </w:tc>
      </w:tr>
      <w:tr w:rsidR="00484A6F">
        <w:trPr>
          <w:cantSplit/>
          <w:trHeight w:val="480"/>
        </w:trPr>
        <w:tc>
          <w:tcPr>
            <w:tcW w:w="790" w:type="dxa"/>
            <w:vAlign w:val="center"/>
          </w:tcPr>
          <w:p w:rsidR="00484A6F" w:rsidRDefault="00484A6F">
            <w:pPr>
              <w:spacing w:line="360" w:lineRule="auto"/>
              <w:rPr>
                <w:rFonts w:ascii="宋体"/>
                <w:sz w:val="24"/>
              </w:rPr>
            </w:pPr>
          </w:p>
        </w:tc>
        <w:tc>
          <w:tcPr>
            <w:tcW w:w="1904" w:type="dxa"/>
            <w:vAlign w:val="center"/>
          </w:tcPr>
          <w:p w:rsidR="00484A6F" w:rsidRDefault="00484A6F">
            <w:pPr>
              <w:spacing w:line="360" w:lineRule="auto"/>
              <w:rPr>
                <w:rFonts w:ascii="宋体"/>
                <w:sz w:val="24"/>
              </w:rPr>
            </w:pPr>
          </w:p>
        </w:tc>
        <w:tc>
          <w:tcPr>
            <w:tcW w:w="1134" w:type="dxa"/>
            <w:vAlign w:val="center"/>
          </w:tcPr>
          <w:p w:rsidR="00484A6F" w:rsidRDefault="00484A6F">
            <w:pPr>
              <w:spacing w:line="360" w:lineRule="auto"/>
              <w:rPr>
                <w:rFonts w:ascii="宋体"/>
                <w:sz w:val="24"/>
              </w:rPr>
            </w:pPr>
          </w:p>
        </w:tc>
        <w:tc>
          <w:tcPr>
            <w:tcW w:w="1842" w:type="dxa"/>
            <w:vAlign w:val="center"/>
          </w:tcPr>
          <w:p w:rsidR="00484A6F" w:rsidRDefault="00484A6F">
            <w:pPr>
              <w:spacing w:line="360" w:lineRule="auto"/>
              <w:rPr>
                <w:rFonts w:ascii="宋体"/>
                <w:sz w:val="24"/>
              </w:rPr>
            </w:pPr>
          </w:p>
        </w:tc>
        <w:tc>
          <w:tcPr>
            <w:tcW w:w="993" w:type="dxa"/>
            <w:vAlign w:val="center"/>
          </w:tcPr>
          <w:p w:rsidR="00484A6F" w:rsidRDefault="00484A6F">
            <w:pPr>
              <w:spacing w:line="360" w:lineRule="auto"/>
              <w:rPr>
                <w:rFonts w:ascii="宋体"/>
                <w:sz w:val="24"/>
              </w:rPr>
            </w:pPr>
          </w:p>
        </w:tc>
        <w:tc>
          <w:tcPr>
            <w:tcW w:w="1559" w:type="dxa"/>
            <w:vAlign w:val="center"/>
          </w:tcPr>
          <w:p w:rsidR="00484A6F" w:rsidRDefault="00484A6F">
            <w:pPr>
              <w:spacing w:line="360" w:lineRule="auto"/>
              <w:rPr>
                <w:rFonts w:ascii="宋体"/>
                <w:sz w:val="24"/>
              </w:rPr>
            </w:pPr>
          </w:p>
        </w:tc>
      </w:tr>
      <w:tr w:rsidR="00484A6F">
        <w:trPr>
          <w:cantSplit/>
          <w:trHeight w:val="500"/>
        </w:trPr>
        <w:tc>
          <w:tcPr>
            <w:tcW w:w="790" w:type="dxa"/>
            <w:vAlign w:val="center"/>
          </w:tcPr>
          <w:p w:rsidR="00484A6F" w:rsidRDefault="00484A6F">
            <w:pPr>
              <w:spacing w:line="360" w:lineRule="auto"/>
              <w:rPr>
                <w:rFonts w:ascii="宋体"/>
                <w:sz w:val="24"/>
              </w:rPr>
            </w:pPr>
          </w:p>
        </w:tc>
        <w:tc>
          <w:tcPr>
            <w:tcW w:w="1904" w:type="dxa"/>
            <w:vAlign w:val="center"/>
          </w:tcPr>
          <w:p w:rsidR="00484A6F" w:rsidRDefault="00484A6F">
            <w:pPr>
              <w:spacing w:line="360" w:lineRule="auto"/>
              <w:rPr>
                <w:rFonts w:ascii="宋体"/>
                <w:sz w:val="24"/>
              </w:rPr>
            </w:pPr>
          </w:p>
        </w:tc>
        <w:tc>
          <w:tcPr>
            <w:tcW w:w="1134" w:type="dxa"/>
            <w:vAlign w:val="center"/>
          </w:tcPr>
          <w:p w:rsidR="00484A6F" w:rsidRDefault="00484A6F">
            <w:pPr>
              <w:spacing w:line="360" w:lineRule="auto"/>
              <w:rPr>
                <w:rFonts w:ascii="宋体"/>
                <w:sz w:val="24"/>
              </w:rPr>
            </w:pPr>
          </w:p>
        </w:tc>
        <w:tc>
          <w:tcPr>
            <w:tcW w:w="1842" w:type="dxa"/>
            <w:vAlign w:val="center"/>
          </w:tcPr>
          <w:p w:rsidR="00484A6F" w:rsidRDefault="00484A6F">
            <w:pPr>
              <w:spacing w:line="360" w:lineRule="auto"/>
              <w:rPr>
                <w:rFonts w:ascii="宋体"/>
                <w:sz w:val="24"/>
              </w:rPr>
            </w:pPr>
          </w:p>
        </w:tc>
        <w:tc>
          <w:tcPr>
            <w:tcW w:w="993" w:type="dxa"/>
            <w:vAlign w:val="center"/>
          </w:tcPr>
          <w:p w:rsidR="00484A6F" w:rsidRDefault="00484A6F">
            <w:pPr>
              <w:spacing w:line="360" w:lineRule="auto"/>
              <w:rPr>
                <w:rFonts w:ascii="宋体"/>
                <w:sz w:val="24"/>
              </w:rPr>
            </w:pPr>
          </w:p>
        </w:tc>
        <w:tc>
          <w:tcPr>
            <w:tcW w:w="1559" w:type="dxa"/>
            <w:vAlign w:val="center"/>
          </w:tcPr>
          <w:p w:rsidR="00484A6F" w:rsidRDefault="00484A6F">
            <w:pPr>
              <w:spacing w:line="360" w:lineRule="auto"/>
              <w:rPr>
                <w:rFonts w:ascii="宋体"/>
                <w:sz w:val="24"/>
              </w:rPr>
            </w:pPr>
          </w:p>
        </w:tc>
      </w:tr>
      <w:tr w:rsidR="00484A6F">
        <w:trPr>
          <w:cantSplit/>
          <w:trHeight w:val="500"/>
        </w:trPr>
        <w:tc>
          <w:tcPr>
            <w:tcW w:w="790" w:type="dxa"/>
            <w:vAlign w:val="center"/>
          </w:tcPr>
          <w:p w:rsidR="00484A6F" w:rsidRDefault="00484A6F">
            <w:pPr>
              <w:spacing w:line="360" w:lineRule="auto"/>
              <w:rPr>
                <w:rFonts w:ascii="宋体"/>
                <w:sz w:val="24"/>
              </w:rPr>
            </w:pPr>
          </w:p>
        </w:tc>
        <w:tc>
          <w:tcPr>
            <w:tcW w:w="1904" w:type="dxa"/>
            <w:vAlign w:val="center"/>
          </w:tcPr>
          <w:p w:rsidR="00484A6F" w:rsidRDefault="00484A6F">
            <w:pPr>
              <w:spacing w:line="360" w:lineRule="auto"/>
              <w:rPr>
                <w:rFonts w:ascii="宋体"/>
                <w:sz w:val="24"/>
              </w:rPr>
            </w:pPr>
          </w:p>
        </w:tc>
        <w:tc>
          <w:tcPr>
            <w:tcW w:w="1134" w:type="dxa"/>
            <w:vAlign w:val="center"/>
          </w:tcPr>
          <w:p w:rsidR="00484A6F" w:rsidRDefault="00484A6F">
            <w:pPr>
              <w:spacing w:line="360" w:lineRule="auto"/>
              <w:rPr>
                <w:rFonts w:ascii="宋体"/>
                <w:sz w:val="24"/>
              </w:rPr>
            </w:pPr>
          </w:p>
        </w:tc>
        <w:tc>
          <w:tcPr>
            <w:tcW w:w="1842" w:type="dxa"/>
            <w:vAlign w:val="center"/>
          </w:tcPr>
          <w:p w:rsidR="00484A6F" w:rsidRDefault="00484A6F">
            <w:pPr>
              <w:spacing w:line="360" w:lineRule="auto"/>
              <w:rPr>
                <w:rFonts w:ascii="宋体"/>
                <w:sz w:val="24"/>
              </w:rPr>
            </w:pPr>
          </w:p>
        </w:tc>
        <w:tc>
          <w:tcPr>
            <w:tcW w:w="993" w:type="dxa"/>
            <w:vAlign w:val="center"/>
          </w:tcPr>
          <w:p w:rsidR="00484A6F" w:rsidRDefault="00484A6F">
            <w:pPr>
              <w:spacing w:line="360" w:lineRule="auto"/>
              <w:rPr>
                <w:rFonts w:ascii="宋体"/>
                <w:sz w:val="24"/>
              </w:rPr>
            </w:pPr>
          </w:p>
        </w:tc>
        <w:tc>
          <w:tcPr>
            <w:tcW w:w="1559" w:type="dxa"/>
            <w:vAlign w:val="center"/>
          </w:tcPr>
          <w:p w:rsidR="00484A6F" w:rsidRDefault="00484A6F">
            <w:pPr>
              <w:spacing w:line="360" w:lineRule="auto"/>
              <w:rPr>
                <w:rFonts w:ascii="宋体"/>
                <w:sz w:val="24"/>
              </w:rPr>
            </w:pPr>
          </w:p>
        </w:tc>
      </w:tr>
      <w:tr w:rsidR="00484A6F">
        <w:trPr>
          <w:cantSplit/>
          <w:trHeight w:val="460"/>
        </w:trPr>
        <w:tc>
          <w:tcPr>
            <w:tcW w:w="790" w:type="dxa"/>
            <w:vAlign w:val="center"/>
          </w:tcPr>
          <w:p w:rsidR="00484A6F" w:rsidRDefault="00484A6F">
            <w:pPr>
              <w:spacing w:line="360" w:lineRule="auto"/>
              <w:rPr>
                <w:rFonts w:ascii="宋体"/>
                <w:sz w:val="24"/>
              </w:rPr>
            </w:pPr>
          </w:p>
        </w:tc>
        <w:tc>
          <w:tcPr>
            <w:tcW w:w="1904" w:type="dxa"/>
            <w:vAlign w:val="center"/>
          </w:tcPr>
          <w:p w:rsidR="00484A6F" w:rsidRDefault="00484A6F">
            <w:pPr>
              <w:spacing w:line="360" w:lineRule="auto"/>
              <w:rPr>
                <w:rFonts w:ascii="宋体"/>
                <w:sz w:val="24"/>
              </w:rPr>
            </w:pPr>
          </w:p>
        </w:tc>
        <w:tc>
          <w:tcPr>
            <w:tcW w:w="1134" w:type="dxa"/>
            <w:vAlign w:val="center"/>
          </w:tcPr>
          <w:p w:rsidR="00484A6F" w:rsidRDefault="00484A6F">
            <w:pPr>
              <w:spacing w:line="360" w:lineRule="auto"/>
              <w:rPr>
                <w:rFonts w:ascii="宋体"/>
                <w:sz w:val="24"/>
              </w:rPr>
            </w:pPr>
          </w:p>
        </w:tc>
        <w:tc>
          <w:tcPr>
            <w:tcW w:w="1842" w:type="dxa"/>
            <w:vAlign w:val="center"/>
          </w:tcPr>
          <w:p w:rsidR="00484A6F" w:rsidRDefault="00484A6F">
            <w:pPr>
              <w:spacing w:line="360" w:lineRule="auto"/>
              <w:rPr>
                <w:rFonts w:ascii="宋体"/>
                <w:sz w:val="24"/>
              </w:rPr>
            </w:pPr>
          </w:p>
        </w:tc>
        <w:tc>
          <w:tcPr>
            <w:tcW w:w="993" w:type="dxa"/>
            <w:vAlign w:val="center"/>
          </w:tcPr>
          <w:p w:rsidR="00484A6F" w:rsidRDefault="00484A6F">
            <w:pPr>
              <w:spacing w:line="360" w:lineRule="auto"/>
              <w:rPr>
                <w:rFonts w:ascii="宋体"/>
                <w:sz w:val="24"/>
              </w:rPr>
            </w:pPr>
          </w:p>
        </w:tc>
        <w:tc>
          <w:tcPr>
            <w:tcW w:w="1559" w:type="dxa"/>
            <w:vAlign w:val="center"/>
          </w:tcPr>
          <w:p w:rsidR="00484A6F" w:rsidRDefault="00484A6F">
            <w:pPr>
              <w:spacing w:line="360" w:lineRule="auto"/>
              <w:rPr>
                <w:rFonts w:ascii="宋体"/>
                <w:sz w:val="24"/>
              </w:rPr>
            </w:pPr>
          </w:p>
        </w:tc>
      </w:tr>
      <w:tr w:rsidR="00484A6F">
        <w:trPr>
          <w:cantSplit/>
          <w:trHeight w:val="320"/>
        </w:trPr>
        <w:tc>
          <w:tcPr>
            <w:tcW w:w="790" w:type="dxa"/>
            <w:vAlign w:val="center"/>
          </w:tcPr>
          <w:p w:rsidR="00484A6F" w:rsidRDefault="00484A6F">
            <w:pPr>
              <w:spacing w:line="360" w:lineRule="auto"/>
              <w:rPr>
                <w:rFonts w:ascii="宋体"/>
                <w:sz w:val="24"/>
              </w:rPr>
            </w:pPr>
          </w:p>
        </w:tc>
        <w:tc>
          <w:tcPr>
            <w:tcW w:w="1904" w:type="dxa"/>
            <w:vAlign w:val="center"/>
          </w:tcPr>
          <w:p w:rsidR="00484A6F" w:rsidRDefault="00484A6F">
            <w:pPr>
              <w:spacing w:line="360" w:lineRule="auto"/>
              <w:rPr>
                <w:rFonts w:ascii="宋体"/>
                <w:sz w:val="24"/>
              </w:rPr>
            </w:pPr>
          </w:p>
        </w:tc>
        <w:tc>
          <w:tcPr>
            <w:tcW w:w="1134" w:type="dxa"/>
            <w:vAlign w:val="center"/>
          </w:tcPr>
          <w:p w:rsidR="00484A6F" w:rsidRDefault="00484A6F">
            <w:pPr>
              <w:spacing w:line="360" w:lineRule="auto"/>
              <w:rPr>
                <w:rFonts w:ascii="宋体"/>
                <w:sz w:val="24"/>
              </w:rPr>
            </w:pPr>
          </w:p>
        </w:tc>
        <w:tc>
          <w:tcPr>
            <w:tcW w:w="1842" w:type="dxa"/>
            <w:vAlign w:val="center"/>
          </w:tcPr>
          <w:p w:rsidR="00484A6F" w:rsidRDefault="00484A6F">
            <w:pPr>
              <w:spacing w:line="360" w:lineRule="auto"/>
              <w:rPr>
                <w:rFonts w:ascii="宋体"/>
                <w:sz w:val="24"/>
              </w:rPr>
            </w:pPr>
          </w:p>
        </w:tc>
        <w:tc>
          <w:tcPr>
            <w:tcW w:w="993" w:type="dxa"/>
            <w:vAlign w:val="center"/>
          </w:tcPr>
          <w:p w:rsidR="00484A6F" w:rsidRDefault="00484A6F">
            <w:pPr>
              <w:spacing w:line="360" w:lineRule="auto"/>
              <w:rPr>
                <w:rFonts w:ascii="宋体"/>
                <w:sz w:val="24"/>
              </w:rPr>
            </w:pPr>
          </w:p>
        </w:tc>
        <w:tc>
          <w:tcPr>
            <w:tcW w:w="1559" w:type="dxa"/>
            <w:vAlign w:val="center"/>
          </w:tcPr>
          <w:p w:rsidR="00484A6F" w:rsidRDefault="00484A6F">
            <w:pPr>
              <w:spacing w:line="360" w:lineRule="auto"/>
              <w:rPr>
                <w:rFonts w:ascii="宋体"/>
                <w:sz w:val="24"/>
              </w:rPr>
            </w:pPr>
          </w:p>
        </w:tc>
      </w:tr>
      <w:tr w:rsidR="00484A6F">
        <w:trPr>
          <w:cantSplit/>
          <w:trHeight w:val="600"/>
        </w:trPr>
        <w:tc>
          <w:tcPr>
            <w:tcW w:w="790" w:type="dxa"/>
            <w:vAlign w:val="center"/>
          </w:tcPr>
          <w:p w:rsidR="00484A6F" w:rsidRDefault="00484A6F">
            <w:pPr>
              <w:spacing w:line="360" w:lineRule="auto"/>
              <w:rPr>
                <w:rFonts w:ascii="宋体"/>
                <w:sz w:val="24"/>
              </w:rPr>
            </w:pPr>
          </w:p>
        </w:tc>
        <w:tc>
          <w:tcPr>
            <w:tcW w:w="1904" w:type="dxa"/>
            <w:vAlign w:val="center"/>
          </w:tcPr>
          <w:p w:rsidR="00484A6F" w:rsidRDefault="00484A6F">
            <w:pPr>
              <w:spacing w:line="360" w:lineRule="auto"/>
              <w:rPr>
                <w:rFonts w:ascii="宋体"/>
                <w:sz w:val="24"/>
              </w:rPr>
            </w:pPr>
          </w:p>
        </w:tc>
        <w:tc>
          <w:tcPr>
            <w:tcW w:w="1134" w:type="dxa"/>
            <w:vAlign w:val="center"/>
          </w:tcPr>
          <w:p w:rsidR="00484A6F" w:rsidRDefault="00484A6F">
            <w:pPr>
              <w:spacing w:line="360" w:lineRule="auto"/>
              <w:rPr>
                <w:rFonts w:ascii="宋体"/>
                <w:sz w:val="24"/>
              </w:rPr>
            </w:pPr>
          </w:p>
        </w:tc>
        <w:tc>
          <w:tcPr>
            <w:tcW w:w="1842" w:type="dxa"/>
            <w:vAlign w:val="center"/>
          </w:tcPr>
          <w:p w:rsidR="00484A6F" w:rsidRDefault="00484A6F">
            <w:pPr>
              <w:spacing w:line="360" w:lineRule="auto"/>
              <w:rPr>
                <w:rFonts w:ascii="宋体"/>
                <w:sz w:val="24"/>
              </w:rPr>
            </w:pPr>
          </w:p>
        </w:tc>
        <w:tc>
          <w:tcPr>
            <w:tcW w:w="993" w:type="dxa"/>
            <w:vAlign w:val="center"/>
          </w:tcPr>
          <w:p w:rsidR="00484A6F" w:rsidRDefault="00484A6F">
            <w:pPr>
              <w:spacing w:line="360" w:lineRule="auto"/>
              <w:rPr>
                <w:rFonts w:ascii="宋体"/>
                <w:sz w:val="24"/>
              </w:rPr>
            </w:pPr>
          </w:p>
        </w:tc>
        <w:tc>
          <w:tcPr>
            <w:tcW w:w="1559" w:type="dxa"/>
            <w:vAlign w:val="center"/>
          </w:tcPr>
          <w:p w:rsidR="00484A6F" w:rsidRDefault="00484A6F">
            <w:pPr>
              <w:spacing w:line="360" w:lineRule="auto"/>
              <w:rPr>
                <w:rFonts w:ascii="宋体"/>
                <w:sz w:val="24"/>
              </w:rPr>
            </w:pPr>
          </w:p>
        </w:tc>
      </w:tr>
    </w:tbl>
    <w:p w:rsidR="00484A6F" w:rsidRDefault="00484A6F">
      <w:pPr>
        <w:spacing w:line="360" w:lineRule="auto"/>
        <w:ind w:left="420"/>
        <w:rPr>
          <w:rFonts w:ascii="宋体"/>
          <w:sz w:val="24"/>
        </w:rPr>
      </w:pPr>
    </w:p>
    <w:p w:rsidR="00484A6F" w:rsidRDefault="00484A6F">
      <w:pPr>
        <w:spacing w:line="360" w:lineRule="auto"/>
        <w:ind w:left="435"/>
        <w:rPr>
          <w:rFonts w:ascii="宋体"/>
          <w:b/>
          <w:szCs w:val="21"/>
        </w:rPr>
      </w:pPr>
      <w:r>
        <w:rPr>
          <w:rFonts w:ascii="宋体" w:hAnsi="宋体" w:hint="eastAsia"/>
          <w:b/>
          <w:szCs w:val="21"/>
        </w:rPr>
        <w:t>要求：</w:t>
      </w:r>
    </w:p>
    <w:p w:rsidR="00484A6F" w:rsidRDefault="00484A6F" w:rsidP="00BF701E">
      <w:pPr>
        <w:spacing w:line="360" w:lineRule="auto"/>
        <w:ind w:left="435" w:firstLineChars="265" w:firstLine="31680"/>
        <w:rPr>
          <w:rFonts w:ascii="宋体"/>
          <w:szCs w:val="21"/>
        </w:rPr>
      </w:pPr>
      <w:r>
        <w:rPr>
          <w:rFonts w:ascii="宋体" w:hAnsi="宋体"/>
          <w:b/>
          <w:szCs w:val="21"/>
        </w:rPr>
        <w:t>1.</w:t>
      </w:r>
      <w:r>
        <w:rPr>
          <w:rFonts w:ascii="宋体" w:hAnsi="宋体" w:hint="eastAsia"/>
          <w:szCs w:val="21"/>
        </w:rPr>
        <w:t>本表中的名称、数量应与报价明细表中相对应的报价名称、数量一致</w:t>
      </w:r>
    </w:p>
    <w:p w:rsidR="00484A6F" w:rsidRDefault="00484A6F">
      <w:pPr>
        <w:spacing w:line="360" w:lineRule="auto"/>
        <w:ind w:left="420"/>
        <w:rPr>
          <w:rFonts w:ascii="宋体"/>
          <w:sz w:val="24"/>
        </w:rPr>
      </w:pPr>
    </w:p>
    <w:p w:rsidR="00484A6F" w:rsidRDefault="00484A6F">
      <w:pPr>
        <w:spacing w:line="360" w:lineRule="auto"/>
        <w:rPr>
          <w:rFonts w:ascii="宋体"/>
          <w:sz w:val="24"/>
        </w:rPr>
      </w:pPr>
    </w:p>
    <w:p w:rsidR="00484A6F" w:rsidRDefault="00484A6F">
      <w:pPr>
        <w:spacing w:line="360" w:lineRule="auto"/>
        <w:ind w:left="420"/>
        <w:rPr>
          <w:rFonts w:ascii="宋体"/>
          <w:sz w:val="24"/>
        </w:rPr>
      </w:pPr>
    </w:p>
    <w:p w:rsidR="00484A6F" w:rsidRDefault="00484A6F" w:rsidP="00BF701E">
      <w:pPr>
        <w:spacing w:line="360" w:lineRule="auto"/>
        <w:ind w:left="420" w:firstLineChars="238" w:firstLine="31680"/>
        <w:rPr>
          <w:rFonts w:ascii="宋体"/>
          <w:sz w:val="24"/>
          <w:u w:val="single"/>
        </w:rPr>
      </w:pPr>
      <w:r>
        <w:rPr>
          <w:rFonts w:ascii="宋体" w:hAnsi="宋体" w:hint="eastAsia"/>
          <w:sz w:val="24"/>
        </w:rPr>
        <w:t>投标人名称（盖章）：</w:t>
      </w:r>
    </w:p>
    <w:p w:rsidR="00484A6F" w:rsidRDefault="00484A6F">
      <w:pPr>
        <w:spacing w:line="360" w:lineRule="auto"/>
        <w:ind w:left="420"/>
        <w:rPr>
          <w:rFonts w:ascii="宋体"/>
          <w:sz w:val="24"/>
        </w:rPr>
      </w:pPr>
    </w:p>
    <w:p w:rsidR="00484A6F" w:rsidRDefault="00484A6F">
      <w:pPr>
        <w:spacing w:line="360" w:lineRule="auto"/>
        <w:ind w:firstLine="993"/>
        <w:rPr>
          <w:rFonts w:ascii="宋体"/>
          <w:sz w:val="24"/>
        </w:rPr>
      </w:pPr>
      <w:r>
        <w:rPr>
          <w:rFonts w:ascii="宋体" w:hAnsi="宋体" w:hint="eastAsia"/>
          <w:sz w:val="24"/>
        </w:rPr>
        <w:t>投标人代表签字或盖章：</w:t>
      </w:r>
    </w:p>
    <w:p w:rsidR="00484A6F" w:rsidRDefault="00484A6F">
      <w:pPr>
        <w:spacing w:line="360" w:lineRule="auto"/>
        <w:ind w:firstLine="435"/>
        <w:rPr>
          <w:rFonts w:ascii="宋体"/>
          <w:sz w:val="24"/>
        </w:rPr>
      </w:pPr>
    </w:p>
    <w:p w:rsidR="00484A6F" w:rsidRDefault="00484A6F">
      <w:pPr>
        <w:spacing w:line="360" w:lineRule="auto"/>
        <w:ind w:firstLine="993"/>
        <w:rPr>
          <w:rFonts w:ascii="宋体"/>
          <w:sz w:val="24"/>
        </w:rPr>
      </w:pPr>
      <w:r>
        <w:rPr>
          <w:rFonts w:ascii="宋体" w:hAnsi="宋体" w:hint="eastAsia"/>
          <w:sz w:val="24"/>
        </w:rPr>
        <w:t>职务：</w:t>
      </w:r>
    </w:p>
    <w:p w:rsidR="00484A6F" w:rsidRDefault="00484A6F">
      <w:pPr>
        <w:spacing w:line="360" w:lineRule="auto"/>
        <w:ind w:firstLine="435"/>
        <w:rPr>
          <w:rFonts w:ascii="宋体"/>
          <w:sz w:val="24"/>
        </w:rPr>
      </w:pPr>
    </w:p>
    <w:p w:rsidR="00484A6F" w:rsidRDefault="00484A6F">
      <w:pPr>
        <w:spacing w:line="360" w:lineRule="auto"/>
        <w:ind w:firstLine="993"/>
        <w:rPr>
          <w:rFonts w:ascii="宋体"/>
          <w:sz w:val="24"/>
        </w:rPr>
      </w:pPr>
      <w:r>
        <w:rPr>
          <w:rFonts w:ascii="宋体" w:hAnsi="宋体" w:hint="eastAsia"/>
          <w:sz w:val="24"/>
        </w:rPr>
        <w:t>日期：</w:t>
      </w:r>
    </w:p>
    <w:p w:rsidR="00484A6F" w:rsidRDefault="00484A6F">
      <w:pPr>
        <w:snapToGrid w:val="0"/>
        <w:spacing w:before="50" w:after="50" w:line="360" w:lineRule="auto"/>
        <w:rPr>
          <w:rFonts w:ascii="宋体"/>
          <w:b/>
          <w:sz w:val="28"/>
        </w:rPr>
      </w:pPr>
    </w:p>
    <w:p w:rsidR="00484A6F" w:rsidRDefault="00484A6F">
      <w:pPr>
        <w:snapToGrid w:val="0"/>
        <w:spacing w:before="50" w:after="50" w:line="360" w:lineRule="auto"/>
        <w:rPr>
          <w:rFonts w:ascii="宋体"/>
          <w:b/>
          <w:sz w:val="28"/>
        </w:rPr>
      </w:pPr>
      <w:r>
        <w:rPr>
          <w:rFonts w:ascii="宋体" w:hAnsi="宋体" w:hint="eastAsia"/>
          <w:b/>
          <w:sz w:val="28"/>
        </w:rPr>
        <w:t>附件</w:t>
      </w:r>
      <w:r>
        <w:rPr>
          <w:rFonts w:ascii="宋体" w:hAnsi="宋体"/>
          <w:b/>
          <w:sz w:val="28"/>
        </w:rPr>
        <w:t>9</w:t>
      </w:r>
    </w:p>
    <w:p w:rsidR="00484A6F" w:rsidRDefault="00484A6F">
      <w:pPr>
        <w:spacing w:line="360" w:lineRule="auto"/>
        <w:ind w:left="480"/>
        <w:jc w:val="center"/>
        <w:rPr>
          <w:rFonts w:ascii="宋体"/>
          <w:b/>
          <w:sz w:val="32"/>
          <w:szCs w:val="32"/>
        </w:rPr>
      </w:pPr>
      <w:r>
        <w:rPr>
          <w:rFonts w:ascii="宋体" w:hAnsi="宋体" w:hint="eastAsia"/>
          <w:kern w:val="0"/>
          <w:sz w:val="32"/>
          <w:szCs w:val="32"/>
        </w:rPr>
        <w:t>技术需求响应表</w:t>
      </w:r>
      <w:r>
        <w:rPr>
          <w:rFonts w:ascii="宋体" w:hAnsi="宋体"/>
          <w:b/>
          <w:sz w:val="32"/>
          <w:szCs w:val="32"/>
        </w:rPr>
        <w:t>(</w:t>
      </w:r>
      <w:r>
        <w:rPr>
          <w:rFonts w:ascii="宋体" w:hAnsi="宋体" w:hint="eastAsia"/>
          <w:b/>
          <w:sz w:val="32"/>
          <w:szCs w:val="32"/>
        </w:rPr>
        <w:t>第标</w:t>
      </w:r>
      <w:r>
        <w:rPr>
          <w:rFonts w:ascii="宋体" w:hAnsi="宋体"/>
          <w:b/>
          <w:sz w:val="32"/>
          <w:szCs w:val="32"/>
        </w:rPr>
        <w:t>)</w:t>
      </w:r>
    </w:p>
    <w:p w:rsidR="00484A6F" w:rsidRDefault="00484A6F">
      <w:pPr>
        <w:spacing w:line="360" w:lineRule="auto"/>
        <w:rPr>
          <w:rFonts w:ascii="宋体"/>
          <w:sz w:val="24"/>
        </w:rPr>
      </w:pPr>
    </w:p>
    <w:tbl>
      <w:tblPr>
        <w:tblW w:w="8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2"/>
        <w:gridCol w:w="2190"/>
        <w:gridCol w:w="1914"/>
        <w:gridCol w:w="1719"/>
        <w:gridCol w:w="1675"/>
      </w:tblGrid>
      <w:tr w:rsidR="00484A6F">
        <w:trPr>
          <w:cantSplit/>
          <w:trHeight w:val="666"/>
        </w:trPr>
        <w:tc>
          <w:tcPr>
            <w:tcW w:w="902" w:type="dxa"/>
            <w:vAlign w:val="center"/>
          </w:tcPr>
          <w:p w:rsidR="00484A6F" w:rsidRDefault="00484A6F">
            <w:pPr>
              <w:spacing w:line="360" w:lineRule="auto"/>
              <w:rPr>
                <w:rFonts w:ascii="宋体"/>
                <w:b/>
                <w:sz w:val="24"/>
              </w:rPr>
            </w:pPr>
            <w:r>
              <w:rPr>
                <w:rFonts w:ascii="宋体" w:hAnsi="宋体" w:hint="eastAsia"/>
                <w:b/>
                <w:sz w:val="24"/>
              </w:rPr>
              <w:t>序号</w:t>
            </w:r>
          </w:p>
        </w:tc>
        <w:tc>
          <w:tcPr>
            <w:tcW w:w="2190" w:type="dxa"/>
            <w:vAlign w:val="center"/>
          </w:tcPr>
          <w:p w:rsidR="00484A6F" w:rsidRDefault="00484A6F" w:rsidP="00484A6F">
            <w:pPr>
              <w:spacing w:line="360" w:lineRule="auto"/>
              <w:ind w:leftChars="6" w:left="31680" w:firstLineChars="200" w:firstLine="31680"/>
              <w:rPr>
                <w:rFonts w:ascii="宋体"/>
                <w:b/>
                <w:sz w:val="24"/>
              </w:rPr>
            </w:pPr>
            <w:r>
              <w:rPr>
                <w:rFonts w:ascii="宋体" w:hAnsi="宋体" w:hint="eastAsia"/>
                <w:b/>
                <w:sz w:val="24"/>
              </w:rPr>
              <w:t>名称</w:t>
            </w:r>
          </w:p>
        </w:tc>
        <w:tc>
          <w:tcPr>
            <w:tcW w:w="1914" w:type="dxa"/>
            <w:vAlign w:val="center"/>
          </w:tcPr>
          <w:p w:rsidR="00484A6F" w:rsidRDefault="00484A6F">
            <w:pPr>
              <w:spacing w:line="360" w:lineRule="auto"/>
              <w:ind w:left="152"/>
              <w:rPr>
                <w:rFonts w:ascii="宋体"/>
                <w:b/>
                <w:sz w:val="24"/>
              </w:rPr>
            </w:pPr>
            <w:r>
              <w:rPr>
                <w:rFonts w:ascii="宋体" w:hAnsi="宋体" w:hint="eastAsia"/>
                <w:b/>
                <w:sz w:val="24"/>
              </w:rPr>
              <w:t>招标参数</w:t>
            </w:r>
          </w:p>
        </w:tc>
        <w:tc>
          <w:tcPr>
            <w:tcW w:w="1719" w:type="dxa"/>
            <w:vAlign w:val="center"/>
          </w:tcPr>
          <w:p w:rsidR="00484A6F" w:rsidRDefault="00484A6F">
            <w:pPr>
              <w:spacing w:line="360" w:lineRule="auto"/>
              <w:rPr>
                <w:rFonts w:ascii="宋体"/>
                <w:b/>
                <w:sz w:val="24"/>
              </w:rPr>
            </w:pPr>
            <w:r>
              <w:rPr>
                <w:rFonts w:ascii="宋体" w:hAnsi="宋体" w:hint="eastAsia"/>
                <w:b/>
                <w:sz w:val="24"/>
              </w:rPr>
              <w:t>投标参数</w:t>
            </w:r>
          </w:p>
        </w:tc>
        <w:tc>
          <w:tcPr>
            <w:tcW w:w="1675" w:type="dxa"/>
            <w:vAlign w:val="center"/>
          </w:tcPr>
          <w:p w:rsidR="00484A6F" w:rsidRDefault="00484A6F">
            <w:pPr>
              <w:spacing w:line="360" w:lineRule="auto"/>
              <w:rPr>
                <w:rFonts w:ascii="宋体"/>
                <w:b/>
                <w:sz w:val="24"/>
              </w:rPr>
            </w:pPr>
            <w:r>
              <w:rPr>
                <w:rFonts w:ascii="宋体" w:hAnsi="宋体" w:hint="eastAsia"/>
                <w:b/>
                <w:sz w:val="24"/>
              </w:rPr>
              <w:t>偏离说明</w:t>
            </w:r>
          </w:p>
        </w:tc>
      </w:tr>
      <w:tr w:rsidR="00484A6F">
        <w:trPr>
          <w:cantSplit/>
          <w:trHeight w:val="563"/>
        </w:trPr>
        <w:tc>
          <w:tcPr>
            <w:tcW w:w="902" w:type="dxa"/>
            <w:vAlign w:val="center"/>
          </w:tcPr>
          <w:p w:rsidR="00484A6F" w:rsidRDefault="00484A6F">
            <w:pPr>
              <w:spacing w:line="360" w:lineRule="auto"/>
              <w:rPr>
                <w:rFonts w:ascii="宋体"/>
                <w:sz w:val="24"/>
              </w:rPr>
            </w:pPr>
          </w:p>
        </w:tc>
        <w:tc>
          <w:tcPr>
            <w:tcW w:w="2190" w:type="dxa"/>
            <w:vAlign w:val="center"/>
          </w:tcPr>
          <w:p w:rsidR="00484A6F" w:rsidRDefault="00484A6F">
            <w:pPr>
              <w:spacing w:line="360" w:lineRule="auto"/>
              <w:rPr>
                <w:rFonts w:ascii="宋体"/>
                <w:sz w:val="24"/>
              </w:rPr>
            </w:pPr>
          </w:p>
        </w:tc>
        <w:tc>
          <w:tcPr>
            <w:tcW w:w="1914" w:type="dxa"/>
            <w:vAlign w:val="center"/>
          </w:tcPr>
          <w:p w:rsidR="00484A6F" w:rsidRDefault="00484A6F">
            <w:pPr>
              <w:spacing w:line="360" w:lineRule="auto"/>
              <w:rPr>
                <w:rFonts w:ascii="宋体"/>
                <w:sz w:val="24"/>
              </w:rPr>
            </w:pPr>
          </w:p>
        </w:tc>
        <w:tc>
          <w:tcPr>
            <w:tcW w:w="1719" w:type="dxa"/>
            <w:vAlign w:val="center"/>
          </w:tcPr>
          <w:p w:rsidR="00484A6F" w:rsidRDefault="00484A6F">
            <w:pPr>
              <w:spacing w:line="360" w:lineRule="auto"/>
              <w:rPr>
                <w:rFonts w:ascii="宋体"/>
                <w:sz w:val="24"/>
              </w:rPr>
            </w:pPr>
          </w:p>
        </w:tc>
        <w:tc>
          <w:tcPr>
            <w:tcW w:w="1675" w:type="dxa"/>
            <w:vAlign w:val="center"/>
          </w:tcPr>
          <w:p w:rsidR="00484A6F" w:rsidRDefault="00484A6F">
            <w:pPr>
              <w:spacing w:line="360" w:lineRule="auto"/>
              <w:rPr>
                <w:rFonts w:ascii="宋体"/>
                <w:sz w:val="24"/>
              </w:rPr>
            </w:pPr>
          </w:p>
        </w:tc>
      </w:tr>
      <w:tr w:rsidR="00484A6F">
        <w:trPr>
          <w:cantSplit/>
          <w:trHeight w:val="502"/>
        </w:trPr>
        <w:tc>
          <w:tcPr>
            <w:tcW w:w="902" w:type="dxa"/>
            <w:vAlign w:val="center"/>
          </w:tcPr>
          <w:p w:rsidR="00484A6F" w:rsidRDefault="00484A6F">
            <w:pPr>
              <w:spacing w:line="360" w:lineRule="auto"/>
              <w:rPr>
                <w:rFonts w:ascii="宋体"/>
                <w:sz w:val="24"/>
              </w:rPr>
            </w:pPr>
          </w:p>
        </w:tc>
        <w:tc>
          <w:tcPr>
            <w:tcW w:w="2190" w:type="dxa"/>
            <w:vAlign w:val="center"/>
          </w:tcPr>
          <w:p w:rsidR="00484A6F" w:rsidRDefault="00484A6F">
            <w:pPr>
              <w:spacing w:line="360" w:lineRule="auto"/>
              <w:rPr>
                <w:rFonts w:ascii="宋体"/>
                <w:sz w:val="24"/>
              </w:rPr>
            </w:pPr>
          </w:p>
        </w:tc>
        <w:tc>
          <w:tcPr>
            <w:tcW w:w="1914" w:type="dxa"/>
            <w:vAlign w:val="center"/>
          </w:tcPr>
          <w:p w:rsidR="00484A6F" w:rsidRDefault="00484A6F">
            <w:pPr>
              <w:spacing w:line="360" w:lineRule="auto"/>
              <w:rPr>
                <w:rFonts w:ascii="宋体"/>
                <w:sz w:val="24"/>
              </w:rPr>
            </w:pPr>
          </w:p>
        </w:tc>
        <w:tc>
          <w:tcPr>
            <w:tcW w:w="1719" w:type="dxa"/>
            <w:vAlign w:val="center"/>
          </w:tcPr>
          <w:p w:rsidR="00484A6F" w:rsidRDefault="00484A6F">
            <w:pPr>
              <w:spacing w:line="360" w:lineRule="auto"/>
              <w:rPr>
                <w:rFonts w:ascii="宋体"/>
                <w:sz w:val="24"/>
              </w:rPr>
            </w:pPr>
          </w:p>
        </w:tc>
        <w:tc>
          <w:tcPr>
            <w:tcW w:w="1675" w:type="dxa"/>
            <w:vAlign w:val="center"/>
          </w:tcPr>
          <w:p w:rsidR="00484A6F" w:rsidRDefault="00484A6F">
            <w:pPr>
              <w:spacing w:line="360" w:lineRule="auto"/>
              <w:rPr>
                <w:rFonts w:ascii="宋体"/>
                <w:sz w:val="24"/>
              </w:rPr>
            </w:pPr>
          </w:p>
        </w:tc>
      </w:tr>
      <w:tr w:rsidR="00484A6F">
        <w:trPr>
          <w:cantSplit/>
          <w:trHeight w:val="522"/>
        </w:trPr>
        <w:tc>
          <w:tcPr>
            <w:tcW w:w="902" w:type="dxa"/>
            <w:vAlign w:val="center"/>
          </w:tcPr>
          <w:p w:rsidR="00484A6F" w:rsidRDefault="00484A6F">
            <w:pPr>
              <w:spacing w:line="360" w:lineRule="auto"/>
              <w:rPr>
                <w:rFonts w:ascii="宋体"/>
                <w:sz w:val="24"/>
              </w:rPr>
            </w:pPr>
          </w:p>
        </w:tc>
        <w:tc>
          <w:tcPr>
            <w:tcW w:w="2190" w:type="dxa"/>
            <w:vAlign w:val="center"/>
          </w:tcPr>
          <w:p w:rsidR="00484A6F" w:rsidRDefault="00484A6F">
            <w:pPr>
              <w:spacing w:line="360" w:lineRule="auto"/>
              <w:rPr>
                <w:rFonts w:ascii="宋体"/>
                <w:sz w:val="24"/>
              </w:rPr>
            </w:pPr>
          </w:p>
        </w:tc>
        <w:tc>
          <w:tcPr>
            <w:tcW w:w="1914" w:type="dxa"/>
            <w:vAlign w:val="center"/>
          </w:tcPr>
          <w:p w:rsidR="00484A6F" w:rsidRDefault="00484A6F">
            <w:pPr>
              <w:spacing w:line="360" w:lineRule="auto"/>
              <w:rPr>
                <w:rFonts w:ascii="宋体"/>
                <w:sz w:val="24"/>
              </w:rPr>
            </w:pPr>
          </w:p>
        </w:tc>
        <w:tc>
          <w:tcPr>
            <w:tcW w:w="1719" w:type="dxa"/>
            <w:vAlign w:val="center"/>
          </w:tcPr>
          <w:p w:rsidR="00484A6F" w:rsidRDefault="00484A6F">
            <w:pPr>
              <w:spacing w:line="360" w:lineRule="auto"/>
              <w:rPr>
                <w:rFonts w:ascii="宋体"/>
                <w:sz w:val="24"/>
              </w:rPr>
            </w:pPr>
          </w:p>
        </w:tc>
        <w:tc>
          <w:tcPr>
            <w:tcW w:w="1675" w:type="dxa"/>
            <w:vAlign w:val="center"/>
          </w:tcPr>
          <w:p w:rsidR="00484A6F" w:rsidRDefault="00484A6F">
            <w:pPr>
              <w:spacing w:line="360" w:lineRule="auto"/>
              <w:rPr>
                <w:rFonts w:ascii="宋体"/>
                <w:sz w:val="24"/>
              </w:rPr>
            </w:pPr>
          </w:p>
        </w:tc>
      </w:tr>
      <w:tr w:rsidR="00484A6F">
        <w:trPr>
          <w:cantSplit/>
          <w:trHeight w:val="522"/>
        </w:trPr>
        <w:tc>
          <w:tcPr>
            <w:tcW w:w="902" w:type="dxa"/>
            <w:vAlign w:val="center"/>
          </w:tcPr>
          <w:p w:rsidR="00484A6F" w:rsidRDefault="00484A6F">
            <w:pPr>
              <w:spacing w:line="360" w:lineRule="auto"/>
              <w:rPr>
                <w:rFonts w:ascii="宋体"/>
                <w:sz w:val="24"/>
              </w:rPr>
            </w:pPr>
          </w:p>
        </w:tc>
        <w:tc>
          <w:tcPr>
            <w:tcW w:w="2190" w:type="dxa"/>
            <w:vAlign w:val="center"/>
          </w:tcPr>
          <w:p w:rsidR="00484A6F" w:rsidRDefault="00484A6F">
            <w:pPr>
              <w:spacing w:line="360" w:lineRule="auto"/>
              <w:rPr>
                <w:rFonts w:ascii="宋体"/>
                <w:sz w:val="24"/>
              </w:rPr>
            </w:pPr>
          </w:p>
        </w:tc>
        <w:tc>
          <w:tcPr>
            <w:tcW w:w="1914" w:type="dxa"/>
            <w:vAlign w:val="center"/>
          </w:tcPr>
          <w:p w:rsidR="00484A6F" w:rsidRDefault="00484A6F">
            <w:pPr>
              <w:spacing w:line="360" w:lineRule="auto"/>
              <w:rPr>
                <w:rFonts w:ascii="宋体"/>
                <w:sz w:val="24"/>
              </w:rPr>
            </w:pPr>
          </w:p>
        </w:tc>
        <w:tc>
          <w:tcPr>
            <w:tcW w:w="1719" w:type="dxa"/>
            <w:vAlign w:val="center"/>
          </w:tcPr>
          <w:p w:rsidR="00484A6F" w:rsidRDefault="00484A6F">
            <w:pPr>
              <w:spacing w:line="360" w:lineRule="auto"/>
              <w:rPr>
                <w:rFonts w:ascii="宋体"/>
                <w:sz w:val="24"/>
              </w:rPr>
            </w:pPr>
          </w:p>
        </w:tc>
        <w:tc>
          <w:tcPr>
            <w:tcW w:w="1675" w:type="dxa"/>
            <w:vAlign w:val="center"/>
          </w:tcPr>
          <w:p w:rsidR="00484A6F" w:rsidRDefault="00484A6F">
            <w:pPr>
              <w:spacing w:line="360" w:lineRule="auto"/>
              <w:rPr>
                <w:rFonts w:ascii="宋体"/>
                <w:sz w:val="24"/>
              </w:rPr>
            </w:pPr>
          </w:p>
        </w:tc>
      </w:tr>
      <w:tr w:rsidR="00484A6F">
        <w:trPr>
          <w:cantSplit/>
          <w:trHeight w:val="490"/>
        </w:trPr>
        <w:tc>
          <w:tcPr>
            <w:tcW w:w="902" w:type="dxa"/>
            <w:vAlign w:val="center"/>
          </w:tcPr>
          <w:p w:rsidR="00484A6F" w:rsidRDefault="00484A6F">
            <w:pPr>
              <w:spacing w:line="360" w:lineRule="auto"/>
              <w:rPr>
                <w:rFonts w:ascii="宋体"/>
                <w:sz w:val="24"/>
              </w:rPr>
            </w:pPr>
          </w:p>
        </w:tc>
        <w:tc>
          <w:tcPr>
            <w:tcW w:w="2190" w:type="dxa"/>
            <w:vAlign w:val="center"/>
          </w:tcPr>
          <w:p w:rsidR="00484A6F" w:rsidRDefault="00484A6F">
            <w:pPr>
              <w:spacing w:line="360" w:lineRule="auto"/>
              <w:rPr>
                <w:rFonts w:ascii="宋体"/>
                <w:sz w:val="24"/>
              </w:rPr>
            </w:pPr>
          </w:p>
        </w:tc>
        <w:tc>
          <w:tcPr>
            <w:tcW w:w="1914" w:type="dxa"/>
            <w:vAlign w:val="center"/>
          </w:tcPr>
          <w:p w:rsidR="00484A6F" w:rsidRDefault="00484A6F">
            <w:pPr>
              <w:spacing w:line="360" w:lineRule="auto"/>
              <w:rPr>
                <w:rFonts w:ascii="宋体"/>
                <w:sz w:val="24"/>
              </w:rPr>
            </w:pPr>
          </w:p>
        </w:tc>
        <w:tc>
          <w:tcPr>
            <w:tcW w:w="1719" w:type="dxa"/>
            <w:vAlign w:val="center"/>
          </w:tcPr>
          <w:p w:rsidR="00484A6F" w:rsidRDefault="00484A6F">
            <w:pPr>
              <w:spacing w:line="360" w:lineRule="auto"/>
              <w:rPr>
                <w:rFonts w:ascii="宋体"/>
                <w:sz w:val="24"/>
              </w:rPr>
            </w:pPr>
          </w:p>
        </w:tc>
        <w:tc>
          <w:tcPr>
            <w:tcW w:w="1675" w:type="dxa"/>
            <w:vAlign w:val="center"/>
          </w:tcPr>
          <w:p w:rsidR="00484A6F" w:rsidRDefault="00484A6F">
            <w:pPr>
              <w:spacing w:line="360" w:lineRule="auto"/>
              <w:rPr>
                <w:rFonts w:ascii="宋体"/>
                <w:sz w:val="24"/>
              </w:rPr>
            </w:pPr>
          </w:p>
        </w:tc>
      </w:tr>
      <w:tr w:rsidR="00484A6F">
        <w:trPr>
          <w:cantSplit/>
          <w:trHeight w:val="512"/>
        </w:trPr>
        <w:tc>
          <w:tcPr>
            <w:tcW w:w="902" w:type="dxa"/>
            <w:vAlign w:val="center"/>
          </w:tcPr>
          <w:p w:rsidR="00484A6F" w:rsidRDefault="00484A6F">
            <w:pPr>
              <w:spacing w:line="360" w:lineRule="auto"/>
              <w:rPr>
                <w:rFonts w:ascii="宋体"/>
                <w:sz w:val="24"/>
              </w:rPr>
            </w:pPr>
          </w:p>
        </w:tc>
        <w:tc>
          <w:tcPr>
            <w:tcW w:w="2190" w:type="dxa"/>
            <w:vAlign w:val="center"/>
          </w:tcPr>
          <w:p w:rsidR="00484A6F" w:rsidRDefault="00484A6F">
            <w:pPr>
              <w:spacing w:line="360" w:lineRule="auto"/>
              <w:rPr>
                <w:rFonts w:ascii="宋体"/>
                <w:sz w:val="24"/>
              </w:rPr>
            </w:pPr>
          </w:p>
        </w:tc>
        <w:tc>
          <w:tcPr>
            <w:tcW w:w="1914" w:type="dxa"/>
            <w:vAlign w:val="center"/>
          </w:tcPr>
          <w:p w:rsidR="00484A6F" w:rsidRDefault="00484A6F">
            <w:pPr>
              <w:spacing w:line="360" w:lineRule="auto"/>
              <w:rPr>
                <w:rFonts w:ascii="宋体"/>
                <w:sz w:val="24"/>
              </w:rPr>
            </w:pPr>
          </w:p>
        </w:tc>
        <w:tc>
          <w:tcPr>
            <w:tcW w:w="1719" w:type="dxa"/>
            <w:vAlign w:val="center"/>
          </w:tcPr>
          <w:p w:rsidR="00484A6F" w:rsidRDefault="00484A6F">
            <w:pPr>
              <w:spacing w:line="360" w:lineRule="auto"/>
              <w:rPr>
                <w:rFonts w:ascii="宋体"/>
                <w:sz w:val="24"/>
              </w:rPr>
            </w:pPr>
          </w:p>
        </w:tc>
        <w:tc>
          <w:tcPr>
            <w:tcW w:w="1675" w:type="dxa"/>
            <w:vAlign w:val="center"/>
          </w:tcPr>
          <w:p w:rsidR="00484A6F" w:rsidRDefault="00484A6F">
            <w:pPr>
              <w:spacing w:line="360" w:lineRule="auto"/>
              <w:rPr>
                <w:rFonts w:ascii="宋体"/>
                <w:sz w:val="24"/>
              </w:rPr>
            </w:pPr>
          </w:p>
        </w:tc>
      </w:tr>
    </w:tbl>
    <w:p w:rsidR="00484A6F" w:rsidRDefault="00484A6F" w:rsidP="00484A6F">
      <w:pPr>
        <w:pStyle w:val="14"/>
        <w:tabs>
          <w:tab w:val="left" w:pos="360"/>
        </w:tabs>
        <w:spacing w:line="360" w:lineRule="auto"/>
        <w:ind w:rightChars="40" w:right="31680"/>
        <w:rPr>
          <w:rFonts w:ascii="宋体"/>
          <w:b/>
          <w:szCs w:val="21"/>
        </w:rPr>
      </w:pPr>
      <w:r>
        <w:rPr>
          <w:rFonts w:ascii="宋体" w:hint="eastAsia"/>
          <w:b/>
          <w:szCs w:val="21"/>
        </w:rPr>
        <w:t>要求：</w:t>
      </w:r>
    </w:p>
    <w:p w:rsidR="00484A6F" w:rsidRDefault="00484A6F" w:rsidP="00BF701E">
      <w:pPr>
        <w:pStyle w:val="14"/>
        <w:tabs>
          <w:tab w:val="left" w:pos="360"/>
        </w:tabs>
        <w:spacing w:line="360" w:lineRule="auto"/>
        <w:ind w:rightChars="40" w:right="31680" w:firstLineChars="200" w:firstLine="31680"/>
        <w:rPr>
          <w:rFonts w:ascii="宋体"/>
          <w:szCs w:val="21"/>
        </w:rPr>
      </w:pPr>
      <w:r>
        <w:rPr>
          <w:rFonts w:ascii="宋体"/>
          <w:szCs w:val="21"/>
        </w:rPr>
        <w:t xml:space="preserve">1. </w:t>
      </w:r>
      <w:r>
        <w:rPr>
          <w:rFonts w:ascii="宋体" w:hint="eastAsia"/>
          <w:szCs w:val="21"/>
        </w:rPr>
        <w:t>本表的名称须与《报价明细表》一致。</w:t>
      </w:r>
    </w:p>
    <w:p w:rsidR="00484A6F" w:rsidRDefault="00484A6F" w:rsidP="00BF701E">
      <w:pPr>
        <w:pStyle w:val="14"/>
        <w:spacing w:line="360" w:lineRule="auto"/>
        <w:ind w:rightChars="40" w:right="31680" w:firstLineChars="200" w:firstLine="31680"/>
        <w:rPr>
          <w:rFonts w:ascii="宋体"/>
          <w:szCs w:val="21"/>
        </w:rPr>
      </w:pPr>
      <w:r>
        <w:rPr>
          <w:rFonts w:ascii="宋体"/>
          <w:szCs w:val="21"/>
        </w:rPr>
        <w:t>2.</w:t>
      </w:r>
      <w:r>
        <w:rPr>
          <w:rFonts w:ascii="宋体" w:hint="eastAsia"/>
          <w:szCs w:val="21"/>
        </w:rPr>
        <w:t>本表参照本招标文件第二部分“招标需求”内第二条“具体技术需求”填制，投标人应根据投标设备的性能指标、服务指标，对照招标文件要求在“偏离情况”栏注明“正偏离”、“负偏离”或“无偏离”。</w:t>
      </w:r>
    </w:p>
    <w:p w:rsidR="00484A6F" w:rsidRDefault="00484A6F" w:rsidP="00BF701E">
      <w:pPr>
        <w:pStyle w:val="14"/>
        <w:spacing w:line="360" w:lineRule="auto"/>
        <w:ind w:rightChars="40" w:right="31680" w:firstLineChars="200" w:firstLine="31680"/>
        <w:rPr>
          <w:rFonts w:ascii="宋体"/>
          <w:szCs w:val="21"/>
        </w:rPr>
      </w:pPr>
      <w:r>
        <w:rPr>
          <w:rFonts w:ascii="宋体"/>
          <w:szCs w:val="21"/>
        </w:rPr>
        <w:t>3.</w:t>
      </w:r>
      <w:r>
        <w:rPr>
          <w:rFonts w:ascii="宋体" w:hint="eastAsia"/>
          <w:szCs w:val="21"/>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484A6F" w:rsidRDefault="00484A6F">
      <w:pPr>
        <w:spacing w:line="360" w:lineRule="auto"/>
        <w:rPr>
          <w:rFonts w:ascii="宋体"/>
          <w:sz w:val="24"/>
        </w:rPr>
      </w:pPr>
    </w:p>
    <w:p w:rsidR="00484A6F" w:rsidRDefault="00484A6F">
      <w:pPr>
        <w:spacing w:line="360" w:lineRule="auto"/>
        <w:ind w:left="420"/>
        <w:rPr>
          <w:rFonts w:ascii="宋体"/>
          <w:sz w:val="24"/>
          <w:u w:val="single"/>
        </w:rPr>
      </w:pPr>
      <w:r>
        <w:rPr>
          <w:rFonts w:ascii="宋体" w:hAnsi="宋体" w:hint="eastAsia"/>
          <w:sz w:val="24"/>
        </w:rPr>
        <w:t>投标人名称（盖章）：</w:t>
      </w:r>
    </w:p>
    <w:p w:rsidR="00484A6F" w:rsidRDefault="00484A6F">
      <w:pPr>
        <w:spacing w:line="360" w:lineRule="auto"/>
        <w:ind w:left="420"/>
        <w:rPr>
          <w:rFonts w:ascii="宋体"/>
          <w:sz w:val="24"/>
        </w:rPr>
      </w:pPr>
    </w:p>
    <w:p w:rsidR="00484A6F" w:rsidRDefault="00484A6F">
      <w:pPr>
        <w:spacing w:line="360" w:lineRule="auto"/>
        <w:ind w:firstLine="435"/>
        <w:rPr>
          <w:rFonts w:ascii="宋体"/>
          <w:sz w:val="24"/>
        </w:rPr>
      </w:pPr>
      <w:r>
        <w:rPr>
          <w:rFonts w:ascii="宋体" w:hAnsi="宋体" w:hint="eastAsia"/>
          <w:sz w:val="24"/>
        </w:rPr>
        <w:t>投标人代表签字或盖章：</w:t>
      </w:r>
    </w:p>
    <w:p w:rsidR="00484A6F" w:rsidRDefault="00484A6F">
      <w:pPr>
        <w:spacing w:line="360" w:lineRule="auto"/>
        <w:ind w:firstLine="435"/>
        <w:rPr>
          <w:rFonts w:ascii="宋体"/>
          <w:sz w:val="24"/>
        </w:rPr>
      </w:pPr>
    </w:p>
    <w:p w:rsidR="00484A6F" w:rsidRDefault="00484A6F">
      <w:pPr>
        <w:spacing w:line="360" w:lineRule="auto"/>
        <w:ind w:firstLine="435"/>
        <w:rPr>
          <w:rFonts w:ascii="宋体"/>
          <w:sz w:val="24"/>
          <w:u w:val="single"/>
        </w:rPr>
      </w:pPr>
      <w:r>
        <w:rPr>
          <w:rFonts w:ascii="宋体" w:hAnsi="宋体" w:hint="eastAsia"/>
          <w:sz w:val="24"/>
        </w:rPr>
        <w:t>职务：</w:t>
      </w:r>
    </w:p>
    <w:p w:rsidR="00484A6F" w:rsidRDefault="00484A6F">
      <w:pPr>
        <w:spacing w:line="360" w:lineRule="auto"/>
        <w:rPr>
          <w:rFonts w:ascii="宋体"/>
          <w:sz w:val="24"/>
        </w:rPr>
      </w:pPr>
    </w:p>
    <w:p w:rsidR="00484A6F" w:rsidRDefault="00484A6F">
      <w:pPr>
        <w:spacing w:line="360" w:lineRule="auto"/>
        <w:ind w:firstLine="435"/>
        <w:rPr>
          <w:rFonts w:ascii="宋体"/>
          <w:sz w:val="24"/>
        </w:rPr>
      </w:pPr>
      <w:r>
        <w:rPr>
          <w:rFonts w:ascii="宋体" w:hAnsi="宋体" w:hint="eastAsia"/>
          <w:sz w:val="24"/>
        </w:rPr>
        <w:t>日期：</w:t>
      </w:r>
    </w:p>
    <w:p w:rsidR="00484A6F" w:rsidRDefault="00484A6F">
      <w:pPr>
        <w:pStyle w:val="4"/>
        <w:spacing w:line="360" w:lineRule="auto"/>
        <w:jc w:val="left"/>
        <w:rPr>
          <w:rFonts w:ascii="宋体"/>
          <w:b/>
          <w:sz w:val="28"/>
        </w:rPr>
      </w:pPr>
      <w:r>
        <w:rPr>
          <w:rFonts w:ascii="宋体" w:hAnsi="宋体" w:hint="eastAsia"/>
          <w:b/>
          <w:sz w:val="28"/>
        </w:rPr>
        <w:t>附件</w:t>
      </w:r>
      <w:r>
        <w:rPr>
          <w:rFonts w:ascii="宋体" w:hAnsi="宋体"/>
          <w:b/>
          <w:sz w:val="28"/>
        </w:rPr>
        <w:t>10</w:t>
      </w:r>
    </w:p>
    <w:p w:rsidR="00484A6F" w:rsidRDefault="00484A6F">
      <w:pPr>
        <w:pStyle w:val="5"/>
        <w:spacing w:line="360" w:lineRule="auto"/>
        <w:jc w:val="center"/>
        <w:rPr>
          <w:rFonts w:ascii="宋体"/>
          <w:b/>
          <w:sz w:val="32"/>
          <w:szCs w:val="32"/>
        </w:rPr>
      </w:pPr>
      <w:r>
        <w:rPr>
          <w:rFonts w:ascii="宋体" w:hAnsi="宋体" w:hint="eastAsia"/>
          <w:b/>
          <w:sz w:val="32"/>
          <w:szCs w:val="32"/>
        </w:rPr>
        <w:t>证书一览表</w:t>
      </w:r>
    </w:p>
    <w:p w:rsidR="00484A6F" w:rsidRDefault="00484A6F">
      <w:pPr>
        <w:pStyle w:val="5"/>
        <w:spacing w:line="360" w:lineRule="auto"/>
        <w:jc w:val="center"/>
        <w:rPr>
          <w:rFonts w:ascii="宋体" w:cs="Arial"/>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1867"/>
        <w:gridCol w:w="2258"/>
        <w:gridCol w:w="2260"/>
        <w:gridCol w:w="2047"/>
      </w:tblGrid>
      <w:tr w:rsidR="00484A6F">
        <w:trPr>
          <w:trHeight w:val="335"/>
          <w:jc w:val="center"/>
        </w:trPr>
        <w:tc>
          <w:tcPr>
            <w:tcW w:w="1867" w:type="dxa"/>
            <w:tcBorders>
              <w:top w:val="double" w:sz="4" w:space="0" w:color="auto"/>
              <w:left w:val="single" w:sz="4" w:space="0" w:color="auto"/>
            </w:tcBorders>
          </w:tcPr>
          <w:p w:rsidR="00484A6F" w:rsidRDefault="00484A6F">
            <w:pPr>
              <w:pStyle w:val="5"/>
              <w:spacing w:line="360" w:lineRule="auto"/>
              <w:jc w:val="center"/>
              <w:rPr>
                <w:rFonts w:ascii="宋体" w:cs="Arial"/>
                <w:b/>
                <w:bCs/>
                <w:sz w:val="24"/>
              </w:rPr>
            </w:pPr>
            <w:r>
              <w:rPr>
                <w:rFonts w:ascii="宋体" w:hAnsi="宋体" w:cs="Arial" w:hint="eastAsia"/>
                <w:b/>
                <w:bCs/>
                <w:sz w:val="24"/>
              </w:rPr>
              <w:t>证书名称</w:t>
            </w:r>
          </w:p>
        </w:tc>
        <w:tc>
          <w:tcPr>
            <w:tcW w:w="2258" w:type="dxa"/>
            <w:tcBorders>
              <w:top w:val="double" w:sz="4" w:space="0" w:color="auto"/>
            </w:tcBorders>
          </w:tcPr>
          <w:p w:rsidR="00484A6F" w:rsidRDefault="00484A6F">
            <w:pPr>
              <w:pStyle w:val="5"/>
              <w:spacing w:line="360" w:lineRule="auto"/>
              <w:jc w:val="center"/>
              <w:rPr>
                <w:rFonts w:ascii="宋体" w:cs="Arial"/>
                <w:b/>
                <w:bCs/>
                <w:sz w:val="24"/>
              </w:rPr>
            </w:pPr>
            <w:r>
              <w:rPr>
                <w:rFonts w:ascii="宋体" w:hAnsi="宋体" w:cs="Arial" w:hint="eastAsia"/>
                <w:b/>
                <w:bCs/>
                <w:sz w:val="24"/>
              </w:rPr>
              <w:t>发证单位</w:t>
            </w:r>
          </w:p>
        </w:tc>
        <w:tc>
          <w:tcPr>
            <w:tcW w:w="2260" w:type="dxa"/>
            <w:tcBorders>
              <w:top w:val="double" w:sz="4" w:space="0" w:color="auto"/>
            </w:tcBorders>
          </w:tcPr>
          <w:p w:rsidR="00484A6F" w:rsidRDefault="00484A6F">
            <w:pPr>
              <w:pStyle w:val="5"/>
              <w:spacing w:line="360" w:lineRule="auto"/>
              <w:jc w:val="center"/>
              <w:rPr>
                <w:rFonts w:ascii="宋体" w:cs="Arial"/>
                <w:b/>
                <w:bCs/>
                <w:sz w:val="24"/>
              </w:rPr>
            </w:pPr>
            <w:r>
              <w:rPr>
                <w:rFonts w:ascii="宋体" w:hAnsi="宋体" w:cs="Arial" w:hint="eastAsia"/>
                <w:b/>
                <w:bCs/>
                <w:sz w:val="24"/>
              </w:rPr>
              <w:t>证书等级</w:t>
            </w:r>
          </w:p>
        </w:tc>
        <w:tc>
          <w:tcPr>
            <w:tcW w:w="2047" w:type="dxa"/>
            <w:tcBorders>
              <w:top w:val="double" w:sz="4" w:space="0" w:color="auto"/>
              <w:right w:val="single" w:sz="4" w:space="0" w:color="auto"/>
            </w:tcBorders>
          </w:tcPr>
          <w:p w:rsidR="00484A6F" w:rsidRDefault="00484A6F">
            <w:pPr>
              <w:pStyle w:val="5"/>
              <w:spacing w:line="360" w:lineRule="auto"/>
              <w:jc w:val="center"/>
              <w:rPr>
                <w:rFonts w:ascii="宋体" w:cs="Arial"/>
                <w:b/>
                <w:bCs/>
                <w:sz w:val="24"/>
              </w:rPr>
            </w:pPr>
            <w:r>
              <w:rPr>
                <w:rFonts w:ascii="宋体" w:hAnsi="宋体" w:cs="Arial" w:hint="eastAsia"/>
                <w:b/>
                <w:bCs/>
                <w:sz w:val="24"/>
              </w:rPr>
              <w:t>证书有效期</w:t>
            </w:r>
          </w:p>
        </w:tc>
      </w:tr>
      <w:tr w:rsidR="00484A6F">
        <w:trPr>
          <w:jc w:val="center"/>
        </w:trPr>
        <w:tc>
          <w:tcPr>
            <w:tcW w:w="1867" w:type="dxa"/>
            <w:tcBorders>
              <w:left w:val="single" w:sz="4" w:space="0" w:color="auto"/>
            </w:tcBorders>
          </w:tcPr>
          <w:p w:rsidR="00484A6F" w:rsidRDefault="00484A6F">
            <w:pPr>
              <w:pStyle w:val="5"/>
              <w:spacing w:line="360" w:lineRule="auto"/>
              <w:jc w:val="center"/>
              <w:rPr>
                <w:rFonts w:ascii="宋体" w:cs="Arial"/>
                <w:szCs w:val="21"/>
              </w:rPr>
            </w:pPr>
          </w:p>
        </w:tc>
        <w:tc>
          <w:tcPr>
            <w:tcW w:w="2258" w:type="dxa"/>
          </w:tcPr>
          <w:p w:rsidR="00484A6F" w:rsidRDefault="00484A6F">
            <w:pPr>
              <w:pStyle w:val="5"/>
              <w:spacing w:line="360" w:lineRule="auto"/>
              <w:jc w:val="center"/>
              <w:rPr>
                <w:rFonts w:ascii="宋体" w:cs="Arial"/>
                <w:szCs w:val="21"/>
              </w:rPr>
            </w:pPr>
          </w:p>
        </w:tc>
        <w:tc>
          <w:tcPr>
            <w:tcW w:w="2260" w:type="dxa"/>
          </w:tcPr>
          <w:p w:rsidR="00484A6F" w:rsidRDefault="00484A6F">
            <w:pPr>
              <w:pStyle w:val="5"/>
              <w:spacing w:line="360" w:lineRule="auto"/>
              <w:jc w:val="center"/>
              <w:rPr>
                <w:rFonts w:ascii="宋体" w:cs="Arial"/>
                <w:szCs w:val="21"/>
              </w:rPr>
            </w:pPr>
          </w:p>
        </w:tc>
        <w:tc>
          <w:tcPr>
            <w:tcW w:w="2047" w:type="dxa"/>
            <w:tcBorders>
              <w:right w:val="single" w:sz="4" w:space="0" w:color="auto"/>
            </w:tcBorders>
          </w:tcPr>
          <w:p w:rsidR="00484A6F" w:rsidRDefault="00484A6F">
            <w:pPr>
              <w:pStyle w:val="5"/>
              <w:spacing w:line="360" w:lineRule="auto"/>
              <w:jc w:val="center"/>
              <w:rPr>
                <w:rFonts w:ascii="宋体" w:cs="Arial"/>
                <w:szCs w:val="21"/>
              </w:rPr>
            </w:pPr>
          </w:p>
        </w:tc>
      </w:tr>
      <w:tr w:rsidR="00484A6F">
        <w:trPr>
          <w:jc w:val="center"/>
        </w:trPr>
        <w:tc>
          <w:tcPr>
            <w:tcW w:w="1867" w:type="dxa"/>
            <w:tcBorders>
              <w:left w:val="single" w:sz="4" w:space="0" w:color="auto"/>
            </w:tcBorders>
          </w:tcPr>
          <w:p w:rsidR="00484A6F" w:rsidRDefault="00484A6F">
            <w:pPr>
              <w:pStyle w:val="5"/>
              <w:spacing w:line="360" w:lineRule="auto"/>
              <w:jc w:val="center"/>
              <w:rPr>
                <w:rFonts w:ascii="宋体" w:cs="Arial"/>
                <w:szCs w:val="21"/>
              </w:rPr>
            </w:pPr>
          </w:p>
        </w:tc>
        <w:tc>
          <w:tcPr>
            <w:tcW w:w="2258" w:type="dxa"/>
          </w:tcPr>
          <w:p w:rsidR="00484A6F" w:rsidRDefault="00484A6F">
            <w:pPr>
              <w:pStyle w:val="5"/>
              <w:spacing w:line="360" w:lineRule="auto"/>
              <w:jc w:val="center"/>
              <w:rPr>
                <w:rFonts w:ascii="宋体" w:cs="Arial"/>
                <w:szCs w:val="21"/>
              </w:rPr>
            </w:pPr>
          </w:p>
        </w:tc>
        <w:tc>
          <w:tcPr>
            <w:tcW w:w="2260" w:type="dxa"/>
          </w:tcPr>
          <w:p w:rsidR="00484A6F" w:rsidRDefault="00484A6F">
            <w:pPr>
              <w:pStyle w:val="5"/>
              <w:spacing w:line="360" w:lineRule="auto"/>
              <w:jc w:val="center"/>
              <w:rPr>
                <w:rFonts w:ascii="宋体" w:cs="Arial"/>
                <w:szCs w:val="21"/>
              </w:rPr>
            </w:pPr>
          </w:p>
        </w:tc>
        <w:tc>
          <w:tcPr>
            <w:tcW w:w="2047" w:type="dxa"/>
            <w:tcBorders>
              <w:right w:val="single" w:sz="4" w:space="0" w:color="auto"/>
            </w:tcBorders>
          </w:tcPr>
          <w:p w:rsidR="00484A6F" w:rsidRDefault="00484A6F">
            <w:pPr>
              <w:pStyle w:val="5"/>
              <w:spacing w:line="360" w:lineRule="auto"/>
              <w:jc w:val="center"/>
              <w:rPr>
                <w:rFonts w:ascii="宋体" w:cs="Arial"/>
                <w:szCs w:val="21"/>
              </w:rPr>
            </w:pPr>
          </w:p>
        </w:tc>
      </w:tr>
      <w:tr w:rsidR="00484A6F">
        <w:trPr>
          <w:jc w:val="center"/>
        </w:trPr>
        <w:tc>
          <w:tcPr>
            <w:tcW w:w="1867" w:type="dxa"/>
            <w:tcBorders>
              <w:left w:val="single" w:sz="4" w:space="0" w:color="auto"/>
            </w:tcBorders>
          </w:tcPr>
          <w:p w:rsidR="00484A6F" w:rsidRDefault="00484A6F">
            <w:pPr>
              <w:pStyle w:val="5"/>
              <w:spacing w:line="360" w:lineRule="auto"/>
              <w:jc w:val="center"/>
              <w:rPr>
                <w:rFonts w:ascii="宋体" w:cs="Arial"/>
                <w:szCs w:val="21"/>
              </w:rPr>
            </w:pPr>
          </w:p>
        </w:tc>
        <w:tc>
          <w:tcPr>
            <w:tcW w:w="2258" w:type="dxa"/>
          </w:tcPr>
          <w:p w:rsidR="00484A6F" w:rsidRDefault="00484A6F">
            <w:pPr>
              <w:pStyle w:val="5"/>
              <w:spacing w:line="360" w:lineRule="auto"/>
              <w:jc w:val="center"/>
              <w:rPr>
                <w:rFonts w:ascii="宋体" w:cs="Arial"/>
                <w:szCs w:val="21"/>
              </w:rPr>
            </w:pPr>
          </w:p>
        </w:tc>
        <w:tc>
          <w:tcPr>
            <w:tcW w:w="2260" w:type="dxa"/>
          </w:tcPr>
          <w:p w:rsidR="00484A6F" w:rsidRDefault="00484A6F">
            <w:pPr>
              <w:pStyle w:val="5"/>
              <w:spacing w:line="360" w:lineRule="auto"/>
              <w:jc w:val="center"/>
              <w:rPr>
                <w:rFonts w:ascii="宋体" w:cs="Arial"/>
                <w:szCs w:val="21"/>
              </w:rPr>
            </w:pPr>
          </w:p>
        </w:tc>
        <w:tc>
          <w:tcPr>
            <w:tcW w:w="2047" w:type="dxa"/>
            <w:tcBorders>
              <w:right w:val="single" w:sz="4" w:space="0" w:color="auto"/>
            </w:tcBorders>
          </w:tcPr>
          <w:p w:rsidR="00484A6F" w:rsidRDefault="00484A6F">
            <w:pPr>
              <w:pStyle w:val="5"/>
              <w:spacing w:line="360" w:lineRule="auto"/>
              <w:jc w:val="center"/>
              <w:rPr>
                <w:rFonts w:ascii="宋体" w:cs="Arial"/>
                <w:szCs w:val="21"/>
              </w:rPr>
            </w:pPr>
          </w:p>
        </w:tc>
      </w:tr>
      <w:tr w:rsidR="00484A6F">
        <w:trPr>
          <w:jc w:val="center"/>
        </w:trPr>
        <w:tc>
          <w:tcPr>
            <w:tcW w:w="1867" w:type="dxa"/>
            <w:tcBorders>
              <w:left w:val="single" w:sz="4" w:space="0" w:color="auto"/>
            </w:tcBorders>
          </w:tcPr>
          <w:p w:rsidR="00484A6F" w:rsidRDefault="00484A6F">
            <w:pPr>
              <w:pStyle w:val="5"/>
              <w:spacing w:line="360" w:lineRule="auto"/>
              <w:jc w:val="center"/>
              <w:rPr>
                <w:rFonts w:ascii="宋体" w:cs="Arial"/>
                <w:szCs w:val="21"/>
              </w:rPr>
            </w:pPr>
          </w:p>
        </w:tc>
        <w:tc>
          <w:tcPr>
            <w:tcW w:w="2258" w:type="dxa"/>
          </w:tcPr>
          <w:p w:rsidR="00484A6F" w:rsidRDefault="00484A6F">
            <w:pPr>
              <w:pStyle w:val="5"/>
              <w:spacing w:line="360" w:lineRule="auto"/>
              <w:jc w:val="center"/>
              <w:rPr>
                <w:rFonts w:ascii="宋体" w:cs="Arial"/>
                <w:szCs w:val="21"/>
              </w:rPr>
            </w:pPr>
          </w:p>
        </w:tc>
        <w:tc>
          <w:tcPr>
            <w:tcW w:w="2260" w:type="dxa"/>
          </w:tcPr>
          <w:p w:rsidR="00484A6F" w:rsidRDefault="00484A6F">
            <w:pPr>
              <w:pStyle w:val="5"/>
              <w:spacing w:line="360" w:lineRule="auto"/>
              <w:jc w:val="center"/>
              <w:rPr>
                <w:rFonts w:ascii="宋体" w:cs="Arial"/>
                <w:szCs w:val="21"/>
              </w:rPr>
            </w:pPr>
          </w:p>
        </w:tc>
        <w:tc>
          <w:tcPr>
            <w:tcW w:w="2047" w:type="dxa"/>
            <w:tcBorders>
              <w:right w:val="single" w:sz="4" w:space="0" w:color="auto"/>
            </w:tcBorders>
          </w:tcPr>
          <w:p w:rsidR="00484A6F" w:rsidRDefault="00484A6F">
            <w:pPr>
              <w:pStyle w:val="5"/>
              <w:spacing w:line="360" w:lineRule="auto"/>
              <w:jc w:val="center"/>
              <w:rPr>
                <w:rFonts w:ascii="宋体" w:cs="Arial"/>
                <w:szCs w:val="21"/>
              </w:rPr>
            </w:pPr>
          </w:p>
        </w:tc>
      </w:tr>
      <w:tr w:rsidR="00484A6F">
        <w:trPr>
          <w:jc w:val="center"/>
        </w:trPr>
        <w:tc>
          <w:tcPr>
            <w:tcW w:w="1867" w:type="dxa"/>
            <w:tcBorders>
              <w:left w:val="single" w:sz="4" w:space="0" w:color="auto"/>
            </w:tcBorders>
          </w:tcPr>
          <w:p w:rsidR="00484A6F" w:rsidRDefault="00484A6F">
            <w:pPr>
              <w:pStyle w:val="5"/>
              <w:spacing w:line="360" w:lineRule="auto"/>
              <w:jc w:val="center"/>
              <w:rPr>
                <w:rFonts w:ascii="宋体" w:cs="Arial"/>
                <w:szCs w:val="21"/>
              </w:rPr>
            </w:pPr>
          </w:p>
        </w:tc>
        <w:tc>
          <w:tcPr>
            <w:tcW w:w="2258" w:type="dxa"/>
          </w:tcPr>
          <w:p w:rsidR="00484A6F" w:rsidRDefault="00484A6F">
            <w:pPr>
              <w:pStyle w:val="5"/>
              <w:spacing w:line="360" w:lineRule="auto"/>
              <w:jc w:val="center"/>
              <w:rPr>
                <w:rFonts w:ascii="宋体" w:cs="Arial"/>
                <w:szCs w:val="21"/>
              </w:rPr>
            </w:pPr>
          </w:p>
        </w:tc>
        <w:tc>
          <w:tcPr>
            <w:tcW w:w="2260" w:type="dxa"/>
          </w:tcPr>
          <w:p w:rsidR="00484A6F" w:rsidRDefault="00484A6F">
            <w:pPr>
              <w:pStyle w:val="5"/>
              <w:spacing w:line="360" w:lineRule="auto"/>
              <w:jc w:val="center"/>
              <w:rPr>
                <w:rFonts w:ascii="宋体" w:cs="Arial"/>
                <w:szCs w:val="21"/>
              </w:rPr>
            </w:pPr>
          </w:p>
        </w:tc>
        <w:tc>
          <w:tcPr>
            <w:tcW w:w="2047" w:type="dxa"/>
            <w:tcBorders>
              <w:right w:val="single" w:sz="4" w:space="0" w:color="auto"/>
            </w:tcBorders>
          </w:tcPr>
          <w:p w:rsidR="00484A6F" w:rsidRDefault="00484A6F">
            <w:pPr>
              <w:pStyle w:val="5"/>
              <w:spacing w:line="360" w:lineRule="auto"/>
              <w:jc w:val="center"/>
              <w:rPr>
                <w:rFonts w:ascii="宋体" w:cs="Arial"/>
                <w:szCs w:val="21"/>
              </w:rPr>
            </w:pPr>
          </w:p>
        </w:tc>
      </w:tr>
      <w:tr w:rsidR="00484A6F">
        <w:trPr>
          <w:jc w:val="center"/>
        </w:trPr>
        <w:tc>
          <w:tcPr>
            <w:tcW w:w="1867" w:type="dxa"/>
            <w:tcBorders>
              <w:left w:val="single" w:sz="4" w:space="0" w:color="auto"/>
            </w:tcBorders>
          </w:tcPr>
          <w:p w:rsidR="00484A6F" w:rsidRDefault="00484A6F">
            <w:pPr>
              <w:pStyle w:val="5"/>
              <w:spacing w:line="360" w:lineRule="auto"/>
              <w:jc w:val="center"/>
              <w:rPr>
                <w:rFonts w:ascii="宋体" w:cs="Arial"/>
                <w:szCs w:val="21"/>
              </w:rPr>
            </w:pPr>
          </w:p>
        </w:tc>
        <w:tc>
          <w:tcPr>
            <w:tcW w:w="2258" w:type="dxa"/>
          </w:tcPr>
          <w:p w:rsidR="00484A6F" w:rsidRDefault="00484A6F">
            <w:pPr>
              <w:pStyle w:val="5"/>
              <w:spacing w:line="360" w:lineRule="auto"/>
              <w:jc w:val="center"/>
              <w:rPr>
                <w:rFonts w:ascii="宋体" w:cs="Arial"/>
                <w:szCs w:val="21"/>
              </w:rPr>
            </w:pPr>
          </w:p>
        </w:tc>
        <w:tc>
          <w:tcPr>
            <w:tcW w:w="2260" w:type="dxa"/>
          </w:tcPr>
          <w:p w:rsidR="00484A6F" w:rsidRDefault="00484A6F">
            <w:pPr>
              <w:pStyle w:val="5"/>
              <w:spacing w:line="360" w:lineRule="auto"/>
              <w:jc w:val="center"/>
              <w:rPr>
                <w:rFonts w:ascii="宋体" w:cs="Arial"/>
                <w:szCs w:val="21"/>
              </w:rPr>
            </w:pPr>
          </w:p>
        </w:tc>
        <w:tc>
          <w:tcPr>
            <w:tcW w:w="2047" w:type="dxa"/>
            <w:tcBorders>
              <w:right w:val="single" w:sz="4" w:space="0" w:color="auto"/>
            </w:tcBorders>
          </w:tcPr>
          <w:p w:rsidR="00484A6F" w:rsidRDefault="00484A6F">
            <w:pPr>
              <w:pStyle w:val="5"/>
              <w:spacing w:line="360" w:lineRule="auto"/>
              <w:jc w:val="center"/>
              <w:rPr>
                <w:rFonts w:ascii="宋体" w:cs="Arial"/>
                <w:szCs w:val="21"/>
              </w:rPr>
            </w:pPr>
          </w:p>
        </w:tc>
      </w:tr>
      <w:tr w:rsidR="00484A6F">
        <w:trPr>
          <w:jc w:val="center"/>
        </w:trPr>
        <w:tc>
          <w:tcPr>
            <w:tcW w:w="1867" w:type="dxa"/>
            <w:tcBorders>
              <w:left w:val="single" w:sz="4" w:space="0" w:color="auto"/>
              <w:bottom w:val="double" w:sz="4" w:space="0" w:color="auto"/>
            </w:tcBorders>
          </w:tcPr>
          <w:p w:rsidR="00484A6F" w:rsidRDefault="00484A6F">
            <w:pPr>
              <w:pStyle w:val="5"/>
              <w:spacing w:line="360" w:lineRule="auto"/>
              <w:jc w:val="center"/>
              <w:rPr>
                <w:rFonts w:ascii="宋体" w:cs="Arial"/>
                <w:szCs w:val="21"/>
              </w:rPr>
            </w:pPr>
          </w:p>
        </w:tc>
        <w:tc>
          <w:tcPr>
            <w:tcW w:w="2258" w:type="dxa"/>
            <w:tcBorders>
              <w:bottom w:val="double" w:sz="4" w:space="0" w:color="auto"/>
            </w:tcBorders>
          </w:tcPr>
          <w:p w:rsidR="00484A6F" w:rsidRDefault="00484A6F">
            <w:pPr>
              <w:pStyle w:val="5"/>
              <w:spacing w:line="360" w:lineRule="auto"/>
              <w:jc w:val="center"/>
              <w:rPr>
                <w:rFonts w:ascii="宋体" w:cs="Arial"/>
                <w:szCs w:val="21"/>
              </w:rPr>
            </w:pPr>
          </w:p>
        </w:tc>
        <w:tc>
          <w:tcPr>
            <w:tcW w:w="2260" w:type="dxa"/>
            <w:tcBorders>
              <w:bottom w:val="double" w:sz="4" w:space="0" w:color="auto"/>
            </w:tcBorders>
          </w:tcPr>
          <w:p w:rsidR="00484A6F" w:rsidRDefault="00484A6F">
            <w:pPr>
              <w:pStyle w:val="5"/>
              <w:spacing w:line="360" w:lineRule="auto"/>
              <w:jc w:val="center"/>
              <w:rPr>
                <w:rFonts w:ascii="宋体" w:cs="Arial"/>
                <w:szCs w:val="21"/>
              </w:rPr>
            </w:pPr>
          </w:p>
        </w:tc>
        <w:tc>
          <w:tcPr>
            <w:tcW w:w="2047" w:type="dxa"/>
            <w:tcBorders>
              <w:bottom w:val="double" w:sz="4" w:space="0" w:color="auto"/>
              <w:right w:val="single" w:sz="4" w:space="0" w:color="auto"/>
            </w:tcBorders>
          </w:tcPr>
          <w:p w:rsidR="00484A6F" w:rsidRDefault="00484A6F">
            <w:pPr>
              <w:pStyle w:val="5"/>
              <w:spacing w:line="360" w:lineRule="auto"/>
              <w:jc w:val="center"/>
              <w:rPr>
                <w:rFonts w:ascii="宋体" w:cs="Arial"/>
                <w:szCs w:val="21"/>
              </w:rPr>
            </w:pPr>
          </w:p>
        </w:tc>
      </w:tr>
    </w:tbl>
    <w:p w:rsidR="00484A6F" w:rsidRDefault="00484A6F">
      <w:pPr>
        <w:pStyle w:val="5"/>
        <w:tabs>
          <w:tab w:val="left" w:pos="1050"/>
        </w:tabs>
        <w:spacing w:line="360" w:lineRule="auto"/>
        <w:rPr>
          <w:rFonts w:ascii="仿宋_GB2312" w:eastAsia="仿宋_GB2312" w:hAnsi="宋体"/>
          <w:sz w:val="24"/>
        </w:rPr>
      </w:pPr>
    </w:p>
    <w:p w:rsidR="00484A6F" w:rsidRDefault="00484A6F">
      <w:pPr>
        <w:pStyle w:val="5"/>
        <w:tabs>
          <w:tab w:val="left" w:pos="1050"/>
        </w:tabs>
        <w:spacing w:line="360" w:lineRule="auto"/>
        <w:rPr>
          <w:rFonts w:ascii="宋体"/>
          <w:szCs w:val="21"/>
        </w:rPr>
      </w:pPr>
      <w:r>
        <w:rPr>
          <w:rFonts w:ascii="宋体" w:hAnsi="宋体" w:hint="eastAsia"/>
          <w:b/>
          <w:szCs w:val="21"/>
        </w:rPr>
        <w:t>要求：</w:t>
      </w:r>
    </w:p>
    <w:p w:rsidR="00484A6F" w:rsidRDefault="00484A6F" w:rsidP="00BF701E">
      <w:pPr>
        <w:pStyle w:val="5"/>
        <w:tabs>
          <w:tab w:val="left" w:pos="1050"/>
        </w:tabs>
        <w:spacing w:line="360" w:lineRule="auto"/>
        <w:ind w:firstLineChars="202" w:firstLine="31680"/>
        <w:rPr>
          <w:rFonts w:ascii="宋体"/>
          <w:szCs w:val="21"/>
        </w:rPr>
      </w:pPr>
      <w:r>
        <w:rPr>
          <w:rFonts w:ascii="宋体" w:hAnsi="宋体"/>
          <w:szCs w:val="21"/>
        </w:rPr>
        <w:t>1.</w:t>
      </w:r>
      <w:r>
        <w:rPr>
          <w:rFonts w:ascii="宋体" w:hAnsi="宋体" w:hint="eastAsia"/>
          <w:szCs w:val="21"/>
        </w:rPr>
        <w:t>填写投标人获得资质、认证或企业信誉证书；</w:t>
      </w:r>
    </w:p>
    <w:p w:rsidR="00484A6F" w:rsidRDefault="00484A6F" w:rsidP="00BF701E">
      <w:pPr>
        <w:pStyle w:val="5"/>
        <w:tabs>
          <w:tab w:val="left" w:pos="1050"/>
        </w:tabs>
        <w:spacing w:line="360" w:lineRule="auto"/>
        <w:ind w:firstLineChars="202" w:firstLine="31680"/>
        <w:rPr>
          <w:rFonts w:ascii="宋体"/>
          <w:szCs w:val="21"/>
        </w:rPr>
      </w:pPr>
      <w:r>
        <w:rPr>
          <w:rFonts w:ascii="宋体" w:hAnsi="宋体"/>
          <w:szCs w:val="21"/>
        </w:rPr>
        <w:t>2.</w:t>
      </w:r>
      <w:r>
        <w:rPr>
          <w:rFonts w:ascii="宋体" w:hAnsi="宋体" w:hint="eastAsia"/>
          <w:szCs w:val="21"/>
        </w:rPr>
        <w:t>附所列证书复印件或其他证明材料。</w:t>
      </w:r>
    </w:p>
    <w:p w:rsidR="00484A6F" w:rsidRDefault="00484A6F" w:rsidP="00BF701E">
      <w:pPr>
        <w:pStyle w:val="5"/>
        <w:tabs>
          <w:tab w:val="left" w:pos="1050"/>
        </w:tabs>
        <w:spacing w:line="360" w:lineRule="auto"/>
        <w:ind w:firstLineChars="300" w:firstLine="31680"/>
        <w:rPr>
          <w:rFonts w:ascii="仿宋_GB2312" w:eastAsia="仿宋_GB2312" w:hAnsi="宋体"/>
          <w:sz w:val="24"/>
        </w:rPr>
      </w:pPr>
    </w:p>
    <w:p w:rsidR="00484A6F" w:rsidRDefault="00484A6F" w:rsidP="00BF701E">
      <w:pPr>
        <w:pStyle w:val="5"/>
        <w:tabs>
          <w:tab w:val="left" w:pos="1050"/>
        </w:tabs>
        <w:spacing w:line="360" w:lineRule="auto"/>
        <w:ind w:firstLineChars="300" w:firstLine="31680"/>
        <w:rPr>
          <w:rFonts w:ascii="仿宋_GB2312" w:eastAsia="仿宋_GB2312" w:hAnsi="宋体"/>
          <w:sz w:val="24"/>
        </w:rPr>
      </w:pPr>
    </w:p>
    <w:p w:rsidR="00484A6F" w:rsidRDefault="00484A6F" w:rsidP="00BF701E">
      <w:pPr>
        <w:pStyle w:val="5"/>
        <w:tabs>
          <w:tab w:val="left" w:pos="1050"/>
        </w:tabs>
        <w:spacing w:line="360" w:lineRule="auto"/>
        <w:ind w:firstLineChars="300" w:firstLine="31680"/>
        <w:rPr>
          <w:rFonts w:ascii="仿宋_GB2312" w:eastAsia="仿宋_GB2312" w:hAnsi="宋体"/>
          <w:sz w:val="24"/>
        </w:rPr>
      </w:pPr>
    </w:p>
    <w:p w:rsidR="00484A6F" w:rsidRDefault="00484A6F" w:rsidP="00BF701E">
      <w:pPr>
        <w:spacing w:line="360" w:lineRule="auto"/>
        <w:ind w:firstLineChars="177" w:firstLine="31680"/>
        <w:rPr>
          <w:rFonts w:ascii="宋体"/>
          <w:sz w:val="24"/>
          <w:u w:val="single"/>
        </w:rPr>
      </w:pPr>
      <w:r>
        <w:rPr>
          <w:rFonts w:ascii="宋体" w:hAnsi="宋体" w:hint="eastAsia"/>
          <w:sz w:val="24"/>
        </w:rPr>
        <w:t>投标人名称（盖章）：</w:t>
      </w:r>
    </w:p>
    <w:p w:rsidR="00484A6F" w:rsidRDefault="00484A6F">
      <w:pPr>
        <w:spacing w:line="360" w:lineRule="auto"/>
        <w:ind w:left="420"/>
        <w:rPr>
          <w:rFonts w:ascii="宋体"/>
          <w:sz w:val="24"/>
        </w:rPr>
      </w:pPr>
    </w:p>
    <w:p w:rsidR="00484A6F" w:rsidRDefault="00484A6F" w:rsidP="00BF701E">
      <w:pPr>
        <w:spacing w:line="360" w:lineRule="auto"/>
        <w:ind w:firstLineChars="177" w:firstLine="31680"/>
        <w:rPr>
          <w:rFonts w:ascii="宋体"/>
          <w:sz w:val="24"/>
        </w:rPr>
      </w:pPr>
      <w:r>
        <w:rPr>
          <w:rFonts w:ascii="宋体" w:hAnsi="宋体" w:hint="eastAsia"/>
          <w:sz w:val="24"/>
        </w:rPr>
        <w:t>投标人代表签字或盖章：</w:t>
      </w:r>
    </w:p>
    <w:p w:rsidR="00484A6F" w:rsidRDefault="00484A6F">
      <w:pPr>
        <w:spacing w:line="360" w:lineRule="auto"/>
        <w:ind w:firstLine="435"/>
        <w:rPr>
          <w:rFonts w:ascii="宋体"/>
          <w:sz w:val="24"/>
        </w:rPr>
      </w:pPr>
    </w:p>
    <w:p w:rsidR="00484A6F" w:rsidRDefault="00484A6F" w:rsidP="00BF701E">
      <w:pPr>
        <w:spacing w:line="360" w:lineRule="auto"/>
        <w:ind w:firstLineChars="177" w:firstLine="31680"/>
        <w:rPr>
          <w:rFonts w:ascii="宋体"/>
          <w:sz w:val="24"/>
          <w:u w:val="single"/>
        </w:rPr>
      </w:pPr>
      <w:r>
        <w:rPr>
          <w:rFonts w:ascii="宋体" w:hAnsi="宋体" w:hint="eastAsia"/>
          <w:sz w:val="24"/>
        </w:rPr>
        <w:t>职务：</w:t>
      </w:r>
    </w:p>
    <w:p w:rsidR="00484A6F" w:rsidRDefault="00484A6F">
      <w:pPr>
        <w:spacing w:line="360" w:lineRule="auto"/>
        <w:rPr>
          <w:rFonts w:ascii="宋体"/>
          <w:sz w:val="24"/>
        </w:rPr>
      </w:pPr>
    </w:p>
    <w:p w:rsidR="00484A6F" w:rsidRDefault="00484A6F" w:rsidP="00BF701E">
      <w:pPr>
        <w:pStyle w:val="reader-word-layer"/>
        <w:shd w:val="clear" w:color="auto" w:fill="FFFFFF"/>
        <w:spacing w:before="0" w:beforeAutospacing="0" w:after="0" w:afterAutospacing="0" w:line="360" w:lineRule="auto"/>
        <w:ind w:firstLineChars="177" w:firstLine="31680"/>
        <w:rPr>
          <w:b/>
          <w:bCs/>
          <w:spacing w:val="11"/>
        </w:rPr>
      </w:pPr>
      <w:r>
        <w:rPr>
          <w:rFonts w:hint="eastAsia"/>
        </w:rPr>
        <w:t>日期：：</w:t>
      </w:r>
    </w:p>
    <w:p w:rsidR="00484A6F" w:rsidRDefault="00484A6F">
      <w:pPr>
        <w:spacing w:line="360" w:lineRule="auto"/>
        <w:rPr>
          <w:rFonts w:ascii="宋体"/>
          <w:b/>
          <w:sz w:val="28"/>
        </w:rPr>
      </w:pPr>
    </w:p>
    <w:p w:rsidR="00484A6F" w:rsidRDefault="00484A6F">
      <w:pPr>
        <w:spacing w:line="360" w:lineRule="auto"/>
        <w:rPr>
          <w:rFonts w:ascii="宋体"/>
          <w:b/>
          <w:sz w:val="28"/>
        </w:rPr>
      </w:pPr>
    </w:p>
    <w:p w:rsidR="00484A6F" w:rsidRDefault="00484A6F">
      <w:pPr>
        <w:spacing w:line="360" w:lineRule="auto"/>
        <w:rPr>
          <w:rFonts w:ascii="宋体"/>
          <w:b/>
          <w:sz w:val="28"/>
        </w:rPr>
      </w:pPr>
      <w:r>
        <w:rPr>
          <w:rFonts w:ascii="宋体" w:hAnsi="宋体" w:hint="eastAsia"/>
          <w:b/>
          <w:sz w:val="28"/>
        </w:rPr>
        <w:t>附件</w:t>
      </w:r>
      <w:r>
        <w:rPr>
          <w:rFonts w:ascii="宋体" w:hAnsi="宋体"/>
          <w:b/>
          <w:sz w:val="28"/>
        </w:rPr>
        <w:t>11</w:t>
      </w:r>
    </w:p>
    <w:p w:rsidR="00484A6F" w:rsidRDefault="00484A6F">
      <w:pPr>
        <w:pStyle w:val="4"/>
        <w:spacing w:line="360" w:lineRule="auto"/>
        <w:jc w:val="center"/>
        <w:rPr>
          <w:rFonts w:ascii="宋体"/>
          <w:b/>
          <w:sz w:val="32"/>
          <w:szCs w:val="32"/>
        </w:rPr>
      </w:pPr>
      <w:r>
        <w:rPr>
          <w:rFonts w:ascii="宋体" w:hAnsi="宋体" w:hint="eastAsia"/>
          <w:b/>
          <w:sz w:val="32"/>
          <w:szCs w:val="32"/>
        </w:rPr>
        <w:t>投标人类似项目实施情况一览表</w:t>
      </w:r>
    </w:p>
    <w:p w:rsidR="00484A6F" w:rsidRDefault="00484A6F">
      <w:pPr>
        <w:pStyle w:val="4"/>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540"/>
        <w:gridCol w:w="1293"/>
        <w:gridCol w:w="1575"/>
        <w:gridCol w:w="1260"/>
        <w:gridCol w:w="1452"/>
        <w:gridCol w:w="1383"/>
        <w:gridCol w:w="2037"/>
      </w:tblGrid>
      <w:tr w:rsidR="00484A6F">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484A6F" w:rsidRDefault="00484A6F">
            <w:pPr>
              <w:pStyle w:val="4"/>
              <w:spacing w:line="360" w:lineRule="auto"/>
              <w:jc w:val="center"/>
              <w:rPr>
                <w:rFonts w:ascii="宋体" w:cs="Arial"/>
                <w:b/>
                <w:bCs/>
                <w:sz w:val="24"/>
              </w:rPr>
            </w:pPr>
            <w:r>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484A6F" w:rsidRDefault="00484A6F">
            <w:pPr>
              <w:pStyle w:val="4"/>
              <w:spacing w:line="360" w:lineRule="auto"/>
              <w:jc w:val="center"/>
              <w:rPr>
                <w:rFonts w:ascii="宋体" w:cs="Arial"/>
                <w:b/>
                <w:bCs/>
                <w:sz w:val="24"/>
              </w:rPr>
            </w:pPr>
            <w:r>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484A6F" w:rsidRDefault="00484A6F">
            <w:pPr>
              <w:pStyle w:val="4"/>
              <w:spacing w:line="360" w:lineRule="auto"/>
              <w:jc w:val="center"/>
              <w:rPr>
                <w:rFonts w:ascii="宋体" w:cs="Arial"/>
                <w:b/>
                <w:bCs/>
                <w:sz w:val="24"/>
              </w:rPr>
            </w:pPr>
            <w:r>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484A6F" w:rsidRDefault="00484A6F">
            <w:pPr>
              <w:pStyle w:val="4"/>
              <w:spacing w:line="360" w:lineRule="auto"/>
              <w:jc w:val="center"/>
              <w:rPr>
                <w:rFonts w:ascii="宋体" w:cs="Arial"/>
                <w:b/>
                <w:bCs/>
                <w:sz w:val="24"/>
              </w:rPr>
            </w:pPr>
            <w:r>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484A6F" w:rsidRDefault="00484A6F">
            <w:pPr>
              <w:pStyle w:val="4"/>
              <w:spacing w:line="360" w:lineRule="auto"/>
              <w:jc w:val="center"/>
              <w:rPr>
                <w:rFonts w:ascii="宋体" w:cs="Arial"/>
                <w:b/>
                <w:bCs/>
                <w:sz w:val="24"/>
              </w:rPr>
            </w:pPr>
            <w:r>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484A6F" w:rsidRDefault="00484A6F">
            <w:pPr>
              <w:pStyle w:val="4"/>
              <w:spacing w:line="360" w:lineRule="auto"/>
              <w:jc w:val="center"/>
              <w:rPr>
                <w:rFonts w:ascii="宋体" w:cs="Arial"/>
                <w:b/>
                <w:bCs/>
                <w:sz w:val="24"/>
              </w:rPr>
            </w:pPr>
            <w:r>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484A6F" w:rsidRDefault="00484A6F">
            <w:pPr>
              <w:pStyle w:val="4"/>
              <w:spacing w:line="360" w:lineRule="auto"/>
              <w:jc w:val="center"/>
              <w:rPr>
                <w:rFonts w:ascii="宋体" w:cs="Arial"/>
                <w:b/>
                <w:bCs/>
                <w:sz w:val="24"/>
              </w:rPr>
            </w:pPr>
            <w:r>
              <w:rPr>
                <w:rFonts w:ascii="宋体" w:hAnsi="宋体" w:cs="Arial" w:hint="eastAsia"/>
                <w:b/>
                <w:bCs/>
                <w:sz w:val="24"/>
              </w:rPr>
              <w:t>项目单位名称及其联系人电话</w:t>
            </w:r>
          </w:p>
        </w:tc>
      </w:tr>
      <w:tr w:rsidR="00484A6F">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jc w:val="center"/>
              <w:rPr>
                <w:rFonts w:ascii="宋体" w:cs="Arial"/>
                <w:sz w:val="24"/>
              </w:rPr>
            </w:pPr>
            <w:r>
              <w:rPr>
                <w:rFonts w:ascii="宋体" w:hAnsi="宋体" w:cs="Arial"/>
                <w:sz w:val="24"/>
              </w:rPr>
              <w:t>1</w:t>
            </w:r>
          </w:p>
        </w:tc>
        <w:tc>
          <w:tcPr>
            <w:tcW w:w="1293"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r>
      <w:tr w:rsidR="00484A6F">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jc w:val="center"/>
              <w:rPr>
                <w:rFonts w:ascii="宋体" w:cs="Arial"/>
                <w:sz w:val="24"/>
              </w:rPr>
            </w:pPr>
            <w:r>
              <w:rPr>
                <w:rFonts w:ascii="宋体" w:hAnsi="宋体" w:cs="Arial"/>
                <w:sz w:val="24"/>
              </w:rPr>
              <w:t>2</w:t>
            </w:r>
          </w:p>
        </w:tc>
        <w:tc>
          <w:tcPr>
            <w:tcW w:w="1293"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r>
      <w:tr w:rsidR="00484A6F">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jc w:val="center"/>
              <w:rPr>
                <w:rFonts w:ascii="宋体" w:cs="Arial"/>
                <w:sz w:val="24"/>
              </w:rPr>
            </w:pPr>
            <w:r>
              <w:rPr>
                <w:rFonts w:ascii="宋体" w:hAnsi="宋体" w:cs="Arial"/>
                <w:sz w:val="24"/>
              </w:rPr>
              <w:t>3</w:t>
            </w:r>
          </w:p>
        </w:tc>
        <w:tc>
          <w:tcPr>
            <w:tcW w:w="1293"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r>
      <w:tr w:rsidR="00484A6F">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r>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r>
      <w:tr w:rsidR="00484A6F">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r>
      <w:tr w:rsidR="00484A6F">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r>
      <w:tr w:rsidR="00484A6F">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484A6F" w:rsidRDefault="00484A6F">
            <w:pPr>
              <w:pStyle w:val="4"/>
              <w:spacing w:line="360" w:lineRule="auto"/>
              <w:rPr>
                <w:rFonts w:ascii="宋体" w:cs="Arial"/>
                <w:sz w:val="24"/>
              </w:rPr>
            </w:pPr>
          </w:p>
        </w:tc>
      </w:tr>
    </w:tbl>
    <w:p w:rsidR="00484A6F" w:rsidRDefault="00484A6F" w:rsidP="00427D9B">
      <w:pPr>
        <w:autoSpaceDE w:val="0"/>
        <w:autoSpaceDN w:val="0"/>
        <w:adjustRightInd w:val="0"/>
        <w:spacing w:beforeLines="50" w:line="360" w:lineRule="auto"/>
        <w:rPr>
          <w:rFonts w:ascii="宋体" w:cs="Arial"/>
          <w:b/>
          <w:szCs w:val="21"/>
        </w:rPr>
      </w:pPr>
      <w:r>
        <w:rPr>
          <w:rFonts w:ascii="宋体" w:hAnsi="宋体" w:cs="Arial" w:hint="eastAsia"/>
          <w:b/>
          <w:szCs w:val="21"/>
        </w:rPr>
        <w:t>要求：</w:t>
      </w:r>
    </w:p>
    <w:p w:rsidR="00484A6F" w:rsidRDefault="00484A6F" w:rsidP="00BF701E">
      <w:pPr>
        <w:autoSpaceDE w:val="0"/>
        <w:autoSpaceDN w:val="0"/>
        <w:adjustRightInd w:val="0"/>
        <w:spacing w:beforeLines="50" w:line="360" w:lineRule="auto"/>
        <w:ind w:firstLineChars="202" w:firstLine="31680"/>
        <w:rPr>
          <w:rFonts w:ascii="宋体" w:cs="Arial"/>
          <w:b/>
          <w:szCs w:val="21"/>
        </w:rPr>
      </w:pPr>
      <w:r>
        <w:rPr>
          <w:rFonts w:ascii="宋体" w:hAnsi="宋体" w:cs="Arial"/>
          <w:szCs w:val="21"/>
        </w:rPr>
        <w:t>1</w:t>
      </w:r>
      <w:r>
        <w:rPr>
          <w:rFonts w:ascii="宋体" w:cs="Arial"/>
          <w:szCs w:val="21"/>
        </w:rPr>
        <w:t>.</w:t>
      </w:r>
      <w:r>
        <w:rPr>
          <w:rFonts w:ascii="宋体" w:hAnsi="宋体" w:cs="Arial" w:hint="eastAsia"/>
          <w:szCs w:val="21"/>
        </w:rPr>
        <w:t>业绩证明应提供合同复印件（如合同等不能说明业绩要求的，另须提供业主证明等证明资料）、报告封面和扉页。原件现场备查，否则不得分。</w:t>
      </w:r>
    </w:p>
    <w:p w:rsidR="00484A6F" w:rsidRDefault="00484A6F" w:rsidP="00BF701E">
      <w:pPr>
        <w:spacing w:line="360" w:lineRule="auto"/>
        <w:ind w:firstLineChars="202" w:firstLine="31680"/>
        <w:jc w:val="left"/>
        <w:rPr>
          <w:rFonts w:ascii="宋体" w:cs="Arial"/>
          <w:szCs w:val="21"/>
        </w:rPr>
      </w:pPr>
      <w:r>
        <w:rPr>
          <w:rFonts w:ascii="宋体" w:hAnsi="宋体" w:cs="Arial"/>
          <w:szCs w:val="21"/>
        </w:rPr>
        <w:t>2</w:t>
      </w:r>
      <w:r>
        <w:rPr>
          <w:rFonts w:ascii="宋体" w:cs="Arial"/>
          <w:szCs w:val="21"/>
        </w:rPr>
        <w:t>.</w:t>
      </w:r>
      <w:r>
        <w:rPr>
          <w:rFonts w:ascii="宋体" w:hAnsi="宋体" w:cs="Arial" w:hint="eastAsia"/>
          <w:szCs w:val="21"/>
        </w:rPr>
        <w:t>报价供应商可按此表格式复制。</w:t>
      </w:r>
    </w:p>
    <w:p w:rsidR="00484A6F" w:rsidRDefault="00484A6F">
      <w:pPr>
        <w:spacing w:line="360" w:lineRule="auto"/>
        <w:rPr>
          <w:rFonts w:ascii="宋体"/>
          <w:sz w:val="22"/>
          <w:szCs w:val="22"/>
        </w:rPr>
      </w:pPr>
    </w:p>
    <w:p w:rsidR="00484A6F" w:rsidRDefault="00484A6F">
      <w:pPr>
        <w:spacing w:line="360" w:lineRule="auto"/>
        <w:rPr>
          <w:rFonts w:ascii="宋体"/>
          <w:sz w:val="22"/>
          <w:szCs w:val="22"/>
        </w:rPr>
      </w:pPr>
    </w:p>
    <w:p w:rsidR="00484A6F" w:rsidRDefault="00484A6F">
      <w:pPr>
        <w:spacing w:line="360" w:lineRule="auto"/>
        <w:ind w:left="420"/>
        <w:rPr>
          <w:rFonts w:ascii="宋体"/>
          <w:sz w:val="24"/>
          <w:u w:val="single"/>
        </w:rPr>
      </w:pPr>
      <w:r>
        <w:rPr>
          <w:rFonts w:ascii="宋体" w:hAnsi="宋体" w:hint="eastAsia"/>
          <w:sz w:val="24"/>
        </w:rPr>
        <w:t>投标人名称（盖章）：</w:t>
      </w:r>
    </w:p>
    <w:p w:rsidR="00484A6F" w:rsidRDefault="00484A6F">
      <w:pPr>
        <w:spacing w:line="360" w:lineRule="auto"/>
        <w:ind w:left="420"/>
        <w:rPr>
          <w:rFonts w:ascii="宋体"/>
          <w:sz w:val="24"/>
        </w:rPr>
      </w:pPr>
    </w:p>
    <w:p w:rsidR="00484A6F" w:rsidRDefault="00484A6F">
      <w:pPr>
        <w:spacing w:line="360" w:lineRule="auto"/>
        <w:ind w:firstLine="435"/>
        <w:rPr>
          <w:rFonts w:ascii="宋体"/>
          <w:sz w:val="24"/>
        </w:rPr>
      </w:pPr>
      <w:r>
        <w:rPr>
          <w:rFonts w:ascii="宋体" w:hAnsi="宋体" w:hint="eastAsia"/>
          <w:sz w:val="24"/>
        </w:rPr>
        <w:t>投标人代表签字或盖章：</w:t>
      </w:r>
    </w:p>
    <w:p w:rsidR="00484A6F" w:rsidRDefault="00484A6F">
      <w:pPr>
        <w:spacing w:line="360" w:lineRule="auto"/>
        <w:ind w:firstLine="435"/>
        <w:rPr>
          <w:rFonts w:ascii="宋体"/>
          <w:sz w:val="24"/>
        </w:rPr>
      </w:pPr>
    </w:p>
    <w:p w:rsidR="00484A6F" w:rsidRDefault="00484A6F">
      <w:pPr>
        <w:spacing w:line="360" w:lineRule="auto"/>
        <w:ind w:firstLine="435"/>
        <w:rPr>
          <w:rFonts w:ascii="宋体"/>
          <w:sz w:val="24"/>
          <w:u w:val="single"/>
        </w:rPr>
      </w:pPr>
      <w:r>
        <w:rPr>
          <w:rFonts w:ascii="宋体" w:hAnsi="宋体" w:hint="eastAsia"/>
          <w:sz w:val="24"/>
        </w:rPr>
        <w:t>职务：</w:t>
      </w:r>
    </w:p>
    <w:p w:rsidR="00484A6F" w:rsidRDefault="00484A6F">
      <w:pPr>
        <w:spacing w:line="360" w:lineRule="auto"/>
        <w:rPr>
          <w:rFonts w:ascii="宋体"/>
          <w:sz w:val="24"/>
        </w:rPr>
      </w:pPr>
    </w:p>
    <w:p w:rsidR="00484A6F" w:rsidRDefault="00484A6F">
      <w:pPr>
        <w:spacing w:line="360" w:lineRule="auto"/>
        <w:ind w:firstLine="435"/>
        <w:rPr>
          <w:rFonts w:ascii="宋体"/>
          <w:sz w:val="24"/>
        </w:rPr>
      </w:pPr>
      <w:r>
        <w:rPr>
          <w:rFonts w:ascii="宋体" w:hAnsi="宋体" w:hint="eastAsia"/>
          <w:sz w:val="24"/>
        </w:rPr>
        <w:t>日期：</w:t>
      </w:r>
    </w:p>
    <w:p w:rsidR="00484A6F" w:rsidRDefault="00484A6F">
      <w:pPr>
        <w:jc w:val="center"/>
        <w:rPr>
          <w:rFonts w:ascii="仿宋" w:eastAsia="仿宋" w:hAnsi="仿宋"/>
          <w:snapToGrid w:val="0"/>
          <w:kern w:val="0"/>
          <w:sz w:val="24"/>
        </w:rPr>
      </w:pPr>
    </w:p>
    <w:p w:rsidR="00484A6F" w:rsidRDefault="00484A6F">
      <w:pPr>
        <w:pStyle w:val="5"/>
        <w:tabs>
          <w:tab w:val="left" w:pos="1050"/>
        </w:tabs>
        <w:spacing w:line="360" w:lineRule="auto"/>
        <w:rPr>
          <w:rFonts w:ascii="仿宋_GB2312" w:eastAsia="仿宋_GB2312" w:hAnsi="宋体"/>
          <w:sz w:val="24"/>
        </w:rPr>
      </w:pPr>
      <w:r>
        <w:rPr>
          <w:rFonts w:ascii="宋体" w:hAnsi="宋体" w:hint="eastAsia"/>
          <w:b/>
          <w:sz w:val="28"/>
        </w:rPr>
        <w:t>附件</w:t>
      </w:r>
      <w:r>
        <w:rPr>
          <w:rFonts w:ascii="宋体" w:hAnsi="宋体"/>
          <w:b/>
          <w:sz w:val="28"/>
        </w:rPr>
        <w:t>12</w:t>
      </w:r>
    </w:p>
    <w:p w:rsidR="00484A6F" w:rsidRDefault="00484A6F" w:rsidP="00BF701E">
      <w:pPr>
        <w:spacing w:line="360" w:lineRule="auto"/>
        <w:ind w:left="31680" w:hangingChars="171" w:firstLine="31680"/>
        <w:jc w:val="center"/>
        <w:rPr>
          <w:rFonts w:ascii="宋体"/>
          <w:b/>
          <w:sz w:val="32"/>
          <w:szCs w:val="32"/>
        </w:rPr>
      </w:pPr>
      <w:r>
        <w:rPr>
          <w:rFonts w:ascii="宋体" w:hAnsi="宋体" w:hint="eastAsia"/>
          <w:b/>
          <w:sz w:val="32"/>
          <w:szCs w:val="32"/>
        </w:rPr>
        <w:t>资信及商务需求响应表</w:t>
      </w:r>
      <w:r>
        <w:rPr>
          <w:rFonts w:ascii="宋体" w:hAnsi="宋体"/>
          <w:b/>
          <w:sz w:val="32"/>
          <w:szCs w:val="32"/>
        </w:rPr>
        <w:t>(</w:t>
      </w:r>
      <w:r>
        <w:rPr>
          <w:rFonts w:ascii="宋体" w:hAnsi="宋体" w:hint="eastAsia"/>
          <w:b/>
          <w:sz w:val="32"/>
          <w:szCs w:val="32"/>
        </w:rPr>
        <w:t>第标</w:t>
      </w:r>
      <w:r>
        <w:rPr>
          <w:rFonts w:ascii="宋体" w:hAnsi="宋体"/>
          <w:b/>
          <w:sz w:val="32"/>
          <w:szCs w:val="32"/>
        </w:rPr>
        <w:t>)</w:t>
      </w:r>
    </w:p>
    <w:p w:rsidR="00484A6F" w:rsidRDefault="00484A6F" w:rsidP="00BF701E">
      <w:pPr>
        <w:spacing w:line="360" w:lineRule="auto"/>
        <w:ind w:leftChars="229" w:left="31680" w:firstLineChars="450" w:firstLine="31680"/>
        <w:rPr>
          <w:rFonts w:ascii="宋体"/>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1785"/>
        <w:gridCol w:w="1785"/>
        <w:gridCol w:w="1365"/>
        <w:gridCol w:w="2625"/>
      </w:tblGrid>
      <w:tr w:rsidR="00484A6F">
        <w:trPr>
          <w:cantSplit/>
          <w:trHeight w:val="1066"/>
        </w:trPr>
        <w:tc>
          <w:tcPr>
            <w:tcW w:w="735" w:type="dxa"/>
            <w:vAlign w:val="center"/>
          </w:tcPr>
          <w:p w:rsidR="00484A6F" w:rsidRDefault="00484A6F">
            <w:pPr>
              <w:rPr>
                <w:rFonts w:ascii="宋体"/>
                <w:b/>
                <w:sz w:val="24"/>
              </w:rPr>
            </w:pPr>
            <w:r>
              <w:rPr>
                <w:rFonts w:ascii="宋体" w:hAnsi="宋体" w:hint="eastAsia"/>
                <w:b/>
                <w:sz w:val="24"/>
              </w:rPr>
              <w:t>序号</w:t>
            </w:r>
          </w:p>
        </w:tc>
        <w:tc>
          <w:tcPr>
            <w:tcW w:w="1785" w:type="dxa"/>
            <w:vAlign w:val="center"/>
          </w:tcPr>
          <w:p w:rsidR="00484A6F" w:rsidRDefault="00484A6F">
            <w:pPr>
              <w:rPr>
                <w:rFonts w:ascii="宋体"/>
                <w:b/>
                <w:sz w:val="24"/>
              </w:rPr>
            </w:pPr>
            <w:r>
              <w:rPr>
                <w:rFonts w:ascii="宋体" w:hAnsi="宋体" w:hint="eastAsia"/>
                <w:b/>
                <w:sz w:val="24"/>
              </w:rPr>
              <w:t>内容</w:t>
            </w:r>
          </w:p>
        </w:tc>
        <w:tc>
          <w:tcPr>
            <w:tcW w:w="1785" w:type="dxa"/>
            <w:vAlign w:val="center"/>
          </w:tcPr>
          <w:p w:rsidR="00484A6F" w:rsidRDefault="00484A6F" w:rsidP="00484A6F">
            <w:pPr>
              <w:ind w:leftChars="25" w:left="31680" w:firstLineChars="100" w:firstLine="31680"/>
              <w:rPr>
                <w:rFonts w:ascii="宋体"/>
                <w:b/>
                <w:sz w:val="24"/>
              </w:rPr>
            </w:pPr>
            <w:r>
              <w:rPr>
                <w:rFonts w:ascii="宋体" w:hAnsi="宋体" w:hint="eastAsia"/>
                <w:b/>
                <w:sz w:val="24"/>
              </w:rPr>
              <w:t>招标需求</w:t>
            </w:r>
          </w:p>
        </w:tc>
        <w:tc>
          <w:tcPr>
            <w:tcW w:w="1365" w:type="dxa"/>
            <w:vAlign w:val="center"/>
          </w:tcPr>
          <w:p w:rsidR="00484A6F" w:rsidRDefault="00484A6F">
            <w:pPr>
              <w:ind w:left="152"/>
              <w:rPr>
                <w:rFonts w:ascii="宋体"/>
                <w:b/>
                <w:sz w:val="24"/>
              </w:rPr>
            </w:pPr>
            <w:r>
              <w:rPr>
                <w:rFonts w:ascii="宋体" w:hAnsi="宋体" w:hint="eastAsia"/>
                <w:b/>
                <w:sz w:val="24"/>
              </w:rPr>
              <w:t>是否响应</w:t>
            </w:r>
          </w:p>
        </w:tc>
        <w:tc>
          <w:tcPr>
            <w:tcW w:w="2625" w:type="dxa"/>
            <w:vAlign w:val="center"/>
          </w:tcPr>
          <w:p w:rsidR="00484A6F" w:rsidRDefault="00484A6F">
            <w:pPr>
              <w:jc w:val="center"/>
              <w:rPr>
                <w:rFonts w:ascii="宋体"/>
                <w:b/>
                <w:sz w:val="24"/>
              </w:rPr>
            </w:pPr>
            <w:r>
              <w:rPr>
                <w:rFonts w:ascii="宋体" w:hAnsi="宋体" w:hint="eastAsia"/>
                <w:b/>
                <w:sz w:val="24"/>
              </w:rPr>
              <w:t>投标人的承诺或说明</w:t>
            </w:r>
          </w:p>
        </w:tc>
      </w:tr>
      <w:tr w:rsidR="00484A6F">
        <w:trPr>
          <w:cantSplit/>
          <w:trHeight w:val="540"/>
        </w:trPr>
        <w:tc>
          <w:tcPr>
            <w:tcW w:w="735" w:type="dxa"/>
            <w:vAlign w:val="center"/>
          </w:tcPr>
          <w:p w:rsidR="00484A6F" w:rsidRDefault="00484A6F">
            <w:pPr>
              <w:rPr>
                <w:rFonts w:ascii="宋体"/>
                <w:sz w:val="24"/>
              </w:rPr>
            </w:pPr>
          </w:p>
        </w:tc>
        <w:tc>
          <w:tcPr>
            <w:tcW w:w="1785" w:type="dxa"/>
            <w:vAlign w:val="center"/>
          </w:tcPr>
          <w:p w:rsidR="00484A6F" w:rsidRDefault="00484A6F">
            <w:pPr>
              <w:snapToGrid w:val="0"/>
              <w:rPr>
                <w:rFonts w:ascii="宋体"/>
                <w:sz w:val="24"/>
              </w:rPr>
            </w:pPr>
            <w:r>
              <w:rPr>
                <w:rFonts w:ascii="宋体" w:hAnsi="宋体" w:hint="eastAsia"/>
                <w:sz w:val="24"/>
              </w:rPr>
              <w:t>售后服务保障要求</w:t>
            </w:r>
          </w:p>
        </w:tc>
        <w:tc>
          <w:tcPr>
            <w:tcW w:w="1785" w:type="dxa"/>
            <w:vAlign w:val="center"/>
          </w:tcPr>
          <w:p w:rsidR="00484A6F" w:rsidRDefault="00484A6F">
            <w:pPr>
              <w:rPr>
                <w:rFonts w:ascii="宋体"/>
                <w:sz w:val="24"/>
              </w:rPr>
            </w:pPr>
          </w:p>
        </w:tc>
        <w:tc>
          <w:tcPr>
            <w:tcW w:w="1365" w:type="dxa"/>
            <w:vAlign w:val="center"/>
          </w:tcPr>
          <w:p w:rsidR="00484A6F" w:rsidRDefault="00484A6F">
            <w:pPr>
              <w:rPr>
                <w:rFonts w:ascii="宋体"/>
                <w:sz w:val="24"/>
              </w:rPr>
            </w:pPr>
          </w:p>
        </w:tc>
        <w:tc>
          <w:tcPr>
            <w:tcW w:w="2625" w:type="dxa"/>
            <w:vAlign w:val="center"/>
          </w:tcPr>
          <w:p w:rsidR="00484A6F" w:rsidRDefault="00484A6F">
            <w:pPr>
              <w:rPr>
                <w:rFonts w:ascii="宋体"/>
                <w:sz w:val="24"/>
              </w:rPr>
            </w:pPr>
          </w:p>
        </w:tc>
      </w:tr>
      <w:tr w:rsidR="00484A6F">
        <w:trPr>
          <w:cantSplit/>
          <w:trHeight w:val="480"/>
        </w:trPr>
        <w:tc>
          <w:tcPr>
            <w:tcW w:w="735" w:type="dxa"/>
            <w:vAlign w:val="center"/>
          </w:tcPr>
          <w:p w:rsidR="00484A6F" w:rsidRDefault="00484A6F">
            <w:pPr>
              <w:rPr>
                <w:rFonts w:ascii="宋体"/>
                <w:sz w:val="24"/>
              </w:rPr>
            </w:pPr>
          </w:p>
        </w:tc>
        <w:tc>
          <w:tcPr>
            <w:tcW w:w="1785" w:type="dxa"/>
            <w:vAlign w:val="center"/>
          </w:tcPr>
          <w:p w:rsidR="00484A6F" w:rsidRDefault="00484A6F">
            <w:pPr>
              <w:snapToGrid w:val="0"/>
              <w:rPr>
                <w:rFonts w:ascii="宋体"/>
                <w:sz w:val="24"/>
              </w:rPr>
            </w:pPr>
            <w:r>
              <w:rPr>
                <w:rFonts w:ascii="宋体" w:hAnsi="宋体" w:hint="eastAsia"/>
                <w:sz w:val="24"/>
              </w:rPr>
              <w:t>备品备件及耗材等要求</w:t>
            </w:r>
          </w:p>
        </w:tc>
        <w:tc>
          <w:tcPr>
            <w:tcW w:w="1785" w:type="dxa"/>
            <w:vAlign w:val="center"/>
          </w:tcPr>
          <w:p w:rsidR="00484A6F" w:rsidRDefault="00484A6F">
            <w:pPr>
              <w:rPr>
                <w:rFonts w:ascii="宋体"/>
                <w:sz w:val="24"/>
              </w:rPr>
            </w:pPr>
          </w:p>
        </w:tc>
        <w:tc>
          <w:tcPr>
            <w:tcW w:w="1365" w:type="dxa"/>
            <w:vAlign w:val="center"/>
          </w:tcPr>
          <w:p w:rsidR="00484A6F" w:rsidRDefault="00484A6F">
            <w:pPr>
              <w:rPr>
                <w:rFonts w:ascii="宋体"/>
                <w:sz w:val="24"/>
              </w:rPr>
            </w:pPr>
          </w:p>
        </w:tc>
        <w:tc>
          <w:tcPr>
            <w:tcW w:w="2625" w:type="dxa"/>
            <w:vAlign w:val="center"/>
          </w:tcPr>
          <w:p w:rsidR="00484A6F" w:rsidRDefault="00484A6F">
            <w:pPr>
              <w:rPr>
                <w:rFonts w:ascii="宋体"/>
                <w:sz w:val="24"/>
              </w:rPr>
            </w:pPr>
          </w:p>
        </w:tc>
      </w:tr>
      <w:tr w:rsidR="00484A6F">
        <w:trPr>
          <w:cantSplit/>
          <w:trHeight w:val="500"/>
        </w:trPr>
        <w:tc>
          <w:tcPr>
            <w:tcW w:w="735" w:type="dxa"/>
            <w:vAlign w:val="center"/>
          </w:tcPr>
          <w:p w:rsidR="00484A6F" w:rsidRDefault="00484A6F">
            <w:pPr>
              <w:rPr>
                <w:rFonts w:ascii="宋体"/>
                <w:sz w:val="24"/>
              </w:rPr>
            </w:pPr>
          </w:p>
        </w:tc>
        <w:tc>
          <w:tcPr>
            <w:tcW w:w="1785" w:type="dxa"/>
            <w:vAlign w:val="center"/>
          </w:tcPr>
          <w:p w:rsidR="00484A6F" w:rsidRDefault="00484A6F">
            <w:pPr>
              <w:snapToGrid w:val="0"/>
              <w:rPr>
                <w:rFonts w:ascii="宋体"/>
                <w:sz w:val="24"/>
              </w:rPr>
            </w:pPr>
            <w:r>
              <w:rPr>
                <w:rFonts w:ascii="宋体" w:hAnsi="宋体" w:hint="eastAsia"/>
                <w:sz w:val="24"/>
              </w:rPr>
              <w:t>项目进度要求</w:t>
            </w:r>
          </w:p>
        </w:tc>
        <w:tc>
          <w:tcPr>
            <w:tcW w:w="1785" w:type="dxa"/>
            <w:vAlign w:val="center"/>
          </w:tcPr>
          <w:p w:rsidR="00484A6F" w:rsidRDefault="00484A6F">
            <w:pPr>
              <w:rPr>
                <w:rFonts w:ascii="宋体"/>
                <w:sz w:val="24"/>
              </w:rPr>
            </w:pPr>
          </w:p>
        </w:tc>
        <w:tc>
          <w:tcPr>
            <w:tcW w:w="1365" w:type="dxa"/>
            <w:vAlign w:val="center"/>
          </w:tcPr>
          <w:p w:rsidR="00484A6F" w:rsidRDefault="00484A6F">
            <w:pPr>
              <w:rPr>
                <w:rFonts w:ascii="宋体"/>
                <w:sz w:val="24"/>
              </w:rPr>
            </w:pPr>
          </w:p>
        </w:tc>
        <w:tc>
          <w:tcPr>
            <w:tcW w:w="2625" w:type="dxa"/>
            <w:vAlign w:val="center"/>
          </w:tcPr>
          <w:p w:rsidR="00484A6F" w:rsidRDefault="00484A6F">
            <w:pPr>
              <w:rPr>
                <w:rFonts w:ascii="宋体"/>
                <w:sz w:val="24"/>
              </w:rPr>
            </w:pPr>
          </w:p>
        </w:tc>
      </w:tr>
      <w:tr w:rsidR="00484A6F">
        <w:trPr>
          <w:cantSplit/>
          <w:trHeight w:val="500"/>
        </w:trPr>
        <w:tc>
          <w:tcPr>
            <w:tcW w:w="735" w:type="dxa"/>
            <w:vAlign w:val="center"/>
          </w:tcPr>
          <w:p w:rsidR="00484A6F" w:rsidRDefault="00484A6F">
            <w:pPr>
              <w:rPr>
                <w:rFonts w:ascii="宋体"/>
                <w:sz w:val="24"/>
              </w:rPr>
            </w:pPr>
          </w:p>
        </w:tc>
        <w:tc>
          <w:tcPr>
            <w:tcW w:w="1785" w:type="dxa"/>
            <w:vAlign w:val="center"/>
          </w:tcPr>
          <w:p w:rsidR="00484A6F" w:rsidRDefault="00484A6F">
            <w:pPr>
              <w:snapToGrid w:val="0"/>
              <w:rPr>
                <w:rFonts w:ascii="宋体"/>
                <w:sz w:val="24"/>
              </w:rPr>
            </w:pPr>
            <w:r>
              <w:rPr>
                <w:rFonts w:ascii="宋体" w:hAnsi="宋体" w:hint="eastAsia"/>
                <w:sz w:val="24"/>
              </w:rPr>
              <w:t>付款条件</w:t>
            </w:r>
          </w:p>
        </w:tc>
        <w:tc>
          <w:tcPr>
            <w:tcW w:w="1785" w:type="dxa"/>
            <w:vAlign w:val="center"/>
          </w:tcPr>
          <w:p w:rsidR="00484A6F" w:rsidRDefault="00484A6F">
            <w:pPr>
              <w:rPr>
                <w:rFonts w:ascii="宋体"/>
                <w:sz w:val="24"/>
              </w:rPr>
            </w:pPr>
          </w:p>
        </w:tc>
        <w:tc>
          <w:tcPr>
            <w:tcW w:w="1365" w:type="dxa"/>
            <w:vAlign w:val="center"/>
          </w:tcPr>
          <w:p w:rsidR="00484A6F" w:rsidRDefault="00484A6F">
            <w:pPr>
              <w:rPr>
                <w:rFonts w:ascii="宋体"/>
                <w:sz w:val="24"/>
              </w:rPr>
            </w:pPr>
          </w:p>
        </w:tc>
        <w:tc>
          <w:tcPr>
            <w:tcW w:w="2625" w:type="dxa"/>
            <w:vAlign w:val="center"/>
          </w:tcPr>
          <w:p w:rsidR="00484A6F" w:rsidRDefault="00484A6F">
            <w:pPr>
              <w:rPr>
                <w:rFonts w:ascii="宋体"/>
                <w:sz w:val="24"/>
              </w:rPr>
            </w:pPr>
          </w:p>
        </w:tc>
      </w:tr>
      <w:tr w:rsidR="00484A6F">
        <w:trPr>
          <w:cantSplit/>
          <w:trHeight w:val="500"/>
        </w:trPr>
        <w:tc>
          <w:tcPr>
            <w:tcW w:w="735" w:type="dxa"/>
            <w:vAlign w:val="center"/>
          </w:tcPr>
          <w:p w:rsidR="00484A6F" w:rsidRDefault="00484A6F">
            <w:pPr>
              <w:rPr>
                <w:rFonts w:ascii="宋体"/>
                <w:sz w:val="24"/>
              </w:rPr>
            </w:pPr>
          </w:p>
        </w:tc>
        <w:tc>
          <w:tcPr>
            <w:tcW w:w="1785" w:type="dxa"/>
            <w:vAlign w:val="center"/>
          </w:tcPr>
          <w:p w:rsidR="00484A6F" w:rsidRDefault="00484A6F">
            <w:pPr>
              <w:snapToGrid w:val="0"/>
              <w:rPr>
                <w:rFonts w:ascii="宋体"/>
                <w:sz w:val="24"/>
              </w:rPr>
            </w:pPr>
            <w:r>
              <w:rPr>
                <w:rFonts w:ascii="宋体" w:hAnsi="宋体" w:hint="eastAsia"/>
                <w:sz w:val="24"/>
              </w:rPr>
              <w:t>……</w:t>
            </w:r>
          </w:p>
        </w:tc>
        <w:tc>
          <w:tcPr>
            <w:tcW w:w="1785" w:type="dxa"/>
            <w:vAlign w:val="center"/>
          </w:tcPr>
          <w:p w:rsidR="00484A6F" w:rsidRDefault="00484A6F">
            <w:pPr>
              <w:rPr>
                <w:rFonts w:ascii="宋体"/>
                <w:sz w:val="24"/>
              </w:rPr>
            </w:pPr>
          </w:p>
        </w:tc>
        <w:tc>
          <w:tcPr>
            <w:tcW w:w="1365" w:type="dxa"/>
            <w:vAlign w:val="center"/>
          </w:tcPr>
          <w:p w:rsidR="00484A6F" w:rsidRDefault="00484A6F">
            <w:pPr>
              <w:rPr>
                <w:rFonts w:ascii="宋体"/>
                <w:sz w:val="24"/>
              </w:rPr>
            </w:pPr>
          </w:p>
        </w:tc>
        <w:tc>
          <w:tcPr>
            <w:tcW w:w="2625" w:type="dxa"/>
            <w:vAlign w:val="center"/>
          </w:tcPr>
          <w:p w:rsidR="00484A6F" w:rsidRDefault="00484A6F">
            <w:pPr>
              <w:rPr>
                <w:rFonts w:ascii="宋体"/>
                <w:sz w:val="24"/>
              </w:rPr>
            </w:pPr>
          </w:p>
        </w:tc>
      </w:tr>
      <w:tr w:rsidR="00484A6F">
        <w:trPr>
          <w:cantSplit/>
          <w:trHeight w:val="500"/>
        </w:trPr>
        <w:tc>
          <w:tcPr>
            <w:tcW w:w="735" w:type="dxa"/>
            <w:vAlign w:val="center"/>
          </w:tcPr>
          <w:p w:rsidR="00484A6F" w:rsidRDefault="00484A6F">
            <w:pPr>
              <w:rPr>
                <w:rFonts w:ascii="宋体"/>
                <w:sz w:val="24"/>
              </w:rPr>
            </w:pPr>
          </w:p>
        </w:tc>
        <w:tc>
          <w:tcPr>
            <w:tcW w:w="1785" w:type="dxa"/>
            <w:vAlign w:val="center"/>
          </w:tcPr>
          <w:p w:rsidR="00484A6F" w:rsidRDefault="00484A6F">
            <w:pPr>
              <w:snapToGrid w:val="0"/>
              <w:rPr>
                <w:rFonts w:ascii="宋体"/>
                <w:sz w:val="24"/>
              </w:rPr>
            </w:pPr>
          </w:p>
        </w:tc>
        <w:tc>
          <w:tcPr>
            <w:tcW w:w="1785" w:type="dxa"/>
            <w:vAlign w:val="center"/>
          </w:tcPr>
          <w:p w:rsidR="00484A6F" w:rsidRDefault="00484A6F">
            <w:pPr>
              <w:rPr>
                <w:rFonts w:ascii="宋体"/>
                <w:sz w:val="24"/>
              </w:rPr>
            </w:pPr>
          </w:p>
        </w:tc>
        <w:tc>
          <w:tcPr>
            <w:tcW w:w="1365" w:type="dxa"/>
            <w:vAlign w:val="center"/>
          </w:tcPr>
          <w:p w:rsidR="00484A6F" w:rsidRDefault="00484A6F">
            <w:pPr>
              <w:rPr>
                <w:rFonts w:ascii="宋体"/>
                <w:sz w:val="24"/>
              </w:rPr>
            </w:pPr>
          </w:p>
        </w:tc>
        <w:tc>
          <w:tcPr>
            <w:tcW w:w="2625" w:type="dxa"/>
            <w:vAlign w:val="center"/>
          </w:tcPr>
          <w:p w:rsidR="00484A6F" w:rsidRDefault="00484A6F">
            <w:pPr>
              <w:rPr>
                <w:rFonts w:ascii="宋体"/>
                <w:sz w:val="24"/>
              </w:rPr>
            </w:pPr>
          </w:p>
        </w:tc>
      </w:tr>
      <w:tr w:rsidR="00484A6F">
        <w:trPr>
          <w:cantSplit/>
          <w:trHeight w:val="623"/>
        </w:trPr>
        <w:tc>
          <w:tcPr>
            <w:tcW w:w="735" w:type="dxa"/>
            <w:vAlign w:val="center"/>
          </w:tcPr>
          <w:p w:rsidR="00484A6F" w:rsidRDefault="00484A6F">
            <w:pPr>
              <w:rPr>
                <w:rFonts w:ascii="宋体"/>
                <w:sz w:val="24"/>
              </w:rPr>
            </w:pPr>
          </w:p>
        </w:tc>
        <w:tc>
          <w:tcPr>
            <w:tcW w:w="1785" w:type="dxa"/>
            <w:vAlign w:val="center"/>
          </w:tcPr>
          <w:p w:rsidR="00484A6F" w:rsidRDefault="00484A6F">
            <w:pPr>
              <w:snapToGrid w:val="0"/>
              <w:rPr>
                <w:rFonts w:ascii="宋体"/>
                <w:sz w:val="24"/>
              </w:rPr>
            </w:pPr>
          </w:p>
        </w:tc>
        <w:tc>
          <w:tcPr>
            <w:tcW w:w="1785" w:type="dxa"/>
            <w:vAlign w:val="center"/>
          </w:tcPr>
          <w:p w:rsidR="00484A6F" w:rsidRDefault="00484A6F">
            <w:pPr>
              <w:rPr>
                <w:rFonts w:ascii="宋体"/>
                <w:sz w:val="24"/>
              </w:rPr>
            </w:pPr>
          </w:p>
        </w:tc>
        <w:tc>
          <w:tcPr>
            <w:tcW w:w="1365" w:type="dxa"/>
            <w:vAlign w:val="center"/>
          </w:tcPr>
          <w:p w:rsidR="00484A6F" w:rsidRDefault="00484A6F">
            <w:pPr>
              <w:rPr>
                <w:rFonts w:ascii="宋体"/>
                <w:sz w:val="24"/>
              </w:rPr>
            </w:pPr>
          </w:p>
        </w:tc>
        <w:tc>
          <w:tcPr>
            <w:tcW w:w="2625" w:type="dxa"/>
            <w:vAlign w:val="center"/>
          </w:tcPr>
          <w:p w:rsidR="00484A6F" w:rsidRDefault="00484A6F">
            <w:pPr>
              <w:rPr>
                <w:rFonts w:ascii="宋体"/>
                <w:sz w:val="24"/>
              </w:rPr>
            </w:pPr>
          </w:p>
        </w:tc>
      </w:tr>
      <w:tr w:rsidR="00484A6F">
        <w:trPr>
          <w:cantSplit/>
          <w:trHeight w:val="530"/>
        </w:trPr>
        <w:tc>
          <w:tcPr>
            <w:tcW w:w="735" w:type="dxa"/>
            <w:vAlign w:val="center"/>
          </w:tcPr>
          <w:p w:rsidR="00484A6F" w:rsidRDefault="00484A6F">
            <w:pPr>
              <w:rPr>
                <w:rFonts w:ascii="宋体"/>
                <w:sz w:val="24"/>
              </w:rPr>
            </w:pPr>
          </w:p>
        </w:tc>
        <w:tc>
          <w:tcPr>
            <w:tcW w:w="1785" w:type="dxa"/>
            <w:vAlign w:val="center"/>
          </w:tcPr>
          <w:p w:rsidR="00484A6F" w:rsidRDefault="00484A6F">
            <w:pPr>
              <w:snapToGrid w:val="0"/>
              <w:rPr>
                <w:rFonts w:ascii="宋体"/>
                <w:sz w:val="24"/>
              </w:rPr>
            </w:pPr>
          </w:p>
        </w:tc>
        <w:tc>
          <w:tcPr>
            <w:tcW w:w="1785" w:type="dxa"/>
            <w:vAlign w:val="center"/>
          </w:tcPr>
          <w:p w:rsidR="00484A6F" w:rsidRDefault="00484A6F">
            <w:pPr>
              <w:rPr>
                <w:rFonts w:ascii="宋体"/>
                <w:sz w:val="24"/>
              </w:rPr>
            </w:pPr>
          </w:p>
        </w:tc>
        <w:tc>
          <w:tcPr>
            <w:tcW w:w="1365" w:type="dxa"/>
            <w:vAlign w:val="center"/>
          </w:tcPr>
          <w:p w:rsidR="00484A6F" w:rsidRDefault="00484A6F">
            <w:pPr>
              <w:rPr>
                <w:rFonts w:ascii="宋体"/>
                <w:sz w:val="24"/>
              </w:rPr>
            </w:pPr>
          </w:p>
        </w:tc>
        <w:tc>
          <w:tcPr>
            <w:tcW w:w="2625" w:type="dxa"/>
            <w:vAlign w:val="center"/>
          </w:tcPr>
          <w:p w:rsidR="00484A6F" w:rsidRDefault="00484A6F">
            <w:pPr>
              <w:rPr>
                <w:rFonts w:ascii="宋体"/>
                <w:sz w:val="24"/>
              </w:rPr>
            </w:pPr>
          </w:p>
        </w:tc>
      </w:tr>
    </w:tbl>
    <w:p w:rsidR="00484A6F" w:rsidRDefault="00484A6F">
      <w:pPr>
        <w:spacing w:line="360" w:lineRule="auto"/>
        <w:rPr>
          <w:rFonts w:ascii="宋体"/>
          <w:sz w:val="24"/>
        </w:rPr>
      </w:pPr>
    </w:p>
    <w:p w:rsidR="00484A6F" w:rsidRDefault="00484A6F">
      <w:pPr>
        <w:spacing w:line="360" w:lineRule="auto"/>
        <w:ind w:left="420"/>
        <w:rPr>
          <w:rFonts w:ascii="宋体"/>
          <w:sz w:val="24"/>
          <w:u w:val="single"/>
        </w:rPr>
      </w:pPr>
      <w:r>
        <w:rPr>
          <w:rFonts w:ascii="宋体" w:hAnsi="宋体" w:hint="eastAsia"/>
          <w:sz w:val="24"/>
        </w:rPr>
        <w:t>投标人名称（盖章）：</w:t>
      </w:r>
    </w:p>
    <w:p w:rsidR="00484A6F" w:rsidRDefault="00484A6F">
      <w:pPr>
        <w:spacing w:line="360" w:lineRule="auto"/>
        <w:ind w:left="420"/>
        <w:rPr>
          <w:rFonts w:ascii="宋体"/>
          <w:sz w:val="24"/>
        </w:rPr>
      </w:pPr>
    </w:p>
    <w:p w:rsidR="00484A6F" w:rsidRDefault="00484A6F">
      <w:pPr>
        <w:spacing w:line="360" w:lineRule="auto"/>
        <w:ind w:firstLine="435"/>
        <w:rPr>
          <w:rFonts w:ascii="宋体"/>
          <w:sz w:val="24"/>
        </w:rPr>
      </w:pPr>
      <w:r>
        <w:rPr>
          <w:rFonts w:ascii="宋体" w:hAnsi="宋体" w:hint="eastAsia"/>
          <w:sz w:val="24"/>
        </w:rPr>
        <w:t>投标人代表签字或盖章：</w:t>
      </w:r>
    </w:p>
    <w:p w:rsidR="00484A6F" w:rsidRDefault="00484A6F">
      <w:pPr>
        <w:spacing w:line="360" w:lineRule="auto"/>
        <w:ind w:firstLine="435"/>
        <w:rPr>
          <w:rFonts w:ascii="宋体"/>
          <w:sz w:val="24"/>
        </w:rPr>
      </w:pPr>
    </w:p>
    <w:p w:rsidR="00484A6F" w:rsidRDefault="00484A6F">
      <w:pPr>
        <w:spacing w:line="360" w:lineRule="auto"/>
        <w:ind w:firstLine="435"/>
        <w:rPr>
          <w:rFonts w:ascii="宋体"/>
          <w:sz w:val="24"/>
        </w:rPr>
      </w:pPr>
      <w:r>
        <w:rPr>
          <w:rFonts w:ascii="宋体" w:hAnsi="宋体" w:hint="eastAsia"/>
          <w:sz w:val="24"/>
        </w:rPr>
        <w:t>职务：</w:t>
      </w:r>
    </w:p>
    <w:p w:rsidR="00484A6F" w:rsidRDefault="00484A6F">
      <w:pPr>
        <w:spacing w:line="360" w:lineRule="auto"/>
        <w:ind w:firstLine="435"/>
        <w:rPr>
          <w:rFonts w:ascii="宋体"/>
          <w:sz w:val="24"/>
        </w:rPr>
      </w:pPr>
    </w:p>
    <w:p w:rsidR="00484A6F" w:rsidRDefault="00484A6F">
      <w:pPr>
        <w:spacing w:line="360" w:lineRule="auto"/>
        <w:ind w:firstLine="435"/>
        <w:rPr>
          <w:rFonts w:ascii="宋体"/>
          <w:sz w:val="24"/>
          <w:u w:val="single"/>
        </w:rPr>
      </w:pPr>
      <w:r>
        <w:rPr>
          <w:rFonts w:ascii="宋体" w:hAnsi="宋体" w:hint="eastAsia"/>
          <w:sz w:val="24"/>
        </w:rPr>
        <w:t>日期：</w:t>
      </w:r>
    </w:p>
    <w:p w:rsidR="00484A6F" w:rsidRDefault="00484A6F">
      <w:pPr>
        <w:rPr>
          <w:rFonts w:ascii="宋体"/>
          <w:b/>
          <w:sz w:val="28"/>
        </w:rPr>
      </w:pPr>
      <w:r>
        <w:rPr>
          <w:rFonts w:ascii="宋体"/>
          <w:b/>
          <w:sz w:val="28"/>
        </w:rPr>
        <w:br w:type="page"/>
      </w:r>
    </w:p>
    <w:p w:rsidR="00484A6F" w:rsidRDefault="00484A6F">
      <w:pPr>
        <w:tabs>
          <w:tab w:val="left" w:pos="2460"/>
        </w:tabs>
        <w:spacing w:line="360" w:lineRule="auto"/>
        <w:ind w:firstLine="435"/>
        <w:rPr>
          <w:rFonts w:ascii="宋体"/>
          <w:b/>
          <w:sz w:val="28"/>
        </w:rPr>
      </w:pPr>
      <w:r>
        <w:rPr>
          <w:rFonts w:ascii="宋体" w:hAnsi="宋体" w:hint="eastAsia"/>
          <w:b/>
          <w:sz w:val="28"/>
        </w:rPr>
        <w:t>附件</w:t>
      </w:r>
      <w:r>
        <w:rPr>
          <w:rFonts w:ascii="宋体" w:hAnsi="宋体"/>
          <w:b/>
          <w:sz w:val="28"/>
        </w:rPr>
        <w:t>13</w:t>
      </w:r>
      <w:r>
        <w:rPr>
          <w:rFonts w:ascii="宋体"/>
          <w:b/>
          <w:sz w:val="28"/>
        </w:rPr>
        <w:tab/>
      </w:r>
    </w:p>
    <w:p w:rsidR="00484A6F" w:rsidRDefault="00484A6F">
      <w:pPr>
        <w:spacing w:line="360" w:lineRule="auto"/>
        <w:ind w:firstLine="435"/>
        <w:jc w:val="center"/>
        <w:rPr>
          <w:rFonts w:ascii="宋体"/>
          <w:b/>
          <w:sz w:val="32"/>
          <w:szCs w:val="32"/>
        </w:rPr>
      </w:pPr>
      <w:r>
        <w:rPr>
          <w:rFonts w:ascii="宋体" w:hAnsi="宋体" w:hint="eastAsia"/>
          <w:b/>
          <w:sz w:val="32"/>
          <w:szCs w:val="32"/>
        </w:rPr>
        <w:t>售后服务情况表</w:t>
      </w:r>
    </w:p>
    <w:p w:rsidR="00484A6F" w:rsidRDefault="00484A6F">
      <w:pPr>
        <w:spacing w:line="360" w:lineRule="auto"/>
        <w:ind w:firstLine="435"/>
        <w:jc w:val="center"/>
        <w:rPr>
          <w:rFonts w:ascii="宋体"/>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739"/>
        <w:gridCol w:w="2355"/>
        <w:gridCol w:w="4061"/>
        <w:gridCol w:w="1373"/>
      </w:tblGrid>
      <w:tr w:rsidR="00484A6F">
        <w:trPr>
          <w:cantSplit/>
          <w:trHeight w:val="518"/>
          <w:jc w:val="center"/>
        </w:trPr>
        <w:tc>
          <w:tcPr>
            <w:tcW w:w="739" w:type="dxa"/>
            <w:tcBorders>
              <w:top w:val="single" w:sz="4" w:space="0" w:color="auto"/>
            </w:tcBorders>
            <w:vAlign w:val="center"/>
          </w:tcPr>
          <w:p w:rsidR="00484A6F" w:rsidRDefault="00484A6F">
            <w:pPr>
              <w:pStyle w:val="100"/>
              <w:spacing w:line="360" w:lineRule="auto"/>
              <w:jc w:val="center"/>
              <w:rPr>
                <w:rFonts w:ascii="宋体" w:cs="Arial"/>
                <w:b/>
                <w:sz w:val="24"/>
              </w:rPr>
            </w:pPr>
            <w:r>
              <w:rPr>
                <w:rFonts w:ascii="宋体" w:hAnsi="宋体" w:cs="Arial" w:hint="eastAsia"/>
                <w:b/>
                <w:sz w:val="24"/>
              </w:rPr>
              <w:t>序号</w:t>
            </w:r>
          </w:p>
        </w:tc>
        <w:tc>
          <w:tcPr>
            <w:tcW w:w="2355" w:type="dxa"/>
            <w:tcBorders>
              <w:top w:val="single" w:sz="4" w:space="0" w:color="auto"/>
            </w:tcBorders>
            <w:vAlign w:val="center"/>
          </w:tcPr>
          <w:p w:rsidR="00484A6F" w:rsidRDefault="00484A6F">
            <w:pPr>
              <w:pStyle w:val="100"/>
              <w:spacing w:line="360" w:lineRule="auto"/>
              <w:jc w:val="center"/>
              <w:rPr>
                <w:rFonts w:ascii="宋体" w:cs="Arial"/>
                <w:b/>
                <w:sz w:val="24"/>
              </w:rPr>
            </w:pPr>
            <w:r>
              <w:rPr>
                <w:rFonts w:ascii="宋体" w:hAnsi="宋体" w:cs="Arial" w:hint="eastAsia"/>
                <w:b/>
                <w:sz w:val="24"/>
              </w:rPr>
              <w:t>项目</w:t>
            </w:r>
          </w:p>
        </w:tc>
        <w:tc>
          <w:tcPr>
            <w:tcW w:w="4061" w:type="dxa"/>
            <w:tcBorders>
              <w:top w:val="single" w:sz="4" w:space="0" w:color="auto"/>
            </w:tcBorders>
            <w:vAlign w:val="center"/>
          </w:tcPr>
          <w:p w:rsidR="00484A6F" w:rsidRDefault="00484A6F">
            <w:pPr>
              <w:pStyle w:val="100"/>
              <w:spacing w:line="360" w:lineRule="auto"/>
              <w:jc w:val="center"/>
              <w:rPr>
                <w:rFonts w:ascii="宋体" w:cs="Arial"/>
                <w:b/>
                <w:sz w:val="24"/>
              </w:rPr>
            </w:pPr>
            <w:r>
              <w:rPr>
                <w:rFonts w:ascii="宋体" w:hAnsi="宋体" w:cs="Arial" w:hint="eastAsia"/>
                <w:b/>
                <w:sz w:val="24"/>
              </w:rPr>
              <w:t>投标人情况</w:t>
            </w:r>
          </w:p>
        </w:tc>
        <w:tc>
          <w:tcPr>
            <w:tcW w:w="1373" w:type="dxa"/>
            <w:tcBorders>
              <w:top w:val="single" w:sz="4" w:space="0" w:color="auto"/>
            </w:tcBorders>
            <w:vAlign w:val="center"/>
          </w:tcPr>
          <w:p w:rsidR="00484A6F" w:rsidRDefault="00484A6F">
            <w:pPr>
              <w:pStyle w:val="100"/>
              <w:spacing w:line="360" w:lineRule="auto"/>
              <w:jc w:val="center"/>
              <w:rPr>
                <w:rFonts w:ascii="宋体" w:cs="Arial"/>
                <w:b/>
                <w:sz w:val="24"/>
              </w:rPr>
            </w:pPr>
            <w:r>
              <w:rPr>
                <w:rFonts w:ascii="宋体" w:hAnsi="宋体" w:cs="Arial" w:hint="eastAsia"/>
                <w:b/>
                <w:sz w:val="24"/>
              </w:rPr>
              <w:t>备注</w:t>
            </w:r>
          </w:p>
        </w:tc>
      </w:tr>
      <w:tr w:rsidR="00484A6F">
        <w:trPr>
          <w:cantSplit/>
          <w:trHeight w:val="1258"/>
          <w:jc w:val="center"/>
        </w:trPr>
        <w:tc>
          <w:tcPr>
            <w:tcW w:w="739" w:type="dxa"/>
            <w:vMerge w:val="restart"/>
            <w:vAlign w:val="center"/>
          </w:tcPr>
          <w:p w:rsidR="00484A6F" w:rsidRDefault="00484A6F">
            <w:pPr>
              <w:pStyle w:val="100"/>
              <w:spacing w:line="360" w:lineRule="auto"/>
              <w:jc w:val="center"/>
              <w:rPr>
                <w:rFonts w:ascii="宋体" w:cs="Arial"/>
                <w:bCs/>
                <w:sz w:val="24"/>
              </w:rPr>
            </w:pPr>
            <w:r>
              <w:rPr>
                <w:rFonts w:ascii="宋体" w:hAnsi="宋体" w:cs="Arial"/>
                <w:bCs/>
                <w:sz w:val="24"/>
              </w:rPr>
              <w:t>1</w:t>
            </w:r>
          </w:p>
        </w:tc>
        <w:tc>
          <w:tcPr>
            <w:tcW w:w="2355" w:type="dxa"/>
            <w:vMerge w:val="restart"/>
            <w:vAlign w:val="center"/>
          </w:tcPr>
          <w:p w:rsidR="00484A6F" w:rsidRDefault="00484A6F">
            <w:pPr>
              <w:pStyle w:val="100"/>
              <w:widowControl/>
              <w:spacing w:line="360" w:lineRule="auto"/>
              <w:jc w:val="left"/>
              <w:rPr>
                <w:rFonts w:ascii="宋体" w:cs="Arial"/>
                <w:bCs/>
                <w:sz w:val="24"/>
              </w:rPr>
            </w:pPr>
            <w:r>
              <w:rPr>
                <w:rFonts w:ascii="宋体" w:hAnsi="宋体" w:cs="Arial" w:hint="eastAsia"/>
                <w:bCs/>
                <w:sz w:val="24"/>
              </w:rPr>
              <w:t>保修期内售后服务情况</w:t>
            </w:r>
            <w:r>
              <w:rPr>
                <w:rFonts w:ascii="宋体" w:hAnsi="宋体" w:cs="Arial"/>
                <w:bCs/>
                <w:sz w:val="24"/>
              </w:rPr>
              <w:t>(</w:t>
            </w:r>
            <w:r>
              <w:rPr>
                <w:rFonts w:ascii="宋体" w:hAnsi="宋体" w:cs="Arial" w:hint="eastAsia"/>
                <w:bCs/>
                <w:sz w:val="24"/>
              </w:rPr>
              <w:t>服务方式、服务网点、售后服务的内容和措施等等，可用附页和宣传材料</w:t>
            </w:r>
            <w:r>
              <w:rPr>
                <w:rFonts w:ascii="宋体" w:hAnsi="宋体" w:cs="Arial"/>
                <w:bCs/>
                <w:sz w:val="24"/>
              </w:rPr>
              <w:t>)</w:t>
            </w:r>
          </w:p>
        </w:tc>
        <w:tc>
          <w:tcPr>
            <w:tcW w:w="4061" w:type="dxa"/>
          </w:tcPr>
          <w:p w:rsidR="00484A6F" w:rsidRDefault="00484A6F">
            <w:pPr>
              <w:pStyle w:val="100"/>
              <w:spacing w:line="360" w:lineRule="auto"/>
              <w:rPr>
                <w:rFonts w:ascii="宋体" w:cs="Arial"/>
                <w:bCs/>
                <w:sz w:val="24"/>
              </w:rPr>
            </w:pPr>
            <w:r>
              <w:rPr>
                <w:rFonts w:ascii="宋体" w:hAnsi="宋体" w:cs="Arial" w:hint="eastAsia"/>
                <w:bCs/>
                <w:sz w:val="24"/>
              </w:rPr>
              <w:t>生产厂商售后服务情况：</w:t>
            </w:r>
          </w:p>
        </w:tc>
        <w:tc>
          <w:tcPr>
            <w:tcW w:w="1373" w:type="dxa"/>
          </w:tcPr>
          <w:p w:rsidR="00484A6F" w:rsidRDefault="00484A6F">
            <w:pPr>
              <w:pStyle w:val="100"/>
              <w:spacing w:line="360" w:lineRule="auto"/>
              <w:rPr>
                <w:rFonts w:ascii="宋体" w:cs="Arial"/>
                <w:bCs/>
                <w:sz w:val="24"/>
              </w:rPr>
            </w:pPr>
          </w:p>
        </w:tc>
      </w:tr>
      <w:tr w:rsidR="00484A6F">
        <w:trPr>
          <w:cantSplit/>
          <w:trHeight w:val="1090"/>
          <w:jc w:val="center"/>
        </w:trPr>
        <w:tc>
          <w:tcPr>
            <w:tcW w:w="739" w:type="dxa"/>
            <w:vMerge/>
            <w:vAlign w:val="center"/>
          </w:tcPr>
          <w:p w:rsidR="00484A6F" w:rsidRDefault="00484A6F">
            <w:pPr>
              <w:pStyle w:val="100"/>
              <w:widowControl/>
              <w:spacing w:line="360" w:lineRule="auto"/>
              <w:jc w:val="left"/>
              <w:rPr>
                <w:rFonts w:ascii="宋体" w:cs="Arial"/>
                <w:bCs/>
                <w:sz w:val="24"/>
              </w:rPr>
            </w:pPr>
          </w:p>
        </w:tc>
        <w:tc>
          <w:tcPr>
            <w:tcW w:w="2355" w:type="dxa"/>
            <w:vMerge/>
            <w:vAlign w:val="center"/>
          </w:tcPr>
          <w:p w:rsidR="00484A6F" w:rsidRDefault="00484A6F">
            <w:pPr>
              <w:pStyle w:val="100"/>
              <w:widowControl/>
              <w:spacing w:line="360" w:lineRule="auto"/>
              <w:jc w:val="left"/>
              <w:rPr>
                <w:rFonts w:ascii="宋体" w:cs="Arial"/>
                <w:bCs/>
                <w:sz w:val="24"/>
              </w:rPr>
            </w:pPr>
          </w:p>
        </w:tc>
        <w:tc>
          <w:tcPr>
            <w:tcW w:w="4061" w:type="dxa"/>
          </w:tcPr>
          <w:p w:rsidR="00484A6F" w:rsidRDefault="00484A6F">
            <w:pPr>
              <w:pStyle w:val="100"/>
              <w:spacing w:line="360" w:lineRule="auto"/>
              <w:rPr>
                <w:rFonts w:ascii="宋体" w:cs="Arial"/>
                <w:bCs/>
                <w:sz w:val="24"/>
              </w:rPr>
            </w:pPr>
            <w:r>
              <w:rPr>
                <w:rFonts w:ascii="宋体" w:hAnsi="宋体" w:cs="Arial" w:hint="eastAsia"/>
                <w:bCs/>
                <w:sz w:val="24"/>
              </w:rPr>
              <w:t>投标人售后服务情况：</w:t>
            </w:r>
          </w:p>
        </w:tc>
        <w:tc>
          <w:tcPr>
            <w:tcW w:w="1373" w:type="dxa"/>
          </w:tcPr>
          <w:p w:rsidR="00484A6F" w:rsidRDefault="00484A6F">
            <w:pPr>
              <w:pStyle w:val="100"/>
              <w:spacing w:line="360" w:lineRule="auto"/>
              <w:jc w:val="left"/>
              <w:rPr>
                <w:rFonts w:ascii="宋体" w:cs="Arial"/>
                <w:bCs/>
                <w:sz w:val="24"/>
              </w:rPr>
            </w:pPr>
          </w:p>
        </w:tc>
      </w:tr>
      <w:tr w:rsidR="00484A6F">
        <w:trPr>
          <w:cantSplit/>
          <w:trHeight w:hRule="exact" w:val="567"/>
          <w:jc w:val="center"/>
        </w:trPr>
        <w:tc>
          <w:tcPr>
            <w:tcW w:w="739" w:type="dxa"/>
            <w:vAlign w:val="center"/>
          </w:tcPr>
          <w:p w:rsidR="00484A6F" w:rsidRDefault="00484A6F">
            <w:pPr>
              <w:pStyle w:val="100"/>
              <w:spacing w:line="360" w:lineRule="auto"/>
              <w:jc w:val="center"/>
              <w:rPr>
                <w:rFonts w:ascii="宋体" w:cs="Arial"/>
                <w:bCs/>
                <w:sz w:val="24"/>
              </w:rPr>
            </w:pPr>
            <w:r>
              <w:rPr>
                <w:rFonts w:ascii="宋体" w:hAnsi="宋体" w:cs="Arial"/>
                <w:bCs/>
                <w:sz w:val="24"/>
              </w:rPr>
              <w:t>2</w:t>
            </w:r>
          </w:p>
        </w:tc>
        <w:tc>
          <w:tcPr>
            <w:tcW w:w="2355" w:type="dxa"/>
            <w:vAlign w:val="center"/>
          </w:tcPr>
          <w:p w:rsidR="00484A6F" w:rsidRDefault="00484A6F">
            <w:pPr>
              <w:pStyle w:val="100"/>
              <w:spacing w:line="360" w:lineRule="auto"/>
              <w:rPr>
                <w:rFonts w:ascii="宋体" w:cs="Arial"/>
                <w:bCs/>
                <w:sz w:val="24"/>
              </w:rPr>
            </w:pPr>
            <w:r>
              <w:rPr>
                <w:rFonts w:ascii="宋体" w:hAnsi="宋体" w:cs="Arial" w:hint="eastAsia"/>
                <w:bCs/>
                <w:sz w:val="24"/>
              </w:rPr>
              <w:t>保修期后售后服务</w:t>
            </w:r>
          </w:p>
        </w:tc>
        <w:tc>
          <w:tcPr>
            <w:tcW w:w="4061" w:type="dxa"/>
          </w:tcPr>
          <w:p w:rsidR="00484A6F" w:rsidRDefault="00484A6F">
            <w:pPr>
              <w:pStyle w:val="100"/>
              <w:widowControl/>
              <w:spacing w:line="360" w:lineRule="auto"/>
              <w:jc w:val="left"/>
              <w:rPr>
                <w:rFonts w:ascii="宋体" w:cs="Arial"/>
                <w:bCs/>
                <w:sz w:val="24"/>
              </w:rPr>
            </w:pPr>
          </w:p>
          <w:p w:rsidR="00484A6F" w:rsidRDefault="00484A6F">
            <w:pPr>
              <w:pStyle w:val="100"/>
              <w:widowControl/>
              <w:spacing w:line="360" w:lineRule="auto"/>
              <w:jc w:val="left"/>
              <w:rPr>
                <w:rFonts w:ascii="宋体" w:cs="Arial"/>
                <w:bCs/>
                <w:sz w:val="24"/>
              </w:rPr>
            </w:pPr>
          </w:p>
          <w:p w:rsidR="00484A6F" w:rsidRDefault="00484A6F">
            <w:pPr>
              <w:pStyle w:val="100"/>
              <w:spacing w:line="360" w:lineRule="auto"/>
              <w:rPr>
                <w:rFonts w:ascii="宋体" w:cs="Arial"/>
                <w:bCs/>
                <w:sz w:val="24"/>
              </w:rPr>
            </w:pPr>
          </w:p>
        </w:tc>
        <w:tc>
          <w:tcPr>
            <w:tcW w:w="1373" w:type="dxa"/>
          </w:tcPr>
          <w:p w:rsidR="00484A6F" w:rsidRDefault="00484A6F">
            <w:pPr>
              <w:pStyle w:val="100"/>
              <w:widowControl/>
              <w:spacing w:line="360" w:lineRule="auto"/>
              <w:jc w:val="left"/>
              <w:rPr>
                <w:rFonts w:ascii="宋体" w:cs="Arial"/>
                <w:bCs/>
                <w:sz w:val="24"/>
              </w:rPr>
            </w:pPr>
          </w:p>
          <w:p w:rsidR="00484A6F" w:rsidRDefault="00484A6F">
            <w:pPr>
              <w:pStyle w:val="100"/>
              <w:widowControl/>
              <w:spacing w:line="360" w:lineRule="auto"/>
              <w:jc w:val="left"/>
              <w:rPr>
                <w:rFonts w:ascii="宋体" w:cs="Arial"/>
                <w:bCs/>
                <w:sz w:val="24"/>
              </w:rPr>
            </w:pPr>
          </w:p>
          <w:p w:rsidR="00484A6F" w:rsidRDefault="00484A6F">
            <w:pPr>
              <w:pStyle w:val="100"/>
              <w:spacing w:line="360" w:lineRule="auto"/>
              <w:rPr>
                <w:rFonts w:ascii="宋体" w:cs="Arial"/>
                <w:bCs/>
                <w:sz w:val="24"/>
              </w:rPr>
            </w:pPr>
          </w:p>
        </w:tc>
      </w:tr>
      <w:tr w:rsidR="00484A6F">
        <w:trPr>
          <w:cantSplit/>
          <w:trHeight w:hRule="exact" w:val="1620"/>
          <w:jc w:val="center"/>
        </w:trPr>
        <w:tc>
          <w:tcPr>
            <w:tcW w:w="739" w:type="dxa"/>
            <w:vAlign w:val="center"/>
          </w:tcPr>
          <w:p w:rsidR="00484A6F" w:rsidRDefault="00484A6F">
            <w:pPr>
              <w:pStyle w:val="100"/>
              <w:widowControl/>
              <w:spacing w:line="360" w:lineRule="auto"/>
              <w:jc w:val="left"/>
              <w:rPr>
                <w:rFonts w:ascii="宋体" w:cs="Arial"/>
                <w:bCs/>
                <w:sz w:val="24"/>
              </w:rPr>
            </w:pPr>
            <w:r>
              <w:rPr>
                <w:rFonts w:ascii="宋体" w:hAnsi="宋体" w:cs="Arial"/>
                <w:bCs/>
                <w:sz w:val="24"/>
              </w:rPr>
              <w:t xml:space="preserve"> 3</w:t>
            </w:r>
          </w:p>
        </w:tc>
        <w:tc>
          <w:tcPr>
            <w:tcW w:w="2355" w:type="dxa"/>
            <w:vAlign w:val="center"/>
          </w:tcPr>
          <w:p w:rsidR="00484A6F" w:rsidRDefault="00484A6F">
            <w:pPr>
              <w:pStyle w:val="100"/>
              <w:widowControl/>
              <w:spacing w:line="360" w:lineRule="auto"/>
              <w:jc w:val="left"/>
              <w:rPr>
                <w:rFonts w:ascii="宋体" w:cs="Arial"/>
                <w:bCs/>
                <w:sz w:val="24"/>
              </w:rPr>
            </w:pPr>
            <w:r>
              <w:rPr>
                <w:rFonts w:ascii="宋体" w:hAnsi="宋体" w:cs="Arial" w:hint="eastAsia"/>
                <w:bCs/>
                <w:sz w:val="24"/>
              </w:rPr>
              <w:t>培训方案（可用附页）</w:t>
            </w:r>
          </w:p>
        </w:tc>
        <w:tc>
          <w:tcPr>
            <w:tcW w:w="4061" w:type="dxa"/>
          </w:tcPr>
          <w:p w:rsidR="00484A6F" w:rsidRDefault="00484A6F">
            <w:pPr>
              <w:pStyle w:val="100"/>
              <w:widowControl/>
              <w:spacing w:line="360" w:lineRule="auto"/>
              <w:jc w:val="left"/>
              <w:rPr>
                <w:rFonts w:ascii="宋体" w:cs="Arial"/>
                <w:bCs/>
                <w:i/>
                <w:sz w:val="24"/>
              </w:rPr>
            </w:pPr>
          </w:p>
          <w:p w:rsidR="00484A6F" w:rsidRDefault="00484A6F">
            <w:pPr>
              <w:pStyle w:val="100"/>
              <w:widowControl/>
              <w:spacing w:line="360" w:lineRule="auto"/>
              <w:jc w:val="left"/>
              <w:rPr>
                <w:rFonts w:ascii="宋体" w:cs="Arial"/>
                <w:bCs/>
                <w:i/>
                <w:sz w:val="24"/>
              </w:rPr>
            </w:pPr>
          </w:p>
        </w:tc>
        <w:tc>
          <w:tcPr>
            <w:tcW w:w="1373" w:type="dxa"/>
          </w:tcPr>
          <w:p w:rsidR="00484A6F" w:rsidRDefault="00484A6F">
            <w:pPr>
              <w:pStyle w:val="100"/>
              <w:widowControl/>
              <w:spacing w:line="360" w:lineRule="auto"/>
              <w:jc w:val="left"/>
              <w:rPr>
                <w:rFonts w:ascii="宋体" w:cs="Arial"/>
                <w:bCs/>
                <w:i/>
                <w:sz w:val="24"/>
              </w:rPr>
            </w:pPr>
          </w:p>
          <w:p w:rsidR="00484A6F" w:rsidRDefault="00484A6F">
            <w:pPr>
              <w:pStyle w:val="100"/>
              <w:widowControl/>
              <w:spacing w:line="360" w:lineRule="auto"/>
              <w:jc w:val="left"/>
              <w:rPr>
                <w:rFonts w:ascii="宋体" w:cs="Arial"/>
                <w:bCs/>
                <w:i/>
                <w:sz w:val="24"/>
              </w:rPr>
            </w:pPr>
          </w:p>
          <w:p w:rsidR="00484A6F" w:rsidRDefault="00484A6F">
            <w:pPr>
              <w:pStyle w:val="100"/>
              <w:widowControl/>
              <w:spacing w:line="360" w:lineRule="auto"/>
              <w:jc w:val="left"/>
              <w:rPr>
                <w:rFonts w:ascii="宋体" w:cs="Arial"/>
                <w:bCs/>
                <w:i/>
                <w:sz w:val="24"/>
              </w:rPr>
            </w:pPr>
          </w:p>
        </w:tc>
      </w:tr>
      <w:tr w:rsidR="00484A6F">
        <w:trPr>
          <w:cantSplit/>
          <w:trHeight w:hRule="exact" w:val="689"/>
          <w:jc w:val="center"/>
        </w:trPr>
        <w:tc>
          <w:tcPr>
            <w:tcW w:w="739" w:type="dxa"/>
            <w:tcBorders>
              <w:bottom w:val="single" w:sz="4" w:space="0" w:color="auto"/>
            </w:tcBorders>
            <w:vAlign w:val="center"/>
          </w:tcPr>
          <w:p w:rsidR="00484A6F" w:rsidRDefault="00484A6F">
            <w:pPr>
              <w:pStyle w:val="100"/>
              <w:widowControl/>
              <w:spacing w:line="360" w:lineRule="auto"/>
              <w:jc w:val="left"/>
              <w:rPr>
                <w:rFonts w:ascii="宋体" w:cs="Arial"/>
                <w:bCs/>
                <w:sz w:val="24"/>
              </w:rPr>
            </w:pPr>
            <w:r>
              <w:rPr>
                <w:rFonts w:ascii="宋体" w:cs="Arial" w:hint="eastAsia"/>
                <w:bCs/>
                <w:sz w:val="24"/>
              </w:rPr>
              <w:t>……</w:t>
            </w:r>
          </w:p>
        </w:tc>
        <w:tc>
          <w:tcPr>
            <w:tcW w:w="2355" w:type="dxa"/>
            <w:tcBorders>
              <w:bottom w:val="single" w:sz="4" w:space="0" w:color="auto"/>
            </w:tcBorders>
            <w:vAlign w:val="center"/>
          </w:tcPr>
          <w:p w:rsidR="00484A6F" w:rsidRDefault="00484A6F">
            <w:pPr>
              <w:pStyle w:val="100"/>
              <w:widowControl/>
              <w:spacing w:line="360" w:lineRule="auto"/>
              <w:jc w:val="left"/>
              <w:rPr>
                <w:rFonts w:ascii="宋体" w:cs="Arial"/>
                <w:bCs/>
                <w:sz w:val="24"/>
              </w:rPr>
            </w:pPr>
            <w:r>
              <w:rPr>
                <w:rFonts w:ascii="宋体" w:cs="Arial" w:hint="eastAsia"/>
                <w:bCs/>
                <w:sz w:val="24"/>
              </w:rPr>
              <w:t>……</w:t>
            </w:r>
          </w:p>
        </w:tc>
        <w:tc>
          <w:tcPr>
            <w:tcW w:w="4061" w:type="dxa"/>
            <w:tcBorders>
              <w:bottom w:val="single" w:sz="4" w:space="0" w:color="auto"/>
            </w:tcBorders>
          </w:tcPr>
          <w:p w:rsidR="00484A6F" w:rsidRDefault="00484A6F">
            <w:pPr>
              <w:pStyle w:val="100"/>
              <w:widowControl/>
              <w:spacing w:line="360" w:lineRule="auto"/>
              <w:jc w:val="left"/>
              <w:rPr>
                <w:rFonts w:ascii="宋体" w:cs="Arial"/>
                <w:bCs/>
                <w:sz w:val="24"/>
              </w:rPr>
            </w:pPr>
          </w:p>
        </w:tc>
        <w:tc>
          <w:tcPr>
            <w:tcW w:w="1373" w:type="dxa"/>
            <w:tcBorders>
              <w:bottom w:val="single" w:sz="4" w:space="0" w:color="auto"/>
            </w:tcBorders>
          </w:tcPr>
          <w:p w:rsidR="00484A6F" w:rsidRDefault="00484A6F">
            <w:pPr>
              <w:pStyle w:val="100"/>
              <w:widowControl/>
              <w:spacing w:line="360" w:lineRule="auto"/>
              <w:jc w:val="left"/>
              <w:rPr>
                <w:rFonts w:ascii="宋体" w:cs="Arial"/>
                <w:bCs/>
                <w:sz w:val="24"/>
              </w:rPr>
            </w:pPr>
          </w:p>
        </w:tc>
      </w:tr>
    </w:tbl>
    <w:p w:rsidR="00484A6F" w:rsidRDefault="00484A6F">
      <w:pPr>
        <w:spacing w:line="360" w:lineRule="auto"/>
        <w:ind w:left="420"/>
        <w:rPr>
          <w:rFonts w:ascii="宋体"/>
          <w:sz w:val="24"/>
        </w:rPr>
      </w:pPr>
    </w:p>
    <w:p w:rsidR="00484A6F" w:rsidRDefault="00484A6F">
      <w:pPr>
        <w:spacing w:line="360" w:lineRule="auto"/>
        <w:ind w:left="420"/>
        <w:rPr>
          <w:rFonts w:ascii="宋体"/>
          <w:sz w:val="24"/>
        </w:rPr>
      </w:pPr>
    </w:p>
    <w:p w:rsidR="00484A6F" w:rsidRDefault="00484A6F">
      <w:pPr>
        <w:spacing w:line="360" w:lineRule="auto"/>
        <w:ind w:left="420"/>
        <w:rPr>
          <w:rFonts w:ascii="宋体"/>
          <w:sz w:val="24"/>
        </w:rPr>
      </w:pPr>
    </w:p>
    <w:p w:rsidR="00484A6F" w:rsidRDefault="00484A6F">
      <w:pPr>
        <w:spacing w:line="360" w:lineRule="auto"/>
        <w:ind w:left="420"/>
        <w:rPr>
          <w:rFonts w:ascii="宋体"/>
          <w:sz w:val="24"/>
        </w:rPr>
      </w:pPr>
    </w:p>
    <w:p w:rsidR="00484A6F" w:rsidRDefault="00484A6F">
      <w:pPr>
        <w:spacing w:line="360" w:lineRule="auto"/>
        <w:ind w:left="420"/>
        <w:rPr>
          <w:rFonts w:ascii="宋体"/>
          <w:sz w:val="24"/>
        </w:rPr>
      </w:pPr>
    </w:p>
    <w:p w:rsidR="00484A6F" w:rsidRDefault="00484A6F">
      <w:pPr>
        <w:spacing w:line="360" w:lineRule="auto"/>
        <w:ind w:left="420"/>
        <w:rPr>
          <w:rFonts w:ascii="宋体"/>
          <w:sz w:val="24"/>
          <w:u w:val="single"/>
        </w:rPr>
      </w:pPr>
      <w:r>
        <w:rPr>
          <w:rFonts w:ascii="宋体" w:hAnsi="宋体" w:hint="eastAsia"/>
          <w:sz w:val="24"/>
        </w:rPr>
        <w:t>投标人名称（盖章）：</w:t>
      </w:r>
    </w:p>
    <w:p w:rsidR="00484A6F" w:rsidRDefault="00484A6F">
      <w:pPr>
        <w:spacing w:line="360" w:lineRule="auto"/>
        <w:ind w:left="420"/>
        <w:rPr>
          <w:rFonts w:ascii="宋体"/>
          <w:sz w:val="24"/>
        </w:rPr>
      </w:pPr>
    </w:p>
    <w:p w:rsidR="00484A6F" w:rsidRDefault="00484A6F">
      <w:pPr>
        <w:spacing w:line="360" w:lineRule="auto"/>
        <w:ind w:firstLine="435"/>
        <w:rPr>
          <w:rFonts w:ascii="宋体"/>
          <w:sz w:val="24"/>
        </w:rPr>
      </w:pPr>
      <w:r>
        <w:rPr>
          <w:rFonts w:ascii="宋体" w:hAnsi="宋体" w:hint="eastAsia"/>
          <w:sz w:val="24"/>
        </w:rPr>
        <w:t>投标人代表签字或盖章：</w:t>
      </w:r>
    </w:p>
    <w:p w:rsidR="00484A6F" w:rsidRDefault="00484A6F">
      <w:pPr>
        <w:spacing w:line="360" w:lineRule="auto"/>
        <w:ind w:firstLine="435"/>
        <w:rPr>
          <w:rFonts w:ascii="宋体"/>
          <w:sz w:val="24"/>
        </w:rPr>
      </w:pPr>
    </w:p>
    <w:p w:rsidR="00484A6F" w:rsidRDefault="00484A6F">
      <w:pPr>
        <w:spacing w:line="360" w:lineRule="auto"/>
        <w:ind w:firstLine="435"/>
        <w:rPr>
          <w:rFonts w:ascii="宋体"/>
          <w:sz w:val="24"/>
        </w:rPr>
      </w:pPr>
      <w:r>
        <w:rPr>
          <w:rFonts w:ascii="宋体" w:hAnsi="宋体" w:hint="eastAsia"/>
          <w:sz w:val="24"/>
        </w:rPr>
        <w:t>职务：</w:t>
      </w:r>
    </w:p>
    <w:p w:rsidR="00484A6F" w:rsidRDefault="00484A6F">
      <w:pPr>
        <w:spacing w:line="360" w:lineRule="auto"/>
        <w:ind w:firstLine="435"/>
        <w:rPr>
          <w:rFonts w:ascii="宋体"/>
          <w:sz w:val="24"/>
        </w:rPr>
      </w:pPr>
    </w:p>
    <w:p w:rsidR="00484A6F" w:rsidRDefault="00484A6F">
      <w:pPr>
        <w:spacing w:line="360" w:lineRule="auto"/>
        <w:ind w:firstLine="435"/>
        <w:rPr>
          <w:rFonts w:ascii="宋体"/>
          <w:sz w:val="24"/>
          <w:u w:val="single"/>
        </w:rPr>
      </w:pPr>
      <w:r>
        <w:rPr>
          <w:rFonts w:ascii="宋体" w:hAnsi="宋体" w:hint="eastAsia"/>
          <w:sz w:val="24"/>
        </w:rPr>
        <w:t>日期：</w:t>
      </w:r>
    </w:p>
    <w:p w:rsidR="00484A6F" w:rsidRDefault="00484A6F">
      <w:pPr>
        <w:rPr>
          <w:rFonts w:ascii="宋体"/>
          <w:b/>
          <w:sz w:val="28"/>
        </w:rPr>
      </w:pPr>
    </w:p>
    <w:p w:rsidR="00484A6F" w:rsidRDefault="00484A6F">
      <w:pPr>
        <w:spacing w:line="360" w:lineRule="auto"/>
        <w:ind w:right="-110"/>
        <w:jc w:val="left"/>
        <w:rPr>
          <w:rFonts w:ascii="宋体"/>
          <w:spacing w:val="40"/>
          <w:sz w:val="52"/>
          <w:szCs w:val="52"/>
        </w:rPr>
      </w:pPr>
      <w:r>
        <w:rPr>
          <w:rFonts w:ascii="宋体" w:hAnsi="宋体" w:hint="eastAsia"/>
          <w:b/>
          <w:sz w:val="28"/>
        </w:rPr>
        <w:t>附件</w:t>
      </w:r>
      <w:r>
        <w:rPr>
          <w:rFonts w:ascii="宋体" w:hAnsi="宋体"/>
          <w:b/>
          <w:sz w:val="28"/>
        </w:rPr>
        <w:t>14</w:t>
      </w:r>
    </w:p>
    <w:p w:rsidR="00484A6F" w:rsidRDefault="00484A6F">
      <w:pPr>
        <w:spacing w:line="360" w:lineRule="auto"/>
        <w:ind w:right="-110"/>
        <w:jc w:val="center"/>
        <w:rPr>
          <w:rFonts w:ascii="宋体"/>
          <w:spacing w:val="40"/>
          <w:sz w:val="52"/>
          <w:szCs w:val="52"/>
        </w:rPr>
      </w:pPr>
      <w:r>
        <w:rPr>
          <w:rFonts w:ascii="宋体" w:hAnsi="宋体" w:hint="eastAsia"/>
          <w:spacing w:val="40"/>
          <w:sz w:val="52"/>
          <w:szCs w:val="52"/>
        </w:rPr>
        <w:t>项目名称</w:t>
      </w:r>
    </w:p>
    <w:p w:rsidR="00484A6F" w:rsidRDefault="00484A6F" w:rsidP="00427D9B">
      <w:pPr>
        <w:spacing w:beforeLines="100" w:line="360" w:lineRule="auto"/>
        <w:ind w:right="-108"/>
        <w:jc w:val="center"/>
        <w:rPr>
          <w:rFonts w:ascii="宋体"/>
          <w:sz w:val="36"/>
          <w:szCs w:val="36"/>
        </w:rPr>
      </w:pPr>
      <w:r>
        <w:rPr>
          <w:rFonts w:ascii="宋体" w:hAnsi="宋体" w:hint="eastAsia"/>
          <w:sz w:val="36"/>
          <w:szCs w:val="36"/>
        </w:rPr>
        <w:t>项目编号：（标段）</w:t>
      </w:r>
    </w:p>
    <w:p w:rsidR="00484A6F" w:rsidRDefault="00484A6F">
      <w:pPr>
        <w:spacing w:after="100" w:afterAutospacing="1" w:line="360" w:lineRule="auto"/>
        <w:ind w:right="-108"/>
        <w:jc w:val="center"/>
        <w:rPr>
          <w:rFonts w:ascii="宋体"/>
          <w:b/>
          <w:spacing w:val="40"/>
          <w:sz w:val="84"/>
          <w:szCs w:val="84"/>
        </w:rPr>
      </w:pPr>
    </w:p>
    <w:p w:rsidR="00484A6F" w:rsidRDefault="00484A6F">
      <w:pPr>
        <w:spacing w:after="100" w:afterAutospacing="1" w:line="360" w:lineRule="auto"/>
        <w:ind w:right="-108"/>
        <w:jc w:val="center"/>
        <w:rPr>
          <w:rFonts w:ascii="宋体"/>
          <w:b/>
          <w:spacing w:val="40"/>
          <w:sz w:val="84"/>
          <w:szCs w:val="84"/>
        </w:rPr>
      </w:pPr>
      <w:r>
        <w:rPr>
          <w:rFonts w:ascii="宋体" w:hAnsi="宋体" w:hint="eastAsia"/>
          <w:b/>
          <w:spacing w:val="40"/>
          <w:sz w:val="84"/>
          <w:szCs w:val="84"/>
        </w:rPr>
        <w:t>报</w:t>
      </w:r>
    </w:p>
    <w:p w:rsidR="00484A6F" w:rsidRDefault="00484A6F">
      <w:pPr>
        <w:spacing w:after="100" w:afterAutospacing="1" w:line="360" w:lineRule="auto"/>
        <w:ind w:right="-108"/>
        <w:jc w:val="center"/>
        <w:rPr>
          <w:rFonts w:ascii="宋体"/>
          <w:b/>
          <w:spacing w:val="40"/>
          <w:sz w:val="84"/>
          <w:szCs w:val="84"/>
        </w:rPr>
      </w:pPr>
      <w:r>
        <w:rPr>
          <w:rFonts w:ascii="宋体" w:hAnsi="宋体" w:hint="eastAsia"/>
          <w:b/>
          <w:spacing w:val="40"/>
          <w:sz w:val="84"/>
          <w:szCs w:val="84"/>
        </w:rPr>
        <w:t>价</w:t>
      </w:r>
    </w:p>
    <w:p w:rsidR="00484A6F" w:rsidRDefault="00484A6F">
      <w:pPr>
        <w:spacing w:after="100" w:afterAutospacing="1" w:line="360" w:lineRule="auto"/>
        <w:ind w:right="-108"/>
        <w:jc w:val="center"/>
        <w:rPr>
          <w:rFonts w:ascii="宋体"/>
          <w:b/>
          <w:spacing w:val="40"/>
          <w:sz w:val="84"/>
          <w:szCs w:val="84"/>
        </w:rPr>
      </w:pPr>
      <w:r>
        <w:rPr>
          <w:rFonts w:ascii="宋体" w:hAnsi="宋体" w:hint="eastAsia"/>
          <w:b/>
          <w:spacing w:val="40"/>
          <w:sz w:val="84"/>
          <w:szCs w:val="84"/>
        </w:rPr>
        <w:t>文</w:t>
      </w:r>
    </w:p>
    <w:p w:rsidR="00484A6F" w:rsidRDefault="00484A6F">
      <w:pPr>
        <w:spacing w:after="100" w:afterAutospacing="1" w:line="360" w:lineRule="auto"/>
        <w:ind w:right="-108"/>
        <w:jc w:val="center"/>
        <w:rPr>
          <w:rFonts w:ascii="宋体"/>
          <w:b/>
          <w:spacing w:val="40"/>
          <w:sz w:val="84"/>
          <w:szCs w:val="84"/>
        </w:rPr>
      </w:pPr>
      <w:r>
        <w:rPr>
          <w:rFonts w:ascii="宋体" w:hAnsi="宋体" w:hint="eastAsia"/>
          <w:b/>
          <w:spacing w:val="40"/>
          <w:sz w:val="84"/>
          <w:szCs w:val="84"/>
        </w:rPr>
        <w:t>件</w:t>
      </w:r>
    </w:p>
    <w:p w:rsidR="00484A6F" w:rsidRDefault="00484A6F">
      <w:pPr>
        <w:spacing w:line="360" w:lineRule="auto"/>
        <w:ind w:right="532"/>
        <w:jc w:val="center"/>
        <w:rPr>
          <w:rFonts w:ascii="宋体"/>
          <w:sz w:val="36"/>
          <w:szCs w:val="36"/>
        </w:rPr>
      </w:pPr>
    </w:p>
    <w:p w:rsidR="00484A6F" w:rsidRDefault="00484A6F">
      <w:pPr>
        <w:spacing w:line="360" w:lineRule="auto"/>
        <w:ind w:right="532"/>
        <w:rPr>
          <w:rFonts w:ascii="宋体"/>
          <w:sz w:val="36"/>
          <w:szCs w:val="36"/>
        </w:rPr>
      </w:pPr>
    </w:p>
    <w:p w:rsidR="00484A6F" w:rsidRDefault="00484A6F">
      <w:pPr>
        <w:spacing w:line="360" w:lineRule="auto"/>
        <w:ind w:right="532"/>
        <w:jc w:val="center"/>
        <w:rPr>
          <w:rFonts w:ascii="宋体"/>
          <w:sz w:val="36"/>
          <w:szCs w:val="36"/>
        </w:rPr>
      </w:pPr>
    </w:p>
    <w:p w:rsidR="00484A6F" w:rsidRDefault="00484A6F" w:rsidP="00BF701E">
      <w:pPr>
        <w:spacing w:line="360" w:lineRule="auto"/>
        <w:ind w:right="532" w:firstLineChars="200" w:firstLine="31680"/>
        <w:rPr>
          <w:rFonts w:ascii="宋体"/>
          <w:sz w:val="36"/>
          <w:szCs w:val="36"/>
        </w:rPr>
      </w:pPr>
      <w:r>
        <w:rPr>
          <w:rFonts w:ascii="宋体" w:hAnsi="宋体" w:hint="eastAsia"/>
          <w:sz w:val="36"/>
          <w:szCs w:val="36"/>
        </w:rPr>
        <w:t>供应商全称（公章）：</w:t>
      </w:r>
    </w:p>
    <w:p w:rsidR="00484A6F" w:rsidRDefault="00484A6F" w:rsidP="00BF701E">
      <w:pPr>
        <w:spacing w:line="360" w:lineRule="auto"/>
        <w:ind w:right="-108" w:firstLineChars="200" w:firstLine="31680"/>
        <w:rPr>
          <w:rFonts w:ascii="宋体"/>
          <w:sz w:val="36"/>
          <w:szCs w:val="36"/>
        </w:rPr>
      </w:pPr>
      <w:r>
        <w:rPr>
          <w:rFonts w:ascii="宋体" w:hAnsi="宋体" w:hint="eastAsia"/>
          <w:sz w:val="36"/>
          <w:szCs w:val="36"/>
        </w:rPr>
        <w:t>地址：</w:t>
      </w:r>
    </w:p>
    <w:p w:rsidR="00484A6F" w:rsidRDefault="00484A6F" w:rsidP="00BF701E">
      <w:pPr>
        <w:spacing w:line="360" w:lineRule="auto"/>
        <w:ind w:right="-108" w:firstLineChars="200" w:firstLine="31680"/>
        <w:rPr>
          <w:rFonts w:ascii="宋体"/>
          <w:sz w:val="36"/>
          <w:szCs w:val="36"/>
        </w:rPr>
      </w:pPr>
      <w:r>
        <w:rPr>
          <w:rFonts w:ascii="宋体" w:hAnsi="宋体" w:hint="eastAsia"/>
          <w:sz w:val="36"/>
          <w:szCs w:val="36"/>
        </w:rPr>
        <w:t>时间：</w:t>
      </w:r>
    </w:p>
    <w:p w:rsidR="00484A6F" w:rsidRDefault="00484A6F">
      <w:pPr>
        <w:spacing w:line="360" w:lineRule="auto"/>
        <w:ind w:right="-108"/>
        <w:jc w:val="center"/>
        <w:rPr>
          <w:rFonts w:ascii="仿宋_GB2312" w:eastAsia="仿宋_GB2312" w:hAnsi="宋体"/>
          <w:b/>
          <w:sz w:val="36"/>
          <w:szCs w:val="36"/>
        </w:rPr>
      </w:pPr>
    </w:p>
    <w:p w:rsidR="00484A6F" w:rsidRDefault="00484A6F">
      <w:pPr>
        <w:spacing w:line="360" w:lineRule="auto"/>
        <w:ind w:right="-108"/>
        <w:jc w:val="center"/>
        <w:rPr>
          <w:rFonts w:ascii="宋体"/>
          <w:b/>
          <w:sz w:val="32"/>
          <w:szCs w:val="32"/>
        </w:rPr>
      </w:pPr>
      <w:r>
        <w:rPr>
          <w:rFonts w:ascii="宋体" w:hAnsi="宋体" w:hint="eastAsia"/>
          <w:b/>
          <w:sz w:val="32"/>
          <w:szCs w:val="32"/>
        </w:rPr>
        <w:t>报价文件目录</w:t>
      </w:r>
    </w:p>
    <w:p w:rsidR="00484A6F" w:rsidRDefault="00484A6F">
      <w:pPr>
        <w:spacing w:line="360" w:lineRule="auto"/>
        <w:ind w:right="-108"/>
        <w:jc w:val="center"/>
        <w:rPr>
          <w:rFonts w:ascii="仿宋_GB2312" w:eastAsia="仿宋_GB2312" w:hAnsi="宋体"/>
          <w:b/>
          <w:sz w:val="36"/>
          <w:szCs w:val="36"/>
        </w:rPr>
      </w:pPr>
    </w:p>
    <w:p w:rsidR="00484A6F" w:rsidRDefault="00484A6F">
      <w:pPr>
        <w:spacing w:line="360" w:lineRule="auto"/>
        <w:rPr>
          <w:rFonts w:ascii="宋体"/>
          <w:sz w:val="24"/>
        </w:rPr>
      </w:pPr>
    </w:p>
    <w:p w:rsidR="00484A6F" w:rsidRDefault="00484A6F">
      <w:pPr>
        <w:snapToGrid w:val="0"/>
        <w:spacing w:line="360" w:lineRule="auto"/>
        <w:jc w:val="left"/>
        <w:rPr>
          <w:rFonts w:ascii="宋体" w:cs="宋体"/>
          <w:sz w:val="24"/>
        </w:rPr>
      </w:pPr>
      <w:r>
        <w:rPr>
          <w:rFonts w:ascii="宋体" w:hAnsi="宋体" w:cs="宋体"/>
          <w:sz w:val="24"/>
        </w:rPr>
        <w:t>1</w:t>
      </w:r>
      <w:r>
        <w:rPr>
          <w:rFonts w:ascii="宋体" w:hAnsi="宋体" w:cs="宋体" w:hint="eastAsia"/>
          <w:sz w:val="24"/>
        </w:rPr>
        <w:t>、开标一览表（附件</w:t>
      </w:r>
      <w:r>
        <w:rPr>
          <w:rFonts w:ascii="宋体" w:hAnsi="宋体" w:cs="宋体"/>
          <w:sz w:val="24"/>
        </w:rPr>
        <w:t>15</w:t>
      </w:r>
      <w:r>
        <w:rPr>
          <w:rFonts w:ascii="宋体" w:hAnsi="宋体" w:cs="宋体" w:hint="eastAsia"/>
          <w:sz w:val="24"/>
        </w:rPr>
        <w:t>）；</w:t>
      </w:r>
    </w:p>
    <w:p w:rsidR="00484A6F" w:rsidRDefault="00484A6F">
      <w:pPr>
        <w:snapToGrid w:val="0"/>
        <w:spacing w:line="360" w:lineRule="auto"/>
        <w:jc w:val="left"/>
        <w:rPr>
          <w:rFonts w:ascii="宋体" w:cs="宋体"/>
          <w:sz w:val="24"/>
        </w:rPr>
      </w:pPr>
      <w:r>
        <w:rPr>
          <w:rFonts w:ascii="宋体" w:hAnsi="宋体" w:cs="宋体"/>
          <w:sz w:val="24"/>
        </w:rPr>
        <w:t>2</w:t>
      </w:r>
      <w:r>
        <w:rPr>
          <w:rFonts w:ascii="宋体" w:hAnsi="宋体" w:cs="宋体" w:hint="eastAsia"/>
          <w:sz w:val="24"/>
        </w:rPr>
        <w:t>、报价明细表（附件</w:t>
      </w:r>
      <w:r>
        <w:rPr>
          <w:rFonts w:ascii="宋体" w:hAnsi="宋体" w:cs="宋体"/>
          <w:sz w:val="24"/>
        </w:rPr>
        <w:t>16</w:t>
      </w:r>
      <w:r>
        <w:rPr>
          <w:rFonts w:ascii="宋体" w:hAnsi="宋体" w:cs="宋体" w:hint="eastAsia"/>
          <w:sz w:val="24"/>
        </w:rPr>
        <w:t>）；</w:t>
      </w:r>
    </w:p>
    <w:p w:rsidR="00484A6F" w:rsidRDefault="00484A6F">
      <w:pPr>
        <w:snapToGrid w:val="0"/>
        <w:spacing w:line="360" w:lineRule="auto"/>
        <w:jc w:val="left"/>
        <w:rPr>
          <w:rFonts w:ascii="宋体" w:cs="宋体"/>
          <w:sz w:val="24"/>
        </w:rPr>
      </w:pPr>
      <w:r>
        <w:rPr>
          <w:rFonts w:ascii="宋体" w:hAnsi="宋体" w:cs="宋体"/>
          <w:sz w:val="24"/>
        </w:rPr>
        <w:t>3</w:t>
      </w:r>
      <w:r>
        <w:rPr>
          <w:rFonts w:ascii="宋体" w:hAnsi="宋体" w:cs="宋体" w:hint="eastAsia"/>
          <w:sz w:val="24"/>
        </w:rPr>
        <w:t>、针对报价投标人认为其他需要说明的；</w:t>
      </w:r>
    </w:p>
    <w:p w:rsidR="00484A6F" w:rsidRDefault="00484A6F">
      <w:pPr>
        <w:snapToGrid w:val="0"/>
        <w:spacing w:line="360" w:lineRule="auto"/>
        <w:jc w:val="left"/>
        <w:rPr>
          <w:rFonts w:ascii="宋体" w:cs="宋体"/>
          <w:sz w:val="24"/>
        </w:rPr>
      </w:pPr>
      <w:r>
        <w:rPr>
          <w:rFonts w:ascii="宋体" w:hAnsi="宋体" w:cs="宋体"/>
          <w:sz w:val="24"/>
        </w:rPr>
        <w:t>4</w:t>
      </w:r>
      <w:r>
        <w:rPr>
          <w:rFonts w:ascii="宋体" w:hAnsi="宋体" w:cs="宋体" w:hint="eastAsia"/>
          <w:sz w:val="24"/>
        </w:rPr>
        <w:t>、小微企业等声明函（附件</w:t>
      </w:r>
      <w:r>
        <w:rPr>
          <w:rFonts w:ascii="宋体" w:hAnsi="宋体" w:cs="宋体"/>
          <w:sz w:val="24"/>
        </w:rPr>
        <w:t>17</w:t>
      </w:r>
      <w:r>
        <w:rPr>
          <w:rFonts w:ascii="宋体" w:hAnsi="宋体" w:cs="宋体" w:hint="eastAsia"/>
          <w:sz w:val="24"/>
        </w:rPr>
        <w:t>）；</w:t>
      </w:r>
    </w:p>
    <w:p w:rsidR="00484A6F" w:rsidRDefault="00484A6F">
      <w:pPr>
        <w:snapToGrid w:val="0"/>
        <w:spacing w:line="360" w:lineRule="auto"/>
        <w:jc w:val="left"/>
        <w:rPr>
          <w:rFonts w:ascii="宋体" w:cs="宋体"/>
          <w:sz w:val="24"/>
        </w:rPr>
      </w:pPr>
      <w:r>
        <w:rPr>
          <w:rFonts w:ascii="宋体" w:hAnsi="宋体" w:cs="宋体"/>
          <w:sz w:val="24"/>
        </w:rPr>
        <w:t>5</w:t>
      </w:r>
      <w:r>
        <w:rPr>
          <w:rFonts w:ascii="宋体" w:hAnsi="宋体" w:cs="宋体" w:hint="eastAsia"/>
          <w:sz w:val="24"/>
        </w:rPr>
        <w:t>、产品适用政府采购政策情况表（附件</w:t>
      </w:r>
      <w:r>
        <w:rPr>
          <w:rFonts w:ascii="宋体" w:hAnsi="宋体" w:cs="宋体"/>
          <w:sz w:val="24"/>
        </w:rPr>
        <w:t>18</w:t>
      </w:r>
      <w:r>
        <w:rPr>
          <w:rFonts w:ascii="宋体" w:hAnsi="宋体" w:cs="宋体" w:hint="eastAsia"/>
          <w:sz w:val="24"/>
        </w:rPr>
        <w:t>）</w:t>
      </w:r>
    </w:p>
    <w:p w:rsidR="00484A6F" w:rsidRDefault="00484A6F">
      <w:pPr>
        <w:spacing w:line="360" w:lineRule="auto"/>
        <w:rPr>
          <w:rFonts w:ascii="宋体"/>
          <w:b/>
          <w:sz w:val="28"/>
        </w:rPr>
      </w:pPr>
    </w:p>
    <w:p w:rsidR="00484A6F" w:rsidRDefault="00484A6F">
      <w:pPr>
        <w:spacing w:line="360" w:lineRule="auto"/>
        <w:ind w:left="480"/>
        <w:rPr>
          <w:rFonts w:ascii="宋体"/>
          <w:b/>
          <w:sz w:val="28"/>
        </w:rPr>
      </w:pPr>
    </w:p>
    <w:p w:rsidR="00484A6F" w:rsidRDefault="00484A6F">
      <w:pPr>
        <w:spacing w:line="360" w:lineRule="auto"/>
        <w:ind w:left="480"/>
        <w:rPr>
          <w:rFonts w:ascii="宋体"/>
          <w:b/>
          <w:sz w:val="28"/>
        </w:rPr>
      </w:pPr>
    </w:p>
    <w:p w:rsidR="00484A6F" w:rsidRDefault="00484A6F">
      <w:pPr>
        <w:spacing w:line="360" w:lineRule="auto"/>
        <w:ind w:left="480"/>
        <w:rPr>
          <w:rFonts w:ascii="宋体"/>
          <w:b/>
          <w:sz w:val="28"/>
        </w:rPr>
      </w:pPr>
    </w:p>
    <w:p w:rsidR="00484A6F" w:rsidRDefault="00484A6F">
      <w:pPr>
        <w:spacing w:line="360" w:lineRule="auto"/>
        <w:ind w:left="480"/>
        <w:rPr>
          <w:rFonts w:ascii="宋体"/>
          <w:b/>
          <w:sz w:val="28"/>
        </w:rPr>
      </w:pPr>
    </w:p>
    <w:p w:rsidR="00484A6F" w:rsidRDefault="00484A6F">
      <w:pPr>
        <w:spacing w:line="360" w:lineRule="auto"/>
        <w:ind w:left="480"/>
        <w:rPr>
          <w:rFonts w:ascii="宋体"/>
          <w:b/>
          <w:sz w:val="28"/>
        </w:rPr>
      </w:pPr>
    </w:p>
    <w:p w:rsidR="00484A6F" w:rsidRDefault="00484A6F">
      <w:pPr>
        <w:spacing w:line="360" w:lineRule="auto"/>
        <w:ind w:left="480"/>
        <w:rPr>
          <w:rFonts w:ascii="宋体"/>
          <w:b/>
          <w:sz w:val="28"/>
        </w:rPr>
      </w:pPr>
    </w:p>
    <w:p w:rsidR="00484A6F" w:rsidRDefault="00484A6F">
      <w:pPr>
        <w:spacing w:line="360" w:lineRule="auto"/>
        <w:ind w:left="480"/>
        <w:rPr>
          <w:rFonts w:ascii="宋体"/>
          <w:b/>
          <w:sz w:val="28"/>
        </w:rPr>
      </w:pPr>
    </w:p>
    <w:p w:rsidR="00484A6F" w:rsidRDefault="00484A6F">
      <w:pPr>
        <w:spacing w:line="360" w:lineRule="auto"/>
        <w:ind w:left="480"/>
        <w:rPr>
          <w:rFonts w:ascii="宋体"/>
          <w:b/>
          <w:sz w:val="28"/>
        </w:rPr>
      </w:pPr>
    </w:p>
    <w:p w:rsidR="00484A6F" w:rsidRDefault="00484A6F">
      <w:pPr>
        <w:spacing w:line="360" w:lineRule="auto"/>
        <w:ind w:left="480"/>
        <w:rPr>
          <w:rFonts w:ascii="宋体"/>
          <w:b/>
          <w:sz w:val="28"/>
        </w:rPr>
      </w:pPr>
    </w:p>
    <w:p w:rsidR="00484A6F" w:rsidRDefault="00484A6F">
      <w:pPr>
        <w:spacing w:line="360" w:lineRule="auto"/>
        <w:ind w:left="480"/>
        <w:rPr>
          <w:rFonts w:ascii="宋体"/>
          <w:b/>
          <w:sz w:val="28"/>
        </w:rPr>
      </w:pPr>
    </w:p>
    <w:p w:rsidR="00484A6F" w:rsidRDefault="00484A6F">
      <w:pPr>
        <w:spacing w:line="360" w:lineRule="auto"/>
        <w:ind w:left="480"/>
        <w:rPr>
          <w:rFonts w:ascii="宋体"/>
          <w:b/>
          <w:sz w:val="28"/>
        </w:rPr>
      </w:pPr>
    </w:p>
    <w:p w:rsidR="00484A6F" w:rsidRDefault="00484A6F">
      <w:pPr>
        <w:spacing w:line="360" w:lineRule="auto"/>
        <w:ind w:left="480"/>
        <w:rPr>
          <w:rFonts w:ascii="宋体"/>
          <w:b/>
          <w:sz w:val="28"/>
        </w:rPr>
      </w:pPr>
    </w:p>
    <w:p w:rsidR="00484A6F" w:rsidRDefault="00484A6F">
      <w:pPr>
        <w:spacing w:line="360" w:lineRule="auto"/>
        <w:ind w:left="480"/>
        <w:rPr>
          <w:rFonts w:ascii="宋体"/>
          <w:b/>
          <w:sz w:val="28"/>
        </w:rPr>
      </w:pPr>
    </w:p>
    <w:p w:rsidR="00484A6F" w:rsidRDefault="00484A6F">
      <w:pPr>
        <w:spacing w:line="360" w:lineRule="auto"/>
        <w:ind w:left="480"/>
        <w:rPr>
          <w:rFonts w:ascii="宋体"/>
          <w:b/>
          <w:sz w:val="28"/>
        </w:rPr>
      </w:pPr>
    </w:p>
    <w:p w:rsidR="00484A6F" w:rsidRDefault="00484A6F">
      <w:pPr>
        <w:spacing w:line="360" w:lineRule="auto"/>
        <w:rPr>
          <w:rFonts w:ascii="宋体"/>
          <w:b/>
          <w:sz w:val="28"/>
        </w:rPr>
      </w:pPr>
      <w:r>
        <w:rPr>
          <w:rFonts w:ascii="宋体" w:hAnsi="宋体" w:hint="eastAsia"/>
          <w:b/>
          <w:sz w:val="28"/>
        </w:rPr>
        <w:t>附件</w:t>
      </w:r>
      <w:r>
        <w:rPr>
          <w:rFonts w:ascii="宋体" w:hAnsi="宋体"/>
          <w:b/>
          <w:sz w:val="28"/>
        </w:rPr>
        <w:t>15</w:t>
      </w:r>
    </w:p>
    <w:p w:rsidR="00484A6F" w:rsidRDefault="00484A6F">
      <w:pPr>
        <w:spacing w:line="360" w:lineRule="auto"/>
        <w:ind w:left="-2" w:hanging="2"/>
        <w:jc w:val="center"/>
        <w:rPr>
          <w:rFonts w:ascii="宋体"/>
          <w:b/>
          <w:sz w:val="32"/>
          <w:szCs w:val="32"/>
        </w:rPr>
      </w:pPr>
      <w:r>
        <w:rPr>
          <w:rFonts w:ascii="宋体" w:hAnsi="宋体" w:hint="eastAsia"/>
          <w:b/>
          <w:sz w:val="32"/>
          <w:szCs w:val="32"/>
        </w:rPr>
        <w:t>开标一览表</w:t>
      </w:r>
      <w:r>
        <w:rPr>
          <w:rFonts w:ascii="宋体" w:hAnsi="宋体"/>
          <w:b/>
          <w:sz w:val="32"/>
          <w:szCs w:val="32"/>
        </w:rPr>
        <w:t xml:space="preserve"> (</w:t>
      </w:r>
      <w:r>
        <w:rPr>
          <w:rFonts w:ascii="宋体" w:hAnsi="宋体" w:hint="eastAsia"/>
          <w:b/>
          <w:sz w:val="32"/>
          <w:szCs w:val="32"/>
        </w:rPr>
        <w:t>第标</w:t>
      </w:r>
      <w:r>
        <w:rPr>
          <w:rFonts w:ascii="宋体" w:hAnsi="宋体"/>
          <w:b/>
          <w:sz w:val="32"/>
          <w:szCs w:val="32"/>
        </w:rPr>
        <w:t>)</w:t>
      </w:r>
    </w:p>
    <w:p w:rsidR="00484A6F" w:rsidRDefault="00484A6F">
      <w:pPr>
        <w:spacing w:line="360" w:lineRule="auto"/>
        <w:ind w:left="-2" w:hanging="2"/>
        <w:jc w:val="center"/>
        <w:rPr>
          <w:rFonts w:ascii="宋体"/>
          <w:b/>
          <w:sz w:val="32"/>
          <w:szCs w:val="32"/>
        </w:rPr>
      </w:pPr>
    </w:p>
    <w:p w:rsidR="00484A6F" w:rsidRDefault="00484A6F">
      <w:pPr>
        <w:pStyle w:val="PlainText"/>
        <w:spacing w:line="320" w:lineRule="exact"/>
        <w:rPr>
          <w:rFonts w:hAnsi="宋体"/>
          <w:b/>
          <w:sz w:val="24"/>
        </w:rPr>
      </w:pPr>
      <w:r>
        <w:rPr>
          <w:rFonts w:hAnsi="宋体" w:hint="eastAsia"/>
          <w:b/>
          <w:sz w:val="24"/>
        </w:rPr>
        <w:t>项目编号：</w:t>
      </w:r>
    </w:p>
    <w:p w:rsidR="00484A6F" w:rsidRDefault="00484A6F">
      <w:pPr>
        <w:pStyle w:val="20"/>
        <w:spacing w:line="360" w:lineRule="auto"/>
        <w:ind w:right="480"/>
        <w:jc w:val="left"/>
        <w:rPr>
          <w:rFonts w:hAnsi="宋体"/>
          <w:sz w:val="24"/>
        </w:rPr>
      </w:pPr>
      <w:r>
        <w:rPr>
          <w:rFonts w:hAnsi="宋体" w:hint="eastAsia"/>
          <w:b/>
          <w:sz w:val="24"/>
        </w:rPr>
        <w:t>项目名称：</w:t>
      </w:r>
      <w:r>
        <w:rPr>
          <w:rFonts w:ascii="宋体" w:hAnsi="宋体"/>
          <w:sz w:val="24"/>
        </w:rPr>
        <w:t xml:space="preserve">                                     [</w:t>
      </w:r>
      <w:r>
        <w:rPr>
          <w:rFonts w:ascii="宋体" w:hAnsi="宋体" w:hint="eastAsia"/>
          <w:sz w:val="24"/>
        </w:rPr>
        <w:t>货币单位：人民币元</w:t>
      </w:r>
      <w:r>
        <w:rPr>
          <w:rFonts w:ascii="宋体" w:hAnsi="宋体"/>
          <w:sz w:val="24"/>
        </w:rPr>
        <w:t>]</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A0"/>
      </w:tblPr>
      <w:tblGrid>
        <w:gridCol w:w="2694"/>
        <w:gridCol w:w="1349"/>
        <w:gridCol w:w="4629"/>
      </w:tblGrid>
      <w:tr w:rsidR="00484A6F">
        <w:trPr>
          <w:cantSplit/>
          <w:trHeight w:val="1469"/>
          <w:jc w:val="center"/>
        </w:trPr>
        <w:tc>
          <w:tcPr>
            <w:tcW w:w="2694" w:type="dxa"/>
            <w:vMerge w:val="restart"/>
            <w:tcBorders>
              <w:top w:val="single" w:sz="12" w:space="0" w:color="auto"/>
              <w:bottom w:val="single" w:sz="4" w:space="0" w:color="auto"/>
              <w:right w:val="single" w:sz="4" w:space="0" w:color="auto"/>
            </w:tcBorders>
            <w:vAlign w:val="center"/>
          </w:tcPr>
          <w:p w:rsidR="00484A6F" w:rsidRDefault="00484A6F">
            <w:pPr>
              <w:autoSpaceDE w:val="0"/>
              <w:autoSpaceDN w:val="0"/>
              <w:spacing w:line="450" w:lineRule="exact"/>
              <w:jc w:val="center"/>
              <w:textAlignment w:val="bottom"/>
              <w:rPr>
                <w:rFonts w:ascii="宋体"/>
                <w:sz w:val="24"/>
              </w:rPr>
            </w:pPr>
            <w:r>
              <w:rPr>
                <w:rFonts w:ascii="宋体" w:hAnsi="宋体" w:hint="eastAsia"/>
                <w:sz w:val="24"/>
              </w:rPr>
              <w:t>投标总报价</w:t>
            </w:r>
            <w:r>
              <w:rPr>
                <w:rFonts w:ascii="宋体" w:hAnsi="宋体"/>
                <w:sz w:val="24"/>
              </w:rPr>
              <w:t>(</w:t>
            </w:r>
            <w:r>
              <w:rPr>
                <w:rFonts w:ascii="宋体" w:hAnsi="宋体" w:hint="eastAsia"/>
                <w:sz w:val="24"/>
              </w:rPr>
              <w:t>元</w:t>
            </w:r>
            <w:r>
              <w:rPr>
                <w:rFonts w:ascii="宋体" w:hAnsi="宋体"/>
                <w:sz w:val="24"/>
              </w:rPr>
              <w:t>)</w:t>
            </w:r>
          </w:p>
        </w:tc>
        <w:tc>
          <w:tcPr>
            <w:tcW w:w="1349" w:type="dxa"/>
            <w:tcBorders>
              <w:top w:val="single" w:sz="12" w:space="0" w:color="auto"/>
              <w:left w:val="single" w:sz="4" w:space="0" w:color="auto"/>
              <w:bottom w:val="single" w:sz="4" w:space="0" w:color="auto"/>
              <w:right w:val="single" w:sz="4" w:space="0" w:color="auto"/>
            </w:tcBorders>
            <w:vAlign w:val="center"/>
          </w:tcPr>
          <w:p w:rsidR="00484A6F" w:rsidRDefault="00484A6F">
            <w:pPr>
              <w:autoSpaceDE w:val="0"/>
              <w:autoSpaceDN w:val="0"/>
              <w:spacing w:line="450" w:lineRule="exact"/>
              <w:jc w:val="center"/>
              <w:textAlignment w:val="bottom"/>
              <w:rPr>
                <w:rFonts w:asci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tcBorders>
            <w:vAlign w:val="center"/>
          </w:tcPr>
          <w:p w:rsidR="00484A6F" w:rsidRDefault="00484A6F">
            <w:pPr>
              <w:autoSpaceDE w:val="0"/>
              <w:autoSpaceDN w:val="0"/>
              <w:spacing w:line="450" w:lineRule="exact"/>
              <w:jc w:val="center"/>
              <w:textAlignment w:val="bottom"/>
              <w:rPr>
                <w:rFonts w:ascii="宋体"/>
                <w:sz w:val="24"/>
              </w:rPr>
            </w:pPr>
          </w:p>
        </w:tc>
      </w:tr>
      <w:tr w:rsidR="00484A6F">
        <w:trPr>
          <w:cantSplit/>
          <w:trHeight w:val="1530"/>
          <w:jc w:val="center"/>
        </w:trPr>
        <w:tc>
          <w:tcPr>
            <w:tcW w:w="2694" w:type="dxa"/>
            <w:vMerge/>
            <w:tcBorders>
              <w:top w:val="single" w:sz="12" w:space="0" w:color="auto"/>
              <w:bottom w:val="single" w:sz="4" w:space="0" w:color="auto"/>
              <w:right w:val="single" w:sz="4" w:space="0" w:color="auto"/>
            </w:tcBorders>
            <w:vAlign w:val="center"/>
          </w:tcPr>
          <w:p w:rsidR="00484A6F" w:rsidRDefault="00484A6F">
            <w:pPr>
              <w:rPr>
                <w:rFonts w:asci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484A6F" w:rsidRDefault="00484A6F">
            <w:pPr>
              <w:autoSpaceDE w:val="0"/>
              <w:autoSpaceDN w:val="0"/>
              <w:spacing w:line="450" w:lineRule="exact"/>
              <w:jc w:val="center"/>
              <w:textAlignment w:val="bottom"/>
              <w:rPr>
                <w:rFonts w:asci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tcBorders>
            <w:vAlign w:val="center"/>
          </w:tcPr>
          <w:p w:rsidR="00484A6F" w:rsidRDefault="00484A6F">
            <w:pPr>
              <w:autoSpaceDE w:val="0"/>
              <w:autoSpaceDN w:val="0"/>
              <w:spacing w:line="450" w:lineRule="exact"/>
              <w:jc w:val="center"/>
              <w:textAlignment w:val="bottom"/>
              <w:rPr>
                <w:rFonts w:ascii="宋体"/>
                <w:sz w:val="24"/>
              </w:rPr>
            </w:pPr>
          </w:p>
        </w:tc>
      </w:tr>
    </w:tbl>
    <w:p w:rsidR="00484A6F" w:rsidRDefault="00484A6F">
      <w:pPr>
        <w:spacing w:line="360" w:lineRule="auto"/>
        <w:ind w:left="480"/>
        <w:rPr>
          <w:rFonts w:ascii="宋体"/>
          <w:b/>
          <w:sz w:val="30"/>
        </w:rPr>
      </w:pPr>
    </w:p>
    <w:p w:rsidR="00484A6F" w:rsidRDefault="00484A6F">
      <w:pPr>
        <w:spacing w:line="360" w:lineRule="auto"/>
        <w:rPr>
          <w:rFonts w:ascii="宋体"/>
          <w:sz w:val="24"/>
        </w:rPr>
      </w:pPr>
      <w:r>
        <w:rPr>
          <w:rFonts w:ascii="宋体" w:hAnsi="宋体" w:hint="eastAsia"/>
          <w:b/>
          <w:szCs w:val="21"/>
        </w:rPr>
        <w:t>填报要求：</w:t>
      </w:r>
    </w:p>
    <w:p w:rsidR="00484A6F" w:rsidRDefault="00484A6F" w:rsidP="00BF701E">
      <w:pPr>
        <w:pStyle w:val="NormalIndent"/>
        <w:spacing w:line="360" w:lineRule="auto"/>
        <w:ind w:firstLineChars="200" w:firstLine="31680"/>
        <w:rPr>
          <w:rFonts w:ascii="宋体"/>
          <w:kern w:val="0"/>
          <w:szCs w:val="21"/>
        </w:rPr>
      </w:pPr>
      <w:r>
        <w:rPr>
          <w:rFonts w:ascii="宋体" w:hAnsi="宋体"/>
          <w:kern w:val="0"/>
          <w:szCs w:val="21"/>
        </w:rPr>
        <w:t>1.</w:t>
      </w:r>
      <w:r>
        <w:rPr>
          <w:rFonts w:ascii="宋体" w:hAnsi="宋体" w:hint="eastAsia"/>
          <w:kern w:val="0"/>
          <w:szCs w:val="21"/>
        </w:rPr>
        <w:t>投标总报价是包括货款、标准附件、备品备件、专用工具、包装、运输、装卸、保险、税金、货到就位以及安装、调试、培训、保修、合同包含的所有风险责任等各项费用及不可预见费等所需的全部费用。</w:t>
      </w:r>
    </w:p>
    <w:p w:rsidR="00484A6F" w:rsidRDefault="00484A6F" w:rsidP="00BF701E">
      <w:pPr>
        <w:spacing w:line="360" w:lineRule="auto"/>
        <w:ind w:firstLineChars="200" w:firstLine="31680"/>
        <w:rPr>
          <w:rFonts w:ascii="宋体"/>
          <w:b/>
          <w:i/>
          <w:szCs w:val="21"/>
          <w:u w:val="single"/>
        </w:rPr>
      </w:pPr>
      <w:r>
        <w:rPr>
          <w:rFonts w:ascii="宋体" w:hAnsi="宋体"/>
          <w:kern w:val="0"/>
          <w:szCs w:val="21"/>
        </w:rPr>
        <w:t>2.</w:t>
      </w:r>
      <w:r>
        <w:rPr>
          <w:rFonts w:ascii="宋体" w:hAnsi="宋体" w:hint="eastAsia"/>
          <w:kern w:val="0"/>
          <w:szCs w:val="21"/>
        </w:rPr>
        <w:t>报价一经涂改，应在涂改处加盖单位公章，或者由法定代表人或全权代表签字或盖章，否则其投标作无效标处理。</w:t>
      </w:r>
    </w:p>
    <w:p w:rsidR="00484A6F" w:rsidRDefault="00484A6F">
      <w:pPr>
        <w:spacing w:line="360" w:lineRule="auto"/>
        <w:ind w:left="420"/>
        <w:rPr>
          <w:rFonts w:ascii="宋体"/>
          <w:sz w:val="24"/>
        </w:rPr>
      </w:pPr>
    </w:p>
    <w:p w:rsidR="00484A6F" w:rsidRDefault="00484A6F">
      <w:pPr>
        <w:spacing w:line="360" w:lineRule="auto"/>
        <w:rPr>
          <w:rFonts w:ascii="宋体"/>
          <w:sz w:val="24"/>
        </w:rPr>
      </w:pPr>
    </w:p>
    <w:p w:rsidR="00484A6F" w:rsidRDefault="00484A6F">
      <w:pPr>
        <w:spacing w:line="360" w:lineRule="auto"/>
        <w:ind w:left="420"/>
        <w:rPr>
          <w:rFonts w:ascii="宋体"/>
          <w:sz w:val="24"/>
          <w:u w:val="single"/>
        </w:rPr>
      </w:pPr>
      <w:r>
        <w:rPr>
          <w:rFonts w:ascii="宋体" w:hAnsi="宋体" w:hint="eastAsia"/>
          <w:sz w:val="24"/>
        </w:rPr>
        <w:t>投标人名称（盖章）：</w:t>
      </w:r>
    </w:p>
    <w:p w:rsidR="00484A6F" w:rsidRDefault="00484A6F">
      <w:pPr>
        <w:spacing w:line="360" w:lineRule="auto"/>
        <w:ind w:left="420"/>
        <w:rPr>
          <w:rFonts w:ascii="宋体"/>
          <w:sz w:val="24"/>
        </w:rPr>
      </w:pPr>
    </w:p>
    <w:p w:rsidR="00484A6F" w:rsidRDefault="00484A6F">
      <w:pPr>
        <w:spacing w:line="360" w:lineRule="auto"/>
        <w:ind w:firstLine="435"/>
        <w:rPr>
          <w:rFonts w:ascii="宋体"/>
          <w:sz w:val="24"/>
        </w:rPr>
      </w:pPr>
      <w:r>
        <w:rPr>
          <w:rFonts w:ascii="宋体" w:hAnsi="宋体" w:hint="eastAsia"/>
          <w:sz w:val="24"/>
        </w:rPr>
        <w:t>投标人代表签字或盖章：</w:t>
      </w:r>
    </w:p>
    <w:p w:rsidR="00484A6F" w:rsidRDefault="00484A6F">
      <w:pPr>
        <w:spacing w:line="360" w:lineRule="auto"/>
        <w:ind w:firstLine="435"/>
        <w:rPr>
          <w:rFonts w:ascii="宋体"/>
          <w:sz w:val="24"/>
        </w:rPr>
      </w:pPr>
    </w:p>
    <w:p w:rsidR="00484A6F" w:rsidRDefault="00484A6F">
      <w:pPr>
        <w:spacing w:line="360" w:lineRule="auto"/>
        <w:ind w:firstLine="435"/>
        <w:rPr>
          <w:rFonts w:ascii="宋体"/>
          <w:sz w:val="24"/>
        </w:rPr>
      </w:pPr>
      <w:r>
        <w:rPr>
          <w:rFonts w:ascii="宋体" w:hAnsi="宋体" w:hint="eastAsia"/>
          <w:sz w:val="24"/>
        </w:rPr>
        <w:t>职务：</w:t>
      </w:r>
    </w:p>
    <w:p w:rsidR="00484A6F" w:rsidRDefault="00484A6F">
      <w:pPr>
        <w:spacing w:line="360" w:lineRule="auto"/>
        <w:rPr>
          <w:rFonts w:ascii="宋体"/>
          <w:sz w:val="24"/>
        </w:rPr>
      </w:pPr>
    </w:p>
    <w:p w:rsidR="00484A6F" w:rsidRDefault="00484A6F">
      <w:pPr>
        <w:spacing w:line="360" w:lineRule="auto"/>
        <w:ind w:firstLine="435"/>
        <w:rPr>
          <w:rFonts w:ascii="宋体"/>
          <w:sz w:val="24"/>
        </w:rPr>
      </w:pPr>
      <w:r>
        <w:rPr>
          <w:rFonts w:ascii="宋体" w:hAnsi="宋体" w:hint="eastAsia"/>
          <w:sz w:val="24"/>
        </w:rPr>
        <w:t>日期：</w:t>
      </w:r>
    </w:p>
    <w:p w:rsidR="00484A6F" w:rsidRDefault="00484A6F">
      <w:pPr>
        <w:rPr>
          <w:rFonts w:ascii="宋体"/>
          <w:b/>
          <w:sz w:val="28"/>
        </w:rPr>
      </w:pPr>
      <w:r>
        <w:rPr>
          <w:rFonts w:ascii="宋体"/>
          <w:b/>
          <w:sz w:val="28"/>
        </w:rPr>
        <w:br w:type="page"/>
      </w:r>
    </w:p>
    <w:p w:rsidR="00484A6F" w:rsidRDefault="00484A6F">
      <w:pPr>
        <w:spacing w:line="360" w:lineRule="auto"/>
        <w:rPr>
          <w:rFonts w:ascii="宋体"/>
          <w:b/>
          <w:sz w:val="28"/>
        </w:rPr>
      </w:pPr>
      <w:r>
        <w:rPr>
          <w:rFonts w:ascii="宋体" w:hAnsi="宋体" w:hint="eastAsia"/>
          <w:b/>
          <w:sz w:val="28"/>
        </w:rPr>
        <w:t>附件</w:t>
      </w:r>
      <w:r>
        <w:rPr>
          <w:rFonts w:ascii="宋体" w:hAnsi="宋体"/>
          <w:b/>
          <w:sz w:val="28"/>
        </w:rPr>
        <w:t>16</w:t>
      </w:r>
    </w:p>
    <w:p w:rsidR="00484A6F" w:rsidRDefault="00484A6F">
      <w:pPr>
        <w:spacing w:line="360" w:lineRule="auto"/>
        <w:ind w:left="480"/>
        <w:jc w:val="center"/>
        <w:rPr>
          <w:rFonts w:ascii="宋体"/>
        </w:rPr>
      </w:pPr>
      <w:r>
        <w:rPr>
          <w:rFonts w:ascii="宋体" w:hAnsi="宋体" w:hint="eastAsia"/>
          <w:b/>
          <w:sz w:val="32"/>
          <w:szCs w:val="32"/>
        </w:rPr>
        <w:t>报价明细表</w:t>
      </w:r>
      <w:r>
        <w:rPr>
          <w:rFonts w:ascii="宋体" w:hAnsi="宋体"/>
          <w:b/>
          <w:sz w:val="32"/>
          <w:szCs w:val="32"/>
        </w:rPr>
        <w:t xml:space="preserve"> (</w:t>
      </w:r>
      <w:r>
        <w:rPr>
          <w:rFonts w:ascii="宋体" w:hAnsi="宋体" w:hint="eastAsia"/>
          <w:b/>
          <w:sz w:val="32"/>
          <w:szCs w:val="32"/>
        </w:rPr>
        <w:t>第标</w:t>
      </w:r>
      <w:r>
        <w:rPr>
          <w:rFonts w:ascii="宋体" w:hAnsi="宋体"/>
          <w:b/>
          <w:sz w:val="32"/>
          <w:szCs w:val="32"/>
        </w:rPr>
        <w:t>)</w:t>
      </w:r>
    </w:p>
    <w:p w:rsidR="00484A6F" w:rsidRDefault="00484A6F">
      <w:pPr>
        <w:spacing w:line="360" w:lineRule="auto"/>
        <w:rPr>
          <w:rFonts w:ascii="宋体"/>
          <w:sz w:val="24"/>
        </w:rPr>
      </w:pPr>
      <w:r>
        <w:rPr>
          <w:rFonts w:ascii="宋体" w:hAnsi="宋体" w:hint="eastAsia"/>
          <w:sz w:val="24"/>
        </w:rPr>
        <w:t>项目编号：</w:t>
      </w:r>
      <w:r>
        <w:rPr>
          <w:rFonts w:ascii="宋体" w:hAnsi="宋体"/>
          <w:sz w:val="24"/>
        </w:rPr>
        <w:t xml:space="preserve">                                    [</w:t>
      </w:r>
      <w:r>
        <w:rPr>
          <w:rFonts w:ascii="宋体" w:hAnsi="宋体" w:hint="eastAsia"/>
          <w:sz w:val="24"/>
        </w:rPr>
        <w:t>货币单位：人民币元</w:t>
      </w:r>
      <w:r>
        <w:rPr>
          <w:rFonts w:ascii="宋体" w:hAnsi="宋体"/>
          <w:sz w:val="24"/>
        </w:rPr>
        <w: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5"/>
        <w:gridCol w:w="4228"/>
        <w:gridCol w:w="851"/>
        <w:gridCol w:w="992"/>
        <w:gridCol w:w="992"/>
        <w:gridCol w:w="709"/>
      </w:tblGrid>
      <w:tr w:rsidR="00484A6F">
        <w:trPr>
          <w:cantSplit/>
          <w:trHeight w:val="640"/>
        </w:trPr>
        <w:tc>
          <w:tcPr>
            <w:tcW w:w="875" w:type="dxa"/>
            <w:vAlign w:val="center"/>
          </w:tcPr>
          <w:p w:rsidR="00484A6F" w:rsidRDefault="00484A6F">
            <w:pPr>
              <w:spacing w:line="360" w:lineRule="auto"/>
              <w:rPr>
                <w:rFonts w:ascii="宋体"/>
                <w:b/>
                <w:sz w:val="24"/>
              </w:rPr>
            </w:pPr>
            <w:r>
              <w:rPr>
                <w:rFonts w:ascii="宋体" w:hAnsi="宋体" w:hint="eastAsia"/>
                <w:b/>
                <w:sz w:val="24"/>
              </w:rPr>
              <w:t>序号</w:t>
            </w:r>
          </w:p>
        </w:tc>
        <w:tc>
          <w:tcPr>
            <w:tcW w:w="4228" w:type="dxa"/>
            <w:vAlign w:val="center"/>
          </w:tcPr>
          <w:p w:rsidR="00484A6F" w:rsidRDefault="00484A6F">
            <w:pPr>
              <w:spacing w:line="360" w:lineRule="auto"/>
              <w:ind w:left="52"/>
              <w:jc w:val="center"/>
              <w:rPr>
                <w:rFonts w:ascii="宋体"/>
                <w:b/>
                <w:sz w:val="24"/>
              </w:rPr>
            </w:pPr>
            <w:r>
              <w:rPr>
                <w:rFonts w:ascii="宋体" w:hAnsi="宋体" w:hint="eastAsia"/>
                <w:b/>
                <w:sz w:val="24"/>
              </w:rPr>
              <w:t>报价项目</w:t>
            </w:r>
          </w:p>
        </w:tc>
        <w:tc>
          <w:tcPr>
            <w:tcW w:w="851" w:type="dxa"/>
            <w:vAlign w:val="center"/>
          </w:tcPr>
          <w:p w:rsidR="00484A6F" w:rsidRDefault="00484A6F">
            <w:pPr>
              <w:spacing w:line="360" w:lineRule="auto"/>
              <w:ind w:left="152"/>
              <w:jc w:val="center"/>
              <w:rPr>
                <w:rFonts w:ascii="宋体"/>
                <w:b/>
                <w:sz w:val="24"/>
              </w:rPr>
            </w:pPr>
            <w:r>
              <w:rPr>
                <w:rFonts w:ascii="宋体" w:hAnsi="宋体" w:hint="eastAsia"/>
                <w:b/>
                <w:sz w:val="24"/>
              </w:rPr>
              <w:t>数量</w:t>
            </w:r>
          </w:p>
        </w:tc>
        <w:tc>
          <w:tcPr>
            <w:tcW w:w="992" w:type="dxa"/>
            <w:vAlign w:val="center"/>
          </w:tcPr>
          <w:p w:rsidR="00484A6F" w:rsidRDefault="00484A6F">
            <w:pPr>
              <w:spacing w:line="360" w:lineRule="auto"/>
              <w:jc w:val="center"/>
              <w:rPr>
                <w:rFonts w:ascii="宋体"/>
                <w:b/>
                <w:sz w:val="24"/>
              </w:rPr>
            </w:pPr>
            <w:r>
              <w:rPr>
                <w:rFonts w:ascii="宋体" w:hAnsi="宋体" w:hint="eastAsia"/>
                <w:b/>
                <w:sz w:val="24"/>
              </w:rPr>
              <w:t>单价</w:t>
            </w:r>
          </w:p>
        </w:tc>
        <w:tc>
          <w:tcPr>
            <w:tcW w:w="992" w:type="dxa"/>
            <w:vAlign w:val="center"/>
          </w:tcPr>
          <w:p w:rsidR="00484A6F" w:rsidRDefault="00484A6F">
            <w:pPr>
              <w:spacing w:line="360" w:lineRule="auto"/>
              <w:jc w:val="center"/>
              <w:rPr>
                <w:rFonts w:ascii="宋体"/>
                <w:b/>
                <w:sz w:val="24"/>
              </w:rPr>
            </w:pPr>
            <w:r>
              <w:rPr>
                <w:rFonts w:ascii="宋体" w:hAnsi="宋体" w:hint="eastAsia"/>
                <w:b/>
                <w:sz w:val="24"/>
              </w:rPr>
              <w:t>小计</w:t>
            </w:r>
          </w:p>
        </w:tc>
        <w:tc>
          <w:tcPr>
            <w:tcW w:w="709" w:type="dxa"/>
            <w:vAlign w:val="center"/>
          </w:tcPr>
          <w:p w:rsidR="00484A6F" w:rsidRDefault="00484A6F">
            <w:pPr>
              <w:spacing w:line="360" w:lineRule="auto"/>
              <w:jc w:val="center"/>
              <w:rPr>
                <w:rFonts w:ascii="宋体"/>
                <w:b/>
                <w:sz w:val="24"/>
              </w:rPr>
            </w:pPr>
            <w:r>
              <w:rPr>
                <w:rFonts w:ascii="宋体" w:hAnsi="宋体" w:hint="eastAsia"/>
                <w:b/>
                <w:sz w:val="24"/>
              </w:rPr>
              <w:t>备注</w:t>
            </w:r>
          </w:p>
        </w:tc>
      </w:tr>
      <w:tr w:rsidR="00484A6F">
        <w:trPr>
          <w:cantSplit/>
          <w:trHeight w:val="540"/>
        </w:trPr>
        <w:tc>
          <w:tcPr>
            <w:tcW w:w="875" w:type="dxa"/>
            <w:vAlign w:val="center"/>
          </w:tcPr>
          <w:p w:rsidR="00484A6F" w:rsidRDefault="00484A6F">
            <w:pPr>
              <w:spacing w:line="360" w:lineRule="auto"/>
              <w:rPr>
                <w:rFonts w:ascii="宋体"/>
                <w:sz w:val="24"/>
              </w:rPr>
            </w:pPr>
          </w:p>
        </w:tc>
        <w:tc>
          <w:tcPr>
            <w:tcW w:w="4228" w:type="dxa"/>
            <w:vAlign w:val="center"/>
          </w:tcPr>
          <w:p w:rsidR="00484A6F" w:rsidRDefault="00484A6F">
            <w:pPr>
              <w:spacing w:line="360" w:lineRule="auto"/>
              <w:rPr>
                <w:rFonts w:ascii="宋体"/>
                <w:sz w:val="24"/>
              </w:rPr>
            </w:pPr>
          </w:p>
        </w:tc>
        <w:tc>
          <w:tcPr>
            <w:tcW w:w="851" w:type="dxa"/>
            <w:vAlign w:val="center"/>
          </w:tcPr>
          <w:p w:rsidR="00484A6F" w:rsidRDefault="00484A6F">
            <w:pPr>
              <w:spacing w:line="360" w:lineRule="auto"/>
              <w:rPr>
                <w:rFonts w:ascii="宋体"/>
                <w:sz w:val="24"/>
              </w:rPr>
            </w:pPr>
          </w:p>
        </w:tc>
        <w:tc>
          <w:tcPr>
            <w:tcW w:w="992" w:type="dxa"/>
            <w:vAlign w:val="center"/>
          </w:tcPr>
          <w:p w:rsidR="00484A6F" w:rsidRDefault="00484A6F">
            <w:pPr>
              <w:spacing w:line="360" w:lineRule="auto"/>
              <w:rPr>
                <w:rFonts w:ascii="宋体"/>
                <w:sz w:val="24"/>
              </w:rPr>
            </w:pPr>
          </w:p>
        </w:tc>
        <w:tc>
          <w:tcPr>
            <w:tcW w:w="992" w:type="dxa"/>
            <w:vAlign w:val="center"/>
          </w:tcPr>
          <w:p w:rsidR="00484A6F" w:rsidRDefault="00484A6F">
            <w:pPr>
              <w:spacing w:line="360" w:lineRule="auto"/>
              <w:rPr>
                <w:rFonts w:ascii="宋体"/>
                <w:sz w:val="24"/>
              </w:rPr>
            </w:pPr>
          </w:p>
        </w:tc>
        <w:tc>
          <w:tcPr>
            <w:tcW w:w="709" w:type="dxa"/>
            <w:vAlign w:val="center"/>
          </w:tcPr>
          <w:p w:rsidR="00484A6F" w:rsidRDefault="00484A6F">
            <w:pPr>
              <w:spacing w:line="360" w:lineRule="auto"/>
              <w:rPr>
                <w:rFonts w:ascii="宋体"/>
                <w:sz w:val="24"/>
              </w:rPr>
            </w:pPr>
          </w:p>
        </w:tc>
      </w:tr>
      <w:tr w:rsidR="00484A6F">
        <w:trPr>
          <w:cantSplit/>
          <w:trHeight w:val="480"/>
        </w:trPr>
        <w:tc>
          <w:tcPr>
            <w:tcW w:w="875" w:type="dxa"/>
            <w:vAlign w:val="center"/>
          </w:tcPr>
          <w:p w:rsidR="00484A6F" w:rsidRDefault="00484A6F">
            <w:pPr>
              <w:spacing w:line="360" w:lineRule="auto"/>
              <w:rPr>
                <w:rFonts w:ascii="宋体"/>
                <w:sz w:val="24"/>
              </w:rPr>
            </w:pPr>
          </w:p>
        </w:tc>
        <w:tc>
          <w:tcPr>
            <w:tcW w:w="4228" w:type="dxa"/>
            <w:vAlign w:val="center"/>
          </w:tcPr>
          <w:p w:rsidR="00484A6F" w:rsidRDefault="00484A6F">
            <w:pPr>
              <w:spacing w:line="360" w:lineRule="auto"/>
              <w:rPr>
                <w:rFonts w:ascii="宋体"/>
                <w:sz w:val="24"/>
              </w:rPr>
            </w:pPr>
          </w:p>
        </w:tc>
        <w:tc>
          <w:tcPr>
            <w:tcW w:w="851" w:type="dxa"/>
            <w:vAlign w:val="center"/>
          </w:tcPr>
          <w:p w:rsidR="00484A6F" w:rsidRDefault="00484A6F">
            <w:pPr>
              <w:spacing w:line="360" w:lineRule="auto"/>
              <w:rPr>
                <w:rFonts w:ascii="宋体"/>
                <w:sz w:val="24"/>
              </w:rPr>
            </w:pPr>
          </w:p>
        </w:tc>
        <w:tc>
          <w:tcPr>
            <w:tcW w:w="992" w:type="dxa"/>
            <w:vAlign w:val="center"/>
          </w:tcPr>
          <w:p w:rsidR="00484A6F" w:rsidRDefault="00484A6F">
            <w:pPr>
              <w:spacing w:line="360" w:lineRule="auto"/>
              <w:rPr>
                <w:rFonts w:ascii="宋体"/>
                <w:sz w:val="24"/>
              </w:rPr>
            </w:pPr>
          </w:p>
        </w:tc>
        <w:tc>
          <w:tcPr>
            <w:tcW w:w="992" w:type="dxa"/>
            <w:vAlign w:val="center"/>
          </w:tcPr>
          <w:p w:rsidR="00484A6F" w:rsidRDefault="00484A6F">
            <w:pPr>
              <w:spacing w:line="360" w:lineRule="auto"/>
              <w:rPr>
                <w:rFonts w:ascii="宋体"/>
                <w:sz w:val="24"/>
              </w:rPr>
            </w:pPr>
          </w:p>
        </w:tc>
        <w:tc>
          <w:tcPr>
            <w:tcW w:w="709" w:type="dxa"/>
            <w:vAlign w:val="center"/>
          </w:tcPr>
          <w:p w:rsidR="00484A6F" w:rsidRDefault="00484A6F">
            <w:pPr>
              <w:spacing w:line="360" w:lineRule="auto"/>
              <w:rPr>
                <w:rFonts w:ascii="宋体"/>
                <w:sz w:val="24"/>
              </w:rPr>
            </w:pPr>
          </w:p>
        </w:tc>
      </w:tr>
      <w:tr w:rsidR="00484A6F">
        <w:trPr>
          <w:cantSplit/>
          <w:trHeight w:val="500"/>
        </w:trPr>
        <w:tc>
          <w:tcPr>
            <w:tcW w:w="875" w:type="dxa"/>
            <w:vAlign w:val="center"/>
          </w:tcPr>
          <w:p w:rsidR="00484A6F" w:rsidRDefault="00484A6F">
            <w:pPr>
              <w:spacing w:line="360" w:lineRule="auto"/>
              <w:rPr>
                <w:rFonts w:ascii="宋体"/>
                <w:sz w:val="24"/>
              </w:rPr>
            </w:pPr>
          </w:p>
        </w:tc>
        <w:tc>
          <w:tcPr>
            <w:tcW w:w="4228" w:type="dxa"/>
            <w:vAlign w:val="center"/>
          </w:tcPr>
          <w:p w:rsidR="00484A6F" w:rsidRDefault="00484A6F">
            <w:pPr>
              <w:spacing w:line="360" w:lineRule="auto"/>
              <w:rPr>
                <w:rFonts w:ascii="宋体"/>
                <w:sz w:val="24"/>
              </w:rPr>
            </w:pPr>
          </w:p>
        </w:tc>
        <w:tc>
          <w:tcPr>
            <w:tcW w:w="851" w:type="dxa"/>
            <w:vAlign w:val="center"/>
          </w:tcPr>
          <w:p w:rsidR="00484A6F" w:rsidRDefault="00484A6F">
            <w:pPr>
              <w:spacing w:line="360" w:lineRule="auto"/>
              <w:rPr>
                <w:rFonts w:ascii="宋体"/>
                <w:sz w:val="24"/>
              </w:rPr>
            </w:pPr>
          </w:p>
        </w:tc>
        <w:tc>
          <w:tcPr>
            <w:tcW w:w="992" w:type="dxa"/>
            <w:vAlign w:val="center"/>
          </w:tcPr>
          <w:p w:rsidR="00484A6F" w:rsidRDefault="00484A6F">
            <w:pPr>
              <w:spacing w:line="360" w:lineRule="auto"/>
              <w:rPr>
                <w:rFonts w:ascii="宋体"/>
                <w:sz w:val="24"/>
              </w:rPr>
            </w:pPr>
          </w:p>
        </w:tc>
        <w:tc>
          <w:tcPr>
            <w:tcW w:w="992" w:type="dxa"/>
            <w:vAlign w:val="center"/>
          </w:tcPr>
          <w:p w:rsidR="00484A6F" w:rsidRDefault="00484A6F">
            <w:pPr>
              <w:spacing w:line="360" w:lineRule="auto"/>
              <w:rPr>
                <w:rFonts w:ascii="宋体"/>
                <w:sz w:val="24"/>
              </w:rPr>
            </w:pPr>
          </w:p>
        </w:tc>
        <w:tc>
          <w:tcPr>
            <w:tcW w:w="709" w:type="dxa"/>
            <w:vAlign w:val="center"/>
          </w:tcPr>
          <w:p w:rsidR="00484A6F" w:rsidRDefault="00484A6F">
            <w:pPr>
              <w:spacing w:line="360" w:lineRule="auto"/>
              <w:rPr>
                <w:rFonts w:ascii="宋体"/>
                <w:sz w:val="24"/>
              </w:rPr>
            </w:pPr>
          </w:p>
        </w:tc>
      </w:tr>
      <w:tr w:rsidR="00484A6F">
        <w:trPr>
          <w:cantSplit/>
          <w:trHeight w:val="776"/>
        </w:trPr>
        <w:tc>
          <w:tcPr>
            <w:tcW w:w="8647" w:type="dxa"/>
            <w:gridSpan w:val="6"/>
            <w:vAlign w:val="center"/>
          </w:tcPr>
          <w:p w:rsidR="00484A6F" w:rsidRDefault="00484A6F">
            <w:pPr>
              <w:spacing w:line="360" w:lineRule="auto"/>
              <w:rPr>
                <w:rFonts w:ascii="宋体"/>
                <w:b/>
                <w:sz w:val="24"/>
              </w:rPr>
            </w:pPr>
            <w:r>
              <w:rPr>
                <w:rFonts w:ascii="宋体" w:hAnsi="宋体" w:hint="eastAsia"/>
                <w:b/>
                <w:sz w:val="24"/>
              </w:rPr>
              <w:t>合计人民币：大写小写</w:t>
            </w:r>
          </w:p>
        </w:tc>
      </w:tr>
    </w:tbl>
    <w:p w:rsidR="00484A6F" w:rsidRDefault="00484A6F">
      <w:pPr>
        <w:spacing w:line="360" w:lineRule="auto"/>
        <w:rPr>
          <w:rFonts w:ascii="宋体"/>
          <w:b/>
          <w:szCs w:val="21"/>
        </w:rPr>
      </w:pPr>
      <w:r>
        <w:rPr>
          <w:rFonts w:ascii="宋体" w:hAnsi="宋体" w:hint="eastAsia"/>
          <w:b/>
          <w:szCs w:val="21"/>
        </w:rPr>
        <w:t>要求：</w:t>
      </w:r>
    </w:p>
    <w:p w:rsidR="00484A6F" w:rsidRDefault="00484A6F" w:rsidP="00BF701E">
      <w:pPr>
        <w:spacing w:line="360" w:lineRule="auto"/>
        <w:ind w:firstLineChars="200" w:firstLine="31680"/>
        <w:rPr>
          <w:rFonts w:ascii="宋体"/>
          <w:szCs w:val="21"/>
        </w:rPr>
      </w:pPr>
      <w:r>
        <w:rPr>
          <w:rFonts w:ascii="宋体" w:hAnsi="宋体"/>
          <w:szCs w:val="21"/>
        </w:rPr>
        <w:t xml:space="preserve">1. </w:t>
      </w:r>
      <w:r>
        <w:rPr>
          <w:rFonts w:ascii="宋体" w:hAnsi="宋体" w:hint="eastAsia"/>
          <w:szCs w:val="21"/>
        </w:rPr>
        <w:t>本表为《开标一览表》的报价明细表，如有缺项、漏项，视为投标报价中已包含相关费用，采购人无需另外支付任何费用。</w:t>
      </w:r>
    </w:p>
    <w:p w:rsidR="00484A6F" w:rsidRDefault="00484A6F" w:rsidP="00BF701E">
      <w:pPr>
        <w:spacing w:line="360" w:lineRule="auto"/>
        <w:ind w:firstLineChars="200" w:firstLine="31680"/>
        <w:rPr>
          <w:rFonts w:ascii="宋体"/>
          <w:szCs w:val="21"/>
          <w:lang w:val="zh-CN"/>
        </w:rPr>
      </w:pPr>
      <w:r>
        <w:rPr>
          <w:rFonts w:ascii="宋体" w:hAnsi="宋体"/>
          <w:szCs w:val="21"/>
        </w:rPr>
        <w:t>2.</w:t>
      </w:r>
      <w:r>
        <w:rPr>
          <w:rFonts w:ascii="宋体" w:hint="eastAsia"/>
          <w:szCs w:val="21"/>
          <w:lang w:val="zh-CN"/>
        </w:rPr>
        <w:t>“报价明细表”中的报价合计应与“开标一览表”中的投标总报价相一致，不一致时，以开标一览表为准。</w:t>
      </w:r>
    </w:p>
    <w:p w:rsidR="00484A6F" w:rsidRDefault="00484A6F" w:rsidP="00BF701E">
      <w:pPr>
        <w:spacing w:line="360" w:lineRule="auto"/>
        <w:ind w:firstLineChars="200" w:firstLine="31680"/>
        <w:rPr>
          <w:rFonts w:ascii="宋体"/>
          <w:szCs w:val="21"/>
          <w:lang w:val="zh-CN"/>
        </w:rPr>
      </w:pPr>
      <w:r>
        <w:rPr>
          <w:rFonts w:ascii="宋体"/>
          <w:szCs w:val="21"/>
        </w:rPr>
        <w:t>3.</w:t>
      </w:r>
      <w:r>
        <w:rPr>
          <w:rFonts w:ascii="宋体" w:hint="eastAsia"/>
          <w:szCs w:val="21"/>
          <w:lang w:val="zh-CN"/>
        </w:rPr>
        <w:t>投标报价明细表所填内容按招标文件采购设备清单要求为准。如有漏报的，视同已包含在投标总价内或已作优惠处理。有重大缺项的将作无效标处理。</w:t>
      </w:r>
    </w:p>
    <w:p w:rsidR="00484A6F" w:rsidRDefault="00484A6F">
      <w:pPr>
        <w:spacing w:line="360" w:lineRule="auto"/>
        <w:rPr>
          <w:rFonts w:ascii="宋体"/>
          <w:sz w:val="24"/>
        </w:rPr>
      </w:pPr>
    </w:p>
    <w:p w:rsidR="00484A6F" w:rsidRDefault="00484A6F">
      <w:pPr>
        <w:spacing w:line="360" w:lineRule="auto"/>
        <w:ind w:left="420"/>
        <w:rPr>
          <w:rFonts w:ascii="宋体"/>
          <w:sz w:val="24"/>
          <w:u w:val="single"/>
        </w:rPr>
      </w:pPr>
      <w:r>
        <w:rPr>
          <w:rFonts w:ascii="宋体" w:hAnsi="宋体" w:hint="eastAsia"/>
          <w:sz w:val="24"/>
        </w:rPr>
        <w:t>投标人名称（盖章）：</w:t>
      </w:r>
    </w:p>
    <w:p w:rsidR="00484A6F" w:rsidRDefault="00484A6F">
      <w:pPr>
        <w:spacing w:line="360" w:lineRule="auto"/>
        <w:ind w:left="420"/>
        <w:rPr>
          <w:rFonts w:ascii="宋体"/>
          <w:sz w:val="24"/>
        </w:rPr>
      </w:pPr>
    </w:p>
    <w:p w:rsidR="00484A6F" w:rsidRDefault="00484A6F">
      <w:pPr>
        <w:spacing w:line="360" w:lineRule="auto"/>
        <w:ind w:firstLine="435"/>
        <w:rPr>
          <w:rFonts w:ascii="宋体"/>
          <w:sz w:val="24"/>
        </w:rPr>
      </w:pPr>
      <w:r>
        <w:rPr>
          <w:rFonts w:ascii="宋体" w:hAnsi="宋体" w:hint="eastAsia"/>
          <w:sz w:val="24"/>
        </w:rPr>
        <w:t>投标人代表签字或盖章：</w:t>
      </w:r>
    </w:p>
    <w:p w:rsidR="00484A6F" w:rsidRDefault="00484A6F">
      <w:pPr>
        <w:spacing w:line="360" w:lineRule="auto"/>
        <w:ind w:firstLine="435"/>
        <w:rPr>
          <w:rFonts w:ascii="宋体"/>
          <w:sz w:val="24"/>
        </w:rPr>
      </w:pPr>
    </w:p>
    <w:p w:rsidR="00484A6F" w:rsidRDefault="00484A6F">
      <w:pPr>
        <w:spacing w:line="360" w:lineRule="auto"/>
        <w:ind w:firstLine="435"/>
        <w:rPr>
          <w:rFonts w:ascii="宋体"/>
          <w:sz w:val="24"/>
        </w:rPr>
      </w:pPr>
      <w:r>
        <w:rPr>
          <w:rFonts w:ascii="宋体" w:hAnsi="宋体" w:hint="eastAsia"/>
          <w:sz w:val="24"/>
        </w:rPr>
        <w:t>职务：</w:t>
      </w:r>
    </w:p>
    <w:p w:rsidR="00484A6F" w:rsidRDefault="00484A6F">
      <w:pPr>
        <w:spacing w:line="360" w:lineRule="auto"/>
        <w:ind w:firstLine="435"/>
        <w:rPr>
          <w:rFonts w:ascii="宋体"/>
          <w:sz w:val="24"/>
        </w:rPr>
      </w:pPr>
    </w:p>
    <w:p w:rsidR="00484A6F" w:rsidRDefault="00484A6F">
      <w:pPr>
        <w:spacing w:line="360" w:lineRule="auto"/>
        <w:ind w:firstLine="435"/>
        <w:rPr>
          <w:rFonts w:ascii="宋体"/>
          <w:sz w:val="24"/>
        </w:rPr>
      </w:pPr>
      <w:r>
        <w:rPr>
          <w:rFonts w:ascii="宋体" w:hAnsi="宋体" w:hint="eastAsia"/>
          <w:sz w:val="24"/>
        </w:rPr>
        <w:t>日期：</w:t>
      </w:r>
    </w:p>
    <w:p w:rsidR="00484A6F" w:rsidRDefault="00484A6F">
      <w:pPr>
        <w:rPr>
          <w:rFonts w:ascii="宋体"/>
          <w:sz w:val="24"/>
        </w:rPr>
      </w:pPr>
      <w:r>
        <w:rPr>
          <w:rFonts w:ascii="宋体"/>
          <w:sz w:val="24"/>
        </w:rPr>
        <w:br w:type="page"/>
      </w:r>
    </w:p>
    <w:p w:rsidR="00484A6F" w:rsidRDefault="00484A6F" w:rsidP="00427D9B">
      <w:pPr>
        <w:snapToGrid w:val="0"/>
        <w:spacing w:beforeLines="50" w:after="50" w:line="360" w:lineRule="auto"/>
        <w:rPr>
          <w:rFonts w:ascii="仿宋_GB2312" w:hAnsi="宋体"/>
          <w:bCs/>
          <w:color w:val="000000"/>
          <w:sz w:val="30"/>
          <w:szCs w:val="30"/>
        </w:rPr>
      </w:pPr>
      <w:r>
        <w:rPr>
          <w:rFonts w:ascii="宋体" w:hAnsi="宋体" w:hint="eastAsia"/>
          <w:b/>
          <w:color w:val="000000"/>
          <w:sz w:val="28"/>
        </w:rPr>
        <w:t>附件</w:t>
      </w:r>
      <w:r>
        <w:rPr>
          <w:rFonts w:ascii="宋体" w:hAnsi="宋体"/>
          <w:b/>
          <w:color w:val="000000"/>
          <w:sz w:val="28"/>
        </w:rPr>
        <w:t>17</w:t>
      </w:r>
    </w:p>
    <w:p w:rsidR="00484A6F" w:rsidRDefault="00484A6F">
      <w:pPr>
        <w:spacing w:line="360" w:lineRule="auto"/>
        <w:ind w:right="-110"/>
        <w:jc w:val="center"/>
        <w:rPr>
          <w:rFonts w:ascii="宋体"/>
          <w:b/>
          <w:color w:val="000000"/>
          <w:sz w:val="32"/>
          <w:szCs w:val="32"/>
        </w:rPr>
      </w:pPr>
      <w:r>
        <w:rPr>
          <w:rFonts w:ascii="宋体" w:hAnsi="宋体" w:hint="eastAsia"/>
          <w:b/>
          <w:color w:val="000000"/>
          <w:sz w:val="32"/>
          <w:szCs w:val="32"/>
        </w:rPr>
        <w:t>小</w:t>
      </w:r>
      <w:r>
        <w:rPr>
          <w:rFonts w:ascii="宋体" w:hAnsi="宋体" w:hint="eastAsia"/>
          <w:b/>
          <w:color w:val="000000"/>
          <w:sz w:val="32"/>
          <w:szCs w:val="32"/>
          <w:lang w:val="en-GB"/>
        </w:rPr>
        <w:t>微</w:t>
      </w:r>
      <w:r>
        <w:rPr>
          <w:rFonts w:ascii="宋体" w:hAnsi="宋体" w:hint="eastAsia"/>
          <w:b/>
          <w:color w:val="000000"/>
          <w:sz w:val="32"/>
          <w:szCs w:val="32"/>
        </w:rPr>
        <w:t>企业声明函</w:t>
      </w:r>
    </w:p>
    <w:p w:rsidR="00484A6F" w:rsidRDefault="00484A6F" w:rsidP="00BF701E">
      <w:pPr>
        <w:pStyle w:val="6"/>
        <w:spacing w:line="360" w:lineRule="auto"/>
        <w:ind w:firstLineChars="200" w:firstLine="31680"/>
        <w:rPr>
          <w:rFonts w:ascii="宋体"/>
          <w:color w:val="000000"/>
          <w:spacing w:val="6"/>
          <w:sz w:val="24"/>
        </w:rPr>
      </w:pPr>
      <w:r>
        <w:rPr>
          <w:rFonts w:ascii="宋体" w:hAnsi="宋体" w:hint="eastAsia"/>
          <w:color w:val="000000"/>
          <w:spacing w:val="6"/>
          <w:sz w:val="24"/>
        </w:rPr>
        <w:t>本公司郑重声明，根据《政府采购促进中小企业发展暂行办法》（财库</w:t>
      </w:r>
      <w:r>
        <w:rPr>
          <w:rFonts w:ascii="宋体" w:hAnsi="宋体"/>
          <w:color w:val="000000"/>
          <w:spacing w:val="6"/>
          <w:sz w:val="24"/>
        </w:rPr>
        <w:t>[2011]181</w:t>
      </w:r>
      <w:r>
        <w:rPr>
          <w:rFonts w:ascii="宋体" w:hAnsi="宋体" w:hint="eastAsia"/>
          <w:color w:val="000000"/>
          <w:spacing w:val="6"/>
          <w:sz w:val="24"/>
        </w:rPr>
        <w:t>号）的规定，本公司为</w:t>
      </w:r>
      <w:r>
        <w:rPr>
          <w:rFonts w:ascii="宋体" w:hAnsi="宋体"/>
          <w:color w:val="000000"/>
          <w:spacing w:val="6"/>
          <w:sz w:val="24"/>
        </w:rPr>
        <w:t>______</w:t>
      </w:r>
      <w:r>
        <w:rPr>
          <w:rFonts w:ascii="宋体" w:hAnsi="宋体" w:hint="eastAsia"/>
          <w:color w:val="000000"/>
          <w:spacing w:val="6"/>
          <w:sz w:val="24"/>
        </w:rPr>
        <w:t>（请填写：小型、微型）企业。即，本公司同时满足以下条件：</w:t>
      </w:r>
    </w:p>
    <w:p w:rsidR="00484A6F" w:rsidRDefault="00484A6F" w:rsidP="00BF701E">
      <w:pPr>
        <w:pStyle w:val="6"/>
        <w:spacing w:line="360" w:lineRule="auto"/>
        <w:ind w:firstLineChars="200" w:firstLine="31680"/>
        <w:rPr>
          <w:rFonts w:ascii="宋体"/>
          <w:color w:val="000000"/>
          <w:spacing w:val="6"/>
          <w:sz w:val="24"/>
        </w:rPr>
      </w:pPr>
      <w:r>
        <w:rPr>
          <w:rFonts w:ascii="宋体" w:hAnsi="宋体"/>
          <w:color w:val="000000"/>
          <w:spacing w:val="6"/>
          <w:sz w:val="24"/>
        </w:rPr>
        <w:t>1.</w:t>
      </w:r>
      <w:r>
        <w:rPr>
          <w:rFonts w:ascii="宋体" w:hAnsi="宋体" w:hint="eastAsia"/>
          <w:color w:val="000000"/>
          <w:spacing w:val="6"/>
          <w:sz w:val="24"/>
        </w:rPr>
        <w:t>根据《工业和信息化部、国家统计局、国家发展和改革委员会、财政部关于印发中小企业划型标准规定的通知》（工信部联企业</w:t>
      </w:r>
      <w:r>
        <w:rPr>
          <w:rFonts w:ascii="宋体" w:hAnsi="宋体"/>
          <w:color w:val="000000"/>
          <w:spacing w:val="6"/>
          <w:sz w:val="24"/>
        </w:rPr>
        <w:t>[2011]300</w:t>
      </w:r>
      <w:r>
        <w:rPr>
          <w:rFonts w:ascii="宋体" w:hAnsi="宋体" w:hint="eastAsia"/>
          <w:color w:val="000000"/>
          <w:spacing w:val="6"/>
          <w:sz w:val="24"/>
        </w:rPr>
        <w:t>号）规定的划分标准：第四条第</w:t>
      </w:r>
      <w:r>
        <w:rPr>
          <w:rFonts w:ascii="宋体" w:hAnsi="宋体"/>
          <w:color w:val="000000"/>
          <w:spacing w:val="6"/>
          <w:sz w:val="24"/>
        </w:rPr>
        <w:t>______</w:t>
      </w:r>
      <w:r>
        <w:rPr>
          <w:rFonts w:ascii="宋体" w:hAnsi="宋体" w:hint="eastAsia"/>
          <w:color w:val="000000"/>
          <w:spacing w:val="6"/>
          <w:sz w:val="24"/>
        </w:rPr>
        <w:t>项</w:t>
      </w:r>
      <w:r>
        <w:rPr>
          <w:rFonts w:ascii="宋体" w:hAnsi="宋体"/>
          <w:color w:val="000000"/>
          <w:spacing w:val="6"/>
          <w:sz w:val="24"/>
        </w:rPr>
        <w:t>______</w:t>
      </w:r>
      <w:r>
        <w:rPr>
          <w:rFonts w:ascii="宋体" w:hAnsi="宋体" w:hint="eastAsia"/>
          <w:color w:val="000000"/>
          <w:spacing w:val="6"/>
          <w:sz w:val="24"/>
        </w:rPr>
        <w:t>行业，本公司</w:t>
      </w:r>
      <w:r>
        <w:rPr>
          <w:rFonts w:ascii="宋体" w:hAnsi="宋体" w:hint="eastAsia"/>
          <w:i/>
          <w:color w:val="000000"/>
          <w:spacing w:val="6"/>
          <w:sz w:val="24"/>
          <w:u w:val="dash"/>
        </w:rPr>
        <w:t>（此处填写从业人员和营业收入的具体数据）</w:t>
      </w:r>
      <w:r>
        <w:rPr>
          <w:rFonts w:ascii="宋体" w:hAnsi="宋体" w:hint="eastAsia"/>
          <w:color w:val="000000"/>
          <w:spacing w:val="6"/>
          <w:sz w:val="24"/>
        </w:rPr>
        <w:t>，为</w:t>
      </w:r>
      <w:r>
        <w:rPr>
          <w:rFonts w:ascii="宋体" w:hAnsi="宋体"/>
          <w:color w:val="000000"/>
          <w:spacing w:val="6"/>
          <w:sz w:val="24"/>
        </w:rPr>
        <w:t>______</w:t>
      </w:r>
      <w:r>
        <w:rPr>
          <w:rFonts w:ascii="宋体" w:hAnsi="宋体" w:hint="eastAsia"/>
          <w:color w:val="000000"/>
          <w:spacing w:val="6"/>
          <w:sz w:val="24"/>
        </w:rPr>
        <w:t>（请填写：小型、微型）企业。</w:t>
      </w:r>
    </w:p>
    <w:p w:rsidR="00484A6F" w:rsidRDefault="00484A6F" w:rsidP="00BF701E">
      <w:pPr>
        <w:pStyle w:val="6"/>
        <w:spacing w:line="360" w:lineRule="auto"/>
        <w:ind w:firstLineChars="200" w:firstLine="31680"/>
        <w:rPr>
          <w:rFonts w:ascii="宋体"/>
          <w:color w:val="000000"/>
          <w:spacing w:val="6"/>
          <w:sz w:val="24"/>
        </w:rPr>
      </w:pPr>
      <w:r>
        <w:rPr>
          <w:rFonts w:ascii="宋体" w:hAnsi="宋体"/>
          <w:color w:val="000000"/>
          <w:spacing w:val="6"/>
          <w:sz w:val="24"/>
        </w:rPr>
        <w:t>2.</w:t>
      </w:r>
      <w:r>
        <w:rPr>
          <w:rFonts w:ascii="宋体" w:hAnsi="宋体" w:hint="eastAsia"/>
          <w:color w:val="000000"/>
          <w:spacing w:val="6"/>
          <w:sz w:val="24"/>
        </w:rPr>
        <w:t>本公司参加</w:t>
      </w:r>
      <w:r>
        <w:rPr>
          <w:rFonts w:ascii="宋体" w:hAnsi="宋体" w:hint="eastAsia"/>
          <w:color w:val="000000"/>
          <w:sz w:val="24"/>
        </w:rPr>
        <w:t>×××政府采购中心组织</w:t>
      </w:r>
      <w:r>
        <w:rPr>
          <w:rFonts w:ascii="宋体" w:hAnsi="宋体" w:hint="eastAsia"/>
          <w:color w:val="000000"/>
          <w:spacing w:val="6"/>
          <w:sz w:val="24"/>
        </w:rPr>
        <w:t>的采购项目（项目编号：）采购活动提供本企业制造的货物，由本企业承担工程、提供服务，或者提供其他</w:t>
      </w:r>
      <w:r>
        <w:rPr>
          <w:rFonts w:ascii="宋体" w:hAnsi="宋体"/>
          <w:color w:val="000000"/>
          <w:spacing w:val="6"/>
          <w:sz w:val="24"/>
        </w:rPr>
        <w:t>______</w:t>
      </w:r>
      <w:r>
        <w:rPr>
          <w:rFonts w:ascii="宋体" w:hAnsi="宋体" w:hint="eastAsia"/>
          <w:color w:val="000000"/>
          <w:spacing w:val="6"/>
          <w:sz w:val="24"/>
        </w:rPr>
        <w:t>（请填写：小型、微型）企业制造的货物。本条所称货物不包括使用大型企业注册商标的货物。</w:t>
      </w:r>
    </w:p>
    <w:p w:rsidR="00484A6F" w:rsidRDefault="00484A6F" w:rsidP="00BF701E">
      <w:pPr>
        <w:pStyle w:val="6"/>
        <w:spacing w:line="360" w:lineRule="auto"/>
        <w:ind w:firstLineChars="200" w:firstLine="31680"/>
        <w:rPr>
          <w:rFonts w:ascii="宋体"/>
          <w:color w:val="000000"/>
          <w:spacing w:val="6"/>
          <w:sz w:val="24"/>
        </w:rPr>
      </w:pPr>
      <w:r>
        <w:rPr>
          <w:rFonts w:ascii="宋体" w:hAnsi="宋体" w:hint="eastAsia"/>
          <w:color w:val="000000"/>
          <w:spacing w:val="6"/>
          <w:sz w:val="24"/>
        </w:rPr>
        <w:t>本公司对上述声明的真实性负责。如有虚假，将依法承担相应责任。</w:t>
      </w:r>
    </w:p>
    <w:p w:rsidR="00484A6F" w:rsidRDefault="00484A6F" w:rsidP="00BF701E">
      <w:pPr>
        <w:pStyle w:val="6"/>
        <w:spacing w:line="360" w:lineRule="auto"/>
        <w:ind w:firstLineChars="200" w:firstLine="31680"/>
        <w:rPr>
          <w:rFonts w:ascii="宋体"/>
          <w:color w:val="000000"/>
          <w:spacing w:val="6"/>
          <w:sz w:val="24"/>
        </w:rPr>
      </w:pPr>
    </w:p>
    <w:p w:rsidR="00484A6F" w:rsidRDefault="00484A6F" w:rsidP="00BF701E">
      <w:pPr>
        <w:pStyle w:val="6"/>
        <w:spacing w:line="360" w:lineRule="auto"/>
        <w:ind w:leftChars="2025" w:left="31680"/>
        <w:rPr>
          <w:rFonts w:ascii="宋体"/>
          <w:color w:val="000000"/>
          <w:sz w:val="24"/>
        </w:rPr>
      </w:pPr>
      <w:r>
        <w:rPr>
          <w:rFonts w:ascii="宋体" w:hAnsi="宋体" w:hint="eastAsia"/>
          <w:color w:val="000000"/>
          <w:sz w:val="24"/>
        </w:rPr>
        <w:t>投标人名称（盖章）：</w:t>
      </w:r>
    </w:p>
    <w:p w:rsidR="00484A6F" w:rsidRDefault="00484A6F" w:rsidP="00BF701E">
      <w:pPr>
        <w:pStyle w:val="6"/>
        <w:spacing w:line="360" w:lineRule="auto"/>
        <w:ind w:leftChars="2025" w:left="31680" w:right="360"/>
        <w:rPr>
          <w:rFonts w:ascii="宋体"/>
          <w:color w:val="000000"/>
          <w:spacing w:val="6"/>
          <w:sz w:val="24"/>
        </w:rPr>
      </w:pPr>
      <w:r>
        <w:rPr>
          <w:rFonts w:ascii="宋体" w:hAnsi="宋体" w:hint="eastAsia"/>
          <w:color w:val="000000"/>
          <w:sz w:val="24"/>
        </w:rPr>
        <w:t>日期：</w:t>
      </w:r>
      <w:r>
        <w:rPr>
          <w:rFonts w:ascii="宋体" w:hAnsi="宋体" w:cs="Arial" w:hint="eastAsia"/>
          <w:color w:val="000000"/>
          <w:sz w:val="24"/>
        </w:rPr>
        <w:t>年月日</w:t>
      </w:r>
    </w:p>
    <w:p w:rsidR="00484A6F" w:rsidRDefault="00484A6F">
      <w:pPr>
        <w:pStyle w:val="6"/>
        <w:spacing w:line="360" w:lineRule="auto"/>
        <w:rPr>
          <w:rFonts w:ascii="宋体"/>
          <w:color w:val="000000"/>
          <w:sz w:val="24"/>
        </w:rPr>
      </w:pPr>
    </w:p>
    <w:p w:rsidR="00484A6F" w:rsidRDefault="00484A6F">
      <w:pPr>
        <w:spacing w:line="360" w:lineRule="auto"/>
        <w:ind w:right="-110"/>
        <w:jc w:val="center"/>
        <w:rPr>
          <w:rFonts w:ascii="宋体" w:cs="宋体"/>
          <w:b/>
          <w:color w:val="000000"/>
          <w:sz w:val="24"/>
        </w:rPr>
      </w:pPr>
      <w:r>
        <w:rPr>
          <w:rFonts w:ascii="宋体" w:hAnsi="宋体" w:cs="宋体" w:hint="eastAsia"/>
          <w:b/>
          <w:color w:val="000000"/>
          <w:sz w:val="24"/>
        </w:rPr>
        <w:t>“国家企业信用信息公示系统</w:t>
      </w:r>
      <w:r>
        <w:rPr>
          <w:rFonts w:ascii="宋体" w:cs="宋体"/>
          <w:b/>
          <w:color w:val="000000"/>
          <w:sz w:val="24"/>
        </w:rPr>
        <w:t>---</w:t>
      </w:r>
      <w:r>
        <w:rPr>
          <w:rFonts w:ascii="宋体" w:hAnsi="宋体" w:cs="宋体" w:hint="eastAsia"/>
          <w:b/>
          <w:color w:val="000000"/>
          <w:sz w:val="24"/>
        </w:rPr>
        <w:t>小微企业名录”页面查询结果</w:t>
      </w:r>
    </w:p>
    <w:p w:rsidR="00484A6F" w:rsidRDefault="00484A6F">
      <w:pPr>
        <w:spacing w:line="360" w:lineRule="auto"/>
        <w:ind w:right="-110"/>
        <w:jc w:val="center"/>
        <w:rPr>
          <w:rFonts w:ascii="宋体" w:cs="宋体"/>
          <w:b/>
          <w:color w:val="000000"/>
          <w:sz w:val="24"/>
        </w:rPr>
      </w:pPr>
      <w:r>
        <w:rPr>
          <w:rFonts w:ascii="宋体" w:hAnsi="宋体" w:cs="宋体" w:hint="eastAsia"/>
          <w:b/>
          <w:color w:val="000000"/>
          <w:sz w:val="24"/>
        </w:rPr>
        <w:t>参考格式</w:t>
      </w:r>
    </w:p>
    <w:p w:rsidR="00484A6F" w:rsidRDefault="00484A6F" w:rsidP="00BF701E">
      <w:pPr>
        <w:spacing w:beforeLines="100" w:line="440" w:lineRule="atLeast"/>
        <w:ind w:firstLineChars="200" w:firstLine="31680"/>
        <w:jc w:val="left"/>
        <w:rPr>
          <w:rFonts w:ascii="宋体" w:cs="宋体"/>
          <w:color w:val="000000"/>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18.5pt">
            <v:imagedata r:id="rId8" o:title=""/>
          </v:shape>
        </w:pict>
      </w:r>
    </w:p>
    <w:p w:rsidR="00484A6F" w:rsidRDefault="00484A6F">
      <w:pPr>
        <w:spacing w:line="440" w:lineRule="atLeast"/>
        <w:rPr>
          <w:rFonts w:ascii="宋体" w:cs="宋体"/>
          <w:color w:val="000000"/>
          <w:sz w:val="22"/>
          <w:szCs w:val="22"/>
        </w:rPr>
      </w:pPr>
      <w:r>
        <w:rPr>
          <w:rFonts w:ascii="宋体" w:hAnsi="宋体" w:cs="宋体" w:hint="eastAsia"/>
          <w:color w:val="000000"/>
          <w:sz w:val="22"/>
          <w:szCs w:val="22"/>
        </w:rPr>
        <w:t>投标人名称（盖章）：</w:t>
      </w:r>
    </w:p>
    <w:p w:rsidR="00484A6F" w:rsidRDefault="00484A6F">
      <w:pPr>
        <w:spacing w:line="440" w:lineRule="atLeast"/>
        <w:rPr>
          <w:rFonts w:ascii="宋体" w:cs="宋体"/>
          <w:color w:val="000000"/>
          <w:sz w:val="22"/>
          <w:szCs w:val="22"/>
        </w:rPr>
      </w:pPr>
      <w:r>
        <w:rPr>
          <w:rFonts w:ascii="宋体" w:hAnsi="宋体" w:cs="宋体" w:hint="eastAsia"/>
          <w:color w:val="000000"/>
          <w:sz w:val="22"/>
          <w:szCs w:val="22"/>
        </w:rPr>
        <w:t>日期：年月日</w:t>
      </w:r>
    </w:p>
    <w:p w:rsidR="00484A6F" w:rsidRDefault="00484A6F">
      <w:pPr>
        <w:pStyle w:val="PlainText"/>
        <w:spacing w:line="360" w:lineRule="auto"/>
        <w:jc w:val="center"/>
        <w:outlineLvl w:val="1"/>
        <w:rPr>
          <w:rFonts w:hAnsi="宋体"/>
          <w:b/>
          <w:color w:val="000000"/>
          <w:sz w:val="32"/>
          <w:szCs w:val="32"/>
          <w:lang w:val="en-GB"/>
        </w:rPr>
      </w:pPr>
    </w:p>
    <w:p w:rsidR="00484A6F" w:rsidRDefault="00484A6F">
      <w:pPr>
        <w:pStyle w:val="PlainText"/>
        <w:spacing w:line="360" w:lineRule="auto"/>
        <w:jc w:val="center"/>
        <w:outlineLvl w:val="1"/>
        <w:rPr>
          <w:rFonts w:hAnsi="宋体"/>
          <w:b/>
          <w:color w:val="000000"/>
          <w:sz w:val="32"/>
          <w:szCs w:val="32"/>
          <w:lang w:val="en-GB"/>
        </w:rPr>
      </w:pPr>
    </w:p>
    <w:p w:rsidR="00484A6F" w:rsidRDefault="00484A6F">
      <w:pPr>
        <w:pStyle w:val="PlainText"/>
        <w:spacing w:line="360" w:lineRule="auto"/>
        <w:jc w:val="center"/>
        <w:outlineLvl w:val="1"/>
        <w:rPr>
          <w:rFonts w:hAnsi="宋体"/>
          <w:b/>
          <w:color w:val="000000"/>
          <w:sz w:val="32"/>
          <w:szCs w:val="32"/>
          <w:lang w:val="en-GB"/>
        </w:rPr>
      </w:pPr>
      <w:r>
        <w:rPr>
          <w:rFonts w:hAnsi="宋体" w:hint="eastAsia"/>
          <w:b/>
          <w:color w:val="000000"/>
          <w:sz w:val="32"/>
          <w:szCs w:val="32"/>
          <w:lang w:val="en-GB"/>
        </w:rPr>
        <w:t>残疾人福利性单位声明函</w:t>
      </w:r>
    </w:p>
    <w:p w:rsidR="00484A6F" w:rsidRDefault="00484A6F" w:rsidP="00BF701E">
      <w:pPr>
        <w:spacing w:line="588" w:lineRule="exact"/>
        <w:ind w:firstLineChars="200" w:firstLine="31680"/>
        <w:rPr>
          <w:rFonts w:ascii="宋体"/>
          <w:color w:val="000000"/>
          <w:spacing w:val="6"/>
          <w:sz w:val="24"/>
        </w:rPr>
      </w:pPr>
      <w:r>
        <w:rPr>
          <w:rFonts w:ascii="宋体" w:hAnsi="宋体" w:hint="eastAsia"/>
          <w:color w:val="000000"/>
          <w:spacing w:val="6"/>
          <w:sz w:val="24"/>
        </w:rPr>
        <w:t>本单位郑重声明，根据《财政部民政部中国残疾人联合会关于促进残疾人就业政府采购政策的通知》（财库〔</w:t>
      </w:r>
      <w:r>
        <w:rPr>
          <w:rFonts w:ascii="宋体" w:hAnsi="宋体"/>
          <w:color w:val="000000"/>
          <w:spacing w:val="6"/>
          <w:sz w:val="24"/>
        </w:rPr>
        <w:t>2017</w:t>
      </w:r>
      <w:r>
        <w:rPr>
          <w:rFonts w:ascii="宋体" w:hAnsi="宋体" w:hint="eastAsia"/>
          <w:color w:val="000000"/>
          <w:spacing w:val="6"/>
          <w:sz w:val="24"/>
        </w:rPr>
        <w:t>〕</w:t>
      </w:r>
      <w:r>
        <w:rPr>
          <w:rFonts w:ascii="宋体" w:hAnsi="宋体"/>
          <w:color w:val="000000"/>
          <w:spacing w:val="6"/>
          <w:sz w:val="24"/>
        </w:rPr>
        <w:t>141</w:t>
      </w:r>
      <w:r>
        <w:rPr>
          <w:rFonts w:ascii="宋体" w:hAnsi="宋体" w:hint="eastAsia"/>
          <w:color w:val="000000"/>
          <w:spacing w:val="6"/>
          <w:sz w:val="24"/>
        </w:rPr>
        <w:t>号）的规定，本单位为符合条件的残疾人福利性单位，且本单位参加单位的项目采购活动提供本单位制造的货物（由本单位承担工程</w:t>
      </w:r>
      <w:r>
        <w:rPr>
          <w:rFonts w:ascii="宋体" w:hAnsi="宋体"/>
          <w:color w:val="000000"/>
          <w:spacing w:val="6"/>
          <w:sz w:val="24"/>
        </w:rPr>
        <w:t>/</w:t>
      </w:r>
      <w:r>
        <w:rPr>
          <w:rFonts w:ascii="宋体" w:hAnsi="宋体" w:hint="eastAsia"/>
          <w:color w:val="000000"/>
          <w:spacing w:val="6"/>
          <w:sz w:val="24"/>
        </w:rPr>
        <w:t>提供服务），或者提供其他残疾人福利性单位制造的货物（不包括使用非残疾人福利性单位注册商标的货物）。</w:t>
      </w:r>
    </w:p>
    <w:p w:rsidR="00484A6F" w:rsidRDefault="00484A6F" w:rsidP="00BF701E">
      <w:pPr>
        <w:spacing w:line="588" w:lineRule="exact"/>
        <w:ind w:firstLineChars="200" w:firstLine="31680"/>
        <w:rPr>
          <w:rFonts w:ascii="宋体"/>
          <w:color w:val="000000"/>
          <w:spacing w:val="6"/>
          <w:sz w:val="24"/>
        </w:rPr>
      </w:pPr>
      <w:r>
        <w:rPr>
          <w:rFonts w:ascii="宋体" w:hAnsi="宋体" w:hint="eastAsia"/>
          <w:color w:val="000000"/>
          <w:spacing w:val="6"/>
          <w:sz w:val="24"/>
        </w:rPr>
        <w:t>本单位对上述声明的真实性负责。如有虚假，将依法承担相应责任。</w:t>
      </w:r>
    </w:p>
    <w:p w:rsidR="00484A6F" w:rsidRDefault="00484A6F" w:rsidP="00BF701E">
      <w:pPr>
        <w:tabs>
          <w:tab w:val="left" w:pos="4860"/>
        </w:tabs>
        <w:spacing w:line="588" w:lineRule="exact"/>
        <w:ind w:right="1560" w:firstLineChars="200" w:firstLine="31680"/>
        <w:jc w:val="center"/>
        <w:rPr>
          <w:rFonts w:ascii="宋体"/>
          <w:color w:val="000000"/>
          <w:spacing w:val="6"/>
          <w:sz w:val="24"/>
        </w:rPr>
      </w:pPr>
    </w:p>
    <w:p w:rsidR="00484A6F" w:rsidRDefault="00484A6F" w:rsidP="00BF701E">
      <w:pPr>
        <w:tabs>
          <w:tab w:val="left" w:pos="4860"/>
        </w:tabs>
        <w:spacing w:line="588" w:lineRule="exact"/>
        <w:ind w:right="1560" w:firstLineChars="200" w:firstLine="31680"/>
        <w:jc w:val="center"/>
        <w:rPr>
          <w:rFonts w:ascii="宋体"/>
          <w:color w:val="000000"/>
          <w:spacing w:val="6"/>
          <w:sz w:val="24"/>
        </w:rPr>
      </w:pPr>
      <w:r>
        <w:rPr>
          <w:rFonts w:ascii="宋体" w:hAnsi="宋体" w:hint="eastAsia"/>
          <w:color w:val="000000"/>
          <w:spacing w:val="6"/>
          <w:sz w:val="24"/>
        </w:rPr>
        <w:t>投标人名称（盖章）：</w:t>
      </w:r>
    </w:p>
    <w:p w:rsidR="00484A6F" w:rsidRDefault="00484A6F" w:rsidP="00BF701E">
      <w:pPr>
        <w:tabs>
          <w:tab w:val="left" w:pos="4860"/>
        </w:tabs>
        <w:spacing w:line="588" w:lineRule="exact"/>
        <w:ind w:right="1560" w:firstLineChars="200" w:firstLine="31680"/>
        <w:jc w:val="center"/>
        <w:rPr>
          <w:rFonts w:ascii="宋体"/>
          <w:color w:val="000000"/>
          <w:sz w:val="24"/>
        </w:rPr>
      </w:pPr>
      <w:r>
        <w:rPr>
          <w:rFonts w:ascii="宋体" w:hAnsi="宋体" w:hint="eastAsia"/>
          <w:color w:val="000000"/>
          <w:spacing w:val="6"/>
          <w:sz w:val="24"/>
        </w:rPr>
        <w:t>日期：年月日</w:t>
      </w:r>
    </w:p>
    <w:p w:rsidR="00484A6F" w:rsidRDefault="00484A6F">
      <w:pPr>
        <w:pStyle w:val="6"/>
        <w:spacing w:line="360" w:lineRule="auto"/>
        <w:rPr>
          <w:rFonts w:ascii="宋体"/>
          <w:b/>
          <w:color w:val="000000"/>
          <w:sz w:val="28"/>
          <w:szCs w:val="28"/>
        </w:rPr>
      </w:pPr>
    </w:p>
    <w:p w:rsidR="00484A6F" w:rsidRDefault="00484A6F">
      <w:pPr>
        <w:pStyle w:val="6"/>
        <w:spacing w:line="360" w:lineRule="auto"/>
        <w:rPr>
          <w:rFonts w:ascii="宋体"/>
          <w:b/>
          <w:color w:val="000000"/>
          <w:sz w:val="28"/>
          <w:szCs w:val="28"/>
        </w:rPr>
      </w:pPr>
    </w:p>
    <w:p w:rsidR="00484A6F" w:rsidRDefault="00484A6F">
      <w:pPr>
        <w:pStyle w:val="6"/>
        <w:spacing w:line="360" w:lineRule="auto"/>
        <w:rPr>
          <w:rFonts w:ascii="宋体"/>
          <w:b/>
          <w:color w:val="000000"/>
          <w:sz w:val="28"/>
          <w:szCs w:val="28"/>
        </w:rPr>
      </w:pPr>
    </w:p>
    <w:p w:rsidR="00484A6F" w:rsidRDefault="00484A6F">
      <w:pPr>
        <w:pStyle w:val="6"/>
        <w:spacing w:line="360" w:lineRule="auto"/>
        <w:rPr>
          <w:rFonts w:ascii="宋体"/>
          <w:b/>
          <w:color w:val="000000"/>
          <w:sz w:val="28"/>
          <w:szCs w:val="28"/>
        </w:rPr>
      </w:pPr>
    </w:p>
    <w:p w:rsidR="00484A6F" w:rsidRDefault="00484A6F">
      <w:pPr>
        <w:pStyle w:val="6"/>
        <w:spacing w:line="360" w:lineRule="auto"/>
        <w:rPr>
          <w:rFonts w:ascii="宋体"/>
          <w:b/>
          <w:color w:val="000000"/>
          <w:sz w:val="28"/>
          <w:szCs w:val="28"/>
        </w:rPr>
      </w:pPr>
    </w:p>
    <w:p w:rsidR="00484A6F" w:rsidRDefault="00484A6F">
      <w:pPr>
        <w:pStyle w:val="6"/>
        <w:spacing w:line="360" w:lineRule="auto"/>
        <w:rPr>
          <w:rFonts w:ascii="宋体"/>
          <w:b/>
          <w:color w:val="000000"/>
          <w:sz w:val="28"/>
          <w:szCs w:val="28"/>
        </w:rPr>
      </w:pPr>
    </w:p>
    <w:p w:rsidR="00484A6F" w:rsidRDefault="00484A6F">
      <w:pPr>
        <w:pStyle w:val="6"/>
        <w:spacing w:line="360" w:lineRule="auto"/>
        <w:rPr>
          <w:rFonts w:ascii="宋体"/>
          <w:b/>
          <w:color w:val="000000"/>
          <w:sz w:val="28"/>
          <w:szCs w:val="28"/>
        </w:rPr>
      </w:pPr>
    </w:p>
    <w:p w:rsidR="00484A6F" w:rsidRDefault="00484A6F">
      <w:pPr>
        <w:pStyle w:val="6"/>
        <w:spacing w:line="360" w:lineRule="auto"/>
        <w:rPr>
          <w:rFonts w:ascii="宋体"/>
          <w:b/>
          <w:color w:val="000000"/>
          <w:sz w:val="28"/>
          <w:szCs w:val="28"/>
        </w:rPr>
      </w:pPr>
    </w:p>
    <w:p w:rsidR="00484A6F" w:rsidRDefault="00484A6F">
      <w:pPr>
        <w:pStyle w:val="6"/>
        <w:spacing w:line="360" w:lineRule="auto"/>
        <w:rPr>
          <w:rFonts w:ascii="宋体"/>
          <w:b/>
          <w:color w:val="000000"/>
          <w:sz w:val="28"/>
          <w:szCs w:val="28"/>
        </w:rPr>
      </w:pPr>
    </w:p>
    <w:p w:rsidR="00484A6F" w:rsidRDefault="00484A6F">
      <w:pPr>
        <w:pStyle w:val="6"/>
        <w:spacing w:line="360" w:lineRule="auto"/>
        <w:rPr>
          <w:rFonts w:ascii="宋体"/>
          <w:b/>
          <w:color w:val="000000"/>
          <w:sz w:val="28"/>
          <w:szCs w:val="28"/>
        </w:rPr>
      </w:pPr>
    </w:p>
    <w:p w:rsidR="00484A6F" w:rsidRDefault="00484A6F">
      <w:pPr>
        <w:rPr>
          <w:rFonts w:ascii="宋体"/>
          <w:b/>
          <w:color w:val="000000"/>
          <w:sz w:val="28"/>
          <w:szCs w:val="28"/>
        </w:rPr>
      </w:pPr>
      <w:r>
        <w:rPr>
          <w:rFonts w:ascii="宋体"/>
          <w:b/>
          <w:color w:val="000000"/>
          <w:sz w:val="28"/>
          <w:szCs w:val="28"/>
        </w:rPr>
        <w:br w:type="page"/>
      </w:r>
    </w:p>
    <w:p w:rsidR="00484A6F" w:rsidRDefault="00484A6F">
      <w:pPr>
        <w:pStyle w:val="6"/>
        <w:spacing w:line="360" w:lineRule="auto"/>
        <w:rPr>
          <w:rFonts w:ascii="宋体"/>
          <w:b/>
          <w:color w:val="000000"/>
          <w:sz w:val="28"/>
          <w:szCs w:val="28"/>
        </w:rPr>
      </w:pPr>
      <w:r>
        <w:rPr>
          <w:rFonts w:ascii="宋体" w:hAnsi="宋体" w:hint="eastAsia"/>
          <w:b/>
          <w:color w:val="000000"/>
          <w:sz w:val="28"/>
          <w:szCs w:val="28"/>
        </w:rPr>
        <w:t>附件</w:t>
      </w:r>
      <w:r>
        <w:rPr>
          <w:rFonts w:ascii="宋体" w:hAnsi="宋体"/>
          <w:b/>
          <w:color w:val="000000"/>
          <w:sz w:val="28"/>
          <w:szCs w:val="28"/>
        </w:rPr>
        <w:t>18</w:t>
      </w:r>
    </w:p>
    <w:p w:rsidR="00484A6F" w:rsidRDefault="00484A6F">
      <w:pPr>
        <w:pStyle w:val="Normal15"/>
        <w:spacing w:line="360" w:lineRule="auto"/>
        <w:rPr>
          <w:color w:val="000000"/>
        </w:rPr>
      </w:pPr>
    </w:p>
    <w:p w:rsidR="00484A6F" w:rsidRDefault="00484A6F">
      <w:pPr>
        <w:pStyle w:val="17"/>
        <w:spacing w:line="360" w:lineRule="auto"/>
        <w:jc w:val="center"/>
        <w:rPr>
          <w:rFonts w:ascii="宋体"/>
          <w:b/>
          <w:color w:val="000000"/>
          <w:sz w:val="32"/>
          <w:szCs w:val="32"/>
          <w:lang w:val="en-GB"/>
        </w:rPr>
      </w:pPr>
      <w:r>
        <w:rPr>
          <w:rFonts w:ascii="宋体" w:hAnsi="宋体" w:hint="eastAsia"/>
          <w:b/>
          <w:color w:val="000000"/>
          <w:sz w:val="32"/>
          <w:szCs w:val="32"/>
          <w:lang w:val="en-GB"/>
        </w:rPr>
        <w:t>产品适用政府采购政策情况表</w:t>
      </w:r>
    </w:p>
    <w:p w:rsidR="00484A6F" w:rsidRDefault="00484A6F">
      <w:pPr>
        <w:pStyle w:val="17"/>
        <w:spacing w:line="360" w:lineRule="auto"/>
        <w:jc w:val="center"/>
        <w:rPr>
          <w:rFonts w:ascii="宋体"/>
          <w:b/>
          <w:color w:val="000000"/>
          <w:sz w:val="32"/>
          <w:szCs w:val="32"/>
          <w:lang w:val="en-GB"/>
        </w:rPr>
      </w:pPr>
    </w:p>
    <w:tbl>
      <w:tblPr>
        <w:tblW w:w="7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6"/>
        <w:gridCol w:w="2800"/>
        <w:gridCol w:w="2874"/>
        <w:gridCol w:w="1419"/>
      </w:tblGrid>
      <w:tr w:rsidR="00484A6F">
        <w:trPr>
          <w:trHeight w:val="1628"/>
          <w:jc w:val="center"/>
        </w:trPr>
        <w:tc>
          <w:tcPr>
            <w:tcW w:w="886" w:type="dxa"/>
            <w:vMerge w:val="restart"/>
            <w:vAlign w:val="center"/>
          </w:tcPr>
          <w:p w:rsidR="00484A6F" w:rsidRDefault="00484A6F">
            <w:pPr>
              <w:pStyle w:val="17"/>
              <w:tabs>
                <w:tab w:val="left" w:pos="1260"/>
              </w:tabs>
              <w:jc w:val="center"/>
              <w:rPr>
                <w:rFonts w:ascii="宋体"/>
                <w:color w:val="000000"/>
                <w:sz w:val="24"/>
                <w:lang w:val="en-GB"/>
              </w:rPr>
            </w:pPr>
            <w:r>
              <w:rPr>
                <w:rFonts w:ascii="宋体" w:hAnsi="宋体" w:hint="eastAsia"/>
                <w:color w:val="000000"/>
                <w:sz w:val="24"/>
                <w:lang w:val="en-GB"/>
              </w:rPr>
              <w:t>小微企业扶持政策</w:t>
            </w:r>
          </w:p>
        </w:tc>
        <w:tc>
          <w:tcPr>
            <w:tcW w:w="7093" w:type="dxa"/>
            <w:gridSpan w:val="3"/>
            <w:vAlign w:val="center"/>
          </w:tcPr>
          <w:p w:rsidR="00484A6F" w:rsidRDefault="00484A6F">
            <w:pPr>
              <w:pStyle w:val="17"/>
              <w:tabs>
                <w:tab w:val="left" w:pos="1260"/>
              </w:tabs>
              <w:spacing w:line="360" w:lineRule="auto"/>
              <w:rPr>
                <w:rFonts w:ascii="宋体"/>
                <w:color w:val="000000"/>
                <w:sz w:val="24"/>
              </w:rPr>
            </w:pPr>
            <w:r>
              <w:rPr>
                <w:rFonts w:ascii="宋体" w:hAnsi="宋体" w:hint="eastAsia"/>
                <w:b/>
                <w:bCs/>
                <w:color w:val="000000"/>
                <w:sz w:val="24"/>
              </w:rPr>
              <w:t>小型、微型企业投标且所投产品（指货物、工程、服务）由本企业制造，或者所投产品（仅指货物）含有其他小型、微型企业制造的，应</w:t>
            </w:r>
            <w:r>
              <w:rPr>
                <w:rFonts w:ascii="宋体" w:hAnsi="宋体" w:hint="eastAsia"/>
                <w:b/>
                <w:bCs/>
                <w:color w:val="000000"/>
                <w:sz w:val="24"/>
                <w:lang w:val="en-GB"/>
              </w:rPr>
              <w:t>按要求列出具体产品与金额。</w:t>
            </w:r>
          </w:p>
        </w:tc>
      </w:tr>
      <w:tr w:rsidR="00484A6F">
        <w:trPr>
          <w:trHeight w:val="725"/>
          <w:jc w:val="center"/>
        </w:trPr>
        <w:tc>
          <w:tcPr>
            <w:tcW w:w="886" w:type="dxa"/>
            <w:vMerge/>
            <w:vAlign w:val="center"/>
          </w:tcPr>
          <w:p w:rsidR="00484A6F" w:rsidRDefault="00484A6F">
            <w:pPr>
              <w:pStyle w:val="17"/>
              <w:tabs>
                <w:tab w:val="left" w:pos="1260"/>
              </w:tabs>
              <w:jc w:val="center"/>
              <w:rPr>
                <w:rFonts w:ascii="宋体"/>
                <w:color w:val="000000"/>
                <w:sz w:val="24"/>
                <w:lang w:val="en-GB"/>
              </w:rPr>
            </w:pPr>
          </w:p>
        </w:tc>
        <w:tc>
          <w:tcPr>
            <w:tcW w:w="2800" w:type="dxa"/>
            <w:vAlign w:val="center"/>
          </w:tcPr>
          <w:p w:rsidR="00484A6F" w:rsidRDefault="00484A6F">
            <w:pPr>
              <w:pStyle w:val="17"/>
              <w:tabs>
                <w:tab w:val="left" w:pos="1260"/>
              </w:tabs>
              <w:jc w:val="center"/>
              <w:rPr>
                <w:rFonts w:ascii="宋体"/>
                <w:color w:val="000000"/>
                <w:sz w:val="24"/>
                <w:lang w:val="en-GB"/>
              </w:rPr>
            </w:pPr>
            <w:r>
              <w:rPr>
                <w:rFonts w:ascii="宋体" w:hAnsi="宋体" w:hint="eastAsia"/>
                <w:color w:val="000000"/>
                <w:sz w:val="24"/>
                <w:lang w:val="en-GB"/>
              </w:rPr>
              <w:t>产品名称（品牌、型号）</w:t>
            </w:r>
          </w:p>
        </w:tc>
        <w:tc>
          <w:tcPr>
            <w:tcW w:w="2874" w:type="dxa"/>
            <w:vAlign w:val="center"/>
          </w:tcPr>
          <w:p w:rsidR="00484A6F" w:rsidRDefault="00484A6F">
            <w:pPr>
              <w:pStyle w:val="17"/>
              <w:tabs>
                <w:tab w:val="left" w:pos="1260"/>
              </w:tabs>
              <w:jc w:val="center"/>
              <w:rPr>
                <w:rFonts w:ascii="宋体"/>
                <w:color w:val="000000"/>
                <w:sz w:val="24"/>
                <w:lang w:val="en-GB"/>
              </w:rPr>
            </w:pPr>
            <w:r>
              <w:rPr>
                <w:rFonts w:ascii="宋体" w:hAnsi="宋体" w:hint="eastAsia"/>
                <w:color w:val="000000"/>
                <w:sz w:val="24"/>
                <w:lang w:val="en-GB"/>
              </w:rPr>
              <w:t>制造企业名称</w:t>
            </w:r>
          </w:p>
        </w:tc>
        <w:tc>
          <w:tcPr>
            <w:tcW w:w="1419" w:type="dxa"/>
            <w:vAlign w:val="center"/>
          </w:tcPr>
          <w:p w:rsidR="00484A6F" w:rsidRDefault="00484A6F">
            <w:pPr>
              <w:pStyle w:val="17"/>
              <w:tabs>
                <w:tab w:val="left" w:pos="1260"/>
              </w:tabs>
              <w:jc w:val="center"/>
              <w:rPr>
                <w:rFonts w:ascii="宋体"/>
                <w:color w:val="000000"/>
                <w:sz w:val="24"/>
                <w:lang w:val="en-GB"/>
              </w:rPr>
            </w:pPr>
            <w:r>
              <w:rPr>
                <w:rFonts w:ascii="宋体" w:hAnsi="宋体" w:hint="eastAsia"/>
                <w:color w:val="000000"/>
                <w:sz w:val="24"/>
                <w:lang w:val="en-GB"/>
              </w:rPr>
              <w:t>金额</w:t>
            </w:r>
          </w:p>
        </w:tc>
      </w:tr>
      <w:tr w:rsidR="00484A6F">
        <w:trPr>
          <w:trHeight w:val="725"/>
          <w:jc w:val="center"/>
        </w:trPr>
        <w:tc>
          <w:tcPr>
            <w:tcW w:w="886" w:type="dxa"/>
            <w:vMerge/>
            <w:vAlign w:val="center"/>
          </w:tcPr>
          <w:p w:rsidR="00484A6F" w:rsidRDefault="00484A6F">
            <w:pPr>
              <w:pStyle w:val="17"/>
              <w:tabs>
                <w:tab w:val="left" w:pos="1260"/>
              </w:tabs>
              <w:jc w:val="center"/>
              <w:rPr>
                <w:rFonts w:ascii="宋体"/>
                <w:color w:val="000000"/>
                <w:sz w:val="24"/>
                <w:lang w:val="en-GB"/>
              </w:rPr>
            </w:pPr>
          </w:p>
        </w:tc>
        <w:tc>
          <w:tcPr>
            <w:tcW w:w="2800" w:type="dxa"/>
            <w:vAlign w:val="center"/>
          </w:tcPr>
          <w:p w:rsidR="00484A6F" w:rsidRDefault="00484A6F">
            <w:pPr>
              <w:pStyle w:val="17"/>
              <w:tabs>
                <w:tab w:val="left" w:pos="1260"/>
              </w:tabs>
              <w:jc w:val="center"/>
              <w:rPr>
                <w:rFonts w:ascii="宋体"/>
                <w:color w:val="000000"/>
                <w:sz w:val="24"/>
                <w:lang w:val="en-GB"/>
              </w:rPr>
            </w:pPr>
          </w:p>
        </w:tc>
        <w:tc>
          <w:tcPr>
            <w:tcW w:w="2874" w:type="dxa"/>
            <w:vAlign w:val="center"/>
          </w:tcPr>
          <w:p w:rsidR="00484A6F" w:rsidRDefault="00484A6F">
            <w:pPr>
              <w:pStyle w:val="17"/>
              <w:tabs>
                <w:tab w:val="left" w:pos="1260"/>
              </w:tabs>
              <w:jc w:val="center"/>
              <w:rPr>
                <w:rFonts w:ascii="宋体"/>
                <w:color w:val="000000"/>
                <w:sz w:val="24"/>
                <w:lang w:val="en-GB"/>
              </w:rPr>
            </w:pPr>
          </w:p>
        </w:tc>
        <w:tc>
          <w:tcPr>
            <w:tcW w:w="1419" w:type="dxa"/>
            <w:vAlign w:val="center"/>
          </w:tcPr>
          <w:p w:rsidR="00484A6F" w:rsidRDefault="00484A6F">
            <w:pPr>
              <w:pStyle w:val="17"/>
              <w:tabs>
                <w:tab w:val="left" w:pos="1260"/>
              </w:tabs>
              <w:jc w:val="center"/>
              <w:rPr>
                <w:rFonts w:ascii="宋体"/>
                <w:color w:val="000000"/>
                <w:sz w:val="24"/>
                <w:lang w:val="en-GB"/>
              </w:rPr>
            </w:pPr>
          </w:p>
        </w:tc>
      </w:tr>
      <w:tr w:rsidR="00484A6F">
        <w:trPr>
          <w:trHeight w:val="725"/>
          <w:jc w:val="center"/>
        </w:trPr>
        <w:tc>
          <w:tcPr>
            <w:tcW w:w="886" w:type="dxa"/>
            <w:vMerge/>
            <w:vAlign w:val="center"/>
          </w:tcPr>
          <w:p w:rsidR="00484A6F" w:rsidRDefault="00484A6F">
            <w:pPr>
              <w:pStyle w:val="17"/>
              <w:tabs>
                <w:tab w:val="left" w:pos="1260"/>
              </w:tabs>
              <w:jc w:val="center"/>
              <w:rPr>
                <w:rFonts w:ascii="宋体"/>
                <w:color w:val="000000"/>
                <w:sz w:val="24"/>
                <w:lang w:val="en-GB"/>
              </w:rPr>
            </w:pPr>
          </w:p>
        </w:tc>
        <w:tc>
          <w:tcPr>
            <w:tcW w:w="2800" w:type="dxa"/>
            <w:vAlign w:val="center"/>
          </w:tcPr>
          <w:p w:rsidR="00484A6F" w:rsidRDefault="00484A6F">
            <w:pPr>
              <w:pStyle w:val="17"/>
              <w:tabs>
                <w:tab w:val="left" w:pos="1260"/>
              </w:tabs>
              <w:jc w:val="center"/>
              <w:rPr>
                <w:rFonts w:ascii="宋体"/>
                <w:color w:val="000000"/>
                <w:sz w:val="24"/>
                <w:lang w:val="en-GB"/>
              </w:rPr>
            </w:pPr>
          </w:p>
        </w:tc>
        <w:tc>
          <w:tcPr>
            <w:tcW w:w="2874" w:type="dxa"/>
            <w:vAlign w:val="center"/>
          </w:tcPr>
          <w:p w:rsidR="00484A6F" w:rsidRDefault="00484A6F">
            <w:pPr>
              <w:pStyle w:val="17"/>
              <w:tabs>
                <w:tab w:val="left" w:pos="1260"/>
              </w:tabs>
              <w:jc w:val="center"/>
              <w:rPr>
                <w:rFonts w:ascii="宋体"/>
                <w:color w:val="000000"/>
                <w:sz w:val="24"/>
                <w:lang w:val="en-GB"/>
              </w:rPr>
            </w:pPr>
          </w:p>
        </w:tc>
        <w:tc>
          <w:tcPr>
            <w:tcW w:w="1419" w:type="dxa"/>
            <w:vAlign w:val="center"/>
          </w:tcPr>
          <w:p w:rsidR="00484A6F" w:rsidRDefault="00484A6F">
            <w:pPr>
              <w:pStyle w:val="17"/>
              <w:tabs>
                <w:tab w:val="left" w:pos="1260"/>
              </w:tabs>
              <w:jc w:val="center"/>
              <w:rPr>
                <w:rFonts w:ascii="宋体"/>
                <w:color w:val="000000"/>
                <w:sz w:val="24"/>
                <w:lang w:val="en-GB"/>
              </w:rPr>
            </w:pPr>
          </w:p>
        </w:tc>
      </w:tr>
      <w:tr w:rsidR="00484A6F">
        <w:trPr>
          <w:trHeight w:val="725"/>
          <w:jc w:val="center"/>
        </w:trPr>
        <w:tc>
          <w:tcPr>
            <w:tcW w:w="886" w:type="dxa"/>
            <w:vMerge/>
            <w:vAlign w:val="center"/>
          </w:tcPr>
          <w:p w:rsidR="00484A6F" w:rsidRDefault="00484A6F">
            <w:pPr>
              <w:pStyle w:val="17"/>
              <w:tabs>
                <w:tab w:val="left" w:pos="1260"/>
              </w:tabs>
              <w:jc w:val="center"/>
              <w:rPr>
                <w:rFonts w:ascii="宋体"/>
                <w:color w:val="000000"/>
                <w:sz w:val="24"/>
                <w:lang w:val="en-GB"/>
              </w:rPr>
            </w:pPr>
          </w:p>
        </w:tc>
        <w:tc>
          <w:tcPr>
            <w:tcW w:w="2800" w:type="dxa"/>
            <w:vAlign w:val="center"/>
          </w:tcPr>
          <w:p w:rsidR="00484A6F" w:rsidRDefault="00484A6F">
            <w:pPr>
              <w:pStyle w:val="17"/>
              <w:tabs>
                <w:tab w:val="left" w:pos="1260"/>
              </w:tabs>
              <w:jc w:val="center"/>
              <w:rPr>
                <w:rFonts w:ascii="宋体"/>
                <w:color w:val="000000"/>
                <w:sz w:val="24"/>
                <w:lang w:val="en-GB"/>
              </w:rPr>
            </w:pPr>
          </w:p>
        </w:tc>
        <w:tc>
          <w:tcPr>
            <w:tcW w:w="2874" w:type="dxa"/>
            <w:vAlign w:val="center"/>
          </w:tcPr>
          <w:p w:rsidR="00484A6F" w:rsidRDefault="00484A6F">
            <w:pPr>
              <w:pStyle w:val="17"/>
              <w:tabs>
                <w:tab w:val="left" w:pos="1260"/>
              </w:tabs>
              <w:jc w:val="center"/>
              <w:rPr>
                <w:rFonts w:ascii="宋体"/>
                <w:color w:val="000000"/>
                <w:sz w:val="24"/>
                <w:lang w:val="en-GB"/>
              </w:rPr>
            </w:pPr>
          </w:p>
        </w:tc>
        <w:tc>
          <w:tcPr>
            <w:tcW w:w="1419" w:type="dxa"/>
            <w:vAlign w:val="center"/>
          </w:tcPr>
          <w:p w:rsidR="00484A6F" w:rsidRDefault="00484A6F">
            <w:pPr>
              <w:pStyle w:val="17"/>
              <w:tabs>
                <w:tab w:val="left" w:pos="1260"/>
              </w:tabs>
              <w:jc w:val="center"/>
              <w:rPr>
                <w:rFonts w:ascii="宋体"/>
                <w:color w:val="000000"/>
                <w:sz w:val="24"/>
                <w:lang w:val="en-GB"/>
              </w:rPr>
            </w:pPr>
          </w:p>
        </w:tc>
      </w:tr>
      <w:tr w:rsidR="00484A6F">
        <w:trPr>
          <w:trHeight w:val="735"/>
          <w:jc w:val="center"/>
        </w:trPr>
        <w:tc>
          <w:tcPr>
            <w:tcW w:w="886" w:type="dxa"/>
            <w:vMerge/>
            <w:vAlign w:val="center"/>
          </w:tcPr>
          <w:p w:rsidR="00484A6F" w:rsidRDefault="00484A6F">
            <w:pPr>
              <w:pStyle w:val="17"/>
              <w:tabs>
                <w:tab w:val="left" w:pos="1260"/>
              </w:tabs>
              <w:jc w:val="center"/>
              <w:rPr>
                <w:rFonts w:ascii="宋体"/>
                <w:color w:val="000000"/>
                <w:sz w:val="24"/>
                <w:lang w:val="en-GB"/>
              </w:rPr>
            </w:pPr>
          </w:p>
        </w:tc>
        <w:tc>
          <w:tcPr>
            <w:tcW w:w="5674" w:type="dxa"/>
            <w:gridSpan w:val="2"/>
            <w:vAlign w:val="center"/>
          </w:tcPr>
          <w:p w:rsidR="00484A6F" w:rsidRDefault="00484A6F">
            <w:pPr>
              <w:pStyle w:val="17"/>
              <w:tabs>
                <w:tab w:val="left" w:pos="1260"/>
              </w:tabs>
              <w:jc w:val="center"/>
              <w:rPr>
                <w:color w:val="000000"/>
              </w:rPr>
            </w:pPr>
            <w:r>
              <w:rPr>
                <w:rFonts w:ascii="宋体" w:hAnsi="宋体" w:hint="eastAsia"/>
                <w:color w:val="000000"/>
                <w:sz w:val="24"/>
              </w:rPr>
              <w:t>小型、微型企业产品</w:t>
            </w:r>
            <w:r>
              <w:rPr>
                <w:rFonts w:ascii="宋体" w:hAnsi="宋体" w:hint="eastAsia"/>
                <w:color w:val="000000"/>
                <w:sz w:val="24"/>
                <w:lang w:val="en-GB"/>
              </w:rPr>
              <w:t>金额合计（元）</w:t>
            </w:r>
          </w:p>
        </w:tc>
        <w:tc>
          <w:tcPr>
            <w:tcW w:w="1419" w:type="dxa"/>
            <w:vAlign w:val="center"/>
          </w:tcPr>
          <w:p w:rsidR="00484A6F" w:rsidRDefault="00484A6F">
            <w:pPr>
              <w:pStyle w:val="17"/>
              <w:tabs>
                <w:tab w:val="left" w:pos="1260"/>
              </w:tabs>
              <w:jc w:val="center"/>
              <w:rPr>
                <w:rFonts w:ascii="宋体"/>
                <w:color w:val="000000"/>
                <w:sz w:val="24"/>
                <w:lang w:val="en-GB"/>
              </w:rPr>
            </w:pPr>
          </w:p>
        </w:tc>
      </w:tr>
    </w:tbl>
    <w:p w:rsidR="00484A6F" w:rsidRDefault="00484A6F">
      <w:pPr>
        <w:pStyle w:val="17"/>
        <w:spacing w:line="360" w:lineRule="auto"/>
        <w:rPr>
          <w:rFonts w:ascii="宋体"/>
          <w:color w:val="000000"/>
          <w:szCs w:val="21"/>
          <w:lang w:val="en-GB"/>
        </w:rPr>
      </w:pPr>
    </w:p>
    <w:p w:rsidR="00484A6F" w:rsidRDefault="00484A6F">
      <w:pPr>
        <w:pStyle w:val="17"/>
        <w:spacing w:line="360" w:lineRule="auto"/>
        <w:rPr>
          <w:rFonts w:ascii="宋体"/>
          <w:color w:val="000000"/>
          <w:szCs w:val="21"/>
          <w:lang w:val="en-GB"/>
        </w:rPr>
      </w:pPr>
      <w:r>
        <w:rPr>
          <w:rFonts w:ascii="宋体" w:hAnsi="宋体" w:hint="eastAsia"/>
          <w:color w:val="000000"/>
          <w:szCs w:val="21"/>
          <w:lang w:val="en-GB"/>
        </w:rPr>
        <w:t>填报要求：</w:t>
      </w:r>
    </w:p>
    <w:p w:rsidR="00484A6F" w:rsidRDefault="00484A6F" w:rsidP="00BF701E">
      <w:pPr>
        <w:pStyle w:val="17"/>
        <w:widowControl/>
        <w:numPr>
          <w:ilvl w:val="0"/>
          <w:numId w:val="18"/>
        </w:numPr>
        <w:spacing w:line="360" w:lineRule="auto"/>
        <w:ind w:rightChars="40" w:right="31680"/>
        <w:jc w:val="left"/>
        <w:rPr>
          <w:rFonts w:ascii="宋体"/>
          <w:szCs w:val="21"/>
        </w:rPr>
      </w:pPr>
      <w:r>
        <w:rPr>
          <w:rFonts w:ascii="宋体" w:hAnsi="宋体" w:hint="eastAsia"/>
          <w:color w:val="000000"/>
          <w:szCs w:val="21"/>
          <w:lang w:val="en-GB"/>
        </w:rPr>
        <w:t>本表的产品名称、规格型号和注册商标、金额要与《报价明细表》一致。</w:t>
      </w:r>
    </w:p>
    <w:p w:rsidR="00484A6F" w:rsidRDefault="00484A6F" w:rsidP="00BF701E">
      <w:pPr>
        <w:pStyle w:val="17"/>
        <w:widowControl/>
        <w:numPr>
          <w:ilvl w:val="0"/>
          <w:numId w:val="18"/>
        </w:numPr>
        <w:spacing w:line="360" w:lineRule="auto"/>
        <w:ind w:rightChars="40" w:right="31680"/>
        <w:jc w:val="left"/>
        <w:rPr>
          <w:rFonts w:ascii="宋体"/>
          <w:szCs w:val="21"/>
        </w:rPr>
      </w:pPr>
      <w:r>
        <w:rPr>
          <w:rFonts w:ascii="宋体" w:hAnsi="宋体" w:hint="eastAsia"/>
          <w:color w:val="000000"/>
          <w:szCs w:val="21"/>
          <w:lang w:val="en-GB"/>
        </w:rPr>
        <w:t>制造商为小型或微型企业时才需要填“制造商企业类型”栏，填写内容为“小型”或“微型”。</w:t>
      </w:r>
    </w:p>
    <w:p w:rsidR="00484A6F" w:rsidRDefault="00484A6F" w:rsidP="00BF701E">
      <w:pPr>
        <w:pStyle w:val="17"/>
        <w:widowControl/>
        <w:tabs>
          <w:tab w:val="left" w:pos="360"/>
        </w:tabs>
        <w:spacing w:line="360" w:lineRule="auto"/>
        <w:ind w:rightChars="40" w:right="31680"/>
        <w:jc w:val="left"/>
        <w:rPr>
          <w:rFonts w:ascii="宋体"/>
          <w:sz w:val="28"/>
          <w:szCs w:val="28"/>
        </w:rPr>
      </w:pPr>
      <w:r>
        <w:rPr>
          <w:rFonts w:ascii="宋体" w:hAnsi="宋体" w:hint="eastAsia"/>
          <w:color w:val="000000"/>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r>
        <w:rPr>
          <w:rFonts w:ascii="宋体"/>
          <w:sz w:val="28"/>
          <w:szCs w:val="28"/>
        </w:rPr>
        <w:br w:type="page"/>
      </w:r>
    </w:p>
    <w:p w:rsidR="00484A6F" w:rsidRDefault="00484A6F">
      <w:pPr>
        <w:pStyle w:val="BodyTextFirstIndent2"/>
        <w:tabs>
          <w:tab w:val="left" w:pos="2489"/>
        </w:tabs>
        <w:ind w:leftChars="0" w:left="0" w:firstLineChars="0" w:firstLine="0"/>
        <w:rPr>
          <w:rFonts w:ascii="宋体"/>
          <w:b/>
          <w:bCs/>
          <w:sz w:val="28"/>
          <w:szCs w:val="28"/>
        </w:rPr>
      </w:pPr>
      <w:r>
        <w:rPr>
          <w:rFonts w:ascii="宋体" w:hAnsi="宋体" w:hint="eastAsia"/>
          <w:b/>
          <w:bCs/>
          <w:sz w:val="28"/>
          <w:szCs w:val="28"/>
        </w:rPr>
        <w:t>附件</w:t>
      </w:r>
      <w:r>
        <w:rPr>
          <w:rFonts w:ascii="宋体" w:hAnsi="宋体"/>
          <w:b/>
          <w:bCs/>
          <w:sz w:val="28"/>
          <w:szCs w:val="28"/>
        </w:rPr>
        <w:t>19</w:t>
      </w:r>
      <w:r>
        <w:rPr>
          <w:rFonts w:ascii="宋体" w:hAnsi="宋体"/>
          <w:b/>
          <w:bCs/>
          <w:sz w:val="28"/>
          <w:szCs w:val="28"/>
        </w:rPr>
        <w:tab/>
      </w:r>
      <w:r>
        <w:rPr>
          <w:rFonts w:ascii="宋体" w:hAnsi="宋体" w:hint="eastAsia"/>
          <w:b/>
          <w:bCs/>
          <w:sz w:val="28"/>
          <w:szCs w:val="28"/>
        </w:rPr>
        <w:t>得分自查表</w:t>
      </w:r>
    </w:p>
    <w:tbl>
      <w:tblPr>
        <w:tblW w:w="8287" w:type="dxa"/>
        <w:jc w:val="center"/>
        <w:tblLayout w:type="fixed"/>
        <w:tblCellMar>
          <w:top w:w="15" w:type="dxa"/>
          <w:left w:w="15" w:type="dxa"/>
          <w:bottom w:w="15" w:type="dxa"/>
          <w:right w:w="15" w:type="dxa"/>
        </w:tblCellMar>
        <w:tblLook w:val="00A0"/>
      </w:tblPr>
      <w:tblGrid>
        <w:gridCol w:w="675"/>
        <w:gridCol w:w="1134"/>
        <w:gridCol w:w="709"/>
        <w:gridCol w:w="4677"/>
        <w:gridCol w:w="1092"/>
      </w:tblGrid>
      <w:tr w:rsidR="00484A6F">
        <w:trPr>
          <w:trHeight w:val="59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hint="eastAsia"/>
                <w:color w:val="000000"/>
                <w:kern w:val="0"/>
                <w:szCs w:val="21"/>
              </w:rPr>
              <w:t>序号</w:t>
            </w:r>
          </w:p>
        </w:tc>
        <w:tc>
          <w:tcPr>
            <w:tcW w:w="1134"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hint="eastAsia"/>
                <w:color w:val="000000"/>
                <w:kern w:val="0"/>
                <w:szCs w:val="21"/>
              </w:rPr>
              <w:t>评分要素</w:t>
            </w:r>
          </w:p>
        </w:tc>
        <w:tc>
          <w:tcPr>
            <w:tcW w:w="709"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hint="eastAsia"/>
                <w:color w:val="000000"/>
                <w:kern w:val="0"/>
                <w:szCs w:val="21"/>
              </w:rPr>
              <w:t>分值</w:t>
            </w:r>
          </w:p>
        </w:tc>
        <w:tc>
          <w:tcPr>
            <w:tcW w:w="4677"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left"/>
              <w:textAlignment w:val="center"/>
              <w:rPr>
                <w:rFonts w:ascii="宋体" w:cs="宋体"/>
                <w:color w:val="000000"/>
                <w:szCs w:val="21"/>
              </w:rPr>
            </w:pPr>
            <w:r>
              <w:rPr>
                <w:rFonts w:ascii="宋体" w:hAnsi="宋体" w:cs="宋体" w:hint="eastAsia"/>
                <w:color w:val="000000"/>
                <w:kern w:val="0"/>
                <w:szCs w:val="21"/>
              </w:rPr>
              <w:t>具体内容及分数的构成</w:t>
            </w:r>
          </w:p>
        </w:tc>
        <w:tc>
          <w:tcPr>
            <w:tcW w:w="1092"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kern w:val="0"/>
                <w:szCs w:val="21"/>
              </w:rPr>
            </w:pPr>
            <w:r>
              <w:rPr>
                <w:rFonts w:ascii="宋体" w:hAnsi="宋体" w:cs="宋体" w:hint="eastAsia"/>
                <w:color w:val="000000"/>
                <w:kern w:val="0"/>
                <w:szCs w:val="21"/>
              </w:rPr>
              <w:t>自查分</w:t>
            </w:r>
          </w:p>
        </w:tc>
      </w:tr>
      <w:tr w:rsidR="00484A6F">
        <w:trPr>
          <w:trHeight w:val="3444"/>
          <w:jc w:val="center"/>
        </w:trPr>
        <w:tc>
          <w:tcPr>
            <w:tcW w:w="675" w:type="dxa"/>
            <w:tcBorders>
              <w:top w:val="single" w:sz="4" w:space="0" w:color="000000"/>
              <w:left w:val="single" w:sz="4" w:space="0" w:color="000000"/>
              <w:bottom w:val="single" w:sz="4" w:space="0" w:color="auto"/>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color w:val="000000"/>
                <w:kern w:val="0"/>
                <w:szCs w:val="21"/>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hint="eastAsia"/>
                <w:color w:val="000000"/>
                <w:kern w:val="0"/>
                <w:szCs w:val="21"/>
              </w:rPr>
              <w:t>产品相关业绩</w:t>
            </w:r>
          </w:p>
        </w:tc>
        <w:tc>
          <w:tcPr>
            <w:tcW w:w="709"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color w:val="000000"/>
                <w:kern w:val="0"/>
                <w:szCs w:val="21"/>
              </w:rPr>
              <w:t>5</w:t>
            </w:r>
          </w:p>
        </w:tc>
        <w:tc>
          <w:tcPr>
            <w:tcW w:w="4677"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left"/>
              <w:textAlignment w:val="center"/>
              <w:rPr>
                <w:rFonts w:ascii="宋体" w:cs="宋体"/>
                <w:kern w:val="0"/>
                <w:szCs w:val="21"/>
              </w:rPr>
            </w:pPr>
            <w:r>
              <w:rPr>
                <w:rFonts w:ascii="宋体" w:hAnsi="宋体" w:cs="宋体"/>
                <w:kern w:val="0"/>
                <w:szCs w:val="21"/>
              </w:rPr>
              <w:t>2018</w:t>
            </w:r>
            <w:r>
              <w:rPr>
                <w:rFonts w:ascii="宋体" w:hAnsi="宋体" w:cs="宋体" w:hint="eastAsia"/>
                <w:kern w:val="0"/>
                <w:szCs w:val="21"/>
              </w:rPr>
              <w:t>年</w:t>
            </w:r>
            <w:r>
              <w:rPr>
                <w:rFonts w:ascii="宋体" w:hAnsi="宋体" w:cs="宋体"/>
                <w:kern w:val="0"/>
                <w:szCs w:val="21"/>
              </w:rPr>
              <w:t>6</w:t>
            </w:r>
            <w:r>
              <w:rPr>
                <w:rFonts w:ascii="宋体" w:hAnsi="宋体" w:cs="宋体" w:hint="eastAsia"/>
                <w:kern w:val="0"/>
                <w:szCs w:val="21"/>
              </w:rPr>
              <w:t>月</w:t>
            </w:r>
            <w:r>
              <w:rPr>
                <w:rFonts w:ascii="宋体" w:hAnsi="宋体" w:cs="宋体"/>
                <w:kern w:val="0"/>
                <w:szCs w:val="21"/>
              </w:rPr>
              <w:t>1</w:t>
            </w:r>
            <w:r>
              <w:rPr>
                <w:rFonts w:ascii="宋体" w:hAnsi="宋体" w:cs="宋体" w:hint="eastAsia"/>
                <w:kern w:val="0"/>
                <w:szCs w:val="21"/>
              </w:rPr>
              <w:t>日（以合同签订时间为准）以来至招标公告发出时，投标产品在出租车行业内嵌入式智能车载终端（含定位、</w:t>
            </w:r>
            <w:r>
              <w:rPr>
                <w:rFonts w:ascii="宋体" w:hAnsi="宋体" w:cs="宋体"/>
                <w:kern w:val="0"/>
                <w:szCs w:val="21"/>
              </w:rPr>
              <w:t>4G</w:t>
            </w:r>
            <w:r>
              <w:rPr>
                <w:rFonts w:ascii="宋体" w:hAnsi="宋体" w:cs="宋体" w:hint="eastAsia"/>
                <w:kern w:val="0"/>
                <w:szCs w:val="21"/>
              </w:rPr>
              <w:t>无线通讯和视频功能）供货案例，案例累加得分不超过</w:t>
            </w:r>
            <w:r>
              <w:rPr>
                <w:rFonts w:ascii="宋体" w:hAnsi="宋体" w:cs="宋体"/>
                <w:kern w:val="0"/>
                <w:szCs w:val="21"/>
              </w:rPr>
              <w:t>5</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kern w:val="0"/>
                <w:szCs w:val="21"/>
              </w:rPr>
              <w:t>1</w:t>
            </w:r>
            <w:r>
              <w:rPr>
                <w:rFonts w:ascii="宋体" w:hAnsi="宋体" w:cs="宋体" w:hint="eastAsia"/>
                <w:kern w:val="0"/>
                <w:szCs w:val="21"/>
              </w:rPr>
              <w:t>、单个项目合同</w:t>
            </w:r>
            <w:r>
              <w:rPr>
                <w:rFonts w:ascii="宋体" w:hAnsi="宋体" w:cs="宋体"/>
                <w:kern w:val="0"/>
                <w:szCs w:val="21"/>
              </w:rPr>
              <w:t>500</w:t>
            </w:r>
            <w:r>
              <w:rPr>
                <w:rFonts w:ascii="宋体" w:hAnsi="宋体" w:cs="宋体" w:hint="eastAsia"/>
                <w:kern w:val="0"/>
                <w:szCs w:val="21"/>
              </w:rPr>
              <w:t>台（含）以上的案例得</w:t>
            </w:r>
            <w:r>
              <w:rPr>
                <w:rFonts w:ascii="宋体" w:hAnsi="宋体" w:cs="宋体"/>
                <w:kern w:val="0"/>
                <w:szCs w:val="21"/>
              </w:rPr>
              <w:t>3</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kern w:val="0"/>
                <w:szCs w:val="21"/>
              </w:rPr>
              <w:t>2</w:t>
            </w:r>
            <w:r>
              <w:rPr>
                <w:rFonts w:ascii="宋体" w:hAnsi="宋体" w:cs="宋体" w:hint="eastAsia"/>
                <w:kern w:val="0"/>
                <w:szCs w:val="21"/>
              </w:rPr>
              <w:t>、单个项目合同</w:t>
            </w:r>
            <w:r>
              <w:rPr>
                <w:rFonts w:ascii="宋体" w:hAnsi="宋体" w:cs="宋体"/>
                <w:kern w:val="0"/>
                <w:szCs w:val="21"/>
              </w:rPr>
              <w:t>200</w:t>
            </w:r>
            <w:r>
              <w:rPr>
                <w:rFonts w:ascii="宋体" w:hAnsi="宋体" w:cs="宋体" w:hint="eastAsia"/>
                <w:kern w:val="0"/>
                <w:szCs w:val="21"/>
              </w:rPr>
              <w:t>（含）</w:t>
            </w:r>
            <w:r>
              <w:rPr>
                <w:rFonts w:ascii="宋体" w:hAnsi="宋体" w:cs="宋体"/>
                <w:kern w:val="0"/>
                <w:szCs w:val="21"/>
              </w:rPr>
              <w:t>—499</w:t>
            </w:r>
            <w:r>
              <w:rPr>
                <w:rFonts w:ascii="宋体" w:hAnsi="宋体" w:cs="宋体" w:hint="eastAsia"/>
                <w:kern w:val="0"/>
                <w:szCs w:val="21"/>
              </w:rPr>
              <w:t>台的案例得</w:t>
            </w:r>
            <w:r>
              <w:rPr>
                <w:rFonts w:ascii="宋体" w:hAnsi="宋体" w:cs="宋体"/>
                <w:kern w:val="0"/>
                <w:szCs w:val="21"/>
              </w:rPr>
              <w:t>2</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kern w:val="0"/>
                <w:szCs w:val="21"/>
              </w:rPr>
              <w:t>3</w:t>
            </w:r>
            <w:r>
              <w:rPr>
                <w:rFonts w:ascii="宋体" w:hAnsi="宋体" w:cs="宋体" w:hint="eastAsia"/>
                <w:kern w:val="0"/>
                <w:szCs w:val="21"/>
              </w:rPr>
              <w:t>、单个项目合同</w:t>
            </w:r>
            <w:r>
              <w:rPr>
                <w:rFonts w:ascii="宋体" w:hAnsi="宋体" w:cs="宋体"/>
                <w:kern w:val="0"/>
                <w:szCs w:val="21"/>
              </w:rPr>
              <w:t>100</w:t>
            </w:r>
            <w:r>
              <w:rPr>
                <w:rFonts w:ascii="宋体" w:hAnsi="宋体" w:cs="宋体" w:hint="eastAsia"/>
                <w:kern w:val="0"/>
                <w:szCs w:val="21"/>
              </w:rPr>
              <w:t>（含）</w:t>
            </w:r>
            <w:r>
              <w:rPr>
                <w:rFonts w:ascii="宋体" w:hAnsi="宋体" w:cs="宋体"/>
                <w:kern w:val="0"/>
                <w:szCs w:val="21"/>
              </w:rPr>
              <w:t>—199</w:t>
            </w:r>
            <w:r>
              <w:rPr>
                <w:rFonts w:ascii="宋体" w:hAnsi="宋体" w:cs="宋体" w:hint="eastAsia"/>
                <w:kern w:val="0"/>
                <w:szCs w:val="21"/>
              </w:rPr>
              <w:t>台的案例得</w:t>
            </w:r>
            <w:r>
              <w:rPr>
                <w:rFonts w:ascii="宋体" w:hAnsi="宋体" w:cs="宋体"/>
                <w:kern w:val="0"/>
                <w:szCs w:val="21"/>
              </w:rPr>
              <w:t>1</w:t>
            </w:r>
            <w:r>
              <w:rPr>
                <w:rFonts w:ascii="宋体" w:hAnsi="宋体" w:cs="宋体" w:hint="eastAsia"/>
                <w:kern w:val="0"/>
                <w:szCs w:val="21"/>
              </w:rPr>
              <w:t>分；</w:t>
            </w:r>
          </w:p>
          <w:p w:rsidR="00484A6F" w:rsidRDefault="00484A6F">
            <w:pPr>
              <w:widowControl/>
              <w:jc w:val="left"/>
              <w:textAlignment w:val="center"/>
              <w:rPr>
                <w:rFonts w:ascii="宋体" w:cs="宋体"/>
                <w:szCs w:val="21"/>
              </w:rPr>
            </w:pPr>
            <w:r>
              <w:rPr>
                <w:rFonts w:ascii="宋体" w:hAnsi="宋体" w:cs="宋体" w:hint="eastAsia"/>
                <w:kern w:val="0"/>
                <w:szCs w:val="21"/>
              </w:rPr>
              <w:t>要求提供以下证明材料：须提供产品合同复印件（合同原件备查），合同产品的检测报告照片（非嵌入式无效）；须提供业主单位信息，单位名称、所在部门、姓名和联系电话以备核验</w:t>
            </w:r>
            <w:r>
              <w:rPr>
                <w:rFonts w:ascii="宋体" w:cs="宋体"/>
                <w:kern w:val="0"/>
                <w:szCs w:val="21"/>
              </w:rPr>
              <w:t>,</w:t>
            </w:r>
            <w:r>
              <w:rPr>
                <w:rFonts w:ascii="宋体" w:hAnsi="宋体" w:cs="宋体" w:hint="eastAsia"/>
                <w:kern w:val="0"/>
                <w:szCs w:val="21"/>
              </w:rPr>
              <w:t>未提供的以上信息业绩不予认可。</w:t>
            </w:r>
          </w:p>
        </w:tc>
        <w:tc>
          <w:tcPr>
            <w:tcW w:w="1092" w:type="dxa"/>
            <w:tcBorders>
              <w:top w:val="single" w:sz="4" w:space="0" w:color="000000"/>
              <w:left w:val="single" w:sz="4" w:space="0" w:color="000000"/>
              <w:bottom w:val="single" w:sz="4" w:space="0" w:color="000000"/>
              <w:right w:val="single" w:sz="4" w:space="0" w:color="000000"/>
            </w:tcBorders>
          </w:tcPr>
          <w:p w:rsidR="00484A6F" w:rsidRDefault="00484A6F">
            <w:pPr>
              <w:widowControl/>
              <w:jc w:val="left"/>
              <w:textAlignment w:val="center"/>
              <w:rPr>
                <w:rFonts w:ascii="宋体" w:cs="宋体"/>
                <w:kern w:val="0"/>
                <w:szCs w:val="21"/>
              </w:rPr>
            </w:pPr>
          </w:p>
        </w:tc>
      </w:tr>
      <w:tr w:rsidR="00484A6F">
        <w:trPr>
          <w:trHeight w:val="401"/>
          <w:jc w:val="center"/>
        </w:trPr>
        <w:tc>
          <w:tcPr>
            <w:tcW w:w="675" w:type="dxa"/>
            <w:tcBorders>
              <w:top w:val="single" w:sz="4" w:space="0" w:color="auto"/>
              <w:left w:val="single" w:sz="4" w:space="0" w:color="000000"/>
              <w:bottom w:val="single" w:sz="4" w:space="0" w:color="000000"/>
              <w:right w:val="single" w:sz="4" w:space="0" w:color="000000"/>
            </w:tcBorders>
            <w:vAlign w:val="center"/>
          </w:tcPr>
          <w:p w:rsidR="00484A6F" w:rsidRDefault="00484A6F">
            <w:pPr>
              <w:jc w:val="center"/>
              <w:rPr>
                <w:rFonts w:ascii="宋体" w:cs="宋体"/>
                <w:color w:val="000000"/>
                <w:szCs w:val="21"/>
              </w:rPr>
            </w:pPr>
            <w:r>
              <w:rPr>
                <w:rFonts w:ascii="宋体" w:hAnsi="宋体" w:cs="宋体"/>
                <w:color w:val="000000"/>
                <w:szCs w:val="21"/>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hint="eastAsia"/>
                <w:color w:val="000000"/>
                <w:kern w:val="0"/>
                <w:szCs w:val="21"/>
              </w:rPr>
              <w:t>产品厂商及产品资质</w:t>
            </w:r>
          </w:p>
        </w:tc>
        <w:tc>
          <w:tcPr>
            <w:tcW w:w="709"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color w:val="000000"/>
                <w:kern w:val="0"/>
                <w:szCs w:val="21"/>
              </w:rPr>
              <w:t>12</w:t>
            </w:r>
          </w:p>
        </w:tc>
        <w:tc>
          <w:tcPr>
            <w:tcW w:w="4677"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left"/>
              <w:textAlignment w:val="center"/>
              <w:rPr>
                <w:rFonts w:ascii="宋体" w:cs="宋体"/>
                <w:kern w:val="0"/>
                <w:szCs w:val="21"/>
              </w:rPr>
            </w:pPr>
            <w:r>
              <w:rPr>
                <w:rFonts w:ascii="宋体" w:hAnsi="宋体" w:cs="宋体"/>
                <w:kern w:val="0"/>
                <w:szCs w:val="21"/>
              </w:rPr>
              <w:t>1</w:t>
            </w:r>
            <w:r>
              <w:rPr>
                <w:rFonts w:ascii="宋体" w:hAnsi="宋体" w:cs="宋体" w:hint="eastAsia"/>
                <w:kern w:val="0"/>
                <w:szCs w:val="21"/>
              </w:rPr>
              <w:t>、根据投标智能车载终端产品的制造商提供以下材料进行打分：</w:t>
            </w:r>
          </w:p>
          <w:p w:rsidR="00484A6F" w:rsidRDefault="00484A6F">
            <w:pPr>
              <w:widowControl/>
              <w:jc w:val="left"/>
              <w:textAlignment w:val="center"/>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IATF 16949 </w:t>
            </w:r>
            <w:r>
              <w:rPr>
                <w:rFonts w:ascii="宋体" w:hAnsi="宋体" w:cs="宋体" w:hint="eastAsia"/>
                <w:kern w:val="0"/>
                <w:szCs w:val="21"/>
              </w:rPr>
              <w:t>质量管理体系认证证书得</w:t>
            </w:r>
            <w:r>
              <w:rPr>
                <w:rFonts w:ascii="宋体" w:hAnsi="宋体" w:cs="宋体"/>
                <w:kern w:val="0"/>
                <w:szCs w:val="21"/>
              </w:rPr>
              <w:t>1</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ISO14001</w:t>
            </w:r>
            <w:r>
              <w:rPr>
                <w:rFonts w:ascii="宋体" w:hAnsi="宋体" w:cs="宋体" w:hint="eastAsia"/>
                <w:kern w:val="0"/>
                <w:szCs w:val="21"/>
              </w:rPr>
              <w:t>环境管理系认证得</w:t>
            </w:r>
            <w:r>
              <w:rPr>
                <w:rFonts w:ascii="宋体" w:hAnsi="宋体" w:cs="宋体"/>
                <w:kern w:val="0"/>
                <w:szCs w:val="21"/>
              </w:rPr>
              <w:t>1</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GB/T28001</w:t>
            </w:r>
            <w:r>
              <w:rPr>
                <w:rFonts w:ascii="宋体" w:hAnsi="宋体" w:cs="宋体" w:hint="eastAsia"/>
                <w:kern w:val="0"/>
                <w:szCs w:val="21"/>
              </w:rPr>
              <w:t>职业健康安全管理体系认证得</w:t>
            </w:r>
            <w:r>
              <w:rPr>
                <w:rFonts w:ascii="宋体" w:hAnsi="宋体" w:cs="宋体"/>
                <w:kern w:val="0"/>
                <w:szCs w:val="21"/>
              </w:rPr>
              <w:t>1</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kern w:val="0"/>
                <w:szCs w:val="21"/>
              </w:rPr>
              <w:t>2</w:t>
            </w:r>
            <w:r>
              <w:rPr>
                <w:rFonts w:ascii="宋体" w:hAnsi="宋体" w:cs="宋体" w:hint="eastAsia"/>
                <w:kern w:val="0"/>
                <w:szCs w:val="21"/>
              </w:rPr>
              <w:t>、投标智能车载终端产品资质：</w:t>
            </w:r>
          </w:p>
          <w:p w:rsidR="00484A6F" w:rsidRDefault="00484A6F">
            <w:pPr>
              <w:widowControl/>
              <w:jc w:val="left"/>
              <w:textAlignment w:val="center"/>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JT/T 905.2-2014 </w:t>
            </w:r>
            <w:r>
              <w:rPr>
                <w:rFonts w:ascii="宋体" w:hAnsi="宋体" w:cs="宋体" w:hint="eastAsia"/>
                <w:kern w:val="0"/>
                <w:szCs w:val="21"/>
              </w:rPr>
              <w:t>出租汽车服务管理信息系统，第</w:t>
            </w:r>
            <w:r>
              <w:rPr>
                <w:rFonts w:ascii="宋体" w:hAnsi="宋体" w:cs="宋体"/>
                <w:kern w:val="0"/>
                <w:szCs w:val="21"/>
              </w:rPr>
              <w:t>2</w:t>
            </w:r>
            <w:r>
              <w:rPr>
                <w:rFonts w:ascii="宋体" w:hAnsi="宋体" w:cs="宋体" w:hint="eastAsia"/>
                <w:kern w:val="0"/>
                <w:szCs w:val="21"/>
              </w:rPr>
              <w:t>部分：运营专用设备》检测报告得</w:t>
            </w:r>
            <w:r>
              <w:rPr>
                <w:rFonts w:ascii="宋体" w:hAnsi="宋体" w:cs="宋体"/>
                <w:kern w:val="0"/>
                <w:szCs w:val="21"/>
              </w:rPr>
              <w:t>1</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）《安全防范报警系统产品》检测报告得</w:t>
            </w:r>
            <w:r>
              <w:rPr>
                <w:rFonts w:ascii="宋体" w:hAnsi="宋体" w:cs="宋体"/>
                <w:kern w:val="0"/>
                <w:szCs w:val="21"/>
              </w:rPr>
              <w:t>1</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kern w:val="0"/>
                <w:szCs w:val="21"/>
              </w:rPr>
              <w:t>3</w:t>
            </w:r>
            <w:r>
              <w:rPr>
                <w:rFonts w:ascii="宋体" w:hAnsi="宋体" w:cs="宋体" w:hint="eastAsia"/>
                <w:kern w:val="0"/>
                <w:szCs w:val="21"/>
              </w:rPr>
              <w:t>、投标智能车载终端计价器产品资质：</w:t>
            </w:r>
          </w:p>
          <w:p w:rsidR="00484A6F" w:rsidRDefault="00484A6F">
            <w:pPr>
              <w:widowControl/>
              <w:jc w:val="left"/>
              <w:textAlignment w:val="center"/>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JJG517-2016</w:t>
            </w:r>
            <w:r>
              <w:rPr>
                <w:rFonts w:ascii="宋体" w:hAnsi="宋体" w:cs="宋体" w:hint="eastAsia"/>
                <w:kern w:val="0"/>
                <w:szCs w:val="21"/>
              </w:rPr>
              <w:t>）《出租汽车计价器检定规程》检测报告得</w:t>
            </w:r>
            <w:r>
              <w:rPr>
                <w:rFonts w:ascii="宋体" w:hAnsi="宋体" w:cs="宋体"/>
                <w:kern w:val="0"/>
                <w:szCs w:val="21"/>
              </w:rPr>
              <w:t>2</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kern w:val="0"/>
                <w:szCs w:val="21"/>
              </w:rPr>
              <w:t>4</w:t>
            </w:r>
            <w:r>
              <w:rPr>
                <w:rFonts w:ascii="宋体" w:hAnsi="宋体" w:cs="宋体" w:hint="eastAsia"/>
                <w:kern w:val="0"/>
                <w:szCs w:val="21"/>
              </w:rPr>
              <w:t>、配套使用车载终端软件资质：</w:t>
            </w:r>
          </w:p>
          <w:p w:rsidR="00484A6F" w:rsidRDefault="00484A6F">
            <w:pPr>
              <w:widowControl/>
              <w:jc w:val="left"/>
              <w:textAlignment w:val="center"/>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）出租车智能车载终端软件著作权证书得</w:t>
            </w:r>
            <w:r>
              <w:rPr>
                <w:rFonts w:ascii="宋体" w:hAnsi="宋体" w:cs="宋体"/>
                <w:kern w:val="0"/>
                <w:szCs w:val="21"/>
              </w:rPr>
              <w:t>2</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）叫车软件著作权证书得</w:t>
            </w:r>
            <w:r>
              <w:rPr>
                <w:rFonts w:ascii="宋体" w:hAnsi="宋体" w:cs="宋体"/>
                <w:kern w:val="0"/>
                <w:szCs w:val="21"/>
              </w:rPr>
              <w:t>1</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）远程调价软件著作权证书得</w:t>
            </w:r>
            <w:r>
              <w:rPr>
                <w:rFonts w:ascii="宋体" w:hAnsi="宋体" w:cs="宋体"/>
                <w:kern w:val="0"/>
                <w:szCs w:val="21"/>
              </w:rPr>
              <w:t>1</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kern w:val="0"/>
                <w:szCs w:val="21"/>
              </w:rPr>
              <w:t>5</w:t>
            </w:r>
            <w:r>
              <w:rPr>
                <w:rFonts w:ascii="宋体" w:hAnsi="宋体" w:cs="宋体" w:hint="eastAsia"/>
                <w:kern w:val="0"/>
                <w:szCs w:val="21"/>
              </w:rPr>
              <w:t>、投标智能车载摄像机产品资质：</w:t>
            </w:r>
          </w:p>
          <w:p w:rsidR="00484A6F" w:rsidRDefault="00484A6F">
            <w:pPr>
              <w:widowControl/>
              <w:jc w:val="left"/>
              <w:textAlignment w:val="center"/>
              <w:rPr>
                <w:rFonts w:ascii="宋体" w:cs="宋体"/>
                <w:kern w:val="0"/>
                <w:szCs w:val="21"/>
              </w:rPr>
            </w:pPr>
            <w:r>
              <w:rPr>
                <w:rFonts w:ascii="宋体" w:hAnsi="宋体" w:cs="宋体" w:hint="eastAsia"/>
                <w:kern w:val="0"/>
                <w:szCs w:val="21"/>
              </w:rPr>
              <w:t>《安全防范报警系统产品》检测报告得</w:t>
            </w:r>
            <w:r>
              <w:rPr>
                <w:rFonts w:ascii="宋体" w:hAnsi="宋体" w:cs="宋体"/>
                <w:kern w:val="0"/>
                <w:szCs w:val="21"/>
              </w:rPr>
              <w:t>1</w:t>
            </w:r>
            <w:r>
              <w:rPr>
                <w:rFonts w:ascii="宋体" w:hAnsi="宋体" w:cs="宋体" w:hint="eastAsia"/>
                <w:kern w:val="0"/>
                <w:szCs w:val="21"/>
              </w:rPr>
              <w:t>分；</w:t>
            </w:r>
          </w:p>
          <w:p w:rsidR="00484A6F" w:rsidRDefault="00484A6F">
            <w:pPr>
              <w:widowControl/>
              <w:jc w:val="left"/>
              <w:textAlignment w:val="center"/>
              <w:rPr>
                <w:rFonts w:ascii="宋体" w:cs="宋体"/>
                <w:kern w:val="0"/>
                <w:szCs w:val="21"/>
              </w:rPr>
            </w:pPr>
            <w:r>
              <w:rPr>
                <w:rFonts w:ascii="宋体" w:hAnsi="宋体" w:cs="宋体" w:hint="eastAsia"/>
                <w:kern w:val="0"/>
                <w:szCs w:val="21"/>
              </w:rPr>
              <w:t>以上每项证明材料均需提供加盖产品制造商公章的复印件以及针对本项目的授权书，否则不得分。</w:t>
            </w:r>
          </w:p>
        </w:tc>
        <w:tc>
          <w:tcPr>
            <w:tcW w:w="1092" w:type="dxa"/>
            <w:tcBorders>
              <w:top w:val="single" w:sz="4" w:space="0" w:color="000000"/>
              <w:left w:val="single" w:sz="4" w:space="0" w:color="000000"/>
              <w:bottom w:val="single" w:sz="4" w:space="0" w:color="000000"/>
              <w:right w:val="single" w:sz="4" w:space="0" w:color="000000"/>
            </w:tcBorders>
          </w:tcPr>
          <w:p w:rsidR="00484A6F" w:rsidRPr="00427D9B" w:rsidRDefault="00484A6F">
            <w:pPr>
              <w:pStyle w:val="ListParagraph"/>
              <w:widowControl/>
              <w:ind w:left="360" w:firstLineChars="0" w:firstLine="0"/>
              <w:jc w:val="left"/>
              <w:textAlignment w:val="center"/>
              <w:rPr>
                <w:rFonts w:ascii="宋体" w:cs="宋体"/>
                <w:kern w:val="0"/>
                <w:sz w:val="21"/>
                <w:szCs w:val="21"/>
              </w:rPr>
            </w:pPr>
          </w:p>
        </w:tc>
      </w:tr>
      <w:tr w:rsidR="00484A6F">
        <w:trPr>
          <w:trHeight w:val="570"/>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484A6F" w:rsidRDefault="00484A6F">
            <w:pPr>
              <w:jc w:val="center"/>
              <w:rPr>
                <w:rFonts w:ascii="宋体" w:cs="宋体"/>
                <w:color w:val="000000"/>
                <w:szCs w:val="21"/>
              </w:rPr>
            </w:pPr>
            <w:r>
              <w:rPr>
                <w:rFonts w:ascii="宋体" w:hAnsi="宋体" w:cs="宋体"/>
                <w:color w:val="000000"/>
                <w:szCs w:val="21"/>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kern w:val="0"/>
                <w:szCs w:val="21"/>
              </w:rPr>
            </w:pPr>
            <w:r>
              <w:rPr>
                <w:rFonts w:ascii="宋体" w:hAnsi="宋体" w:cs="宋体" w:hint="eastAsia"/>
                <w:color w:val="000000"/>
                <w:kern w:val="0"/>
                <w:szCs w:val="21"/>
              </w:rPr>
              <w:t>投标供应商</w:t>
            </w:r>
          </w:p>
          <w:p w:rsidR="00484A6F" w:rsidRDefault="00484A6F">
            <w:pPr>
              <w:widowControl/>
              <w:jc w:val="center"/>
              <w:textAlignment w:val="center"/>
              <w:rPr>
                <w:rFonts w:ascii="宋体" w:cs="宋体"/>
                <w:color w:val="000000"/>
                <w:szCs w:val="21"/>
              </w:rPr>
            </w:pPr>
            <w:r>
              <w:rPr>
                <w:rFonts w:ascii="宋体" w:hAnsi="宋体" w:cs="宋体" w:hint="eastAsia"/>
                <w:color w:val="000000"/>
                <w:kern w:val="0"/>
                <w:szCs w:val="21"/>
              </w:rPr>
              <w:t>实力</w:t>
            </w:r>
          </w:p>
        </w:tc>
        <w:tc>
          <w:tcPr>
            <w:tcW w:w="709"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color w:val="000000"/>
                <w:kern w:val="0"/>
                <w:szCs w:val="21"/>
              </w:rPr>
              <w:t>6</w:t>
            </w:r>
          </w:p>
        </w:tc>
        <w:tc>
          <w:tcPr>
            <w:tcW w:w="4677"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left"/>
              <w:textAlignment w:val="center"/>
              <w:rPr>
                <w:rFonts w:ascii="宋体" w:cs="宋体"/>
                <w:kern w:val="0"/>
                <w:szCs w:val="21"/>
              </w:rPr>
            </w:pPr>
            <w:r>
              <w:rPr>
                <w:rFonts w:ascii="宋体" w:hAnsi="宋体" w:cs="宋体" w:hint="eastAsia"/>
                <w:kern w:val="0"/>
                <w:szCs w:val="21"/>
              </w:rPr>
              <w:t>根据投标人提供有效期内以下材料进行打分：</w:t>
            </w:r>
          </w:p>
          <w:p w:rsidR="00484A6F" w:rsidRPr="00427D9B" w:rsidRDefault="00484A6F">
            <w:pPr>
              <w:pStyle w:val="ListParagraph"/>
              <w:widowControl/>
              <w:numPr>
                <w:ilvl w:val="0"/>
                <w:numId w:val="19"/>
              </w:numPr>
              <w:ind w:firstLineChars="0"/>
              <w:jc w:val="left"/>
              <w:textAlignment w:val="center"/>
              <w:rPr>
                <w:rFonts w:ascii="宋体" w:cs="宋体"/>
                <w:kern w:val="0"/>
                <w:sz w:val="21"/>
                <w:szCs w:val="21"/>
              </w:rPr>
            </w:pPr>
            <w:r w:rsidRPr="00427D9B">
              <w:rPr>
                <w:rFonts w:ascii="宋体" w:hAnsi="宋体" w:cs="宋体" w:hint="eastAsia"/>
                <w:kern w:val="0"/>
                <w:sz w:val="21"/>
                <w:szCs w:val="21"/>
              </w:rPr>
              <w:t>投标人具有的信息技术服务管理体系</w:t>
            </w:r>
            <w:r w:rsidRPr="00427D9B">
              <w:rPr>
                <w:rFonts w:ascii="宋体" w:hAnsi="宋体" w:cs="宋体"/>
                <w:kern w:val="0"/>
                <w:sz w:val="21"/>
                <w:szCs w:val="21"/>
              </w:rPr>
              <w:t>ISO20000</w:t>
            </w:r>
            <w:r w:rsidRPr="00427D9B">
              <w:rPr>
                <w:rFonts w:ascii="宋体" w:hAnsi="宋体" w:cs="宋体" w:hint="eastAsia"/>
                <w:kern w:val="0"/>
                <w:sz w:val="21"/>
                <w:szCs w:val="21"/>
              </w:rPr>
              <w:t>认证证书得</w:t>
            </w:r>
            <w:r w:rsidRPr="00427D9B">
              <w:rPr>
                <w:rFonts w:ascii="宋体" w:hAnsi="宋体" w:cs="宋体"/>
                <w:kern w:val="0"/>
                <w:sz w:val="21"/>
                <w:szCs w:val="21"/>
              </w:rPr>
              <w:t>1</w:t>
            </w:r>
            <w:r w:rsidRPr="00427D9B">
              <w:rPr>
                <w:rFonts w:ascii="宋体" w:hAnsi="宋体" w:cs="宋体" w:hint="eastAsia"/>
                <w:kern w:val="0"/>
                <w:sz w:val="21"/>
                <w:szCs w:val="21"/>
              </w:rPr>
              <w:t>分；</w:t>
            </w:r>
          </w:p>
          <w:p w:rsidR="00484A6F" w:rsidRPr="00427D9B" w:rsidRDefault="00484A6F">
            <w:pPr>
              <w:pStyle w:val="ListParagraph"/>
              <w:widowControl/>
              <w:numPr>
                <w:ilvl w:val="0"/>
                <w:numId w:val="19"/>
              </w:numPr>
              <w:ind w:firstLineChars="0"/>
              <w:jc w:val="left"/>
              <w:textAlignment w:val="center"/>
              <w:rPr>
                <w:rFonts w:ascii="宋体" w:cs="宋体"/>
                <w:kern w:val="0"/>
                <w:sz w:val="21"/>
                <w:szCs w:val="21"/>
              </w:rPr>
            </w:pPr>
            <w:r w:rsidRPr="00427D9B">
              <w:rPr>
                <w:rFonts w:ascii="宋体" w:hAnsi="宋体" w:cs="宋体" w:hint="eastAsia"/>
                <w:kern w:val="0"/>
                <w:sz w:val="21"/>
                <w:szCs w:val="21"/>
              </w:rPr>
              <w:t>投标人具有的信息安全管理体系</w:t>
            </w:r>
            <w:r w:rsidRPr="00427D9B">
              <w:rPr>
                <w:rFonts w:ascii="宋体" w:hAnsi="宋体" w:cs="宋体"/>
                <w:kern w:val="0"/>
                <w:sz w:val="21"/>
                <w:szCs w:val="21"/>
              </w:rPr>
              <w:t>ISO27001</w:t>
            </w:r>
            <w:r w:rsidRPr="00427D9B">
              <w:rPr>
                <w:rFonts w:ascii="宋体" w:hAnsi="宋体" w:cs="宋体" w:hint="eastAsia"/>
                <w:kern w:val="0"/>
                <w:sz w:val="21"/>
                <w:szCs w:val="21"/>
              </w:rPr>
              <w:t>认证证书得</w:t>
            </w:r>
            <w:r w:rsidRPr="00427D9B">
              <w:rPr>
                <w:rFonts w:ascii="宋体" w:hAnsi="宋体" w:cs="宋体"/>
                <w:kern w:val="0"/>
                <w:sz w:val="21"/>
                <w:szCs w:val="21"/>
              </w:rPr>
              <w:t>1</w:t>
            </w:r>
            <w:r w:rsidRPr="00427D9B">
              <w:rPr>
                <w:rFonts w:ascii="宋体" w:hAnsi="宋体" w:cs="宋体" w:hint="eastAsia"/>
                <w:kern w:val="0"/>
                <w:sz w:val="21"/>
                <w:szCs w:val="21"/>
              </w:rPr>
              <w:t>分；</w:t>
            </w:r>
          </w:p>
          <w:p w:rsidR="00484A6F" w:rsidRPr="00427D9B" w:rsidRDefault="00484A6F">
            <w:pPr>
              <w:pStyle w:val="ListParagraph"/>
              <w:widowControl/>
              <w:numPr>
                <w:ilvl w:val="0"/>
                <w:numId w:val="19"/>
              </w:numPr>
              <w:ind w:firstLineChars="0"/>
              <w:jc w:val="left"/>
              <w:textAlignment w:val="center"/>
              <w:rPr>
                <w:rFonts w:ascii="宋体" w:cs="宋体"/>
                <w:sz w:val="21"/>
                <w:szCs w:val="21"/>
              </w:rPr>
            </w:pPr>
            <w:r w:rsidRPr="00427D9B">
              <w:rPr>
                <w:rFonts w:ascii="宋体" w:hAnsi="宋体" w:cs="宋体" w:hint="eastAsia"/>
                <w:kern w:val="0"/>
                <w:sz w:val="21"/>
                <w:szCs w:val="21"/>
              </w:rPr>
              <w:t>投标人具有的</w:t>
            </w:r>
            <w:r w:rsidRPr="00427D9B">
              <w:rPr>
                <w:rFonts w:ascii="宋体" w:hAnsi="宋体" w:cs="宋体"/>
                <w:kern w:val="0"/>
                <w:sz w:val="21"/>
                <w:szCs w:val="21"/>
              </w:rPr>
              <w:t>ISO9001</w:t>
            </w:r>
            <w:r w:rsidRPr="00427D9B">
              <w:rPr>
                <w:rFonts w:ascii="宋体" w:hAnsi="宋体" w:cs="宋体" w:hint="eastAsia"/>
                <w:kern w:val="0"/>
                <w:sz w:val="21"/>
                <w:szCs w:val="21"/>
              </w:rPr>
              <w:t>质量管理系认证得</w:t>
            </w:r>
            <w:r w:rsidRPr="00427D9B">
              <w:rPr>
                <w:rFonts w:ascii="宋体" w:hAnsi="宋体" w:cs="宋体"/>
                <w:kern w:val="0"/>
                <w:sz w:val="21"/>
                <w:szCs w:val="21"/>
              </w:rPr>
              <w:t>1</w:t>
            </w:r>
            <w:r w:rsidRPr="00427D9B">
              <w:rPr>
                <w:rFonts w:ascii="宋体" w:hAnsi="宋体" w:cs="宋体" w:hint="eastAsia"/>
                <w:kern w:val="0"/>
                <w:sz w:val="21"/>
                <w:szCs w:val="21"/>
              </w:rPr>
              <w:t>分；</w:t>
            </w:r>
          </w:p>
          <w:p w:rsidR="00484A6F" w:rsidRPr="00427D9B" w:rsidRDefault="00484A6F">
            <w:pPr>
              <w:pStyle w:val="ListParagraph"/>
              <w:widowControl/>
              <w:numPr>
                <w:ilvl w:val="0"/>
                <w:numId w:val="19"/>
              </w:numPr>
              <w:ind w:firstLineChars="0"/>
              <w:jc w:val="left"/>
              <w:textAlignment w:val="center"/>
              <w:rPr>
                <w:rFonts w:ascii="宋体" w:cs="宋体"/>
                <w:sz w:val="21"/>
                <w:szCs w:val="21"/>
              </w:rPr>
            </w:pPr>
            <w:r w:rsidRPr="00427D9B">
              <w:rPr>
                <w:rFonts w:ascii="宋体" w:hAnsi="宋体" w:cs="宋体"/>
                <w:kern w:val="0"/>
                <w:sz w:val="21"/>
                <w:szCs w:val="21"/>
              </w:rPr>
              <w:t>ISO14001</w:t>
            </w:r>
            <w:r w:rsidRPr="00427D9B">
              <w:rPr>
                <w:rFonts w:ascii="宋体" w:hAnsi="宋体" w:cs="宋体" w:hint="eastAsia"/>
                <w:kern w:val="0"/>
                <w:sz w:val="21"/>
                <w:szCs w:val="21"/>
              </w:rPr>
              <w:t>环境管理系认证得</w:t>
            </w:r>
            <w:r w:rsidRPr="00427D9B">
              <w:rPr>
                <w:rFonts w:ascii="宋体" w:hAnsi="宋体" w:cs="宋体"/>
                <w:kern w:val="0"/>
                <w:sz w:val="21"/>
                <w:szCs w:val="21"/>
              </w:rPr>
              <w:t>1</w:t>
            </w:r>
            <w:r w:rsidRPr="00427D9B">
              <w:rPr>
                <w:rFonts w:ascii="宋体" w:hAnsi="宋体" w:cs="宋体" w:hint="eastAsia"/>
                <w:kern w:val="0"/>
                <w:sz w:val="21"/>
                <w:szCs w:val="21"/>
              </w:rPr>
              <w:t>分；</w:t>
            </w:r>
          </w:p>
          <w:p w:rsidR="00484A6F" w:rsidRPr="00427D9B" w:rsidRDefault="00484A6F">
            <w:pPr>
              <w:pStyle w:val="ListParagraph"/>
              <w:widowControl/>
              <w:numPr>
                <w:ilvl w:val="0"/>
                <w:numId w:val="19"/>
              </w:numPr>
              <w:ind w:firstLineChars="0"/>
              <w:jc w:val="left"/>
              <w:textAlignment w:val="center"/>
              <w:rPr>
                <w:rFonts w:ascii="宋体" w:cs="宋体"/>
                <w:sz w:val="21"/>
                <w:szCs w:val="21"/>
              </w:rPr>
            </w:pPr>
            <w:r w:rsidRPr="00427D9B">
              <w:rPr>
                <w:rFonts w:ascii="宋体" w:hAnsi="宋体" w:cs="宋体"/>
                <w:kern w:val="0"/>
                <w:sz w:val="21"/>
                <w:szCs w:val="21"/>
              </w:rPr>
              <w:t>ISO45001</w:t>
            </w:r>
            <w:r w:rsidRPr="00427D9B">
              <w:rPr>
                <w:rFonts w:ascii="宋体" w:hAnsi="宋体" w:cs="宋体" w:hint="eastAsia"/>
                <w:kern w:val="0"/>
                <w:sz w:val="21"/>
                <w:szCs w:val="21"/>
              </w:rPr>
              <w:t>：</w:t>
            </w:r>
            <w:r w:rsidRPr="00427D9B">
              <w:rPr>
                <w:rFonts w:ascii="宋体" w:hAnsi="宋体" w:cs="宋体"/>
                <w:kern w:val="0"/>
                <w:sz w:val="21"/>
                <w:szCs w:val="21"/>
              </w:rPr>
              <w:t>2018</w:t>
            </w:r>
            <w:r w:rsidRPr="00427D9B">
              <w:rPr>
                <w:rFonts w:ascii="宋体" w:hAnsi="宋体" w:cs="宋体" w:hint="eastAsia"/>
                <w:kern w:val="0"/>
                <w:sz w:val="21"/>
                <w:szCs w:val="21"/>
              </w:rPr>
              <w:t>职业健康安全管理体系认证得</w:t>
            </w:r>
            <w:r w:rsidRPr="00427D9B">
              <w:rPr>
                <w:rFonts w:ascii="宋体" w:hAnsi="宋体" w:cs="宋体"/>
                <w:kern w:val="0"/>
                <w:sz w:val="21"/>
                <w:szCs w:val="21"/>
              </w:rPr>
              <w:t>1</w:t>
            </w:r>
            <w:r w:rsidRPr="00427D9B">
              <w:rPr>
                <w:rFonts w:ascii="宋体" w:hAnsi="宋体" w:cs="宋体" w:hint="eastAsia"/>
                <w:kern w:val="0"/>
                <w:sz w:val="21"/>
                <w:szCs w:val="21"/>
              </w:rPr>
              <w:t>分；</w:t>
            </w:r>
          </w:p>
          <w:p w:rsidR="00484A6F" w:rsidRPr="00427D9B" w:rsidRDefault="00484A6F">
            <w:pPr>
              <w:pStyle w:val="ListParagraph"/>
              <w:widowControl/>
              <w:numPr>
                <w:ilvl w:val="0"/>
                <w:numId w:val="19"/>
              </w:numPr>
              <w:ind w:firstLineChars="0"/>
              <w:jc w:val="left"/>
              <w:textAlignment w:val="center"/>
              <w:rPr>
                <w:rFonts w:ascii="宋体" w:cs="宋体"/>
                <w:sz w:val="21"/>
                <w:szCs w:val="21"/>
              </w:rPr>
            </w:pPr>
            <w:r w:rsidRPr="00427D9B">
              <w:rPr>
                <w:rFonts w:ascii="宋体" w:hAnsi="宋体" w:cs="宋体" w:hint="eastAsia"/>
                <w:kern w:val="0"/>
                <w:sz w:val="21"/>
                <w:szCs w:val="21"/>
              </w:rPr>
              <w:t>“守合同重信用”证书得</w:t>
            </w:r>
            <w:r w:rsidRPr="00427D9B">
              <w:rPr>
                <w:rFonts w:ascii="宋体" w:hAnsi="宋体" w:cs="宋体"/>
                <w:kern w:val="0"/>
                <w:sz w:val="21"/>
                <w:szCs w:val="21"/>
              </w:rPr>
              <w:t>1</w:t>
            </w:r>
            <w:r w:rsidRPr="00427D9B">
              <w:rPr>
                <w:rFonts w:ascii="宋体" w:hAnsi="宋体" w:cs="宋体" w:hint="eastAsia"/>
                <w:kern w:val="0"/>
                <w:sz w:val="21"/>
                <w:szCs w:val="21"/>
              </w:rPr>
              <w:t>分。</w:t>
            </w:r>
          </w:p>
          <w:p w:rsidR="00484A6F" w:rsidRDefault="00484A6F">
            <w:pPr>
              <w:widowControl/>
              <w:jc w:val="left"/>
              <w:textAlignment w:val="center"/>
              <w:rPr>
                <w:rFonts w:ascii="宋体" w:cs="宋体"/>
                <w:szCs w:val="21"/>
              </w:rPr>
            </w:pPr>
            <w:r>
              <w:rPr>
                <w:rFonts w:ascii="宋体" w:hAnsi="宋体" w:cs="宋体" w:hint="eastAsia"/>
                <w:kern w:val="0"/>
                <w:szCs w:val="21"/>
              </w:rPr>
              <w:t>（证书需提供复印件并加盖公章，否则不得分）</w:t>
            </w:r>
          </w:p>
        </w:tc>
        <w:tc>
          <w:tcPr>
            <w:tcW w:w="1092" w:type="dxa"/>
            <w:tcBorders>
              <w:top w:val="single" w:sz="4" w:space="0" w:color="000000"/>
              <w:left w:val="single" w:sz="4" w:space="0" w:color="000000"/>
              <w:bottom w:val="single" w:sz="4" w:space="0" w:color="000000"/>
              <w:right w:val="single" w:sz="4" w:space="0" w:color="000000"/>
            </w:tcBorders>
          </w:tcPr>
          <w:p w:rsidR="00484A6F" w:rsidRDefault="00484A6F">
            <w:pPr>
              <w:widowControl/>
              <w:jc w:val="left"/>
              <w:textAlignment w:val="center"/>
              <w:rPr>
                <w:rFonts w:ascii="宋体" w:cs="宋体"/>
                <w:kern w:val="0"/>
                <w:szCs w:val="21"/>
              </w:rPr>
            </w:pPr>
          </w:p>
        </w:tc>
      </w:tr>
      <w:tr w:rsidR="00484A6F">
        <w:trPr>
          <w:trHeight w:val="1140"/>
          <w:jc w:val="center"/>
        </w:trPr>
        <w:tc>
          <w:tcPr>
            <w:tcW w:w="675" w:type="dxa"/>
            <w:vMerge/>
            <w:tcBorders>
              <w:top w:val="single" w:sz="4" w:space="0" w:color="000000"/>
              <w:left w:val="single" w:sz="4" w:space="0" w:color="000000"/>
              <w:bottom w:val="single" w:sz="4" w:space="0" w:color="000000"/>
              <w:right w:val="single" w:sz="4" w:space="0" w:color="000000"/>
            </w:tcBorders>
            <w:vAlign w:val="center"/>
          </w:tcPr>
          <w:p w:rsidR="00484A6F" w:rsidRDefault="00484A6F">
            <w:pPr>
              <w:jc w:val="center"/>
              <w:rPr>
                <w:rFonts w:asci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kern w:val="0"/>
                <w:szCs w:val="21"/>
              </w:rPr>
            </w:pPr>
            <w:r>
              <w:rPr>
                <w:rFonts w:ascii="宋体" w:hAnsi="宋体" w:cs="宋体" w:hint="eastAsia"/>
                <w:color w:val="000000"/>
                <w:kern w:val="0"/>
                <w:szCs w:val="21"/>
              </w:rPr>
              <w:t>项目技术人员实力</w:t>
            </w:r>
          </w:p>
        </w:tc>
        <w:tc>
          <w:tcPr>
            <w:tcW w:w="709"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color w:val="000000"/>
                <w:kern w:val="0"/>
                <w:szCs w:val="21"/>
              </w:rPr>
              <w:t>4</w:t>
            </w:r>
          </w:p>
        </w:tc>
        <w:tc>
          <w:tcPr>
            <w:tcW w:w="4677" w:type="dxa"/>
            <w:tcBorders>
              <w:top w:val="single" w:sz="4" w:space="0" w:color="000000"/>
              <w:left w:val="single" w:sz="4" w:space="0" w:color="000000"/>
              <w:bottom w:val="single" w:sz="4" w:space="0" w:color="000000"/>
              <w:right w:val="single" w:sz="4" w:space="0" w:color="000000"/>
            </w:tcBorders>
            <w:vAlign w:val="center"/>
          </w:tcPr>
          <w:p w:rsidR="00484A6F" w:rsidRPr="00427D9B" w:rsidRDefault="00484A6F">
            <w:pPr>
              <w:pStyle w:val="ListParagraph"/>
              <w:widowControl/>
              <w:numPr>
                <w:ilvl w:val="0"/>
                <w:numId w:val="20"/>
              </w:numPr>
              <w:ind w:firstLineChars="0"/>
              <w:jc w:val="left"/>
              <w:textAlignment w:val="center"/>
              <w:rPr>
                <w:rFonts w:ascii="宋体" w:cs="宋体"/>
                <w:kern w:val="0"/>
                <w:sz w:val="21"/>
                <w:szCs w:val="21"/>
              </w:rPr>
            </w:pPr>
            <w:r w:rsidRPr="00427D9B">
              <w:rPr>
                <w:rFonts w:ascii="宋体" w:hAnsi="宋体" w:cs="宋体" w:hint="eastAsia"/>
                <w:kern w:val="0"/>
                <w:sz w:val="21"/>
                <w:szCs w:val="21"/>
              </w:rPr>
              <w:t>项目经理同时具备系统集成项目管理工程师认证、高级信息系统项目管理师认证以及项目管理专业人士资格</w:t>
            </w:r>
            <w:r w:rsidRPr="00427D9B">
              <w:rPr>
                <w:rFonts w:ascii="宋体" w:hAnsi="宋体" w:cs="宋体"/>
                <w:kern w:val="0"/>
                <w:sz w:val="21"/>
                <w:szCs w:val="21"/>
              </w:rPr>
              <w:t>PMP</w:t>
            </w:r>
            <w:r w:rsidRPr="00427D9B">
              <w:rPr>
                <w:rFonts w:ascii="宋体" w:hAnsi="宋体" w:cs="宋体" w:hint="eastAsia"/>
                <w:kern w:val="0"/>
                <w:sz w:val="21"/>
                <w:szCs w:val="21"/>
              </w:rPr>
              <w:t>认证证书职称得</w:t>
            </w:r>
            <w:r w:rsidRPr="00427D9B">
              <w:rPr>
                <w:rFonts w:ascii="宋体" w:hAnsi="宋体" w:cs="宋体"/>
                <w:kern w:val="0"/>
                <w:sz w:val="21"/>
                <w:szCs w:val="21"/>
              </w:rPr>
              <w:t>2</w:t>
            </w:r>
            <w:r w:rsidRPr="00427D9B">
              <w:rPr>
                <w:rFonts w:ascii="宋体" w:hAnsi="宋体" w:cs="宋体" w:hint="eastAsia"/>
                <w:kern w:val="0"/>
                <w:sz w:val="21"/>
                <w:szCs w:val="21"/>
              </w:rPr>
              <w:t>分；</w:t>
            </w:r>
          </w:p>
          <w:p w:rsidR="00484A6F" w:rsidRPr="00427D9B" w:rsidRDefault="00484A6F">
            <w:pPr>
              <w:pStyle w:val="ListParagraph"/>
              <w:widowControl/>
              <w:numPr>
                <w:ilvl w:val="0"/>
                <w:numId w:val="20"/>
              </w:numPr>
              <w:ind w:firstLineChars="0"/>
              <w:jc w:val="left"/>
              <w:textAlignment w:val="center"/>
              <w:rPr>
                <w:rFonts w:ascii="宋体" w:cs="宋体"/>
                <w:kern w:val="0"/>
                <w:sz w:val="21"/>
                <w:szCs w:val="21"/>
              </w:rPr>
            </w:pPr>
            <w:r w:rsidRPr="00427D9B">
              <w:rPr>
                <w:rFonts w:ascii="宋体" w:hAnsi="宋体" w:cs="宋体" w:hint="eastAsia"/>
                <w:kern w:val="0"/>
                <w:sz w:val="21"/>
                <w:szCs w:val="21"/>
              </w:rPr>
              <w:t>项目组成员中具有高级工程师资格证书得职称得</w:t>
            </w:r>
            <w:r w:rsidRPr="00427D9B">
              <w:rPr>
                <w:rFonts w:ascii="宋体" w:hAnsi="宋体" w:cs="宋体"/>
                <w:kern w:val="0"/>
                <w:sz w:val="21"/>
                <w:szCs w:val="21"/>
              </w:rPr>
              <w:t>1</w:t>
            </w:r>
            <w:r w:rsidRPr="00427D9B">
              <w:rPr>
                <w:rFonts w:ascii="宋体" w:hAnsi="宋体" w:cs="宋体" w:hint="eastAsia"/>
                <w:kern w:val="0"/>
                <w:sz w:val="21"/>
                <w:szCs w:val="21"/>
              </w:rPr>
              <w:t>分；</w:t>
            </w:r>
          </w:p>
          <w:p w:rsidR="00484A6F" w:rsidRPr="00427D9B" w:rsidRDefault="00484A6F">
            <w:pPr>
              <w:pStyle w:val="ListParagraph"/>
              <w:widowControl/>
              <w:numPr>
                <w:ilvl w:val="0"/>
                <w:numId w:val="20"/>
              </w:numPr>
              <w:ind w:firstLineChars="0"/>
              <w:jc w:val="left"/>
              <w:textAlignment w:val="center"/>
              <w:rPr>
                <w:rFonts w:ascii="宋体" w:cs="宋体"/>
                <w:kern w:val="0"/>
                <w:sz w:val="21"/>
                <w:szCs w:val="21"/>
              </w:rPr>
            </w:pPr>
            <w:r w:rsidRPr="00427D9B">
              <w:rPr>
                <w:rFonts w:ascii="宋体" w:hAnsi="宋体" w:cs="宋体" w:hint="eastAsia"/>
                <w:kern w:val="0"/>
                <w:sz w:val="21"/>
                <w:szCs w:val="21"/>
              </w:rPr>
              <w:t>项目组成员中具有系统集成项目管理工程师（中级）资格证书职称得</w:t>
            </w:r>
            <w:r w:rsidRPr="00427D9B">
              <w:rPr>
                <w:rFonts w:ascii="宋体" w:hAnsi="宋体" w:cs="宋体"/>
                <w:kern w:val="0"/>
                <w:sz w:val="21"/>
                <w:szCs w:val="21"/>
              </w:rPr>
              <w:t>1</w:t>
            </w:r>
            <w:r w:rsidRPr="00427D9B">
              <w:rPr>
                <w:rFonts w:ascii="宋体" w:hAnsi="宋体" w:cs="宋体" w:hint="eastAsia"/>
                <w:kern w:val="0"/>
                <w:sz w:val="21"/>
                <w:szCs w:val="21"/>
              </w:rPr>
              <w:t>分；</w:t>
            </w:r>
          </w:p>
          <w:p w:rsidR="00484A6F" w:rsidRDefault="00484A6F">
            <w:pPr>
              <w:widowControl/>
              <w:jc w:val="left"/>
              <w:textAlignment w:val="center"/>
              <w:rPr>
                <w:rFonts w:ascii="宋体" w:cs="宋体"/>
                <w:szCs w:val="21"/>
              </w:rPr>
            </w:pPr>
            <w:r>
              <w:rPr>
                <w:rFonts w:ascii="宋体" w:hAnsi="宋体" w:cs="宋体" w:hint="eastAsia"/>
                <w:kern w:val="0"/>
                <w:szCs w:val="21"/>
              </w:rPr>
              <w:t>以上提供证书复印件加盖公章并提供对应人员</w:t>
            </w:r>
            <w:r>
              <w:rPr>
                <w:rFonts w:ascii="宋体" w:hAnsi="宋体" w:cs="宋体"/>
                <w:kern w:val="0"/>
                <w:szCs w:val="21"/>
              </w:rPr>
              <w:t>6</w:t>
            </w:r>
            <w:r>
              <w:rPr>
                <w:rFonts w:ascii="宋体" w:hAnsi="宋体" w:cs="宋体" w:hint="eastAsia"/>
                <w:kern w:val="0"/>
                <w:szCs w:val="21"/>
              </w:rPr>
              <w:t>个月的社保证明。</w:t>
            </w:r>
          </w:p>
        </w:tc>
        <w:tc>
          <w:tcPr>
            <w:tcW w:w="1092" w:type="dxa"/>
            <w:tcBorders>
              <w:top w:val="single" w:sz="4" w:space="0" w:color="000000"/>
              <w:left w:val="single" w:sz="4" w:space="0" w:color="000000"/>
              <w:bottom w:val="single" w:sz="4" w:space="0" w:color="000000"/>
              <w:right w:val="single" w:sz="4" w:space="0" w:color="000000"/>
            </w:tcBorders>
          </w:tcPr>
          <w:p w:rsidR="00484A6F" w:rsidRPr="00427D9B" w:rsidRDefault="00484A6F">
            <w:pPr>
              <w:pStyle w:val="ListParagraph"/>
              <w:widowControl/>
              <w:ind w:left="360" w:firstLineChars="0" w:firstLine="0"/>
              <w:jc w:val="left"/>
              <w:textAlignment w:val="center"/>
              <w:rPr>
                <w:rFonts w:ascii="宋体" w:cs="宋体"/>
                <w:kern w:val="0"/>
                <w:sz w:val="21"/>
                <w:szCs w:val="21"/>
              </w:rPr>
            </w:pPr>
          </w:p>
        </w:tc>
      </w:tr>
      <w:tr w:rsidR="00484A6F">
        <w:trPr>
          <w:trHeight w:val="1426"/>
          <w:jc w:val="center"/>
        </w:trPr>
        <w:tc>
          <w:tcPr>
            <w:tcW w:w="675" w:type="dxa"/>
            <w:vMerge/>
            <w:tcBorders>
              <w:top w:val="single" w:sz="4" w:space="0" w:color="000000"/>
              <w:left w:val="single" w:sz="4" w:space="0" w:color="000000"/>
              <w:bottom w:val="single" w:sz="4" w:space="0" w:color="auto"/>
              <w:right w:val="single" w:sz="4" w:space="0" w:color="000000"/>
            </w:tcBorders>
            <w:vAlign w:val="center"/>
          </w:tcPr>
          <w:p w:rsidR="00484A6F" w:rsidRDefault="00484A6F">
            <w:pPr>
              <w:jc w:val="center"/>
              <w:rPr>
                <w:rFonts w:ascii="宋体" w:cs="宋体"/>
                <w:color w:val="000000"/>
                <w:szCs w:val="21"/>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hint="eastAsia"/>
                <w:color w:val="000000"/>
                <w:kern w:val="0"/>
                <w:szCs w:val="21"/>
              </w:rPr>
              <w:t>投标人项目业绩</w:t>
            </w:r>
          </w:p>
        </w:tc>
        <w:tc>
          <w:tcPr>
            <w:tcW w:w="709"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color w:val="000000"/>
                <w:kern w:val="0"/>
                <w:szCs w:val="21"/>
              </w:rPr>
              <w:t>4</w:t>
            </w:r>
          </w:p>
        </w:tc>
        <w:tc>
          <w:tcPr>
            <w:tcW w:w="4677"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left"/>
              <w:textAlignment w:val="center"/>
              <w:rPr>
                <w:rFonts w:ascii="宋体" w:cs="宋体"/>
                <w:kern w:val="0"/>
                <w:szCs w:val="21"/>
              </w:rPr>
            </w:pPr>
            <w:r>
              <w:rPr>
                <w:rFonts w:ascii="宋体" w:hAnsi="宋体" w:cs="宋体"/>
                <w:kern w:val="0"/>
                <w:szCs w:val="21"/>
              </w:rPr>
              <w:t>2018</w:t>
            </w:r>
            <w:r>
              <w:rPr>
                <w:rFonts w:ascii="宋体" w:hAnsi="宋体" w:cs="宋体" w:hint="eastAsia"/>
                <w:kern w:val="0"/>
                <w:szCs w:val="21"/>
              </w:rPr>
              <w:t>年</w:t>
            </w:r>
            <w:r>
              <w:rPr>
                <w:rFonts w:ascii="宋体" w:hAnsi="宋体" w:cs="宋体"/>
                <w:kern w:val="0"/>
                <w:szCs w:val="21"/>
              </w:rPr>
              <w:t>6</w:t>
            </w:r>
            <w:r>
              <w:rPr>
                <w:rFonts w:ascii="宋体" w:hAnsi="宋体" w:cs="宋体" w:hint="eastAsia"/>
                <w:kern w:val="0"/>
                <w:szCs w:val="21"/>
              </w:rPr>
              <w:t>月</w:t>
            </w:r>
            <w:r>
              <w:rPr>
                <w:rFonts w:ascii="宋体" w:hAnsi="宋体" w:cs="宋体"/>
                <w:kern w:val="0"/>
                <w:szCs w:val="21"/>
              </w:rPr>
              <w:t>1</w:t>
            </w:r>
            <w:r>
              <w:rPr>
                <w:rFonts w:ascii="宋体" w:hAnsi="宋体" w:cs="宋体" w:hint="eastAsia"/>
                <w:kern w:val="0"/>
                <w:szCs w:val="21"/>
              </w:rPr>
              <w:t>日（以合同签订时间为准）以来出租车视频监控类项目业绩，单个合同金额大于等于</w:t>
            </w:r>
            <w:r>
              <w:rPr>
                <w:rFonts w:ascii="宋体" w:hAnsi="宋体" w:cs="宋体"/>
                <w:kern w:val="0"/>
                <w:szCs w:val="21"/>
              </w:rPr>
              <w:t>200</w:t>
            </w:r>
            <w:r>
              <w:rPr>
                <w:rFonts w:ascii="宋体" w:hAnsi="宋体" w:cs="宋体" w:hint="eastAsia"/>
                <w:kern w:val="0"/>
                <w:szCs w:val="21"/>
              </w:rPr>
              <w:t>万元的每个得</w:t>
            </w:r>
            <w:r>
              <w:rPr>
                <w:rFonts w:ascii="宋体" w:hAnsi="宋体" w:cs="宋体"/>
                <w:kern w:val="0"/>
                <w:szCs w:val="21"/>
              </w:rPr>
              <w:t>1</w:t>
            </w:r>
            <w:r>
              <w:rPr>
                <w:rFonts w:ascii="宋体" w:hAnsi="宋体" w:cs="宋体" w:hint="eastAsia"/>
                <w:kern w:val="0"/>
                <w:szCs w:val="21"/>
              </w:rPr>
              <w:t>分，单个合同金额大于等于</w:t>
            </w:r>
            <w:r>
              <w:rPr>
                <w:rFonts w:ascii="宋体" w:hAnsi="宋体" w:cs="宋体"/>
                <w:kern w:val="0"/>
                <w:szCs w:val="21"/>
              </w:rPr>
              <w:t>500</w:t>
            </w:r>
            <w:r>
              <w:rPr>
                <w:rFonts w:ascii="宋体" w:hAnsi="宋体" w:cs="宋体" w:hint="eastAsia"/>
                <w:kern w:val="0"/>
                <w:szCs w:val="21"/>
              </w:rPr>
              <w:t>万元的每个得</w:t>
            </w:r>
            <w:r>
              <w:rPr>
                <w:rFonts w:ascii="宋体" w:hAnsi="宋体" w:cs="宋体"/>
                <w:kern w:val="0"/>
                <w:szCs w:val="21"/>
              </w:rPr>
              <w:t>3</w:t>
            </w:r>
            <w:r>
              <w:rPr>
                <w:rFonts w:ascii="宋体" w:hAnsi="宋体" w:cs="宋体" w:hint="eastAsia"/>
                <w:kern w:val="0"/>
                <w:szCs w:val="21"/>
              </w:rPr>
              <w:t>分，累加最多得</w:t>
            </w:r>
            <w:r>
              <w:rPr>
                <w:rFonts w:ascii="宋体" w:hAnsi="宋体" w:cs="宋体"/>
                <w:kern w:val="0"/>
                <w:szCs w:val="21"/>
              </w:rPr>
              <w:t>4</w:t>
            </w:r>
            <w:r>
              <w:rPr>
                <w:rFonts w:ascii="宋体" w:hAnsi="宋体" w:cs="宋体" w:hint="eastAsia"/>
                <w:kern w:val="0"/>
                <w:szCs w:val="21"/>
              </w:rPr>
              <w:t>分。</w:t>
            </w:r>
          </w:p>
          <w:p w:rsidR="00484A6F" w:rsidRDefault="00484A6F">
            <w:pPr>
              <w:widowControl/>
              <w:jc w:val="left"/>
              <w:textAlignment w:val="center"/>
              <w:rPr>
                <w:rFonts w:ascii="宋体" w:cs="宋体"/>
                <w:szCs w:val="21"/>
              </w:rPr>
            </w:pPr>
            <w:r>
              <w:rPr>
                <w:rFonts w:ascii="宋体" w:hAnsi="宋体" w:cs="宋体" w:hint="eastAsia"/>
                <w:kern w:val="0"/>
                <w:szCs w:val="21"/>
              </w:rPr>
              <w:t>（须提供合同复印件加盖公章，原件备查，不提供不得分）</w:t>
            </w:r>
          </w:p>
        </w:tc>
        <w:tc>
          <w:tcPr>
            <w:tcW w:w="1092" w:type="dxa"/>
            <w:tcBorders>
              <w:top w:val="single" w:sz="4" w:space="0" w:color="000000"/>
              <w:left w:val="single" w:sz="4" w:space="0" w:color="000000"/>
              <w:bottom w:val="single" w:sz="4" w:space="0" w:color="000000"/>
              <w:right w:val="single" w:sz="4" w:space="0" w:color="000000"/>
            </w:tcBorders>
          </w:tcPr>
          <w:p w:rsidR="00484A6F" w:rsidRDefault="00484A6F">
            <w:pPr>
              <w:widowControl/>
              <w:jc w:val="left"/>
              <w:textAlignment w:val="center"/>
              <w:rPr>
                <w:rFonts w:ascii="宋体" w:cs="宋体"/>
                <w:kern w:val="0"/>
                <w:szCs w:val="21"/>
              </w:rPr>
            </w:pPr>
          </w:p>
        </w:tc>
      </w:tr>
      <w:tr w:rsidR="00484A6F">
        <w:trPr>
          <w:trHeight w:val="807"/>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color w:val="000000"/>
                <w:kern w:val="0"/>
                <w:szCs w:val="21"/>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hint="eastAsia"/>
                <w:color w:val="000000"/>
                <w:kern w:val="0"/>
                <w:szCs w:val="21"/>
              </w:rPr>
              <w:t>售后服务</w:t>
            </w:r>
          </w:p>
        </w:tc>
        <w:tc>
          <w:tcPr>
            <w:tcW w:w="709"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color w:val="000000"/>
                <w:kern w:val="0"/>
                <w:szCs w:val="21"/>
              </w:rPr>
              <w:t>5</w:t>
            </w:r>
          </w:p>
        </w:tc>
        <w:tc>
          <w:tcPr>
            <w:tcW w:w="4677"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numPr>
                <w:ilvl w:val="0"/>
                <w:numId w:val="21"/>
              </w:numPr>
              <w:jc w:val="left"/>
              <w:textAlignment w:val="center"/>
              <w:rPr>
                <w:rFonts w:ascii="宋体" w:cs="宋体"/>
                <w:kern w:val="0"/>
                <w:szCs w:val="21"/>
              </w:rPr>
            </w:pPr>
            <w:r>
              <w:rPr>
                <w:rFonts w:ascii="宋体" w:hAnsi="宋体" w:cs="宋体" w:hint="eastAsia"/>
                <w:kern w:val="0"/>
                <w:szCs w:val="21"/>
              </w:rPr>
              <w:t>产品生产厂商在台州本地设有分公司（以营业执照工商登记注册地为准）得</w:t>
            </w:r>
            <w:r>
              <w:rPr>
                <w:rFonts w:ascii="宋体" w:hAnsi="宋体" w:cs="宋体"/>
                <w:kern w:val="0"/>
                <w:szCs w:val="21"/>
              </w:rPr>
              <w:t>1</w:t>
            </w:r>
            <w:r>
              <w:rPr>
                <w:rFonts w:ascii="宋体" w:hAnsi="宋体" w:cs="宋体" w:hint="eastAsia"/>
                <w:kern w:val="0"/>
                <w:szCs w:val="21"/>
              </w:rPr>
              <w:t>分，能提供快捷、方便的本土化售后服务；</w:t>
            </w:r>
          </w:p>
          <w:p w:rsidR="00484A6F" w:rsidRDefault="00484A6F">
            <w:pPr>
              <w:widowControl/>
              <w:numPr>
                <w:ilvl w:val="0"/>
                <w:numId w:val="21"/>
              </w:numPr>
              <w:jc w:val="left"/>
              <w:textAlignment w:val="center"/>
              <w:rPr>
                <w:rFonts w:ascii="宋体" w:cs="宋体"/>
                <w:szCs w:val="21"/>
              </w:rPr>
            </w:pPr>
            <w:r>
              <w:rPr>
                <w:rFonts w:ascii="宋体" w:hAnsi="宋体" w:cs="宋体" w:hint="eastAsia"/>
                <w:kern w:val="0"/>
                <w:szCs w:val="21"/>
              </w:rPr>
              <w:t>投标人在玉环有售后服务网点（需提供服务网点营业执照）得</w:t>
            </w:r>
            <w:r>
              <w:rPr>
                <w:rFonts w:ascii="宋体" w:hAnsi="宋体" w:cs="宋体"/>
                <w:kern w:val="0"/>
                <w:szCs w:val="21"/>
              </w:rPr>
              <w:t>1</w:t>
            </w:r>
            <w:r>
              <w:rPr>
                <w:rFonts w:ascii="宋体" w:hAnsi="宋体" w:cs="宋体" w:hint="eastAsia"/>
                <w:kern w:val="0"/>
                <w:szCs w:val="21"/>
              </w:rPr>
              <w:t>分；</w:t>
            </w:r>
          </w:p>
          <w:p w:rsidR="00484A6F" w:rsidRDefault="00484A6F">
            <w:pPr>
              <w:widowControl/>
              <w:numPr>
                <w:ilvl w:val="0"/>
                <w:numId w:val="21"/>
              </w:numPr>
              <w:jc w:val="left"/>
              <w:textAlignment w:val="center"/>
              <w:rPr>
                <w:rFonts w:ascii="宋体" w:cs="宋体"/>
                <w:kern w:val="0"/>
                <w:szCs w:val="21"/>
              </w:rPr>
            </w:pPr>
            <w:r>
              <w:rPr>
                <w:rFonts w:ascii="宋体" w:hAnsi="宋体" w:cs="宋体" w:hint="eastAsia"/>
                <w:kern w:val="0"/>
                <w:szCs w:val="21"/>
              </w:rPr>
              <w:t>投标人能提供台州市通信运营商</w:t>
            </w:r>
            <w:r>
              <w:rPr>
                <w:rFonts w:ascii="宋体" w:hAnsi="宋体" w:cs="宋体"/>
                <w:kern w:val="0"/>
                <w:szCs w:val="21"/>
              </w:rPr>
              <w:t>4G</w:t>
            </w:r>
            <w:r>
              <w:rPr>
                <w:rFonts w:ascii="宋体" w:hAnsi="宋体" w:cs="宋体" w:hint="eastAsia"/>
                <w:kern w:val="0"/>
                <w:szCs w:val="21"/>
              </w:rPr>
              <w:t>通讯网络</w:t>
            </w:r>
            <w:r>
              <w:rPr>
                <w:rFonts w:ascii="宋体" w:hAnsi="宋体" w:cs="宋体"/>
                <w:kern w:val="0"/>
                <w:szCs w:val="21"/>
              </w:rPr>
              <w:t>3</w:t>
            </w:r>
            <w:r>
              <w:rPr>
                <w:rFonts w:ascii="宋体" w:hAnsi="宋体" w:cs="宋体" w:hint="eastAsia"/>
                <w:kern w:val="0"/>
                <w:szCs w:val="21"/>
              </w:rPr>
              <w:t>年完整服务承诺函得</w:t>
            </w:r>
            <w:r>
              <w:rPr>
                <w:rFonts w:ascii="宋体" w:hAnsi="宋体" w:cs="宋体"/>
                <w:kern w:val="0"/>
                <w:szCs w:val="21"/>
              </w:rPr>
              <w:t>1</w:t>
            </w:r>
            <w:r>
              <w:rPr>
                <w:rFonts w:ascii="宋体" w:hAnsi="宋体" w:cs="宋体" w:hint="eastAsia"/>
                <w:kern w:val="0"/>
                <w:szCs w:val="21"/>
              </w:rPr>
              <w:t>分；需提供台州市通信运营商盖章的承诺函原件。</w:t>
            </w:r>
          </w:p>
          <w:p w:rsidR="00484A6F" w:rsidRDefault="00484A6F">
            <w:pPr>
              <w:widowControl/>
              <w:numPr>
                <w:ilvl w:val="0"/>
                <w:numId w:val="21"/>
              </w:numPr>
              <w:jc w:val="left"/>
              <w:textAlignment w:val="center"/>
              <w:rPr>
                <w:rFonts w:ascii="宋体" w:cs="宋体"/>
                <w:kern w:val="0"/>
                <w:szCs w:val="21"/>
              </w:rPr>
            </w:pPr>
            <w:r>
              <w:rPr>
                <w:rFonts w:ascii="宋体" w:hAnsi="宋体" w:cs="宋体" w:hint="eastAsia"/>
                <w:kern w:val="0"/>
                <w:szCs w:val="21"/>
              </w:rPr>
              <w:t>投标人能提供台州市通信运营商</w:t>
            </w:r>
            <w:r>
              <w:rPr>
                <w:rFonts w:ascii="宋体" w:hAnsi="宋体" w:cs="宋体"/>
                <w:kern w:val="0"/>
                <w:szCs w:val="21"/>
              </w:rPr>
              <w:t>4G</w:t>
            </w:r>
            <w:r>
              <w:rPr>
                <w:rFonts w:ascii="宋体" w:hAnsi="宋体" w:cs="宋体" w:hint="eastAsia"/>
                <w:kern w:val="0"/>
                <w:szCs w:val="21"/>
              </w:rPr>
              <w:t>通讯网络</w:t>
            </w:r>
            <w:r>
              <w:rPr>
                <w:rFonts w:ascii="宋体" w:hAnsi="宋体" w:cs="宋体"/>
                <w:kern w:val="0"/>
                <w:szCs w:val="21"/>
              </w:rPr>
              <w:t>3</w:t>
            </w:r>
            <w:r>
              <w:rPr>
                <w:rFonts w:ascii="宋体" w:hAnsi="宋体" w:cs="宋体" w:hint="eastAsia"/>
                <w:kern w:val="0"/>
                <w:szCs w:val="21"/>
              </w:rPr>
              <w:t>年完整服务承诺函，同时自身具有网络链路、无线网络的服务能力得</w:t>
            </w:r>
            <w:r>
              <w:rPr>
                <w:rFonts w:ascii="宋体" w:hAnsi="宋体" w:cs="宋体"/>
                <w:kern w:val="0"/>
                <w:szCs w:val="21"/>
              </w:rPr>
              <w:t>3</w:t>
            </w:r>
            <w:r>
              <w:rPr>
                <w:rFonts w:ascii="宋体" w:hAnsi="宋体" w:cs="宋体" w:hint="eastAsia"/>
                <w:kern w:val="0"/>
                <w:szCs w:val="21"/>
              </w:rPr>
              <w:t>分，需提供《基础电信业务经营许可证》复印件加概投标人公章。</w:t>
            </w:r>
          </w:p>
        </w:tc>
        <w:tc>
          <w:tcPr>
            <w:tcW w:w="1092" w:type="dxa"/>
            <w:tcBorders>
              <w:top w:val="single" w:sz="4" w:space="0" w:color="000000"/>
              <w:left w:val="single" w:sz="4" w:space="0" w:color="000000"/>
              <w:bottom w:val="single" w:sz="4" w:space="0" w:color="000000"/>
              <w:right w:val="single" w:sz="4" w:space="0" w:color="000000"/>
            </w:tcBorders>
          </w:tcPr>
          <w:p w:rsidR="00484A6F" w:rsidRDefault="00484A6F">
            <w:pPr>
              <w:widowControl/>
              <w:jc w:val="left"/>
              <w:textAlignment w:val="center"/>
              <w:rPr>
                <w:rFonts w:ascii="宋体" w:cs="宋体"/>
                <w:kern w:val="0"/>
                <w:szCs w:val="21"/>
              </w:rPr>
            </w:pPr>
          </w:p>
        </w:tc>
      </w:tr>
      <w:tr w:rsidR="00484A6F">
        <w:trPr>
          <w:trHeight w:val="39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hint="eastAsia"/>
                <w:color w:val="000000"/>
                <w:kern w:val="0"/>
                <w:szCs w:val="21"/>
              </w:rPr>
              <w:t>总计</w:t>
            </w:r>
          </w:p>
        </w:tc>
        <w:tc>
          <w:tcPr>
            <w:tcW w:w="709" w:type="dxa"/>
            <w:tcBorders>
              <w:top w:val="single" w:sz="4" w:space="0" w:color="000000"/>
              <w:left w:val="single" w:sz="4" w:space="0" w:color="000000"/>
              <w:bottom w:val="single" w:sz="4" w:space="0" w:color="000000"/>
              <w:right w:val="single" w:sz="4" w:space="0" w:color="000000"/>
            </w:tcBorders>
            <w:vAlign w:val="center"/>
          </w:tcPr>
          <w:p w:rsidR="00484A6F" w:rsidRDefault="00484A6F">
            <w:pPr>
              <w:widowControl/>
              <w:jc w:val="center"/>
              <w:textAlignment w:val="center"/>
              <w:rPr>
                <w:rFonts w:ascii="宋体" w:cs="宋体"/>
                <w:color w:val="000000"/>
                <w:szCs w:val="21"/>
              </w:rPr>
            </w:pPr>
            <w:r>
              <w:rPr>
                <w:rFonts w:ascii="宋体" w:hAnsi="宋体" w:cs="宋体"/>
                <w:color w:val="000000"/>
                <w:kern w:val="0"/>
                <w:szCs w:val="21"/>
              </w:rPr>
              <w:t>36</w:t>
            </w:r>
          </w:p>
        </w:tc>
        <w:tc>
          <w:tcPr>
            <w:tcW w:w="4677" w:type="dxa"/>
            <w:tcBorders>
              <w:top w:val="single" w:sz="4" w:space="0" w:color="000000"/>
              <w:left w:val="single" w:sz="4" w:space="0" w:color="000000"/>
              <w:bottom w:val="single" w:sz="4" w:space="0" w:color="000000"/>
              <w:right w:val="single" w:sz="4" w:space="0" w:color="000000"/>
            </w:tcBorders>
            <w:vAlign w:val="center"/>
          </w:tcPr>
          <w:p w:rsidR="00484A6F" w:rsidRDefault="00484A6F">
            <w:pPr>
              <w:jc w:val="left"/>
              <w:rPr>
                <w:rFonts w:ascii="宋体" w:cs="宋体"/>
                <w:color w:val="000000"/>
                <w:szCs w:val="21"/>
              </w:rPr>
            </w:pPr>
          </w:p>
        </w:tc>
        <w:tc>
          <w:tcPr>
            <w:tcW w:w="1092" w:type="dxa"/>
            <w:tcBorders>
              <w:top w:val="single" w:sz="4" w:space="0" w:color="000000"/>
              <w:left w:val="single" w:sz="4" w:space="0" w:color="000000"/>
              <w:bottom w:val="single" w:sz="4" w:space="0" w:color="000000"/>
              <w:right w:val="single" w:sz="4" w:space="0" w:color="000000"/>
            </w:tcBorders>
          </w:tcPr>
          <w:p w:rsidR="00484A6F" w:rsidRDefault="00484A6F">
            <w:pPr>
              <w:jc w:val="left"/>
              <w:rPr>
                <w:rFonts w:ascii="宋体" w:cs="宋体"/>
                <w:color w:val="000000"/>
                <w:szCs w:val="21"/>
              </w:rPr>
            </w:pPr>
          </w:p>
        </w:tc>
      </w:tr>
    </w:tbl>
    <w:p w:rsidR="00484A6F" w:rsidRDefault="00484A6F" w:rsidP="00484A6F">
      <w:pPr>
        <w:pStyle w:val="BodyTextFirstIndent2"/>
        <w:ind w:left="31680" w:firstLine="31680"/>
        <w:rPr>
          <w:rFonts w:ascii="宋体"/>
          <w:sz w:val="28"/>
          <w:szCs w:val="28"/>
        </w:rPr>
      </w:pPr>
    </w:p>
    <w:p w:rsidR="00484A6F" w:rsidRDefault="00484A6F" w:rsidP="00BF701E">
      <w:pPr>
        <w:pStyle w:val="BodyTextFirstIndent2"/>
        <w:ind w:left="31680" w:firstLine="31680"/>
        <w:rPr>
          <w:rFonts w:ascii="宋体"/>
          <w:sz w:val="28"/>
          <w:szCs w:val="28"/>
        </w:rPr>
      </w:pPr>
    </w:p>
    <w:p w:rsidR="00484A6F" w:rsidRDefault="00484A6F" w:rsidP="00BF701E">
      <w:pPr>
        <w:pStyle w:val="BodyTextFirstIndent2"/>
        <w:ind w:left="31680" w:firstLine="31680"/>
        <w:rPr>
          <w:rFonts w:ascii="宋体"/>
          <w:sz w:val="28"/>
          <w:szCs w:val="28"/>
        </w:rPr>
      </w:pPr>
    </w:p>
    <w:p w:rsidR="00484A6F" w:rsidRDefault="00484A6F" w:rsidP="00BF701E">
      <w:pPr>
        <w:pStyle w:val="BodyTextFirstIndent2"/>
        <w:ind w:left="31680" w:firstLine="31680"/>
        <w:rPr>
          <w:rFonts w:ascii="宋体"/>
          <w:sz w:val="28"/>
          <w:szCs w:val="28"/>
        </w:rPr>
      </w:pPr>
    </w:p>
    <w:p w:rsidR="00484A6F" w:rsidRDefault="00484A6F" w:rsidP="00BF701E">
      <w:pPr>
        <w:pStyle w:val="BodyTextFirstIndent2"/>
        <w:ind w:left="31680" w:firstLine="31680"/>
        <w:rPr>
          <w:rFonts w:ascii="宋体"/>
          <w:sz w:val="28"/>
          <w:szCs w:val="28"/>
        </w:rPr>
      </w:pPr>
    </w:p>
    <w:p w:rsidR="00484A6F" w:rsidRDefault="00484A6F">
      <w:pPr>
        <w:pStyle w:val="BodyTextFirstIndent2"/>
        <w:tabs>
          <w:tab w:val="left" w:pos="0"/>
        </w:tabs>
        <w:ind w:leftChars="0" w:left="0" w:firstLineChars="0" w:firstLine="0"/>
        <w:rPr>
          <w:rFonts w:ascii="宋体"/>
          <w:b/>
          <w:bCs/>
          <w:sz w:val="28"/>
          <w:szCs w:val="28"/>
        </w:rPr>
      </w:pPr>
      <w:r>
        <w:rPr>
          <w:rFonts w:ascii="宋体" w:hAnsi="宋体" w:hint="eastAsia"/>
          <w:b/>
          <w:bCs/>
          <w:sz w:val="28"/>
          <w:szCs w:val="28"/>
        </w:rPr>
        <w:t>附件</w:t>
      </w:r>
      <w:r>
        <w:rPr>
          <w:rFonts w:ascii="宋体" w:hAnsi="宋体"/>
          <w:b/>
          <w:bCs/>
          <w:sz w:val="28"/>
          <w:szCs w:val="28"/>
        </w:rPr>
        <w:t>20</w:t>
      </w:r>
      <w:r>
        <w:rPr>
          <w:rFonts w:ascii="宋体" w:hAnsi="宋体" w:hint="eastAsia"/>
          <w:b/>
          <w:bCs/>
          <w:sz w:val="28"/>
          <w:szCs w:val="28"/>
        </w:rPr>
        <w:t>制造厂商授权书</w:t>
      </w:r>
    </w:p>
    <w:p w:rsidR="00484A6F" w:rsidRDefault="00484A6F" w:rsidP="00BF701E">
      <w:pPr>
        <w:pStyle w:val="BodyTextFirstIndent2"/>
        <w:ind w:left="31680" w:firstLine="31680"/>
        <w:rPr>
          <w:rFonts w:ascii="宋体"/>
          <w:sz w:val="28"/>
          <w:szCs w:val="28"/>
        </w:rPr>
      </w:pPr>
    </w:p>
    <w:p w:rsidR="00484A6F" w:rsidRDefault="00484A6F" w:rsidP="00BF701E">
      <w:pPr>
        <w:pStyle w:val="BodyTextFirstIndent2"/>
        <w:ind w:left="31680" w:firstLine="31680"/>
        <w:rPr>
          <w:rFonts w:ascii="宋体"/>
          <w:sz w:val="28"/>
          <w:szCs w:val="28"/>
        </w:rPr>
      </w:pPr>
      <w:r>
        <w:rPr>
          <w:rFonts w:ascii="宋体" w:hAnsi="宋体" w:hint="eastAsia"/>
          <w:sz w:val="28"/>
          <w:szCs w:val="28"/>
        </w:rPr>
        <w:t>致：</w:t>
      </w:r>
    </w:p>
    <w:p w:rsidR="00484A6F" w:rsidRDefault="00484A6F" w:rsidP="00BF701E">
      <w:pPr>
        <w:pStyle w:val="BodyTextFirstIndent2"/>
        <w:ind w:left="31680" w:firstLine="31680"/>
        <w:rPr>
          <w:rFonts w:ascii="宋体"/>
          <w:sz w:val="28"/>
          <w:szCs w:val="28"/>
        </w:rPr>
      </w:pPr>
      <w:r>
        <w:rPr>
          <w:rFonts w:ascii="宋体" w:hAnsi="宋体" w:hint="eastAsia"/>
          <w:sz w:val="28"/>
          <w:szCs w:val="28"/>
        </w:rPr>
        <w:t>我方（授权方）公司是按中华人民共和国的法律成立的制造商，主要营业地点设在。</w:t>
      </w:r>
    </w:p>
    <w:p w:rsidR="00484A6F" w:rsidRDefault="00484A6F" w:rsidP="00BF701E">
      <w:pPr>
        <w:pStyle w:val="BodyTextFirstIndent2"/>
        <w:ind w:left="31680" w:firstLine="31680"/>
        <w:rPr>
          <w:rFonts w:ascii="宋体"/>
          <w:sz w:val="28"/>
          <w:szCs w:val="28"/>
        </w:rPr>
      </w:pPr>
      <w:r>
        <w:rPr>
          <w:rFonts w:ascii="宋体" w:hAnsi="宋体" w:hint="eastAsia"/>
          <w:sz w:val="28"/>
          <w:szCs w:val="28"/>
        </w:rPr>
        <w:t>被授权方是按中华人民共和国的法律成立的法律实体，主要营业地点设在。</w:t>
      </w:r>
    </w:p>
    <w:p w:rsidR="00484A6F" w:rsidRDefault="00484A6F" w:rsidP="00BF701E">
      <w:pPr>
        <w:pStyle w:val="BodyTextFirstIndent2"/>
        <w:ind w:left="31680" w:firstLine="31680"/>
        <w:rPr>
          <w:rFonts w:ascii="宋体"/>
          <w:sz w:val="28"/>
          <w:szCs w:val="28"/>
        </w:rPr>
      </w:pPr>
      <w:r>
        <w:rPr>
          <w:rFonts w:ascii="宋体" w:hAnsi="宋体" w:hint="eastAsia"/>
          <w:sz w:val="28"/>
          <w:szCs w:val="28"/>
        </w:rPr>
        <w:t>兹授权被授权方采用我方制造的产品（</w:t>
      </w:r>
      <w:r>
        <w:rPr>
          <w:rFonts w:ascii="宋体" w:hAnsi="宋体" w:hint="eastAsia"/>
          <w:sz w:val="28"/>
          <w:szCs w:val="28"/>
          <w:u w:val="single"/>
        </w:rPr>
        <w:t>等</w:t>
      </w:r>
      <w:r>
        <w:rPr>
          <w:rFonts w:ascii="宋体" w:hAnsi="宋体" w:hint="eastAsia"/>
          <w:sz w:val="28"/>
          <w:szCs w:val="28"/>
        </w:rPr>
        <w:t>）参与项目名称：项目项目的投标。我方保证对我方的产品承担质量保证责任和技术咨询、售后服务支持。</w:t>
      </w:r>
    </w:p>
    <w:p w:rsidR="00484A6F" w:rsidRDefault="00484A6F" w:rsidP="00BF701E">
      <w:pPr>
        <w:pStyle w:val="BodyTextFirstIndent2"/>
        <w:ind w:left="31680" w:firstLine="31680"/>
        <w:rPr>
          <w:rFonts w:ascii="宋体"/>
          <w:sz w:val="28"/>
          <w:szCs w:val="28"/>
        </w:rPr>
      </w:pPr>
    </w:p>
    <w:p w:rsidR="00484A6F" w:rsidRDefault="00484A6F" w:rsidP="00BF701E">
      <w:pPr>
        <w:pStyle w:val="BodyTextFirstIndent2"/>
        <w:ind w:left="31680" w:firstLine="31680"/>
        <w:rPr>
          <w:rFonts w:ascii="宋体"/>
          <w:sz w:val="28"/>
          <w:szCs w:val="28"/>
        </w:rPr>
      </w:pPr>
      <w:r>
        <w:rPr>
          <w:rFonts w:ascii="宋体" w:hAnsi="宋体" w:hint="eastAsia"/>
          <w:sz w:val="28"/>
          <w:szCs w:val="28"/>
        </w:rPr>
        <w:t>本授权有效期自出具之日起至该项目招标完成之日止。</w:t>
      </w:r>
    </w:p>
    <w:p w:rsidR="00484A6F" w:rsidRDefault="00484A6F" w:rsidP="00BF701E">
      <w:pPr>
        <w:pStyle w:val="BodyTextFirstIndent2"/>
        <w:ind w:left="31680" w:firstLine="31680"/>
        <w:rPr>
          <w:rFonts w:ascii="宋体"/>
          <w:sz w:val="28"/>
          <w:szCs w:val="28"/>
        </w:rPr>
      </w:pPr>
      <w:r>
        <w:rPr>
          <w:rFonts w:ascii="宋体" w:hAnsi="宋体" w:hint="eastAsia"/>
          <w:sz w:val="28"/>
          <w:szCs w:val="28"/>
        </w:rPr>
        <w:t>被授权方无权转授权。</w:t>
      </w:r>
    </w:p>
    <w:p w:rsidR="00484A6F" w:rsidRDefault="00484A6F" w:rsidP="00BF701E">
      <w:pPr>
        <w:pStyle w:val="BodyTextFirstIndent2"/>
        <w:ind w:left="31680" w:firstLine="31680"/>
        <w:rPr>
          <w:rFonts w:ascii="宋体"/>
          <w:sz w:val="28"/>
          <w:szCs w:val="28"/>
        </w:rPr>
      </w:pPr>
    </w:p>
    <w:p w:rsidR="00484A6F" w:rsidRDefault="00484A6F" w:rsidP="00BF701E">
      <w:pPr>
        <w:pStyle w:val="BodyTextFirstIndent2"/>
        <w:ind w:left="31680" w:firstLine="31680"/>
        <w:rPr>
          <w:rFonts w:ascii="宋体"/>
          <w:sz w:val="28"/>
          <w:szCs w:val="28"/>
        </w:rPr>
      </w:pPr>
    </w:p>
    <w:p w:rsidR="00484A6F" w:rsidRDefault="00484A6F" w:rsidP="00BF701E">
      <w:pPr>
        <w:pStyle w:val="BodyTextFirstIndent2"/>
        <w:ind w:left="31680" w:firstLine="31680"/>
        <w:rPr>
          <w:rFonts w:ascii="宋体"/>
          <w:sz w:val="28"/>
          <w:szCs w:val="28"/>
        </w:rPr>
      </w:pPr>
      <w:r>
        <w:rPr>
          <w:rFonts w:ascii="宋体" w:hAnsi="宋体" w:hint="eastAsia"/>
          <w:sz w:val="28"/>
          <w:szCs w:val="28"/>
        </w:rPr>
        <w:t>制造商：</w:t>
      </w:r>
    </w:p>
    <w:p w:rsidR="00484A6F" w:rsidRDefault="00484A6F" w:rsidP="00BF701E">
      <w:pPr>
        <w:pStyle w:val="BodyTextFirstIndent2"/>
        <w:ind w:left="31680" w:firstLineChars="2300" w:firstLine="31680"/>
        <w:rPr>
          <w:rFonts w:ascii="宋体"/>
          <w:sz w:val="28"/>
          <w:szCs w:val="28"/>
        </w:rPr>
      </w:pPr>
      <w:r>
        <w:rPr>
          <w:rFonts w:ascii="宋体" w:hAnsi="宋体" w:hint="eastAsia"/>
          <w:sz w:val="28"/>
          <w:szCs w:val="28"/>
        </w:rPr>
        <w:t>（盖章处）</w:t>
      </w:r>
    </w:p>
    <w:p w:rsidR="00484A6F" w:rsidRDefault="00484A6F" w:rsidP="00205952">
      <w:pPr>
        <w:pStyle w:val="BodyTextFirstIndent2"/>
        <w:ind w:left="31680" w:firstLine="31680"/>
        <w:rPr>
          <w:rFonts w:ascii="宋体"/>
          <w:sz w:val="28"/>
          <w:szCs w:val="28"/>
        </w:rPr>
      </w:pPr>
      <w:r>
        <w:rPr>
          <w:rFonts w:ascii="宋体" w:hAnsi="宋体" w:hint="eastAsia"/>
          <w:sz w:val="28"/>
          <w:szCs w:val="28"/>
        </w:rPr>
        <w:t>日期：</w:t>
      </w:r>
      <w:r>
        <w:rPr>
          <w:rFonts w:ascii="宋体" w:hAnsi="宋体"/>
          <w:sz w:val="28"/>
          <w:szCs w:val="28"/>
        </w:rPr>
        <w:t>2020</w:t>
      </w:r>
      <w:r>
        <w:rPr>
          <w:rFonts w:ascii="宋体" w:hAnsi="宋体" w:hint="eastAsia"/>
          <w:sz w:val="28"/>
          <w:szCs w:val="28"/>
        </w:rPr>
        <w:t>年月日</w:t>
      </w:r>
    </w:p>
    <w:sectPr w:rsidR="00484A6F" w:rsidSect="00C45F5B">
      <w:headerReference w:type="default" r:id="rId9"/>
      <w:pgSz w:w="11906" w:h="16838"/>
      <w:pgMar w:top="1440" w:right="1633" w:bottom="1440" w:left="163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A6F" w:rsidRDefault="00484A6F" w:rsidP="00C45F5B">
      <w:r>
        <w:separator/>
      </w:r>
    </w:p>
  </w:endnote>
  <w:endnote w:type="continuationSeparator" w:id="1">
    <w:p w:rsidR="00484A6F" w:rsidRDefault="00484A6F" w:rsidP="00C45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um"/>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Arial Unicode MS">
    <w:altName w:val="????"/>
    <w:panose1 w:val="020B0604020202020204"/>
    <w:charset w:val="00"/>
    <w:family w:val="roman"/>
    <w:notTrueType/>
    <w:pitch w:val="variable"/>
    <w:sig w:usb0="00000003" w:usb1="00000000" w:usb2="00000000" w:usb3="00000000" w:csb0="00000001" w:csb1="00000000"/>
  </w:font>
  <w:font w:name="方正书宋简体">
    <w:altName w:val="宋体"/>
    <w:panose1 w:val="00000000000000000000"/>
    <w:charset w:val="86"/>
    <w:family w:val="script"/>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pingfang sc">
    <w:altName w:val="Times New Roman"/>
    <w:panose1 w:val="00000000000000000000"/>
    <w:charset w:val="00"/>
    <w:family w:val="auto"/>
    <w:notTrueType/>
    <w:pitch w:val="default"/>
    <w:sig w:usb0="00000003" w:usb1="00000000" w:usb2="00000000" w:usb3="00000000" w:csb0="00000001" w:csb1="00000000"/>
  </w:font>
  <w:font w:name="Microsoft YaHei UI">
    <w:altName w:val="宋体"/>
    <w:panose1 w:val="00000000000000000000"/>
    <w:charset w:val="86"/>
    <w:family w:val="swiss"/>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长城仿宋">
    <w:altName w:val="黑体"/>
    <w:panose1 w:val="00000000000000000000"/>
    <w:charset w:val="86"/>
    <w:family w:val="moder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源淏窪极潠极2.">
    <w:altName w:val="MingLiU-ExtB"/>
    <w:panose1 w:val="00000000000000000000"/>
    <w:charset w:val="88"/>
    <w:family w:val="swiss"/>
    <w:notTrueType/>
    <w:pitch w:val="default"/>
    <w:sig w:usb0="00000001" w:usb1="08080000" w:usb2="00000010" w:usb3="00000000" w:csb0="00100000" w:csb1="00000000"/>
  </w:font>
  <w:font w:name="等线">
    <w:altName w:val="Arial Unicode MS"/>
    <w:panose1 w:val="00000000000000000000"/>
    <w:charset w:val="86"/>
    <w:family w:val="auto"/>
    <w:notTrueType/>
    <w:pitch w:val="default"/>
    <w:sig w:usb0="00000001" w:usb1="080E0000" w:usb2="00000010" w:usb3="00000000" w:csb0="00040000" w:csb1="00000000"/>
  </w:font>
  <w:font w:name="等线 Light">
    <w:altName w:val="宋体"/>
    <w:panose1 w:val="00000000000000000000"/>
    <w:charset w:val="86"/>
    <w:family w:val="auto"/>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A6F" w:rsidRDefault="00484A6F" w:rsidP="00C45F5B">
      <w:r>
        <w:separator/>
      </w:r>
    </w:p>
  </w:footnote>
  <w:footnote w:type="continuationSeparator" w:id="1">
    <w:p w:rsidR="00484A6F" w:rsidRDefault="00484A6F" w:rsidP="00C45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A6F" w:rsidRDefault="00484A6F">
    <w:pPr>
      <w:spacing w:line="20" w:lineRule="atLeast"/>
      <w:rPr>
        <w:rFonts w:ascii="宋体" w:cs="宋体"/>
        <w:bCs/>
        <w:iCs/>
        <w:color w:val="000000"/>
        <w:kern w:val="0"/>
        <w:sz w:val="18"/>
        <w:szCs w:val="18"/>
        <w:u w:val="single"/>
      </w:rPr>
    </w:pPr>
    <w:r>
      <w:rPr>
        <w:rFonts w:ascii="宋体" w:hAnsi="宋体" w:cs="宋体" w:hint="eastAsia"/>
        <w:bCs/>
        <w:iCs/>
        <w:color w:val="000000"/>
        <w:kern w:val="0"/>
        <w:sz w:val="18"/>
        <w:szCs w:val="18"/>
        <w:u w:val="single"/>
      </w:rPr>
      <w:t>玉环市政府采购招标文件第</w:t>
    </w:r>
    <w:r>
      <w:rPr>
        <w:rFonts w:ascii="宋体" w:hAnsi="宋体" w:cs="宋体"/>
        <w:bCs/>
        <w:iCs/>
        <w:color w:val="000000"/>
        <w:kern w:val="0"/>
        <w:sz w:val="18"/>
        <w:szCs w:val="18"/>
        <w:u w:val="single"/>
      </w:rPr>
      <w:fldChar w:fldCharType="begin"/>
    </w:r>
    <w:r>
      <w:rPr>
        <w:rFonts w:ascii="宋体" w:hAnsi="宋体" w:cs="宋体"/>
        <w:bCs/>
        <w:iCs/>
        <w:color w:val="000000"/>
        <w:kern w:val="0"/>
        <w:sz w:val="18"/>
        <w:szCs w:val="18"/>
        <w:u w:val="single"/>
      </w:rPr>
      <w:instrText xml:space="preserve"> PAGE </w:instrText>
    </w:r>
    <w:r>
      <w:rPr>
        <w:rFonts w:ascii="宋体" w:hAnsi="宋体" w:cs="宋体"/>
        <w:bCs/>
        <w:iCs/>
        <w:color w:val="000000"/>
        <w:kern w:val="0"/>
        <w:sz w:val="18"/>
        <w:szCs w:val="18"/>
        <w:u w:val="single"/>
      </w:rPr>
      <w:fldChar w:fldCharType="separate"/>
    </w:r>
    <w:r>
      <w:rPr>
        <w:rFonts w:ascii="宋体" w:hAnsi="宋体" w:cs="宋体"/>
        <w:bCs/>
        <w:iCs/>
        <w:noProof/>
        <w:color w:val="000000"/>
        <w:kern w:val="0"/>
        <w:sz w:val="18"/>
        <w:szCs w:val="18"/>
        <w:u w:val="single"/>
      </w:rPr>
      <w:t>9</w:t>
    </w:r>
    <w:r>
      <w:rPr>
        <w:rFonts w:ascii="宋体" w:hAnsi="宋体" w:cs="宋体"/>
        <w:bCs/>
        <w:iCs/>
        <w:color w:val="000000"/>
        <w:kern w:val="0"/>
        <w:sz w:val="18"/>
        <w:szCs w:val="18"/>
        <w:u w:val="single"/>
      </w:rPr>
      <w:fldChar w:fldCharType="end"/>
    </w:r>
    <w:r>
      <w:rPr>
        <w:rFonts w:ascii="宋体" w:hAnsi="宋体" w:cs="宋体" w:hint="eastAsia"/>
        <w:bCs/>
        <w:iCs/>
        <w:color w:val="000000"/>
        <w:kern w:val="0"/>
        <w:sz w:val="18"/>
        <w:szCs w:val="18"/>
        <w:u w:val="single"/>
      </w:rPr>
      <w:t>页共</w:t>
    </w:r>
    <w:r>
      <w:rPr>
        <w:rFonts w:ascii="宋体" w:hAnsi="宋体" w:cs="宋体"/>
        <w:bCs/>
        <w:iCs/>
        <w:color w:val="000000"/>
        <w:kern w:val="0"/>
        <w:sz w:val="18"/>
        <w:szCs w:val="18"/>
        <w:u w:val="single"/>
      </w:rPr>
      <w:fldChar w:fldCharType="begin"/>
    </w:r>
    <w:r>
      <w:rPr>
        <w:rFonts w:ascii="宋体" w:hAnsi="宋体" w:cs="宋体"/>
        <w:bCs/>
        <w:iCs/>
        <w:color w:val="000000"/>
        <w:kern w:val="0"/>
        <w:sz w:val="18"/>
        <w:szCs w:val="18"/>
        <w:u w:val="single"/>
      </w:rPr>
      <w:instrText xml:space="preserve"> NUMPAGES </w:instrText>
    </w:r>
    <w:r>
      <w:rPr>
        <w:rFonts w:ascii="宋体" w:hAnsi="宋体" w:cs="宋体"/>
        <w:bCs/>
        <w:iCs/>
        <w:color w:val="000000"/>
        <w:kern w:val="0"/>
        <w:sz w:val="18"/>
        <w:szCs w:val="18"/>
        <w:u w:val="single"/>
      </w:rPr>
      <w:fldChar w:fldCharType="separate"/>
    </w:r>
    <w:r>
      <w:rPr>
        <w:rFonts w:ascii="宋体" w:hAnsi="宋体" w:cs="宋体"/>
        <w:bCs/>
        <w:iCs/>
        <w:noProof/>
        <w:color w:val="000000"/>
        <w:kern w:val="0"/>
        <w:sz w:val="18"/>
        <w:szCs w:val="18"/>
        <w:u w:val="single"/>
      </w:rPr>
      <w:t>82</w:t>
    </w:r>
    <w:r>
      <w:rPr>
        <w:rFonts w:ascii="宋体" w:hAnsi="宋体" w:cs="宋体"/>
        <w:bCs/>
        <w:iCs/>
        <w:color w:val="000000"/>
        <w:kern w:val="0"/>
        <w:sz w:val="18"/>
        <w:szCs w:val="18"/>
        <w:u w:val="single"/>
      </w:rPr>
      <w:fldChar w:fldCharType="end"/>
    </w:r>
    <w:r>
      <w:rPr>
        <w:rFonts w:ascii="宋体" w:hAnsi="宋体" w:cs="宋体" w:hint="eastAsia"/>
        <w:bCs/>
        <w:iCs/>
        <w:color w:val="000000"/>
        <w:kern w:val="0"/>
        <w:sz w:val="18"/>
        <w:szCs w:val="18"/>
        <w:u w:val="single"/>
      </w:rPr>
      <w:t>页</w:t>
    </w:r>
  </w:p>
  <w:p w:rsidR="00484A6F" w:rsidRDefault="00484A6F">
    <w:pPr>
      <w:pStyle w:val="Header"/>
      <w:pBdr>
        <w:top w:val="none" w:sz="0" w:space="0" w:color="auto"/>
        <w:left w:val="none" w:sz="0" w:space="0" w:color="auto"/>
        <w:bottom w:val="none" w:sz="0" w:space="0" w:color="auto"/>
        <w:right w:val="none" w:sz="0" w:space="0" w:color="auto"/>
      </w:pBdr>
      <w:rPr>
        <w:rFonts w:ascii="宋体" w:cs="宋体"/>
        <w:bCs/>
        <w:iCs/>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36BD6"/>
    <w:multiLevelType w:val="singleLevel"/>
    <w:tmpl w:val="82236BD6"/>
    <w:lvl w:ilvl="0">
      <w:start w:val="1"/>
      <w:numFmt w:val="decimal"/>
      <w:suff w:val="nothing"/>
      <w:lvlText w:val="%1、"/>
      <w:lvlJc w:val="left"/>
      <w:rPr>
        <w:rFonts w:cs="Times New Roman"/>
      </w:rPr>
    </w:lvl>
  </w:abstractNum>
  <w:abstractNum w:abstractNumId="1">
    <w:nsid w:val="AE2D8F7B"/>
    <w:multiLevelType w:val="singleLevel"/>
    <w:tmpl w:val="AE2D8F7B"/>
    <w:lvl w:ilvl="0">
      <w:start w:val="1"/>
      <w:numFmt w:val="decimal"/>
      <w:pStyle w:val="ListNumber"/>
      <w:lvlText w:val="%1."/>
      <w:lvlJc w:val="left"/>
      <w:pPr>
        <w:tabs>
          <w:tab w:val="left" w:pos="360"/>
        </w:tabs>
        <w:ind w:left="360" w:hanging="360"/>
      </w:pPr>
      <w:rPr>
        <w:rFonts w:cs="Times New Roman"/>
      </w:rPr>
    </w:lvl>
  </w:abstractNum>
  <w:abstractNum w:abstractNumId="2">
    <w:nsid w:val="EFF5FB7E"/>
    <w:multiLevelType w:val="singleLevel"/>
    <w:tmpl w:val="EFF5FB7E"/>
    <w:lvl w:ilvl="0">
      <w:start w:val="1"/>
      <w:numFmt w:val="decimal"/>
      <w:suff w:val="nothing"/>
      <w:lvlText w:val="%1、"/>
      <w:lvlJc w:val="left"/>
      <w:rPr>
        <w:rFonts w:cs="Times New Roman"/>
      </w:rPr>
    </w:lvl>
  </w:abstractNum>
  <w:abstractNum w:abstractNumId="3">
    <w:nsid w:val="FFFFFF7E"/>
    <w:multiLevelType w:val="singleLevel"/>
    <w:tmpl w:val="A4001A56"/>
    <w:lvl w:ilvl="0">
      <w:start w:val="1"/>
      <w:numFmt w:val="decimal"/>
      <w:lvlText w:val="%1."/>
      <w:lvlJc w:val="left"/>
      <w:pPr>
        <w:tabs>
          <w:tab w:val="num" w:pos="1200"/>
        </w:tabs>
        <w:ind w:left="1200" w:hanging="360"/>
      </w:pPr>
      <w:rPr>
        <w:rFonts w:cs="Times New Roman"/>
      </w:rPr>
    </w:lvl>
  </w:abstractNum>
  <w:abstractNum w:abstractNumId="4">
    <w:nsid w:val="FFFFFF88"/>
    <w:multiLevelType w:val="singleLevel"/>
    <w:tmpl w:val="4C2A51DC"/>
    <w:lvl w:ilvl="0">
      <w:start w:val="1"/>
      <w:numFmt w:val="decimal"/>
      <w:lvlText w:val="%1."/>
      <w:lvlJc w:val="left"/>
      <w:pPr>
        <w:tabs>
          <w:tab w:val="num" w:pos="360"/>
        </w:tabs>
        <w:ind w:left="360" w:hanging="360"/>
      </w:pPr>
      <w:rPr>
        <w:rFonts w:cs="Times New Roman"/>
      </w:rPr>
    </w:lvl>
  </w:abstractNum>
  <w:abstractNum w:abstractNumId="5">
    <w:nsid w:val="147B6991"/>
    <w:multiLevelType w:val="multilevel"/>
    <w:tmpl w:val="147B699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482775B"/>
    <w:multiLevelType w:val="multilevel"/>
    <w:tmpl w:val="1482775B"/>
    <w:lvl w:ilvl="0">
      <w:start w:val="1"/>
      <w:numFmt w:val="decimal"/>
      <w:pStyle w:val="Heading1"/>
      <w:lvlText w:val="%1"/>
      <w:lvlJc w:val="left"/>
      <w:pPr>
        <w:ind w:left="432" w:hanging="432"/>
      </w:pPr>
      <w:rPr>
        <w:rFonts w:cs="Times New Roman"/>
      </w:rPr>
    </w:lvl>
    <w:lvl w:ilvl="1">
      <w:start w:val="1"/>
      <w:numFmt w:val="decimal"/>
      <w:pStyle w:val="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14B517BE"/>
    <w:multiLevelType w:val="multilevel"/>
    <w:tmpl w:val="14B517B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1F4B26B5"/>
    <w:multiLevelType w:val="multilevel"/>
    <w:tmpl w:val="1F4B26B5"/>
    <w:lvl w:ilvl="0">
      <w:start w:val="1"/>
      <w:numFmt w:val="chineseCountingThousand"/>
      <w:lvlText w:val="%1、"/>
      <w:lvlJc w:val="left"/>
      <w:pPr>
        <w:ind w:left="420" w:hanging="420"/>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9">
    <w:nsid w:val="2EB20F64"/>
    <w:multiLevelType w:val="multilevel"/>
    <w:tmpl w:val="2EB20F6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461E5E94"/>
    <w:multiLevelType w:val="singleLevel"/>
    <w:tmpl w:val="461E5E94"/>
    <w:lvl w:ilvl="0">
      <w:start w:val="2"/>
      <w:numFmt w:val="chineseCounting"/>
      <w:suff w:val="space"/>
      <w:lvlText w:val="第%1章"/>
      <w:lvlJc w:val="left"/>
      <w:rPr>
        <w:rFonts w:cs="Times New Roman" w:hint="eastAsia"/>
      </w:rPr>
    </w:lvl>
  </w:abstractNum>
  <w:abstractNum w:abstractNumId="11">
    <w:nsid w:val="471E06A1"/>
    <w:multiLevelType w:val="singleLevel"/>
    <w:tmpl w:val="471E06A1"/>
    <w:lvl w:ilvl="0">
      <w:start w:val="1"/>
      <w:numFmt w:val="japaneseCounting"/>
      <w:pStyle w:val="a"/>
      <w:lvlText w:val="%1、"/>
      <w:lvlJc w:val="left"/>
      <w:pPr>
        <w:tabs>
          <w:tab w:val="left" w:pos="960"/>
        </w:tabs>
        <w:ind w:left="960" w:hanging="600"/>
      </w:pPr>
      <w:rPr>
        <w:rFonts w:cs="Times New Roman" w:hint="eastAsia"/>
      </w:rPr>
    </w:lvl>
  </w:abstractNum>
  <w:abstractNum w:abstractNumId="12">
    <w:nsid w:val="565D7DC0"/>
    <w:multiLevelType w:val="multilevel"/>
    <w:tmpl w:val="565D7DC0"/>
    <w:lvl w:ilvl="0">
      <w:start w:val="1"/>
      <w:numFmt w:val="decimal"/>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3">
    <w:nsid w:val="602119D4"/>
    <w:multiLevelType w:val="multilevel"/>
    <w:tmpl w:val="602119D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64F43FAD"/>
    <w:multiLevelType w:val="multilevel"/>
    <w:tmpl w:val="64F43FA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658B50D6"/>
    <w:multiLevelType w:val="singleLevel"/>
    <w:tmpl w:val="658B50D6"/>
    <w:lvl w:ilvl="0">
      <w:start w:val="1"/>
      <w:numFmt w:val="decimal"/>
      <w:suff w:val="nothing"/>
      <w:lvlText w:val="%1、"/>
      <w:lvlJc w:val="left"/>
      <w:rPr>
        <w:rFonts w:cs="Times New Roman"/>
      </w:rPr>
    </w:lvl>
  </w:abstractNum>
  <w:abstractNum w:abstractNumId="16">
    <w:nsid w:val="6E6F6101"/>
    <w:multiLevelType w:val="multilevel"/>
    <w:tmpl w:val="6E6F6101"/>
    <w:lvl w:ilvl="0">
      <w:start w:val="1"/>
      <w:numFmt w:val="decimal"/>
      <w:lvlText w:val="%1."/>
      <w:lvlJc w:val="left"/>
      <w:pPr>
        <w:tabs>
          <w:tab w:val="left" w:pos="420"/>
        </w:tabs>
        <w:ind w:left="420" w:hanging="420"/>
      </w:pPr>
      <w:rPr>
        <w:rFonts w:cs="Times New Roman" w:hint="eastAsia"/>
      </w:rPr>
    </w:lvl>
    <w:lvl w:ilvl="1">
      <w:start w:val="1"/>
      <w:numFmt w:val="lowerLetter"/>
      <w:lvlText w:val="%2)"/>
      <w:lvlJc w:val="left"/>
      <w:pPr>
        <w:tabs>
          <w:tab w:val="left" w:pos="-4"/>
        </w:tabs>
        <w:ind w:left="-4" w:hanging="420"/>
      </w:pPr>
      <w:rPr>
        <w:rFonts w:cs="Times New Roman"/>
      </w:rPr>
    </w:lvl>
    <w:lvl w:ilvl="2">
      <w:start w:val="1"/>
      <w:numFmt w:val="lowerRoman"/>
      <w:lvlText w:val="%3."/>
      <w:lvlJc w:val="right"/>
      <w:pPr>
        <w:tabs>
          <w:tab w:val="left" w:pos="416"/>
        </w:tabs>
        <w:ind w:left="416" w:hanging="420"/>
      </w:pPr>
      <w:rPr>
        <w:rFonts w:cs="Times New Roman"/>
      </w:rPr>
    </w:lvl>
    <w:lvl w:ilvl="3">
      <w:start w:val="1"/>
      <w:numFmt w:val="decimal"/>
      <w:lvlText w:val="%4."/>
      <w:lvlJc w:val="left"/>
      <w:pPr>
        <w:tabs>
          <w:tab w:val="left" w:pos="836"/>
        </w:tabs>
        <w:ind w:left="836" w:hanging="420"/>
      </w:pPr>
      <w:rPr>
        <w:rFonts w:cs="Times New Roman"/>
      </w:rPr>
    </w:lvl>
    <w:lvl w:ilvl="4">
      <w:start w:val="1"/>
      <w:numFmt w:val="lowerLetter"/>
      <w:lvlText w:val="%5)"/>
      <w:lvlJc w:val="left"/>
      <w:pPr>
        <w:tabs>
          <w:tab w:val="left" w:pos="1256"/>
        </w:tabs>
        <w:ind w:left="1256" w:hanging="420"/>
      </w:pPr>
      <w:rPr>
        <w:rFonts w:cs="Times New Roman"/>
      </w:rPr>
    </w:lvl>
    <w:lvl w:ilvl="5">
      <w:start w:val="1"/>
      <w:numFmt w:val="lowerRoman"/>
      <w:lvlText w:val="%6."/>
      <w:lvlJc w:val="right"/>
      <w:pPr>
        <w:tabs>
          <w:tab w:val="left" w:pos="1676"/>
        </w:tabs>
        <w:ind w:left="1676" w:hanging="420"/>
      </w:pPr>
      <w:rPr>
        <w:rFonts w:cs="Times New Roman"/>
      </w:rPr>
    </w:lvl>
    <w:lvl w:ilvl="6">
      <w:start w:val="1"/>
      <w:numFmt w:val="decimal"/>
      <w:lvlText w:val="%7."/>
      <w:lvlJc w:val="left"/>
      <w:pPr>
        <w:tabs>
          <w:tab w:val="left" w:pos="2096"/>
        </w:tabs>
        <w:ind w:left="2096" w:hanging="420"/>
      </w:pPr>
      <w:rPr>
        <w:rFonts w:cs="Times New Roman"/>
      </w:rPr>
    </w:lvl>
    <w:lvl w:ilvl="7">
      <w:start w:val="1"/>
      <w:numFmt w:val="lowerLetter"/>
      <w:lvlText w:val="%8)"/>
      <w:lvlJc w:val="left"/>
      <w:pPr>
        <w:tabs>
          <w:tab w:val="left" w:pos="2516"/>
        </w:tabs>
        <w:ind w:left="2516" w:hanging="420"/>
      </w:pPr>
      <w:rPr>
        <w:rFonts w:cs="Times New Roman"/>
      </w:rPr>
    </w:lvl>
    <w:lvl w:ilvl="8">
      <w:start w:val="1"/>
      <w:numFmt w:val="lowerRoman"/>
      <w:lvlText w:val="%9."/>
      <w:lvlJc w:val="right"/>
      <w:pPr>
        <w:tabs>
          <w:tab w:val="left" w:pos="2936"/>
        </w:tabs>
        <w:ind w:left="2936" w:hanging="420"/>
      </w:pPr>
      <w:rPr>
        <w:rFonts w:cs="Times New Roman"/>
      </w:rPr>
    </w:lvl>
  </w:abstractNum>
  <w:abstractNum w:abstractNumId="17">
    <w:nsid w:val="73AD0FA2"/>
    <w:multiLevelType w:val="multilevel"/>
    <w:tmpl w:val="73AD0FA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7BA7062B"/>
    <w:multiLevelType w:val="singleLevel"/>
    <w:tmpl w:val="7BA7062B"/>
    <w:lvl w:ilvl="0">
      <w:start w:val="1"/>
      <w:numFmt w:val="decimal"/>
      <w:pStyle w:val="footnotes"/>
      <w:lvlText w:val="%1"/>
      <w:legacy w:legacy="1" w:legacySpace="0" w:legacyIndent="144"/>
      <w:lvlJc w:val="left"/>
      <w:rPr>
        <w:rFonts w:ascii="Times New Roman" w:hAnsi="Times New Roman" w:cs="Times New Roman" w:hint="default"/>
        <w:sz w:val="18"/>
      </w:rPr>
    </w:lvl>
  </w:abstractNum>
  <w:num w:numId="1">
    <w:abstractNumId w:val="4"/>
  </w:num>
  <w:num w:numId="2">
    <w:abstractNumId w:val="3"/>
  </w:num>
  <w:num w:numId="3">
    <w:abstractNumId w:val="4"/>
  </w:num>
  <w:num w:numId="4">
    <w:abstractNumId w:val="3"/>
  </w:num>
  <w:num w:numId="5">
    <w:abstractNumId w:val="6"/>
  </w:num>
  <w:num w:numId="6">
    <w:abstractNumId w:val="8"/>
  </w:num>
  <w:num w:numId="7">
    <w:abstractNumId w:val="1"/>
  </w:num>
  <w:num w:numId="8">
    <w:abstractNumId w:val="18"/>
  </w:num>
  <w:num w:numId="9">
    <w:abstractNumId w:val="11"/>
  </w:num>
  <w:num w:numId="10">
    <w:abstractNumId w:val="10"/>
  </w:num>
  <w:num w:numId="11">
    <w:abstractNumId w:val="5"/>
  </w:num>
  <w:num w:numId="12">
    <w:abstractNumId w:val="13"/>
  </w:num>
  <w:num w:numId="13">
    <w:abstractNumId w:val="17"/>
  </w:num>
  <w:num w:numId="14">
    <w:abstractNumId w:val="7"/>
  </w:num>
  <w:num w:numId="15">
    <w:abstractNumId w:val="2"/>
  </w:num>
  <w:num w:numId="16">
    <w:abstractNumId w:val="12"/>
  </w:num>
  <w:num w:numId="17">
    <w:abstractNumId w:val="0"/>
  </w:num>
  <w:num w:numId="18">
    <w:abstractNumId w:val="16"/>
  </w:num>
  <w:num w:numId="19">
    <w:abstractNumId w:val="9"/>
  </w:num>
  <w:num w:numId="20">
    <w:abstractNumId w:val="14"/>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cumentProtection w:edit="readOnly" w:formatting="1" w:enforcement="0"/>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E970358"/>
    <w:rsid w:val="ABB7D365"/>
    <w:rsid w:val="BA5742CD"/>
    <w:rsid w:val="BF1FC057"/>
    <w:rsid w:val="BF77DA11"/>
    <w:rsid w:val="BFBEE547"/>
    <w:rsid w:val="BFF62ACC"/>
    <w:rsid w:val="D6FF7B6B"/>
    <w:rsid w:val="DF7F16CF"/>
    <w:rsid w:val="E79DD9B0"/>
    <w:rsid w:val="EBFA4B2E"/>
    <w:rsid w:val="EDFE9EAD"/>
    <w:rsid w:val="EF9F41A8"/>
    <w:rsid w:val="EFAF73B9"/>
    <w:rsid w:val="EFF30B54"/>
    <w:rsid w:val="F1FB6E39"/>
    <w:rsid w:val="F7EBE7AF"/>
    <w:rsid w:val="F91F6357"/>
    <w:rsid w:val="FA6DE7A7"/>
    <w:rsid w:val="FB1FE1A0"/>
    <w:rsid w:val="FB3E2E70"/>
    <w:rsid w:val="FBAFAF97"/>
    <w:rsid w:val="FBDEC413"/>
    <w:rsid w:val="FBFCD280"/>
    <w:rsid w:val="FBFD54F6"/>
    <w:rsid w:val="FDFF0DFB"/>
    <w:rsid w:val="FE27A76F"/>
    <w:rsid w:val="FE4724DE"/>
    <w:rsid w:val="FEB9E25B"/>
    <w:rsid w:val="FEBD5819"/>
    <w:rsid w:val="FEDF9D1F"/>
    <w:rsid w:val="FEF7A561"/>
    <w:rsid w:val="FEFD17C9"/>
    <w:rsid w:val="FEFF6620"/>
    <w:rsid w:val="FFDF8A38"/>
    <w:rsid w:val="0000280F"/>
    <w:rsid w:val="000206BD"/>
    <w:rsid w:val="00027696"/>
    <w:rsid w:val="00060E28"/>
    <w:rsid w:val="0006294D"/>
    <w:rsid w:val="00062AB3"/>
    <w:rsid w:val="00073AAD"/>
    <w:rsid w:val="0008145A"/>
    <w:rsid w:val="000823A1"/>
    <w:rsid w:val="00085527"/>
    <w:rsid w:val="00093502"/>
    <w:rsid w:val="00095A8F"/>
    <w:rsid w:val="0009730C"/>
    <w:rsid w:val="000A6829"/>
    <w:rsid w:val="000B23FB"/>
    <w:rsid w:val="000B2CF4"/>
    <w:rsid w:val="000B3629"/>
    <w:rsid w:val="000C0682"/>
    <w:rsid w:val="000C32BA"/>
    <w:rsid w:val="000C35DC"/>
    <w:rsid w:val="00104079"/>
    <w:rsid w:val="00107BF6"/>
    <w:rsid w:val="00123A35"/>
    <w:rsid w:val="00125C9C"/>
    <w:rsid w:val="00126FE8"/>
    <w:rsid w:val="0013347C"/>
    <w:rsid w:val="00133FC8"/>
    <w:rsid w:val="0014036C"/>
    <w:rsid w:val="001433FC"/>
    <w:rsid w:val="00150D77"/>
    <w:rsid w:val="00157473"/>
    <w:rsid w:val="00165F2A"/>
    <w:rsid w:val="001722A3"/>
    <w:rsid w:val="00174CCD"/>
    <w:rsid w:val="001860F5"/>
    <w:rsid w:val="00192528"/>
    <w:rsid w:val="001A22E6"/>
    <w:rsid w:val="001A44AE"/>
    <w:rsid w:val="001B4668"/>
    <w:rsid w:val="001C1A64"/>
    <w:rsid w:val="001C3186"/>
    <w:rsid w:val="001C65F2"/>
    <w:rsid w:val="001D26B1"/>
    <w:rsid w:val="001E0C97"/>
    <w:rsid w:val="001E57D2"/>
    <w:rsid w:val="002013DA"/>
    <w:rsid w:val="00201D62"/>
    <w:rsid w:val="002037A5"/>
    <w:rsid w:val="00205952"/>
    <w:rsid w:val="0021318F"/>
    <w:rsid w:val="00216850"/>
    <w:rsid w:val="002223CF"/>
    <w:rsid w:val="002343C2"/>
    <w:rsid w:val="0025023F"/>
    <w:rsid w:val="00265331"/>
    <w:rsid w:val="00270E44"/>
    <w:rsid w:val="00277949"/>
    <w:rsid w:val="00285938"/>
    <w:rsid w:val="002A1620"/>
    <w:rsid w:val="002A3797"/>
    <w:rsid w:val="002C12B4"/>
    <w:rsid w:val="002F3E39"/>
    <w:rsid w:val="00302FFD"/>
    <w:rsid w:val="003102FB"/>
    <w:rsid w:val="00332464"/>
    <w:rsid w:val="00332B6B"/>
    <w:rsid w:val="00332E30"/>
    <w:rsid w:val="00336825"/>
    <w:rsid w:val="003528E1"/>
    <w:rsid w:val="003728BD"/>
    <w:rsid w:val="00373C0A"/>
    <w:rsid w:val="00373FDE"/>
    <w:rsid w:val="003A13C2"/>
    <w:rsid w:val="003A51D0"/>
    <w:rsid w:val="003A67A9"/>
    <w:rsid w:val="003A6AEC"/>
    <w:rsid w:val="003B226A"/>
    <w:rsid w:val="003C04D2"/>
    <w:rsid w:val="003C55C9"/>
    <w:rsid w:val="003C5E00"/>
    <w:rsid w:val="003C70A1"/>
    <w:rsid w:val="003D31C8"/>
    <w:rsid w:val="003E1759"/>
    <w:rsid w:val="003E50AB"/>
    <w:rsid w:val="003F595C"/>
    <w:rsid w:val="003F78E0"/>
    <w:rsid w:val="00412A2F"/>
    <w:rsid w:val="00412EEC"/>
    <w:rsid w:val="0041307E"/>
    <w:rsid w:val="00422B46"/>
    <w:rsid w:val="00427D9B"/>
    <w:rsid w:val="00435208"/>
    <w:rsid w:val="00441FAE"/>
    <w:rsid w:val="00445B3C"/>
    <w:rsid w:val="00446CEF"/>
    <w:rsid w:val="004474F6"/>
    <w:rsid w:val="00453315"/>
    <w:rsid w:val="0046392C"/>
    <w:rsid w:val="004843E2"/>
    <w:rsid w:val="00484A6F"/>
    <w:rsid w:val="00491BDF"/>
    <w:rsid w:val="00494183"/>
    <w:rsid w:val="004A0AD6"/>
    <w:rsid w:val="004B0860"/>
    <w:rsid w:val="004B3FB5"/>
    <w:rsid w:val="004B4165"/>
    <w:rsid w:val="004D015F"/>
    <w:rsid w:val="004F1052"/>
    <w:rsid w:val="004F636A"/>
    <w:rsid w:val="005144EF"/>
    <w:rsid w:val="00517052"/>
    <w:rsid w:val="005269B5"/>
    <w:rsid w:val="005333CD"/>
    <w:rsid w:val="00537072"/>
    <w:rsid w:val="005455E7"/>
    <w:rsid w:val="0054704D"/>
    <w:rsid w:val="00570033"/>
    <w:rsid w:val="00573613"/>
    <w:rsid w:val="005762E4"/>
    <w:rsid w:val="005903D7"/>
    <w:rsid w:val="0059190D"/>
    <w:rsid w:val="005B0089"/>
    <w:rsid w:val="005B6DCD"/>
    <w:rsid w:val="005C23E3"/>
    <w:rsid w:val="005E3624"/>
    <w:rsid w:val="005E3C67"/>
    <w:rsid w:val="00600339"/>
    <w:rsid w:val="00601A84"/>
    <w:rsid w:val="00603526"/>
    <w:rsid w:val="00616E31"/>
    <w:rsid w:val="006303F5"/>
    <w:rsid w:val="006356EB"/>
    <w:rsid w:val="00635F52"/>
    <w:rsid w:val="00651566"/>
    <w:rsid w:val="00651801"/>
    <w:rsid w:val="00655165"/>
    <w:rsid w:val="0065573F"/>
    <w:rsid w:val="00655E3C"/>
    <w:rsid w:val="00660C66"/>
    <w:rsid w:val="00674C42"/>
    <w:rsid w:val="0069003C"/>
    <w:rsid w:val="006960CA"/>
    <w:rsid w:val="006B6833"/>
    <w:rsid w:val="006C78FA"/>
    <w:rsid w:val="006F4DFE"/>
    <w:rsid w:val="006F56F6"/>
    <w:rsid w:val="006F6B57"/>
    <w:rsid w:val="00703FFE"/>
    <w:rsid w:val="00705D92"/>
    <w:rsid w:val="00711010"/>
    <w:rsid w:val="0072501B"/>
    <w:rsid w:val="007254E7"/>
    <w:rsid w:val="007312FC"/>
    <w:rsid w:val="00736391"/>
    <w:rsid w:val="00750C01"/>
    <w:rsid w:val="00754072"/>
    <w:rsid w:val="0075781B"/>
    <w:rsid w:val="00761444"/>
    <w:rsid w:val="0078403C"/>
    <w:rsid w:val="00784D7E"/>
    <w:rsid w:val="0078683A"/>
    <w:rsid w:val="007A2629"/>
    <w:rsid w:val="007A55B8"/>
    <w:rsid w:val="007B4D13"/>
    <w:rsid w:val="007C1005"/>
    <w:rsid w:val="007C74B7"/>
    <w:rsid w:val="007D4118"/>
    <w:rsid w:val="007D73C7"/>
    <w:rsid w:val="007E0638"/>
    <w:rsid w:val="007E6CFA"/>
    <w:rsid w:val="007F303F"/>
    <w:rsid w:val="008022C4"/>
    <w:rsid w:val="00802325"/>
    <w:rsid w:val="008140C3"/>
    <w:rsid w:val="0082291E"/>
    <w:rsid w:val="0083194B"/>
    <w:rsid w:val="008444A6"/>
    <w:rsid w:val="00847BE5"/>
    <w:rsid w:val="00852190"/>
    <w:rsid w:val="008673F8"/>
    <w:rsid w:val="00870C75"/>
    <w:rsid w:val="00872AC2"/>
    <w:rsid w:val="00872DF9"/>
    <w:rsid w:val="00877321"/>
    <w:rsid w:val="0088066B"/>
    <w:rsid w:val="00886E4A"/>
    <w:rsid w:val="008C188A"/>
    <w:rsid w:val="008C4BB7"/>
    <w:rsid w:val="008C7309"/>
    <w:rsid w:val="008D0714"/>
    <w:rsid w:val="008D3A3D"/>
    <w:rsid w:val="008F0DA9"/>
    <w:rsid w:val="00902653"/>
    <w:rsid w:val="009074A0"/>
    <w:rsid w:val="00912891"/>
    <w:rsid w:val="00912983"/>
    <w:rsid w:val="00921F0A"/>
    <w:rsid w:val="0093502A"/>
    <w:rsid w:val="00940D55"/>
    <w:rsid w:val="00940EC3"/>
    <w:rsid w:val="00947509"/>
    <w:rsid w:val="00947537"/>
    <w:rsid w:val="00953816"/>
    <w:rsid w:val="00954517"/>
    <w:rsid w:val="00960E15"/>
    <w:rsid w:val="00973D5C"/>
    <w:rsid w:val="009769F5"/>
    <w:rsid w:val="00977371"/>
    <w:rsid w:val="0097760C"/>
    <w:rsid w:val="00985E3B"/>
    <w:rsid w:val="009A4D0B"/>
    <w:rsid w:val="009A52E6"/>
    <w:rsid w:val="009A6465"/>
    <w:rsid w:val="009B06DD"/>
    <w:rsid w:val="009B1DF3"/>
    <w:rsid w:val="009B3E22"/>
    <w:rsid w:val="009C3CCE"/>
    <w:rsid w:val="009F3459"/>
    <w:rsid w:val="00A05D2B"/>
    <w:rsid w:val="00A128BC"/>
    <w:rsid w:val="00A12B8E"/>
    <w:rsid w:val="00A13524"/>
    <w:rsid w:val="00A1365A"/>
    <w:rsid w:val="00A20FB8"/>
    <w:rsid w:val="00A30B75"/>
    <w:rsid w:val="00A52D88"/>
    <w:rsid w:val="00A67321"/>
    <w:rsid w:val="00A730CA"/>
    <w:rsid w:val="00A7792F"/>
    <w:rsid w:val="00A91A12"/>
    <w:rsid w:val="00A94644"/>
    <w:rsid w:val="00AB6795"/>
    <w:rsid w:val="00AD086F"/>
    <w:rsid w:val="00AD598A"/>
    <w:rsid w:val="00AE3B6F"/>
    <w:rsid w:val="00AF082F"/>
    <w:rsid w:val="00B03924"/>
    <w:rsid w:val="00B1439E"/>
    <w:rsid w:val="00B27FF1"/>
    <w:rsid w:val="00B47386"/>
    <w:rsid w:val="00B67FCA"/>
    <w:rsid w:val="00B7188E"/>
    <w:rsid w:val="00B82625"/>
    <w:rsid w:val="00B84BB5"/>
    <w:rsid w:val="00B919D0"/>
    <w:rsid w:val="00B9397D"/>
    <w:rsid w:val="00B97C8D"/>
    <w:rsid w:val="00BA2534"/>
    <w:rsid w:val="00BA35AA"/>
    <w:rsid w:val="00BD632E"/>
    <w:rsid w:val="00BE709C"/>
    <w:rsid w:val="00BF257E"/>
    <w:rsid w:val="00BF701E"/>
    <w:rsid w:val="00C002DC"/>
    <w:rsid w:val="00C03101"/>
    <w:rsid w:val="00C05670"/>
    <w:rsid w:val="00C05F4C"/>
    <w:rsid w:val="00C141DE"/>
    <w:rsid w:val="00C25085"/>
    <w:rsid w:val="00C415AE"/>
    <w:rsid w:val="00C45F5B"/>
    <w:rsid w:val="00C51936"/>
    <w:rsid w:val="00C52E14"/>
    <w:rsid w:val="00C53248"/>
    <w:rsid w:val="00C54F22"/>
    <w:rsid w:val="00C628E7"/>
    <w:rsid w:val="00C63999"/>
    <w:rsid w:val="00C767D4"/>
    <w:rsid w:val="00C92E84"/>
    <w:rsid w:val="00CC232E"/>
    <w:rsid w:val="00CC29B4"/>
    <w:rsid w:val="00CC2DD7"/>
    <w:rsid w:val="00CC3A50"/>
    <w:rsid w:val="00CC671D"/>
    <w:rsid w:val="00CD08BD"/>
    <w:rsid w:val="00CD1804"/>
    <w:rsid w:val="00CD3D80"/>
    <w:rsid w:val="00CE01D3"/>
    <w:rsid w:val="00CF2B51"/>
    <w:rsid w:val="00D358D1"/>
    <w:rsid w:val="00D3652A"/>
    <w:rsid w:val="00D403C5"/>
    <w:rsid w:val="00D41574"/>
    <w:rsid w:val="00D5777D"/>
    <w:rsid w:val="00D65545"/>
    <w:rsid w:val="00D66CC0"/>
    <w:rsid w:val="00D739D8"/>
    <w:rsid w:val="00DA253F"/>
    <w:rsid w:val="00DA5C42"/>
    <w:rsid w:val="00DA605E"/>
    <w:rsid w:val="00DC1053"/>
    <w:rsid w:val="00DC3584"/>
    <w:rsid w:val="00DC47DA"/>
    <w:rsid w:val="00DC4E1D"/>
    <w:rsid w:val="00DD29DD"/>
    <w:rsid w:val="00DE1408"/>
    <w:rsid w:val="00DE33AE"/>
    <w:rsid w:val="00DE6C56"/>
    <w:rsid w:val="00DE7E95"/>
    <w:rsid w:val="00DF3188"/>
    <w:rsid w:val="00E06621"/>
    <w:rsid w:val="00E12BED"/>
    <w:rsid w:val="00E14689"/>
    <w:rsid w:val="00E15507"/>
    <w:rsid w:val="00E15E3C"/>
    <w:rsid w:val="00E21109"/>
    <w:rsid w:val="00E22E01"/>
    <w:rsid w:val="00E23ED3"/>
    <w:rsid w:val="00E25A81"/>
    <w:rsid w:val="00E25DB7"/>
    <w:rsid w:val="00E319E7"/>
    <w:rsid w:val="00E31B73"/>
    <w:rsid w:val="00E3244D"/>
    <w:rsid w:val="00E324C4"/>
    <w:rsid w:val="00E33191"/>
    <w:rsid w:val="00E41A5E"/>
    <w:rsid w:val="00E6410E"/>
    <w:rsid w:val="00E94954"/>
    <w:rsid w:val="00E96765"/>
    <w:rsid w:val="00EA0D21"/>
    <w:rsid w:val="00EA1958"/>
    <w:rsid w:val="00EA46F5"/>
    <w:rsid w:val="00EB2F81"/>
    <w:rsid w:val="00EB4D74"/>
    <w:rsid w:val="00EB7783"/>
    <w:rsid w:val="00ED22EA"/>
    <w:rsid w:val="00EE3DA9"/>
    <w:rsid w:val="00EF2797"/>
    <w:rsid w:val="00F0572F"/>
    <w:rsid w:val="00F07A84"/>
    <w:rsid w:val="00F127FF"/>
    <w:rsid w:val="00F25E81"/>
    <w:rsid w:val="00F47E90"/>
    <w:rsid w:val="00F53FFC"/>
    <w:rsid w:val="00F7038A"/>
    <w:rsid w:val="00F854AA"/>
    <w:rsid w:val="00F91B98"/>
    <w:rsid w:val="00FB12BE"/>
    <w:rsid w:val="00FC41E3"/>
    <w:rsid w:val="00FE725E"/>
    <w:rsid w:val="01183CBF"/>
    <w:rsid w:val="01464B61"/>
    <w:rsid w:val="01935887"/>
    <w:rsid w:val="01962C9F"/>
    <w:rsid w:val="01AD5043"/>
    <w:rsid w:val="01AF7323"/>
    <w:rsid w:val="027E26E5"/>
    <w:rsid w:val="03D16390"/>
    <w:rsid w:val="047832BE"/>
    <w:rsid w:val="04CC341D"/>
    <w:rsid w:val="05137CD7"/>
    <w:rsid w:val="05C340C1"/>
    <w:rsid w:val="060B26E0"/>
    <w:rsid w:val="065A7E98"/>
    <w:rsid w:val="065F077D"/>
    <w:rsid w:val="068E6C3D"/>
    <w:rsid w:val="073C2287"/>
    <w:rsid w:val="07424EE0"/>
    <w:rsid w:val="07504E39"/>
    <w:rsid w:val="077B289D"/>
    <w:rsid w:val="077F6C40"/>
    <w:rsid w:val="07B42829"/>
    <w:rsid w:val="082C0DD3"/>
    <w:rsid w:val="088B0BF4"/>
    <w:rsid w:val="089B56F2"/>
    <w:rsid w:val="095204DA"/>
    <w:rsid w:val="09E500A1"/>
    <w:rsid w:val="0A5C7382"/>
    <w:rsid w:val="0B964B78"/>
    <w:rsid w:val="0BC1228B"/>
    <w:rsid w:val="0C1E2BA0"/>
    <w:rsid w:val="0C2415D3"/>
    <w:rsid w:val="0C765CB2"/>
    <w:rsid w:val="0CB204D7"/>
    <w:rsid w:val="0CF4479D"/>
    <w:rsid w:val="0D4B6EEB"/>
    <w:rsid w:val="0D8E1831"/>
    <w:rsid w:val="0DB37DA9"/>
    <w:rsid w:val="0DC4358A"/>
    <w:rsid w:val="0DCE1EEF"/>
    <w:rsid w:val="0DE55F05"/>
    <w:rsid w:val="0E635713"/>
    <w:rsid w:val="0E970358"/>
    <w:rsid w:val="0EE63629"/>
    <w:rsid w:val="0F0B0D44"/>
    <w:rsid w:val="0F2B662B"/>
    <w:rsid w:val="0F530A77"/>
    <w:rsid w:val="0F6552E2"/>
    <w:rsid w:val="0FD94249"/>
    <w:rsid w:val="100E024A"/>
    <w:rsid w:val="1032659C"/>
    <w:rsid w:val="10392EAE"/>
    <w:rsid w:val="10706EC2"/>
    <w:rsid w:val="1121582E"/>
    <w:rsid w:val="12615F79"/>
    <w:rsid w:val="12807280"/>
    <w:rsid w:val="13595AEC"/>
    <w:rsid w:val="13781EA1"/>
    <w:rsid w:val="13BA6F1B"/>
    <w:rsid w:val="13FF3340"/>
    <w:rsid w:val="140C543C"/>
    <w:rsid w:val="14290ADE"/>
    <w:rsid w:val="148463E6"/>
    <w:rsid w:val="1499656E"/>
    <w:rsid w:val="14D20D9B"/>
    <w:rsid w:val="14DE1C1C"/>
    <w:rsid w:val="15287094"/>
    <w:rsid w:val="153B6675"/>
    <w:rsid w:val="154A0774"/>
    <w:rsid w:val="15A72BED"/>
    <w:rsid w:val="15E2359A"/>
    <w:rsid w:val="1621170E"/>
    <w:rsid w:val="16E713AE"/>
    <w:rsid w:val="172D620A"/>
    <w:rsid w:val="17727BE7"/>
    <w:rsid w:val="18B91D2B"/>
    <w:rsid w:val="18C40414"/>
    <w:rsid w:val="19310D44"/>
    <w:rsid w:val="19D016DA"/>
    <w:rsid w:val="1A3B20D5"/>
    <w:rsid w:val="1A6A6D44"/>
    <w:rsid w:val="1A817123"/>
    <w:rsid w:val="1B936A5D"/>
    <w:rsid w:val="1BDEBEAC"/>
    <w:rsid w:val="1BE23DA9"/>
    <w:rsid w:val="1C093ECB"/>
    <w:rsid w:val="1C7A21C4"/>
    <w:rsid w:val="1CE4433A"/>
    <w:rsid w:val="1D6C565A"/>
    <w:rsid w:val="1D7D16F3"/>
    <w:rsid w:val="1E0A2076"/>
    <w:rsid w:val="1E2608CF"/>
    <w:rsid w:val="1E432094"/>
    <w:rsid w:val="1EAF32E2"/>
    <w:rsid w:val="1EE84AA8"/>
    <w:rsid w:val="1EFFF4B3"/>
    <w:rsid w:val="1F77199B"/>
    <w:rsid w:val="200C30D8"/>
    <w:rsid w:val="205E7E2B"/>
    <w:rsid w:val="208F7F21"/>
    <w:rsid w:val="21047E63"/>
    <w:rsid w:val="211A582E"/>
    <w:rsid w:val="216430E4"/>
    <w:rsid w:val="21B603B0"/>
    <w:rsid w:val="21BC5C5A"/>
    <w:rsid w:val="228447E5"/>
    <w:rsid w:val="23424F53"/>
    <w:rsid w:val="236E14E2"/>
    <w:rsid w:val="23757EF1"/>
    <w:rsid w:val="237A062C"/>
    <w:rsid w:val="237B3513"/>
    <w:rsid w:val="239E1D07"/>
    <w:rsid w:val="23B109F1"/>
    <w:rsid w:val="23ED67F6"/>
    <w:rsid w:val="242F739C"/>
    <w:rsid w:val="24723495"/>
    <w:rsid w:val="24C05495"/>
    <w:rsid w:val="24E508F1"/>
    <w:rsid w:val="250224DD"/>
    <w:rsid w:val="25485D1E"/>
    <w:rsid w:val="25E93BCF"/>
    <w:rsid w:val="25EF43AC"/>
    <w:rsid w:val="26115EDF"/>
    <w:rsid w:val="265A0151"/>
    <w:rsid w:val="267A23FE"/>
    <w:rsid w:val="268502F9"/>
    <w:rsid w:val="26BC1DEE"/>
    <w:rsid w:val="27AB4DCE"/>
    <w:rsid w:val="27BE1281"/>
    <w:rsid w:val="27F76B28"/>
    <w:rsid w:val="28655363"/>
    <w:rsid w:val="288978C6"/>
    <w:rsid w:val="28D07FED"/>
    <w:rsid w:val="291C01CD"/>
    <w:rsid w:val="29D148D0"/>
    <w:rsid w:val="29E60F26"/>
    <w:rsid w:val="2A137BE3"/>
    <w:rsid w:val="2A162D55"/>
    <w:rsid w:val="2A7D70A8"/>
    <w:rsid w:val="2A8628A1"/>
    <w:rsid w:val="2A9902D1"/>
    <w:rsid w:val="2AC803DC"/>
    <w:rsid w:val="2B99658A"/>
    <w:rsid w:val="2C5F5948"/>
    <w:rsid w:val="2C6911C0"/>
    <w:rsid w:val="2C8C1715"/>
    <w:rsid w:val="2CC032E4"/>
    <w:rsid w:val="2D72354B"/>
    <w:rsid w:val="2D7A4B45"/>
    <w:rsid w:val="2D8D01A6"/>
    <w:rsid w:val="2DBF2AD5"/>
    <w:rsid w:val="2DC74409"/>
    <w:rsid w:val="2EA40BAA"/>
    <w:rsid w:val="2EAB0B7A"/>
    <w:rsid w:val="2F223892"/>
    <w:rsid w:val="2F5A0DD9"/>
    <w:rsid w:val="2F6B2D40"/>
    <w:rsid w:val="2F9F1F01"/>
    <w:rsid w:val="2FA9313B"/>
    <w:rsid w:val="2FAB2A22"/>
    <w:rsid w:val="30143D85"/>
    <w:rsid w:val="30483FFF"/>
    <w:rsid w:val="31396738"/>
    <w:rsid w:val="31752B09"/>
    <w:rsid w:val="32684247"/>
    <w:rsid w:val="3297173F"/>
    <w:rsid w:val="32C336B0"/>
    <w:rsid w:val="341548E3"/>
    <w:rsid w:val="347458CB"/>
    <w:rsid w:val="34753D6B"/>
    <w:rsid w:val="34C727E5"/>
    <w:rsid w:val="34D26C2F"/>
    <w:rsid w:val="35244791"/>
    <w:rsid w:val="355D2728"/>
    <w:rsid w:val="358B07BE"/>
    <w:rsid w:val="35CF21E2"/>
    <w:rsid w:val="36776F97"/>
    <w:rsid w:val="37481298"/>
    <w:rsid w:val="37577C14"/>
    <w:rsid w:val="37712A39"/>
    <w:rsid w:val="37C271D1"/>
    <w:rsid w:val="37CE4F77"/>
    <w:rsid w:val="37D029A4"/>
    <w:rsid w:val="380672F9"/>
    <w:rsid w:val="39573B6C"/>
    <w:rsid w:val="398A7550"/>
    <w:rsid w:val="39A03A52"/>
    <w:rsid w:val="39C53CD8"/>
    <w:rsid w:val="3A1D1CF3"/>
    <w:rsid w:val="3A1D2170"/>
    <w:rsid w:val="3AE50133"/>
    <w:rsid w:val="3B345EA5"/>
    <w:rsid w:val="3B7D477A"/>
    <w:rsid w:val="3C020153"/>
    <w:rsid w:val="3C0F7C63"/>
    <w:rsid w:val="3C50345E"/>
    <w:rsid w:val="3C535292"/>
    <w:rsid w:val="3CB435C9"/>
    <w:rsid w:val="3D0B6366"/>
    <w:rsid w:val="3D817FE1"/>
    <w:rsid w:val="3DB12578"/>
    <w:rsid w:val="3DB531EC"/>
    <w:rsid w:val="3DCD5DF6"/>
    <w:rsid w:val="3DE86C6B"/>
    <w:rsid w:val="3E985B3D"/>
    <w:rsid w:val="3EC82C92"/>
    <w:rsid w:val="3EEC6F56"/>
    <w:rsid w:val="3EFD547E"/>
    <w:rsid w:val="3F3C60EE"/>
    <w:rsid w:val="3F433240"/>
    <w:rsid w:val="3F9E713A"/>
    <w:rsid w:val="3FB30860"/>
    <w:rsid w:val="3FB933B6"/>
    <w:rsid w:val="3FF39BA0"/>
    <w:rsid w:val="3FFD8D37"/>
    <w:rsid w:val="408C0053"/>
    <w:rsid w:val="413B08D3"/>
    <w:rsid w:val="417744BC"/>
    <w:rsid w:val="41955D4D"/>
    <w:rsid w:val="420A29EE"/>
    <w:rsid w:val="423A6905"/>
    <w:rsid w:val="42E82B6F"/>
    <w:rsid w:val="43036342"/>
    <w:rsid w:val="430B5334"/>
    <w:rsid w:val="43471696"/>
    <w:rsid w:val="436460DC"/>
    <w:rsid w:val="438D1989"/>
    <w:rsid w:val="43A57ABB"/>
    <w:rsid w:val="43A83792"/>
    <w:rsid w:val="446E79B8"/>
    <w:rsid w:val="44EC29B1"/>
    <w:rsid w:val="4563730C"/>
    <w:rsid w:val="458A1444"/>
    <w:rsid w:val="45CB53CC"/>
    <w:rsid w:val="46822259"/>
    <w:rsid w:val="468E0131"/>
    <w:rsid w:val="46FAF615"/>
    <w:rsid w:val="472A5610"/>
    <w:rsid w:val="472B3357"/>
    <w:rsid w:val="47360A56"/>
    <w:rsid w:val="477E2C88"/>
    <w:rsid w:val="478333D8"/>
    <w:rsid w:val="480B693A"/>
    <w:rsid w:val="485C107E"/>
    <w:rsid w:val="48694FA0"/>
    <w:rsid w:val="4883270A"/>
    <w:rsid w:val="488E768B"/>
    <w:rsid w:val="48B67F95"/>
    <w:rsid w:val="49713132"/>
    <w:rsid w:val="4991008C"/>
    <w:rsid w:val="49D41E18"/>
    <w:rsid w:val="49F41D5E"/>
    <w:rsid w:val="4A137E28"/>
    <w:rsid w:val="4ADB6432"/>
    <w:rsid w:val="4B187DAE"/>
    <w:rsid w:val="4B1E31F7"/>
    <w:rsid w:val="4B7508AB"/>
    <w:rsid w:val="4B812F58"/>
    <w:rsid w:val="4BA0420E"/>
    <w:rsid w:val="4BB03363"/>
    <w:rsid w:val="4BCB3573"/>
    <w:rsid w:val="4BD56176"/>
    <w:rsid w:val="4C2645F8"/>
    <w:rsid w:val="4CE75373"/>
    <w:rsid w:val="4D2F0209"/>
    <w:rsid w:val="4E4B081F"/>
    <w:rsid w:val="4E9C1CD3"/>
    <w:rsid w:val="4EAE751A"/>
    <w:rsid w:val="4F687EAB"/>
    <w:rsid w:val="4FAA7EC3"/>
    <w:rsid w:val="4FC53DBE"/>
    <w:rsid w:val="4FDC6724"/>
    <w:rsid w:val="4FE73C45"/>
    <w:rsid w:val="503B47A4"/>
    <w:rsid w:val="517238D7"/>
    <w:rsid w:val="518435F5"/>
    <w:rsid w:val="51CC4FB9"/>
    <w:rsid w:val="5242055C"/>
    <w:rsid w:val="525C3F94"/>
    <w:rsid w:val="52DB2202"/>
    <w:rsid w:val="52E6D006"/>
    <w:rsid w:val="532E2916"/>
    <w:rsid w:val="53565C60"/>
    <w:rsid w:val="53B464D9"/>
    <w:rsid w:val="546C2376"/>
    <w:rsid w:val="54C47451"/>
    <w:rsid w:val="54D50D8F"/>
    <w:rsid w:val="55140FDD"/>
    <w:rsid w:val="55EF39A2"/>
    <w:rsid w:val="55F41F4A"/>
    <w:rsid w:val="566D4B95"/>
    <w:rsid w:val="572656D4"/>
    <w:rsid w:val="57A32411"/>
    <w:rsid w:val="58337D80"/>
    <w:rsid w:val="590509E3"/>
    <w:rsid w:val="596D0701"/>
    <w:rsid w:val="59AD06A4"/>
    <w:rsid w:val="5A4D586D"/>
    <w:rsid w:val="5A6249B0"/>
    <w:rsid w:val="5A9613A1"/>
    <w:rsid w:val="5AF93F3D"/>
    <w:rsid w:val="5B3F3E55"/>
    <w:rsid w:val="5B543124"/>
    <w:rsid w:val="5B552733"/>
    <w:rsid w:val="5C1427BE"/>
    <w:rsid w:val="5CF650A8"/>
    <w:rsid w:val="5DC75EF7"/>
    <w:rsid w:val="5E0C41C2"/>
    <w:rsid w:val="5E7C626E"/>
    <w:rsid w:val="5E866809"/>
    <w:rsid w:val="5EE84C68"/>
    <w:rsid w:val="5EEBC73C"/>
    <w:rsid w:val="5EF764CF"/>
    <w:rsid w:val="5F1D1414"/>
    <w:rsid w:val="5F6635B0"/>
    <w:rsid w:val="5F66E909"/>
    <w:rsid w:val="5FE42EC2"/>
    <w:rsid w:val="607C0329"/>
    <w:rsid w:val="607E0A12"/>
    <w:rsid w:val="61210A5F"/>
    <w:rsid w:val="615C17E5"/>
    <w:rsid w:val="61C8686F"/>
    <w:rsid w:val="621D5BA4"/>
    <w:rsid w:val="624551D8"/>
    <w:rsid w:val="627977A0"/>
    <w:rsid w:val="62C00B68"/>
    <w:rsid w:val="63205611"/>
    <w:rsid w:val="635972AB"/>
    <w:rsid w:val="635B6748"/>
    <w:rsid w:val="637161CE"/>
    <w:rsid w:val="638D551F"/>
    <w:rsid w:val="63947A95"/>
    <w:rsid w:val="64316C5D"/>
    <w:rsid w:val="644B55E8"/>
    <w:rsid w:val="64CA4280"/>
    <w:rsid w:val="64E05610"/>
    <w:rsid w:val="64E73B37"/>
    <w:rsid w:val="65D7775C"/>
    <w:rsid w:val="663E0D74"/>
    <w:rsid w:val="66BF2A15"/>
    <w:rsid w:val="66CF283B"/>
    <w:rsid w:val="676E1FE0"/>
    <w:rsid w:val="67B167D1"/>
    <w:rsid w:val="67E81CD0"/>
    <w:rsid w:val="67EB394F"/>
    <w:rsid w:val="680E676D"/>
    <w:rsid w:val="681F6955"/>
    <w:rsid w:val="68573E66"/>
    <w:rsid w:val="685F1C50"/>
    <w:rsid w:val="68913E5B"/>
    <w:rsid w:val="69811AFA"/>
    <w:rsid w:val="699022E9"/>
    <w:rsid w:val="69BB2878"/>
    <w:rsid w:val="69E15C1B"/>
    <w:rsid w:val="6A565837"/>
    <w:rsid w:val="6A714498"/>
    <w:rsid w:val="6A7A3C06"/>
    <w:rsid w:val="6AB13E7B"/>
    <w:rsid w:val="6B0B7927"/>
    <w:rsid w:val="6B42557D"/>
    <w:rsid w:val="6BAE46D2"/>
    <w:rsid w:val="6C44124A"/>
    <w:rsid w:val="6C5D5C10"/>
    <w:rsid w:val="6CDC6BF8"/>
    <w:rsid w:val="6D02011C"/>
    <w:rsid w:val="6D6A4B39"/>
    <w:rsid w:val="6DDD645C"/>
    <w:rsid w:val="6DF4161F"/>
    <w:rsid w:val="6F7FEEA3"/>
    <w:rsid w:val="6FDE4F78"/>
    <w:rsid w:val="6FEFC4EC"/>
    <w:rsid w:val="712D2AFE"/>
    <w:rsid w:val="717107AB"/>
    <w:rsid w:val="71E00F57"/>
    <w:rsid w:val="72B83CC2"/>
    <w:rsid w:val="734E63E1"/>
    <w:rsid w:val="745919C6"/>
    <w:rsid w:val="74702A9A"/>
    <w:rsid w:val="74E673BF"/>
    <w:rsid w:val="74ED10B4"/>
    <w:rsid w:val="74FFE614"/>
    <w:rsid w:val="750E495B"/>
    <w:rsid w:val="75BF4CFB"/>
    <w:rsid w:val="75EB3B35"/>
    <w:rsid w:val="761C2BBB"/>
    <w:rsid w:val="765F4246"/>
    <w:rsid w:val="766C0D71"/>
    <w:rsid w:val="76AA7BD3"/>
    <w:rsid w:val="76F72695"/>
    <w:rsid w:val="76FA25F3"/>
    <w:rsid w:val="770165C5"/>
    <w:rsid w:val="77606A91"/>
    <w:rsid w:val="776A1DE8"/>
    <w:rsid w:val="778843E2"/>
    <w:rsid w:val="77B6F360"/>
    <w:rsid w:val="77D7EC4F"/>
    <w:rsid w:val="77E76825"/>
    <w:rsid w:val="7809318F"/>
    <w:rsid w:val="785D00CA"/>
    <w:rsid w:val="78762826"/>
    <w:rsid w:val="78A57D93"/>
    <w:rsid w:val="78B437F6"/>
    <w:rsid w:val="79091796"/>
    <w:rsid w:val="79CC0251"/>
    <w:rsid w:val="79DB0D59"/>
    <w:rsid w:val="79DE32E4"/>
    <w:rsid w:val="7A6536FD"/>
    <w:rsid w:val="7AEB5906"/>
    <w:rsid w:val="7B5D2ADF"/>
    <w:rsid w:val="7B5F9255"/>
    <w:rsid w:val="7BE64654"/>
    <w:rsid w:val="7BEE322A"/>
    <w:rsid w:val="7C465E6F"/>
    <w:rsid w:val="7C5C5AFF"/>
    <w:rsid w:val="7C731113"/>
    <w:rsid w:val="7C89B142"/>
    <w:rsid w:val="7CAB59E6"/>
    <w:rsid w:val="7D095886"/>
    <w:rsid w:val="7DB506D7"/>
    <w:rsid w:val="7DDD6CEA"/>
    <w:rsid w:val="7DE47C5B"/>
    <w:rsid w:val="7DFF81C2"/>
    <w:rsid w:val="7E0D7EF2"/>
    <w:rsid w:val="7E2F7CAD"/>
    <w:rsid w:val="7E4E9CF6"/>
    <w:rsid w:val="7E636E14"/>
    <w:rsid w:val="7E93651E"/>
    <w:rsid w:val="7EE465C3"/>
    <w:rsid w:val="7F3376E9"/>
    <w:rsid w:val="7F402124"/>
    <w:rsid w:val="7F47442A"/>
    <w:rsid w:val="7F8399F7"/>
    <w:rsid w:val="7FC60CF6"/>
    <w:rsid w:val="7FCD90D6"/>
    <w:rsid w:val="7FDFB8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FirstIndent2"/>
    <w:qFormat/>
    <w:rsid w:val="00C45F5B"/>
    <w:pPr>
      <w:widowControl w:val="0"/>
      <w:jc w:val="both"/>
    </w:pPr>
    <w:rPr>
      <w:szCs w:val="24"/>
    </w:rPr>
  </w:style>
  <w:style w:type="paragraph" w:styleId="Heading1">
    <w:name w:val="heading 1"/>
    <w:basedOn w:val="Normal"/>
    <w:next w:val="Normal"/>
    <w:link w:val="Heading1Char1"/>
    <w:uiPriority w:val="99"/>
    <w:qFormat/>
    <w:rsid w:val="00C45F5B"/>
    <w:pPr>
      <w:keepNext/>
      <w:keepLines/>
      <w:numPr>
        <w:numId w:val="5"/>
      </w:numPr>
      <w:pBdr>
        <w:bottom w:val="single" w:sz="4" w:space="1" w:color="595959"/>
      </w:pBdr>
      <w:spacing w:before="360"/>
      <w:outlineLvl w:val="0"/>
    </w:pPr>
    <w:rPr>
      <w:rFonts w:ascii="Calibri Light" w:hAnsi="Calibri Light"/>
      <w:b/>
      <w:bCs/>
      <w:smallCaps/>
      <w:color w:val="000000"/>
      <w:kern w:val="0"/>
      <w:sz w:val="36"/>
      <w:szCs w:val="36"/>
    </w:rPr>
  </w:style>
  <w:style w:type="paragraph" w:styleId="Heading2">
    <w:name w:val="heading 2"/>
    <w:basedOn w:val="Normal"/>
    <w:next w:val="Normal"/>
    <w:link w:val="Heading2Char1"/>
    <w:uiPriority w:val="99"/>
    <w:qFormat/>
    <w:rsid w:val="00C45F5B"/>
    <w:pPr>
      <w:keepNext/>
      <w:keepLines/>
      <w:spacing w:before="260" w:after="260" w:line="416" w:lineRule="auto"/>
      <w:outlineLvl w:val="1"/>
    </w:pPr>
    <w:rPr>
      <w:rFonts w:ascii="Cambria" w:hAnsi="Cambria"/>
      <w:b/>
      <w:sz w:val="32"/>
      <w:szCs w:val="20"/>
    </w:rPr>
  </w:style>
  <w:style w:type="paragraph" w:styleId="Heading3">
    <w:name w:val="heading 3"/>
    <w:basedOn w:val="Normal"/>
    <w:next w:val="Normal"/>
    <w:link w:val="Heading3Char1"/>
    <w:uiPriority w:val="99"/>
    <w:qFormat/>
    <w:rsid w:val="00C45F5B"/>
    <w:pPr>
      <w:keepNext/>
      <w:keepLines/>
      <w:spacing w:before="260" w:after="260" w:line="416" w:lineRule="auto"/>
      <w:outlineLvl w:val="2"/>
    </w:pPr>
    <w:rPr>
      <w:b/>
      <w:sz w:val="32"/>
      <w:szCs w:val="20"/>
    </w:rPr>
  </w:style>
  <w:style w:type="paragraph" w:styleId="Heading4">
    <w:name w:val="heading 4"/>
    <w:basedOn w:val="Normal"/>
    <w:next w:val="Normal"/>
    <w:link w:val="Heading4Char"/>
    <w:uiPriority w:val="99"/>
    <w:qFormat/>
    <w:rsid w:val="00C45F5B"/>
    <w:pPr>
      <w:keepNext/>
      <w:keepLines/>
      <w:tabs>
        <w:tab w:val="left" w:pos="794"/>
      </w:tabs>
      <w:spacing w:before="280" w:after="290" w:line="376" w:lineRule="auto"/>
      <w:ind w:left="2155" w:hanging="1531"/>
      <w:outlineLvl w:val="3"/>
    </w:pPr>
    <w:rPr>
      <w:rFonts w:ascii="Cambria" w:eastAsia="仿宋_GB2312" w:hAnsi="Cambria"/>
      <w:bCs/>
      <w:sz w:val="28"/>
      <w:szCs w:val="28"/>
      <w:lang w:val="zh-CN"/>
    </w:rPr>
  </w:style>
  <w:style w:type="paragraph" w:styleId="Heading5">
    <w:name w:val="heading 5"/>
    <w:basedOn w:val="Normal"/>
    <w:next w:val="Normal"/>
    <w:link w:val="Heading5Char"/>
    <w:uiPriority w:val="99"/>
    <w:qFormat/>
    <w:rsid w:val="00C45F5B"/>
    <w:pPr>
      <w:keepNext/>
      <w:keepLines/>
      <w:numPr>
        <w:ilvl w:val="4"/>
        <w:numId w:val="6"/>
      </w:numPr>
      <w:spacing w:before="280" w:after="290" w:line="376" w:lineRule="auto"/>
      <w:outlineLvl w:val="4"/>
    </w:pPr>
    <w:rPr>
      <w:rFonts w:ascii="Calibri" w:hAnsi="Calibri"/>
      <w:b/>
      <w:bCs/>
      <w:kern w:val="0"/>
      <w:sz w:val="28"/>
      <w:szCs w:val="28"/>
      <w:lang w:val="zh-CN"/>
    </w:rPr>
  </w:style>
  <w:style w:type="paragraph" w:styleId="Heading6">
    <w:name w:val="heading 6"/>
    <w:basedOn w:val="Normal"/>
    <w:next w:val="Normal"/>
    <w:link w:val="Heading6Char"/>
    <w:uiPriority w:val="99"/>
    <w:qFormat/>
    <w:rsid w:val="00C45F5B"/>
    <w:pPr>
      <w:keepNext/>
      <w:keepLines/>
      <w:numPr>
        <w:ilvl w:val="5"/>
        <w:numId w:val="6"/>
      </w:numPr>
      <w:spacing w:before="240" w:after="64" w:line="320" w:lineRule="auto"/>
      <w:outlineLvl w:val="5"/>
    </w:pPr>
    <w:rPr>
      <w:rFonts w:ascii="Cambria" w:hAnsi="Cambria"/>
      <w:b/>
      <w:bCs/>
      <w:kern w:val="0"/>
      <w:sz w:val="24"/>
      <w:lang w:val="zh-CN"/>
    </w:rPr>
  </w:style>
  <w:style w:type="paragraph" w:styleId="Heading7">
    <w:name w:val="heading 7"/>
    <w:basedOn w:val="Normal"/>
    <w:next w:val="Normal"/>
    <w:link w:val="Heading7Char"/>
    <w:uiPriority w:val="99"/>
    <w:qFormat/>
    <w:rsid w:val="00C45F5B"/>
    <w:pPr>
      <w:keepNext/>
      <w:keepLines/>
      <w:numPr>
        <w:ilvl w:val="6"/>
        <w:numId w:val="6"/>
      </w:numPr>
      <w:spacing w:before="240" w:after="64" w:line="320" w:lineRule="auto"/>
      <w:outlineLvl w:val="6"/>
    </w:pPr>
    <w:rPr>
      <w:rFonts w:ascii="Calibri" w:hAnsi="Calibri"/>
      <w:b/>
      <w:bCs/>
      <w:kern w:val="0"/>
      <w:sz w:val="24"/>
      <w:lang w:val="zh-CN"/>
    </w:rPr>
  </w:style>
  <w:style w:type="paragraph" w:styleId="Heading8">
    <w:name w:val="heading 8"/>
    <w:basedOn w:val="Normal"/>
    <w:next w:val="Normal"/>
    <w:link w:val="Heading8Char"/>
    <w:uiPriority w:val="99"/>
    <w:qFormat/>
    <w:rsid w:val="00C45F5B"/>
    <w:pPr>
      <w:keepNext/>
      <w:keepLines/>
      <w:numPr>
        <w:ilvl w:val="7"/>
        <w:numId w:val="6"/>
      </w:numPr>
      <w:spacing w:before="240" w:after="64" w:line="320" w:lineRule="auto"/>
      <w:outlineLvl w:val="7"/>
    </w:pPr>
    <w:rPr>
      <w:rFonts w:ascii="Cambria" w:hAnsi="Cambria"/>
      <w:kern w:val="0"/>
      <w:sz w:val="24"/>
      <w:lang w:val="zh-CN"/>
    </w:rPr>
  </w:style>
  <w:style w:type="paragraph" w:styleId="Heading9">
    <w:name w:val="heading 9"/>
    <w:basedOn w:val="Normal"/>
    <w:next w:val="Normal"/>
    <w:link w:val="Heading9Char"/>
    <w:uiPriority w:val="99"/>
    <w:qFormat/>
    <w:rsid w:val="00C45F5B"/>
    <w:pPr>
      <w:keepNext/>
      <w:keepLines/>
      <w:numPr>
        <w:ilvl w:val="8"/>
        <w:numId w:val="6"/>
      </w:numPr>
      <w:spacing w:before="240" w:after="64" w:line="320" w:lineRule="auto"/>
      <w:outlineLvl w:val="8"/>
    </w:pPr>
    <w:rPr>
      <w:rFonts w:ascii="Cambria" w:hAnsi="Cambria"/>
      <w:kern w:val="0"/>
      <w:sz w:val="20"/>
      <w:szCs w:val="21"/>
      <w:lang w:val="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5F5B"/>
    <w:rPr>
      <w:rFonts w:ascii="Times New Roman" w:hAnsi="Times New Roman" w:cs="Times New Roman"/>
      <w:b/>
      <w:kern w:val="44"/>
      <w:sz w:val="44"/>
    </w:rPr>
  </w:style>
  <w:style w:type="character" w:customStyle="1" w:styleId="Heading2Char">
    <w:name w:val="Heading 2 Char"/>
    <w:basedOn w:val="DefaultParagraphFont"/>
    <w:link w:val="Heading2"/>
    <w:uiPriority w:val="99"/>
    <w:locked/>
    <w:rsid w:val="00C45F5B"/>
    <w:rPr>
      <w:rFonts w:ascii="Calibri Light" w:eastAsia="宋体" w:hAnsi="Calibri Light" w:cs="Times New Roman"/>
      <w:b/>
      <w:sz w:val="32"/>
    </w:rPr>
  </w:style>
  <w:style w:type="character" w:customStyle="1" w:styleId="Heading3Char">
    <w:name w:val="Heading 3 Char"/>
    <w:basedOn w:val="DefaultParagraphFont"/>
    <w:link w:val="Heading3"/>
    <w:uiPriority w:val="99"/>
    <w:locked/>
    <w:rsid w:val="00C45F5B"/>
    <w:rPr>
      <w:rFonts w:ascii="Times New Roman" w:hAnsi="Times New Roman" w:cs="Times New Roman"/>
      <w:b/>
      <w:sz w:val="32"/>
    </w:rPr>
  </w:style>
  <w:style w:type="character" w:customStyle="1" w:styleId="Heading4Char">
    <w:name w:val="Heading 4 Char"/>
    <w:basedOn w:val="DefaultParagraphFont"/>
    <w:link w:val="Heading4"/>
    <w:uiPriority w:val="99"/>
    <w:locked/>
    <w:rsid w:val="00C45F5B"/>
    <w:rPr>
      <w:rFonts w:ascii="Cambria" w:eastAsia="仿宋_GB2312" w:hAnsi="Cambria" w:cs="Times New Roman"/>
      <w:kern w:val="2"/>
      <w:sz w:val="28"/>
      <w:lang w:val="zh-CN" w:eastAsia="zh-CN"/>
    </w:rPr>
  </w:style>
  <w:style w:type="character" w:customStyle="1" w:styleId="Heading5Char">
    <w:name w:val="Heading 5 Char"/>
    <w:basedOn w:val="DefaultParagraphFont"/>
    <w:link w:val="Heading5"/>
    <w:uiPriority w:val="99"/>
    <w:locked/>
    <w:rsid w:val="00C45F5B"/>
    <w:rPr>
      <w:rFonts w:ascii="Calibri" w:hAnsi="Calibri"/>
      <w:b/>
      <w:bCs/>
      <w:kern w:val="0"/>
      <w:sz w:val="28"/>
      <w:szCs w:val="28"/>
      <w:lang w:val="zh-CN"/>
    </w:rPr>
  </w:style>
  <w:style w:type="character" w:customStyle="1" w:styleId="Heading6Char">
    <w:name w:val="Heading 6 Char"/>
    <w:basedOn w:val="DefaultParagraphFont"/>
    <w:link w:val="Heading6"/>
    <w:uiPriority w:val="99"/>
    <w:locked/>
    <w:rsid w:val="00C45F5B"/>
    <w:rPr>
      <w:rFonts w:ascii="Cambria" w:hAnsi="Cambria"/>
      <w:b/>
      <w:bCs/>
      <w:kern w:val="0"/>
      <w:sz w:val="24"/>
      <w:szCs w:val="24"/>
      <w:lang w:val="zh-CN"/>
    </w:rPr>
  </w:style>
  <w:style w:type="character" w:customStyle="1" w:styleId="Heading7Char">
    <w:name w:val="Heading 7 Char"/>
    <w:basedOn w:val="DefaultParagraphFont"/>
    <w:link w:val="Heading7"/>
    <w:uiPriority w:val="99"/>
    <w:locked/>
    <w:rsid w:val="00C45F5B"/>
    <w:rPr>
      <w:rFonts w:ascii="Calibri" w:hAnsi="Calibri"/>
      <w:b/>
      <w:bCs/>
      <w:kern w:val="0"/>
      <w:sz w:val="24"/>
      <w:szCs w:val="24"/>
      <w:lang w:val="zh-CN"/>
    </w:rPr>
  </w:style>
  <w:style w:type="character" w:customStyle="1" w:styleId="Heading8Char">
    <w:name w:val="Heading 8 Char"/>
    <w:basedOn w:val="DefaultParagraphFont"/>
    <w:link w:val="Heading8"/>
    <w:uiPriority w:val="99"/>
    <w:locked/>
    <w:rsid w:val="00C45F5B"/>
    <w:rPr>
      <w:rFonts w:ascii="Cambria" w:hAnsi="Cambria"/>
      <w:kern w:val="0"/>
      <w:sz w:val="24"/>
      <w:szCs w:val="24"/>
      <w:lang w:val="zh-CN"/>
    </w:rPr>
  </w:style>
  <w:style w:type="character" w:customStyle="1" w:styleId="Heading9Char">
    <w:name w:val="Heading 9 Char"/>
    <w:basedOn w:val="DefaultParagraphFont"/>
    <w:link w:val="Heading9"/>
    <w:uiPriority w:val="99"/>
    <w:locked/>
    <w:rsid w:val="00C45F5B"/>
    <w:rPr>
      <w:rFonts w:ascii="Cambria" w:hAnsi="Cambria"/>
      <w:kern w:val="0"/>
      <w:sz w:val="20"/>
      <w:szCs w:val="21"/>
      <w:lang w:val="zh-CN"/>
    </w:rPr>
  </w:style>
  <w:style w:type="paragraph" w:styleId="BodyTextIndent">
    <w:name w:val="Body Text Indent"/>
    <w:basedOn w:val="Normal"/>
    <w:link w:val="BodyTextIndentChar"/>
    <w:uiPriority w:val="99"/>
    <w:rsid w:val="00C45F5B"/>
    <w:pPr>
      <w:spacing w:after="120"/>
      <w:ind w:leftChars="200" w:left="420"/>
    </w:pPr>
  </w:style>
  <w:style w:type="character" w:customStyle="1" w:styleId="BodyTextIndentChar">
    <w:name w:val="Body Text Indent Char"/>
    <w:basedOn w:val="DefaultParagraphFont"/>
    <w:link w:val="BodyTextIndent"/>
    <w:uiPriority w:val="99"/>
    <w:locked/>
    <w:rsid w:val="00C45F5B"/>
    <w:rPr>
      <w:rFonts w:cs="Times New Roman"/>
      <w:kern w:val="2"/>
      <w:sz w:val="24"/>
      <w:szCs w:val="24"/>
    </w:rPr>
  </w:style>
  <w:style w:type="paragraph" w:styleId="BodyTextFirstIndent2">
    <w:name w:val="Body Text First Indent 2"/>
    <w:basedOn w:val="BodyTextIndent"/>
    <w:link w:val="BodyTextFirstIndent2Char"/>
    <w:uiPriority w:val="99"/>
    <w:rsid w:val="00C45F5B"/>
    <w:pPr>
      <w:ind w:firstLineChars="200" w:firstLine="420"/>
    </w:pPr>
  </w:style>
  <w:style w:type="character" w:customStyle="1" w:styleId="BodyTextFirstIndent2Char">
    <w:name w:val="Body Text First Indent 2 Char"/>
    <w:basedOn w:val="BodyTextIndentChar"/>
    <w:link w:val="BodyTextFirstIndent2"/>
    <w:uiPriority w:val="99"/>
    <w:semiHidden/>
    <w:locked/>
    <w:rsid w:val="00C45F5B"/>
  </w:style>
  <w:style w:type="paragraph" w:styleId="ListNumber">
    <w:name w:val="List Number"/>
    <w:basedOn w:val="Normal"/>
    <w:uiPriority w:val="99"/>
    <w:rsid w:val="00C45F5B"/>
    <w:pPr>
      <w:numPr>
        <w:numId w:val="7"/>
      </w:numPr>
    </w:pPr>
  </w:style>
  <w:style w:type="paragraph" w:styleId="NormalIndent">
    <w:name w:val="Normal Indent"/>
    <w:basedOn w:val="Normal"/>
    <w:link w:val="NormalIndentChar1"/>
    <w:uiPriority w:val="99"/>
    <w:rsid w:val="00C45F5B"/>
    <w:pPr>
      <w:ind w:firstLine="420"/>
    </w:pPr>
    <w:rPr>
      <w:szCs w:val="20"/>
    </w:rPr>
  </w:style>
  <w:style w:type="paragraph" w:styleId="Caption">
    <w:name w:val="caption"/>
    <w:basedOn w:val="Normal"/>
    <w:next w:val="Normal"/>
    <w:uiPriority w:val="99"/>
    <w:qFormat/>
    <w:rsid w:val="00C45F5B"/>
    <w:pPr>
      <w:spacing w:line="560" w:lineRule="exact"/>
    </w:pPr>
    <w:rPr>
      <w:rFonts w:ascii="Cambria" w:eastAsia="黑体" w:hAnsi="Cambria"/>
      <w:sz w:val="20"/>
      <w:szCs w:val="20"/>
    </w:rPr>
  </w:style>
  <w:style w:type="paragraph" w:styleId="DocumentMap">
    <w:name w:val="Document Map"/>
    <w:basedOn w:val="Normal"/>
    <w:link w:val="DocumentMapChar"/>
    <w:uiPriority w:val="99"/>
    <w:semiHidden/>
    <w:rsid w:val="00C45F5B"/>
    <w:pPr>
      <w:spacing w:line="560" w:lineRule="exact"/>
    </w:pPr>
    <w:rPr>
      <w:rFonts w:ascii="宋体" w:hAnsi="Calibri"/>
      <w:sz w:val="18"/>
      <w:szCs w:val="18"/>
    </w:rPr>
  </w:style>
  <w:style w:type="character" w:customStyle="1" w:styleId="DocumentMapChar">
    <w:name w:val="Document Map Char"/>
    <w:basedOn w:val="DefaultParagraphFont"/>
    <w:link w:val="DocumentMap"/>
    <w:uiPriority w:val="99"/>
    <w:semiHidden/>
    <w:locked/>
    <w:rsid w:val="00C45F5B"/>
    <w:rPr>
      <w:rFonts w:ascii="宋体" w:hAnsi="Calibri" w:cs="Times New Roman"/>
      <w:kern w:val="2"/>
      <w:sz w:val="18"/>
    </w:rPr>
  </w:style>
  <w:style w:type="paragraph" w:styleId="CommentText">
    <w:name w:val="annotation text"/>
    <w:basedOn w:val="Normal"/>
    <w:link w:val="CommentTextChar"/>
    <w:uiPriority w:val="99"/>
    <w:rsid w:val="00C45F5B"/>
    <w:pPr>
      <w:jc w:val="left"/>
    </w:pPr>
  </w:style>
  <w:style w:type="character" w:customStyle="1" w:styleId="CommentTextChar">
    <w:name w:val="Comment Text Char"/>
    <w:basedOn w:val="DefaultParagraphFont"/>
    <w:link w:val="CommentText"/>
    <w:uiPriority w:val="99"/>
    <w:locked/>
    <w:rsid w:val="00C45F5B"/>
    <w:rPr>
      <w:rFonts w:ascii="Times New Roman" w:eastAsia="宋体" w:hAnsi="Times New Roman" w:cs="Times New Roman"/>
      <w:kern w:val="2"/>
      <w:sz w:val="24"/>
      <w:szCs w:val="24"/>
    </w:rPr>
  </w:style>
  <w:style w:type="paragraph" w:styleId="Salutation">
    <w:name w:val="Salutation"/>
    <w:basedOn w:val="Normal"/>
    <w:next w:val="Normal"/>
    <w:link w:val="SalutationChar"/>
    <w:uiPriority w:val="99"/>
    <w:semiHidden/>
    <w:rsid w:val="00C45F5B"/>
    <w:pPr>
      <w:widowControl/>
      <w:jc w:val="left"/>
    </w:pPr>
    <w:rPr>
      <w:rFonts w:ascii="Calibri" w:eastAsia="微软雅黑" w:hAnsi="Calibri"/>
      <w:kern w:val="0"/>
      <w:sz w:val="16"/>
      <w:szCs w:val="16"/>
    </w:rPr>
  </w:style>
  <w:style w:type="character" w:customStyle="1" w:styleId="SalutationChar">
    <w:name w:val="Salutation Char"/>
    <w:basedOn w:val="DefaultParagraphFont"/>
    <w:link w:val="Salutation"/>
    <w:uiPriority w:val="99"/>
    <w:semiHidden/>
    <w:locked/>
    <w:rsid w:val="00C45F5B"/>
    <w:rPr>
      <w:rFonts w:ascii="Calibri" w:eastAsia="微软雅黑" w:hAnsi="Calibri" w:cs="Times New Roman"/>
      <w:sz w:val="16"/>
      <w:szCs w:val="16"/>
    </w:rPr>
  </w:style>
  <w:style w:type="paragraph" w:styleId="BodyText3">
    <w:name w:val="Body Text 3"/>
    <w:basedOn w:val="Normal"/>
    <w:link w:val="BodyText3Char"/>
    <w:uiPriority w:val="99"/>
    <w:semiHidden/>
    <w:rsid w:val="00C45F5B"/>
    <w:pPr>
      <w:spacing w:after="120"/>
    </w:pPr>
    <w:rPr>
      <w:rFonts w:ascii="Calibri" w:eastAsia="微软雅黑" w:hAnsi="Calibri"/>
      <w:sz w:val="16"/>
      <w:szCs w:val="16"/>
    </w:rPr>
  </w:style>
  <w:style w:type="character" w:customStyle="1" w:styleId="BodyText3Char">
    <w:name w:val="Body Text 3 Char"/>
    <w:basedOn w:val="DefaultParagraphFont"/>
    <w:link w:val="BodyText3"/>
    <w:uiPriority w:val="99"/>
    <w:semiHidden/>
    <w:locked/>
    <w:rsid w:val="00C45F5B"/>
    <w:rPr>
      <w:rFonts w:ascii="Calibri" w:eastAsia="微软雅黑" w:hAnsi="Calibri" w:cs="Times New Roman"/>
      <w:kern w:val="2"/>
      <w:sz w:val="16"/>
      <w:szCs w:val="16"/>
    </w:rPr>
  </w:style>
  <w:style w:type="paragraph" w:styleId="BodyText">
    <w:name w:val="Body Text"/>
    <w:basedOn w:val="Normal"/>
    <w:next w:val="TOC4"/>
    <w:link w:val="BodyTextChar"/>
    <w:uiPriority w:val="99"/>
    <w:rsid w:val="00C45F5B"/>
    <w:pPr>
      <w:spacing w:line="360" w:lineRule="exact"/>
    </w:pPr>
    <w:rPr>
      <w:sz w:val="24"/>
    </w:rPr>
  </w:style>
  <w:style w:type="character" w:customStyle="1" w:styleId="BodyTextChar">
    <w:name w:val="Body Text Char"/>
    <w:basedOn w:val="DefaultParagraphFont"/>
    <w:link w:val="BodyText"/>
    <w:uiPriority w:val="99"/>
    <w:locked/>
    <w:rsid w:val="00C45F5B"/>
    <w:rPr>
      <w:rFonts w:cs="Times New Roman"/>
      <w:kern w:val="2"/>
      <w:sz w:val="24"/>
    </w:rPr>
  </w:style>
  <w:style w:type="paragraph" w:styleId="TOC4">
    <w:name w:val="toc 4"/>
    <w:basedOn w:val="Normal"/>
    <w:next w:val="Normal"/>
    <w:uiPriority w:val="99"/>
    <w:rsid w:val="00C45F5B"/>
    <w:pPr>
      <w:widowControl/>
      <w:wordWrap w:val="0"/>
      <w:ind w:left="850"/>
    </w:pPr>
    <w:rPr>
      <w:rFonts w:ascii="Calibri" w:hAnsi="Calibri"/>
      <w:kern w:val="0"/>
      <w:szCs w:val="20"/>
    </w:rPr>
  </w:style>
  <w:style w:type="paragraph" w:styleId="ListNumber3">
    <w:name w:val="List Number 3"/>
    <w:basedOn w:val="Normal"/>
    <w:uiPriority w:val="99"/>
    <w:semiHidden/>
    <w:rsid w:val="00C45F5B"/>
    <w:pPr>
      <w:tabs>
        <w:tab w:val="left" w:pos="865"/>
        <w:tab w:val="left" w:pos="1200"/>
      </w:tabs>
      <w:ind w:left="432" w:hanging="432"/>
    </w:pPr>
    <w:rPr>
      <w:rFonts w:ascii="Calibri" w:eastAsia="微软雅黑" w:hAnsi="Calibri"/>
    </w:rPr>
  </w:style>
  <w:style w:type="paragraph" w:styleId="List2">
    <w:name w:val="List 2"/>
    <w:basedOn w:val="Normal"/>
    <w:uiPriority w:val="99"/>
    <w:semiHidden/>
    <w:rsid w:val="00C45F5B"/>
    <w:pPr>
      <w:ind w:leftChars="200" w:left="100" w:hangingChars="200" w:hanging="200"/>
    </w:pPr>
    <w:rPr>
      <w:rFonts w:ascii="Calibri" w:eastAsia="微软雅黑" w:hAnsi="Calibri"/>
      <w:sz w:val="28"/>
    </w:rPr>
  </w:style>
  <w:style w:type="paragraph" w:styleId="PlainText">
    <w:name w:val="Plain Text"/>
    <w:basedOn w:val="Normal"/>
    <w:link w:val="PlainTextChar"/>
    <w:uiPriority w:val="99"/>
    <w:rsid w:val="00C45F5B"/>
    <w:rPr>
      <w:rFonts w:ascii="宋体" w:hAnsi="Courier New"/>
    </w:rPr>
  </w:style>
  <w:style w:type="character" w:customStyle="1" w:styleId="PlainTextChar">
    <w:name w:val="Plain Text Char"/>
    <w:basedOn w:val="DefaultParagraphFont"/>
    <w:link w:val="PlainText"/>
    <w:uiPriority w:val="99"/>
    <w:locked/>
    <w:rsid w:val="00C45F5B"/>
    <w:rPr>
      <w:rFonts w:ascii="宋体" w:hAnsi="Courier New" w:cs="Times New Roman"/>
      <w:kern w:val="2"/>
      <w:sz w:val="24"/>
    </w:rPr>
  </w:style>
  <w:style w:type="paragraph" w:styleId="Date">
    <w:name w:val="Date"/>
    <w:basedOn w:val="Normal"/>
    <w:next w:val="Normal"/>
    <w:link w:val="DateChar"/>
    <w:uiPriority w:val="99"/>
    <w:rsid w:val="00C45F5B"/>
    <w:pPr>
      <w:ind w:leftChars="2500" w:left="2500"/>
    </w:pPr>
    <w:rPr>
      <w:rFonts w:ascii="Calibri" w:eastAsia="楷体_GB2312" w:hAnsi="Calibri"/>
      <w:sz w:val="32"/>
      <w:szCs w:val="22"/>
    </w:rPr>
  </w:style>
  <w:style w:type="character" w:customStyle="1" w:styleId="DateChar">
    <w:name w:val="Date Char"/>
    <w:basedOn w:val="DefaultParagraphFont"/>
    <w:link w:val="Date"/>
    <w:uiPriority w:val="99"/>
    <w:locked/>
    <w:rsid w:val="00C45F5B"/>
    <w:rPr>
      <w:rFonts w:ascii="Calibri" w:eastAsia="楷体_GB2312" w:hAnsi="Calibri" w:cs="Times New Roman"/>
      <w:kern w:val="2"/>
      <w:sz w:val="22"/>
    </w:rPr>
  </w:style>
  <w:style w:type="paragraph" w:styleId="BodyTextIndent2">
    <w:name w:val="Body Text Indent 2"/>
    <w:basedOn w:val="Normal"/>
    <w:link w:val="BodyTextIndent2Char"/>
    <w:uiPriority w:val="99"/>
    <w:semiHidden/>
    <w:rsid w:val="00C45F5B"/>
    <w:pPr>
      <w:spacing w:after="120" w:line="480" w:lineRule="auto"/>
      <w:ind w:leftChars="200" w:left="420"/>
    </w:pPr>
    <w:rPr>
      <w:rFonts w:ascii="Calibri" w:hAnsi="Calibri"/>
      <w:sz w:val="36"/>
    </w:rPr>
  </w:style>
  <w:style w:type="character" w:customStyle="1" w:styleId="BodyTextIndent2Char">
    <w:name w:val="Body Text Indent 2 Char"/>
    <w:basedOn w:val="DefaultParagraphFont"/>
    <w:link w:val="BodyTextIndent2"/>
    <w:uiPriority w:val="99"/>
    <w:semiHidden/>
    <w:locked/>
    <w:rsid w:val="00C45F5B"/>
    <w:rPr>
      <w:rFonts w:ascii="Calibri" w:hAnsi="Calibri" w:cs="Times New Roman"/>
      <w:kern w:val="2"/>
      <w:sz w:val="24"/>
      <w:szCs w:val="24"/>
    </w:rPr>
  </w:style>
  <w:style w:type="paragraph" w:styleId="BalloonText">
    <w:name w:val="Balloon Text"/>
    <w:basedOn w:val="Normal"/>
    <w:link w:val="BalloonTextChar"/>
    <w:uiPriority w:val="99"/>
    <w:rsid w:val="00C45F5B"/>
    <w:rPr>
      <w:sz w:val="18"/>
      <w:szCs w:val="18"/>
    </w:rPr>
  </w:style>
  <w:style w:type="character" w:customStyle="1" w:styleId="BalloonTextChar">
    <w:name w:val="Balloon Text Char"/>
    <w:basedOn w:val="DefaultParagraphFont"/>
    <w:link w:val="BalloonText"/>
    <w:uiPriority w:val="99"/>
    <w:locked/>
    <w:rsid w:val="00C45F5B"/>
    <w:rPr>
      <w:rFonts w:ascii="Times New Roman" w:eastAsia="宋体" w:hAnsi="Times New Roman" w:cs="Times New Roman"/>
      <w:kern w:val="2"/>
      <w:sz w:val="18"/>
      <w:szCs w:val="18"/>
    </w:rPr>
  </w:style>
  <w:style w:type="paragraph" w:styleId="Footer">
    <w:name w:val="footer"/>
    <w:basedOn w:val="Normal"/>
    <w:link w:val="FooterChar"/>
    <w:uiPriority w:val="99"/>
    <w:rsid w:val="00C45F5B"/>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C45F5B"/>
    <w:rPr>
      <w:rFonts w:cs="Times New Roman"/>
      <w:kern w:val="2"/>
      <w:sz w:val="24"/>
    </w:rPr>
  </w:style>
  <w:style w:type="paragraph" w:styleId="Header">
    <w:name w:val="header"/>
    <w:basedOn w:val="Normal"/>
    <w:link w:val="HeaderChar1"/>
    <w:uiPriority w:val="99"/>
    <w:rsid w:val="00C45F5B"/>
    <w:pPr>
      <w:pBdr>
        <w:top w:val="none" w:sz="0" w:space="1" w:color="auto"/>
        <w:left w:val="none" w:sz="0" w:space="4" w:color="auto"/>
        <w:bottom w:val="none" w:sz="0" w:space="1" w:color="auto"/>
        <w:right w:val="none" w:sz="0" w:space="4" w:color="auto"/>
      </w:pBdr>
      <w:tabs>
        <w:tab w:val="center" w:pos="4153"/>
        <w:tab w:val="right" w:pos="8306"/>
      </w:tabs>
      <w:snapToGrid w:val="0"/>
    </w:pPr>
    <w:rPr>
      <w:sz w:val="24"/>
      <w:szCs w:val="20"/>
    </w:rPr>
  </w:style>
  <w:style w:type="character" w:customStyle="1" w:styleId="HeaderChar">
    <w:name w:val="Header Char"/>
    <w:basedOn w:val="DefaultParagraphFont"/>
    <w:link w:val="Header"/>
    <w:uiPriority w:val="99"/>
    <w:locked/>
    <w:rsid w:val="00C45F5B"/>
    <w:rPr>
      <w:rFonts w:ascii="仿宋_GB2312" w:eastAsia="仿宋_GB2312" w:cs="Times New Roman"/>
      <w:kern w:val="2"/>
      <w:sz w:val="18"/>
      <w:lang w:val="en-US" w:eastAsia="zh-CN"/>
    </w:rPr>
  </w:style>
  <w:style w:type="paragraph" w:styleId="List">
    <w:name w:val="List"/>
    <w:basedOn w:val="Normal"/>
    <w:uiPriority w:val="99"/>
    <w:rsid w:val="00C45F5B"/>
    <w:pPr>
      <w:spacing w:line="560" w:lineRule="exact"/>
      <w:ind w:left="200" w:hangingChars="200" w:hanging="200"/>
      <w:contextualSpacing/>
    </w:pPr>
    <w:rPr>
      <w:rFonts w:ascii="Calibri" w:eastAsia="仿宋_GB2312" w:hAnsi="Calibri"/>
      <w:sz w:val="32"/>
      <w:szCs w:val="22"/>
    </w:rPr>
  </w:style>
  <w:style w:type="paragraph" w:styleId="FootnoteText">
    <w:name w:val="footnote text"/>
    <w:basedOn w:val="Normal"/>
    <w:link w:val="FootnoteTextChar"/>
    <w:uiPriority w:val="99"/>
    <w:semiHidden/>
    <w:rsid w:val="00C45F5B"/>
    <w:pPr>
      <w:snapToGrid w:val="0"/>
      <w:jc w:val="left"/>
    </w:pPr>
    <w:rPr>
      <w:rFonts w:ascii="Calibri" w:eastAsia="微软雅黑" w:hAnsi="Calibri"/>
      <w:sz w:val="16"/>
      <w:szCs w:val="16"/>
    </w:rPr>
  </w:style>
  <w:style w:type="character" w:customStyle="1" w:styleId="FootnoteTextChar">
    <w:name w:val="Footnote Text Char"/>
    <w:basedOn w:val="DefaultParagraphFont"/>
    <w:link w:val="FootnoteText"/>
    <w:uiPriority w:val="99"/>
    <w:semiHidden/>
    <w:locked/>
    <w:rsid w:val="00C45F5B"/>
    <w:rPr>
      <w:rFonts w:ascii="Calibri" w:eastAsia="微软雅黑" w:hAnsi="Calibri" w:cs="Times New Roman"/>
      <w:kern w:val="2"/>
      <w:sz w:val="16"/>
      <w:szCs w:val="16"/>
    </w:rPr>
  </w:style>
  <w:style w:type="paragraph" w:styleId="BodyTextIndent3">
    <w:name w:val="Body Text Indent 3"/>
    <w:basedOn w:val="Normal"/>
    <w:link w:val="BodyTextIndent3Char2"/>
    <w:uiPriority w:val="99"/>
    <w:semiHidden/>
    <w:rsid w:val="00C45F5B"/>
    <w:pPr>
      <w:spacing w:after="120"/>
      <w:ind w:leftChars="200" w:left="420"/>
    </w:pPr>
    <w:rPr>
      <w:rFonts w:ascii="Calibri" w:eastAsia="微软雅黑" w:hAnsi="Calibri"/>
      <w:sz w:val="16"/>
      <w:szCs w:val="16"/>
    </w:rPr>
  </w:style>
  <w:style w:type="character" w:customStyle="1" w:styleId="BodyTextIndent3Char">
    <w:name w:val="Body Text Indent 3 Char"/>
    <w:basedOn w:val="DefaultParagraphFont"/>
    <w:link w:val="BodyTextIndent3"/>
    <w:uiPriority w:val="99"/>
    <w:locked/>
    <w:rsid w:val="00C45F5B"/>
    <w:rPr>
      <w:rFonts w:cs="Times New Roman"/>
      <w:sz w:val="16"/>
    </w:rPr>
  </w:style>
  <w:style w:type="paragraph" w:styleId="BodyText2">
    <w:name w:val="Body Text 2"/>
    <w:basedOn w:val="Normal"/>
    <w:link w:val="BodyText2Char"/>
    <w:uiPriority w:val="99"/>
    <w:semiHidden/>
    <w:rsid w:val="00C45F5B"/>
    <w:pPr>
      <w:widowControl/>
      <w:snapToGrid w:val="0"/>
      <w:spacing w:before="50" w:afterLines="50" w:line="400" w:lineRule="exact"/>
      <w:jc w:val="left"/>
    </w:pPr>
    <w:rPr>
      <w:rFonts w:ascii="宋体" w:eastAsia="微软雅黑" w:hAnsi="宋体"/>
      <w:color w:val="000000"/>
      <w:sz w:val="24"/>
    </w:rPr>
  </w:style>
  <w:style w:type="character" w:customStyle="1" w:styleId="BodyText2Char">
    <w:name w:val="Body Text 2 Char"/>
    <w:basedOn w:val="DefaultParagraphFont"/>
    <w:link w:val="BodyText2"/>
    <w:uiPriority w:val="99"/>
    <w:semiHidden/>
    <w:locked/>
    <w:rsid w:val="00C45F5B"/>
    <w:rPr>
      <w:rFonts w:ascii="宋体" w:eastAsia="微软雅黑" w:hAnsi="宋体" w:cs="Times New Roman"/>
      <w:color w:val="000000"/>
      <w:kern w:val="2"/>
      <w:sz w:val="24"/>
      <w:szCs w:val="24"/>
    </w:rPr>
  </w:style>
  <w:style w:type="paragraph" w:styleId="NormalWeb">
    <w:name w:val="Normal (Web)"/>
    <w:basedOn w:val="Normal"/>
    <w:uiPriority w:val="99"/>
    <w:rsid w:val="00C45F5B"/>
    <w:pPr>
      <w:widowControl/>
      <w:spacing w:before="100" w:beforeAutospacing="1" w:after="100" w:afterAutospacing="1"/>
      <w:jc w:val="left"/>
    </w:pPr>
    <w:rPr>
      <w:rFonts w:ascii="宋体" w:hAnsi="宋体"/>
      <w:kern w:val="0"/>
      <w:sz w:val="24"/>
    </w:rPr>
  </w:style>
  <w:style w:type="paragraph" w:styleId="Title">
    <w:name w:val="Title"/>
    <w:basedOn w:val="Normal"/>
    <w:next w:val="Normal"/>
    <w:link w:val="TitleChar"/>
    <w:uiPriority w:val="99"/>
    <w:qFormat/>
    <w:rsid w:val="00C45F5B"/>
    <w:pPr>
      <w:spacing w:before="240" w:after="60"/>
      <w:jc w:val="center"/>
      <w:outlineLvl w:val="0"/>
    </w:pPr>
    <w:rPr>
      <w:rFonts w:ascii="Cambria" w:eastAsia="仿宋_GB2312" w:hAnsi="Cambria"/>
      <w:b/>
      <w:bCs/>
      <w:sz w:val="36"/>
      <w:szCs w:val="32"/>
    </w:rPr>
  </w:style>
  <w:style w:type="character" w:customStyle="1" w:styleId="TitleChar">
    <w:name w:val="Title Char"/>
    <w:basedOn w:val="DefaultParagraphFont"/>
    <w:link w:val="Title"/>
    <w:uiPriority w:val="99"/>
    <w:locked/>
    <w:rsid w:val="00C45F5B"/>
    <w:rPr>
      <w:rFonts w:ascii="Cambria" w:eastAsia="仿宋_GB2312" w:hAnsi="Cambria" w:cs="Times New Roman"/>
      <w:b/>
      <w:kern w:val="2"/>
      <w:sz w:val="32"/>
    </w:rPr>
  </w:style>
  <w:style w:type="paragraph" w:styleId="CommentSubject">
    <w:name w:val="annotation subject"/>
    <w:basedOn w:val="CommentText"/>
    <w:next w:val="CommentText"/>
    <w:link w:val="CommentSubjectChar"/>
    <w:uiPriority w:val="99"/>
    <w:rsid w:val="00C45F5B"/>
    <w:rPr>
      <w:b/>
      <w:bCs/>
    </w:rPr>
  </w:style>
  <w:style w:type="character" w:customStyle="1" w:styleId="CommentSubjectChar">
    <w:name w:val="Comment Subject Char"/>
    <w:basedOn w:val="CommentTextChar"/>
    <w:link w:val="CommentSubject"/>
    <w:uiPriority w:val="99"/>
    <w:locked/>
    <w:rsid w:val="00C45F5B"/>
    <w:rPr>
      <w:b/>
      <w:bCs/>
    </w:rPr>
  </w:style>
  <w:style w:type="paragraph" w:styleId="BodyTextFirstIndent">
    <w:name w:val="Body Text First Indent"/>
    <w:basedOn w:val="BodyText"/>
    <w:link w:val="BodyTextFirstIndentChar"/>
    <w:uiPriority w:val="99"/>
    <w:rsid w:val="00C45F5B"/>
    <w:pPr>
      <w:ind w:firstLineChars="100" w:firstLine="420"/>
    </w:pPr>
  </w:style>
  <w:style w:type="character" w:customStyle="1" w:styleId="BodyTextFirstIndentChar">
    <w:name w:val="Body Text First Indent Char"/>
    <w:basedOn w:val="BodyTextChar"/>
    <w:link w:val="BodyTextFirstIndent"/>
    <w:uiPriority w:val="99"/>
    <w:locked/>
    <w:rsid w:val="00C45F5B"/>
    <w:rPr>
      <w:szCs w:val="24"/>
    </w:rPr>
  </w:style>
  <w:style w:type="table" w:styleId="TableGrid">
    <w:name w:val="Table Grid"/>
    <w:basedOn w:val="TableNormal"/>
    <w:uiPriority w:val="99"/>
    <w:rsid w:val="00C45F5B"/>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C45F5B"/>
    <w:rPr>
      <w:rFonts w:cs="Times New Roman"/>
      <w:b/>
    </w:rPr>
  </w:style>
  <w:style w:type="character" w:styleId="FollowedHyperlink">
    <w:name w:val="FollowedHyperlink"/>
    <w:basedOn w:val="DefaultParagraphFont"/>
    <w:uiPriority w:val="99"/>
    <w:rsid w:val="00C45F5B"/>
    <w:rPr>
      <w:rFonts w:cs="Times New Roman"/>
      <w:color w:val="000000"/>
      <w:u w:val="none"/>
    </w:rPr>
  </w:style>
  <w:style w:type="character" w:styleId="Emphasis">
    <w:name w:val="Emphasis"/>
    <w:basedOn w:val="DefaultParagraphFont"/>
    <w:uiPriority w:val="99"/>
    <w:qFormat/>
    <w:rsid w:val="00C45F5B"/>
    <w:rPr>
      <w:rFonts w:cs="Times New Roman"/>
    </w:rPr>
  </w:style>
  <w:style w:type="character" w:styleId="HTMLDefinition">
    <w:name w:val="HTML Definition"/>
    <w:basedOn w:val="DefaultParagraphFont"/>
    <w:uiPriority w:val="99"/>
    <w:rsid w:val="00C45F5B"/>
    <w:rPr>
      <w:rFonts w:cs="Times New Roman"/>
    </w:rPr>
  </w:style>
  <w:style w:type="character" w:styleId="HTMLTypewriter">
    <w:name w:val="HTML Typewriter"/>
    <w:basedOn w:val="DefaultParagraphFont"/>
    <w:uiPriority w:val="99"/>
    <w:semiHidden/>
    <w:rsid w:val="00C45F5B"/>
    <w:rPr>
      <w:rFonts w:ascii="Arial Unicode MS" w:hAnsi="Arial Unicode MS" w:cs="Times New Roman"/>
      <w:sz w:val="18"/>
    </w:rPr>
  </w:style>
  <w:style w:type="character" w:styleId="HTMLAcronym">
    <w:name w:val="HTML Acronym"/>
    <w:basedOn w:val="DefaultParagraphFont"/>
    <w:uiPriority w:val="99"/>
    <w:rsid w:val="00C45F5B"/>
    <w:rPr>
      <w:rFonts w:cs="Times New Roman"/>
    </w:rPr>
  </w:style>
  <w:style w:type="character" w:styleId="HTMLVariable">
    <w:name w:val="HTML Variable"/>
    <w:basedOn w:val="DefaultParagraphFont"/>
    <w:uiPriority w:val="99"/>
    <w:rsid w:val="00C45F5B"/>
    <w:rPr>
      <w:rFonts w:cs="Times New Roman"/>
    </w:rPr>
  </w:style>
  <w:style w:type="character" w:styleId="Hyperlink">
    <w:name w:val="Hyperlink"/>
    <w:basedOn w:val="DefaultParagraphFont"/>
    <w:uiPriority w:val="99"/>
    <w:rsid w:val="00C45F5B"/>
    <w:rPr>
      <w:rFonts w:cs="Times New Roman"/>
      <w:color w:val="000000"/>
      <w:u w:val="none"/>
    </w:rPr>
  </w:style>
  <w:style w:type="character" w:styleId="HTMLCode">
    <w:name w:val="HTML Code"/>
    <w:basedOn w:val="DefaultParagraphFont"/>
    <w:uiPriority w:val="99"/>
    <w:rsid w:val="00C45F5B"/>
    <w:rPr>
      <w:rFonts w:ascii="Courier New" w:hAnsi="Courier New" w:cs="Times New Roman"/>
      <w:sz w:val="20"/>
    </w:rPr>
  </w:style>
  <w:style w:type="character" w:styleId="CommentReference">
    <w:name w:val="annotation reference"/>
    <w:basedOn w:val="DefaultParagraphFont"/>
    <w:uiPriority w:val="99"/>
    <w:rsid w:val="00C45F5B"/>
    <w:rPr>
      <w:rFonts w:cs="Times New Roman"/>
      <w:sz w:val="21"/>
      <w:szCs w:val="21"/>
    </w:rPr>
  </w:style>
  <w:style w:type="character" w:styleId="HTMLCite">
    <w:name w:val="HTML Cite"/>
    <w:basedOn w:val="DefaultParagraphFont"/>
    <w:uiPriority w:val="99"/>
    <w:rsid w:val="00C45F5B"/>
    <w:rPr>
      <w:rFonts w:cs="Times New Roman"/>
    </w:rPr>
  </w:style>
  <w:style w:type="paragraph" w:customStyle="1" w:styleId="a0">
    <w:name w:val="表格文字"/>
    <w:basedOn w:val="Normal"/>
    <w:next w:val="BodyText"/>
    <w:uiPriority w:val="99"/>
    <w:rsid w:val="00C45F5B"/>
    <w:pPr>
      <w:adjustRightInd w:val="0"/>
      <w:spacing w:line="420" w:lineRule="atLeast"/>
      <w:jc w:val="left"/>
      <w:textAlignment w:val="baseline"/>
    </w:pPr>
    <w:rPr>
      <w:kern w:val="0"/>
    </w:rPr>
  </w:style>
  <w:style w:type="paragraph" w:customStyle="1" w:styleId="zw">
    <w:name w:val="zw"/>
    <w:basedOn w:val="Normal"/>
    <w:uiPriority w:val="99"/>
    <w:rsid w:val="00C45F5B"/>
    <w:pPr>
      <w:widowControl/>
      <w:spacing w:before="30"/>
      <w:ind w:left="100" w:right="100"/>
    </w:pPr>
    <w:rPr>
      <w:rFonts w:ascii="方正书宋简体" w:eastAsia="方正书宋简体" w:hAnsi="宋体"/>
      <w:color w:val="000000"/>
      <w:kern w:val="0"/>
      <w:szCs w:val="21"/>
    </w:rPr>
  </w:style>
  <w:style w:type="paragraph" w:customStyle="1" w:styleId="1">
    <w:name w:val="列表段落1"/>
    <w:basedOn w:val="Normal"/>
    <w:uiPriority w:val="99"/>
    <w:rsid w:val="00C45F5B"/>
    <w:pPr>
      <w:ind w:firstLineChars="200" w:firstLine="420"/>
    </w:pPr>
    <w:rPr>
      <w:rFonts w:ascii="Calibri" w:hAnsi="Calibri"/>
      <w:szCs w:val="22"/>
    </w:rPr>
  </w:style>
  <w:style w:type="paragraph" w:customStyle="1" w:styleId="10">
    <w:name w:val="无间隔1"/>
    <w:uiPriority w:val="99"/>
    <w:rsid w:val="00C45F5B"/>
    <w:pPr>
      <w:adjustRightInd w:val="0"/>
      <w:snapToGrid w:val="0"/>
    </w:pPr>
    <w:rPr>
      <w:rFonts w:ascii="Tahoma" w:eastAsia="微软雅黑" w:hAnsi="Tahoma"/>
      <w:kern w:val="0"/>
      <w:sz w:val="22"/>
    </w:rPr>
  </w:style>
  <w:style w:type="paragraph" w:customStyle="1" w:styleId="11">
    <w:name w:val="列出段落1"/>
    <w:basedOn w:val="Normal"/>
    <w:uiPriority w:val="99"/>
    <w:rsid w:val="00C45F5B"/>
    <w:pPr>
      <w:ind w:firstLineChars="200" w:firstLine="420"/>
    </w:pPr>
    <w:rPr>
      <w:rFonts w:ascii="Calibri" w:hAnsi="Calibri"/>
      <w:kern w:val="0"/>
      <w:szCs w:val="20"/>
    </w:rPr>
  </w:style>
  <w:style w:type="paragraph" w:customStyle="1" w:styleId="110">
    <w:name w:val="无间隔11"/>
    <w:uiPriority w:val="99"/>
    <w:rsid w:val="00C45F5B"/>
    <w:pPr>
      <w:adjustRightInd w:val="0"/>
      <w:snapToGrid w:val="0"/>
    </w:pPr>
    <w:rPr>
      <w:rFonts w:ascii="Tahoma" w:eastAsia="微软雅黑" w:hAnsi="Tahoma"/>
      <w:kern w:val="0"/>
      <w:sz w:val="22"/>
    </w:rPr>
  </w:style>
  <w:style w:type="paragraph" w:customStyle="1" w:styleId="reader-word-layer">
    <w:name w:val="reader-word-layer"/>
    <w:basedOn w:val="Normal"/>
    <w:uiPriority w:val="99"/>
    <w:rsid w:val="00C45F5B"/>
    <w:pPr>
      <w:widowControl/>
      <w:spacing w:before="100" w:beforeAutospacing="1" w:after="100" w:afterAutospacing="1"/>
      <w:jc w:val="left"/>
    </w:pPr>
    <w:rPr>
      <w:rFonts w:ascii="宋体" w:hAnsi="宋体" w:cs="宋体"/>
      <w:kern w:val="0"/>
      <w:sz w:val="24"/>
    </w:rPr>
  </w:style>
  <w:style w:type="paragraph" w:customStyle="1" w:styleId="30">
    <w:name w:val="正文_3_0"/>
    <w:uiPriority w:val="99"/>
    <w:rsid w:val="00C45F5B"/>
    <w:pPr>
      <w:widowControl w:val="0"/>
      <w:jc w:val="both"/>
    </w:pPr>
    <w:rPr>
      <w:szCs w:val="24"/>
    </w:rPr>
  </w:style>
  <w:style w:type="paragraph" w:customStyle="1" w:styleId="14">
    <w:name w:val="正文_14"/>
    <w:uiPriority w:val="99"/>
    <w:rsid w:val="00C45F5B"/>
    <w:rPr>
      <w:kern w:val="0"/>
    </w:rPr>
  </w:style>
  <w:style w:type="paragraph" w:customStyle="1" w:styleId="4">
    <w:name w:val="正文_4"/>
    <w:uiPriority w:val="99"/>
    <w:rsid w:val="00C45F5B"/>
    <w:pPr>
      <w:widowControl w:val="0"/>
      <w:jc w:val="both"/>
    </w:pPr>
    <w:rPr>
      <w:szCs w:val="24"/>
    </w:rPr>
  </w:style>
  <w:style w:type="paragraph" w:customStyle="1" w:styleId="5">
    <w:name w:val="正文_5"/>
    <w:uiPriority w:val="99"/>
    <w:rsid w:val="00C45F5B"/>
    <w:pPr>
      <w:widowControl w:val="0"/>
      <w:jc w:val="both"/>
    </w:pPr>
    <w:rPr>
      <w:szCs w:val="24"/>
    </w:rPr>
  </w:style>
  <w:style w:type="paragraph" w:customStyle="1" w:styleId="100">
    <w:name w:val="正文_10"/>
    <w:uiPriority w:val="99"/>
    <w:rsid w:val="00C45F5B"/>
    <w:pPr>
      <w:widowControl w:val="0"/>
      <w:jc w:val="both"/>
    </w:pPr>
    <w:rPr>
      <w:szCs w:val="24"/>
    </w:rPr>
  </w:style>
  <w:style w:type="paragraph" w:customStyle="1" w:styleId="3">
    <w:name w:val="纯文本_3"/>
    <w:basedOn w:val="100"/>
    <w:uiPriority w:val="99"/>
    <w:rsid w:val="00C45F5B"/>
    <w:pPr>
      <w:widowControl/>
      <w:jc w:val="left"/>
    </w:pPr>
    <w:rPr>
      <w:rFonts w:ascii="宋体" w:hAnsi="Courier New"/>
      <w:szCs w:val="21"/>
    </w:rPr>
  </w:style>
  <w:style w:type="paragraph" w:customStyle="1" w:styleId="01">
    <w:name w:val="纯文本_0_1"/>
    <w:basedOn w:val="Normal"/>
    <w:uiPriority w:val="99"/>
    <w:rsid w:val="00C45F5B"/>
    <w:pPr>
      <w:widowControl/>
      <w:jc w:val="left"/>
    </w:pPr>
    <w:rPr>
      <w:rFonts w:ascii="宋体" w:hAnsi="Courier New"/>
      <w:szCs w:val="21"/>
    </w:rPr>
  </w:style>
  <w:style w:type="paragraph" w:customStyle="1" w:styleId="17">
    <w:name w:val="正文_17"/>
    <w:uiPriority w:val="99"/>
    <w:rsid w:val="00C45F5B"/>
    <w:pPr>
      <w:widowControl w:val="0"/>
      <w:jc w:val="both"/>
    </w:pPr>
    <w:rPr>
      <w:szCs w:val="24"/>
    </w:rPr>
  </w:style>
  <w:style w:type="paragraph" w:customStyle="1" w:styleId="20">
    <w:name w:val="正文_2_0"/>
    <w:uiPriority w:val="99"/>
    <w:rsid w:val="00C45F5B"/>
    <w:pPr>
      <w:widowControl w:val="0"/>
      <w:jc w:val="both"/>
    </w:pPr>
    <w:rPr>
      <w:szCs w:val="24"/>
    </w:rPr>
  </w:style>
  <w:style w:type="paragraph" w:customStyle="1" w:styleId="6">
    <w:name w:val="正文_6"/>
    <w:uiPriority w:val="99"/>
    <w:rsid w:val="00C45F5B"/>
    <w:pPr>
      <w:widowControl w:val="0"/>
      <w:jc w:val="both"/>
    </w:pPr>
    <w:rPr>
      <w:szCs w:val="24"/>
    </w:rPr>
  </w:style>
  <w:style w:type="paragraph" w:customStyle="1" w:styleId="Normal15">
    <w:name w:val="Normal_15"/>
    <w:uiPriority w:val="99"/>
    <w:rsid w:val="00C45F5B"/>
    <w:pPr>
      <w:widowControl w:val="0"/>
      <w:jc w:val="both"/>
    </w:pPr>
    <w:rPr>
      <w:rFonts w:ascii="Calibri" w:hAnsi="Calibri"/>
    </w:rPr>
  </w:style>
  <w:style w:type="character" w:customStyle="1" w:styleId="s1">
    <w:name w:val="s1"/>
    <w:basedOn w:val="DefaultParagraphFont"/>
    <w:uiPriority w:val="99"/>
    <w:rsid w:val="00C45F5B"/>
    <w:rPr>
      <w:rFonts w:ascii="Helvetica" w:hAnsi="Helvetica" w:cs="Helvetica"/>
      <w:sz w:val="24"/>
      <w:szCs w:val="24"/>
    </w:rPr>
  </w:style>
  <w:style w:type="paragraph" w:customStyle="1" w:styleId="p2">
    <w:name w:val="p2"/>
    <w:basedOn w:val="Normal"/>
    <w:uiPriority w:val="99"/>
    <w:rsid w:val="00C45F5B"/>
    <w:pPr>
      <w:jc w:val="left"/>
    </w:pPr>
    <w:rPr>
      <w:rFonts w:ascii="pingfang sc" w:hAnsi="pingfang sc"/>
      <w:kern w:val="0"/>
      <w:sz w:val="24"/>
    </w:rPr>
  </w:style>
  <w:style w:type="paragraph" w:customStyle="1" w:styleId="p1">
    <w:name w:val="p1"/>
    <w:basedOn w:val="Normal"/>
    <w:uiPriority w:val="99"/>
    <w:rsid w:val="00C45F5B"/>
    <w:pPr>
      <w:jc w:val="left"/>
    </w:pPr>
    <w:rPr>
      <w:rFonts w:ascii="pingfang sc" w:hAnsi="pingfang sc"/>
      <w:kern w:val="0"/>
      <w:sz w:val="24"/>
    </w:rPr>
  </w:style>
  <w:style w:type="paragraph" w:customStyle="1" w:styleId="Char">
    <w:name w:val="Char"/>
    <w:basedOn w:val="Normal"/>
    <w:uiPriority w:val="99"/>
    <w:rsid w:val="00C45F5B"/>
    <w:pPr>
      <w:spacing w:line="440" w:lineRule="exact"/>
      <w:ind w:left="510" w:firstLineChars="200" w:firstLine="480"/>
    </w:pPr>
    <w:rPr>
      <w:rFonts w:ascii="宋体" w:hAnsi="宋体"/>
      <w:sz w:val="24"/>
    </w:rPr>
  </w:style>
  <w:style w:type="character" w:customStyle="1" w:styleId="font01">
    <w:name w:val="font01"/>
    <w:basedOn w:val="DefaultParagraphFont"/>
    <w:uiPriority w:val="99"/>
    <w:rsid w:val="00C45F5B"/>
    <w:rPr>
      <w:rFonts w:ascii="宋体" w:eastAsia="宋体" w:hAnsi="宋体" w:cs="宋体"/>
      <w:b/>
      <w:color w:val="000000"/>
      <w:sz w:val="24"/>
      <w:szCs w:val="24"/>
      <w:u w:val="none"/>
    </w:rPr>
  </w:style>
  <w:style w:type="character" w:customStyle="1" w:styleId="font21">
    <w:name w:val="font21"/>
    <w:basedOn w:val="DefaultParagraphFont"/>
    <w:uiPriority w:val="99"/>
    <w:rsid w:val="00C45F5B"/>
    <w:rPr>
      <w:rFonts w:ascii="宋体" w:eastAsia="宋体" w:hAnsi="宋体" w:cs="宋体"/>
      <w:color w:val="000000"/>
      <w:sz w:val="24"/>
      <w:szCs w:val="24"/>
      <w:u w:val="none"/>
    </w:rPr>
  </w:style>
  <w:style w:type="character" w:customStyle="1" w:styleId="text-overflow">
    <w:name w:val="text-overflow"/>
    <w:basedOn w:val="DefaultParagraphFont"/>
    <w:uiPriority w:val="99"/>
    <w:rsid w:val="00C45F5B"/>
    <w:rPr>
      <w:rFonts w:cs="Times New Roman"/>
    </w:rPr>
  </w:style>
  <w:style w:type="character" w:customStyle="1" w:styleId="text-overflow1">
    <w:name w:val="text-overflow1"/>
    <w:basedOn w:val="DefaultParagraphFont"/>
    <w:uiPriority w:val="99"/>
    <w:rsid w:val="00C45F5B"/>
    <w:rPr>
      <w:rFonts w:cs="Times New Roman"/>
    </w:rPr>
  </w:style>
  <w:style w:type="character" w:customStyle="1" w:styleId="publishtime">
    <w:name w:val="publishtime"/>
    <w:basedOn w:val="DefaultParagraphFont"/>
    <w:uiPriority w:val="99"/>
    <w:rsid w:val="00C45F5B"/>
    <w:rPr>
      <w:rFonts w:cs="Times New Roman"/>
      <w:color w:val="999999"/>
    </w:rPr>
  </w:style>
  <w:style w:type="character" w:customStyle="1" w:styleId="publishtime1">
    <w:name w:val="publishtime1"/>
    <w:basedOn w:val="DefaultParagraphFont"/>
    <w:uiPriority w:val="99"/>
    <w:rsid w:val="00C45F5B"/>
    <w:rPr>
      <w:rFonts w:cs="Times New Roman"/>
      <w:color w:val="666666"/>
    </w:rPr>
  </w:style>
  <w:style w:type="character" w:customStyle="1" w:styleId="first-child">
    <w:name w:val="first-child"/>
    <w:basedOn w:val="DefaultParagraphFont"/>
    <w:uiPriority w:val="99"/>
    <w:rsid w:val="00C45F5B"/>
    <w:rPr>
      <w:rFonts w:cs="Times New Roman"/>
    </w:rPr>
  </w:style>
  <w:style w:type="character" w:customStyle="1" w:styleId="hover9">
    <w:name w:val="hover9"/>
    <w:basedOn w:val="DefaultParagraphFont"/>
    <w:uiPriority w:val="99"/>
    <w:rsid w:val="00C45F5B"/>
    <w:rPr>
      <w:rFonts w:cs="Times New Roman"/>
      <w:color w:val="23527C"/>
      <w:shd w:val="clear" w:color="auto" w:fill="EEEEEE"/>
    </w:rPr>
  </w:style>
  <w:style w:type="character" w:customStyle="1" w:styleId="hover10">
    <w:name w:val="hover10"/>
    <w:basedOn w:val="DefaultParagraphFont"/>
    <w:uiPriority w:val="99"/>
    <w:rsid w:val="00C45F5B"/>
    <w:rPr>
      <w:rFonts w:cs="Times New Roman"/>
      <w:color w:val="777777"/>
      <w:shd w:val="clear" w:color="auto" w:fill="FFFFFF"/>
    </w:rPr>
  </w:style>
  <w:style w:type="character" w:customStyle="1" w:styleId="second-line">
    <w:name w:val="second-line"/>
    <w:basedOn w:val="DefaultParagraphFont"/>
    <w:uiPriority w:val="99"/>
    <w:rsid w:val="00C45F5B"/>
    <w:rPr>
      <w:rFonts w:cs="Times New Roman"/>
      <w:color w:val="727272"/>
    </w:rPr>
  </w:style>
  <w:style w:type="character" w:customStyle="1" w:styleId="time">
    <w:name w:val="time"/>
    <w:basedOn w:val="DefaultParagraphFont"/>
    <w:uiPriority w:val="99"/>
    <w:rsid w:val="00C45F5B"/>
    <w:rPr>
      <w:rFonts w:cs="Times New Roman"/>
      <w:sz w:val="21"/>
      <w:szCs w:val="21"/>
    </w:rPr>
  </w:style>
  <w:style w:type="character" w:customStyle="1" w:styleId="focus2">
    <w:name w:val="focus2"/>
    <w:basedOn w:val="DefaultParagraphFont"/>
    <w:uiPriority w:val="99"/>
    <w:rsid w:val="00C45F5B"/>
    <w:rPr>
      <w:rFonts w:cs="Times New Roman"/>
      <w:color w:val="23527C"/>
      <w:shd w:val="clear" w:color="auto" w:fill="EEEEEE"/>
    </w:rPr>
  </w:style>
  <w:style w:type="character" w:customStyle="1" w:styleId="focus3">
    <w:name w:val="focus3"/>
    <w:basedOn w:val="DefaultParagraphFont"/>
    <w:uiPriority w:val="99"/>
    <w:rsid w:val="00C45F5B"/>
    <w:rPr>
      <w:rFonts w:cs="Times New Roman"/>
      <w:color w:val="777777"/>
      <w:shd w:val="clear" w:color="auto" w:fill="FFFFFF"/>
    </w:rPr>
  </w:style>
  <w:style w:type="character" w:customStyle="1" w:styleId="first-child1">
    <w:name w:val="first-child1"/>
    <w:basedOn w:val="DefaultParagraphFont"/>
    <w:uiPriority w:val="99"/>
    <w:rsid w:val="00C45F5B"/>
    <w:rPr>
      <w:rFonts w:cs="Times New Roman"/>
    </w:rPr>
  </w:style>
  <w:style w:type="character" w:customStyle="1" w:styleId="focus">
    <w:name w:val="focus"/>
    <w:basedOn w:val="DefaultParagraphFont"/>
    <w:uiPriority w:val="99"/>
    <w:rsid w:val="00C45F5B"/>
    <w:rPr>
      <w:rFonts w:cs="Times New Roman"/>
      <w:color w:val="23527C"/>
      <w:shd w:val="clear" w:color="auto" w:fill="EEEEEE"/>
    </w:rPr>
  </w:style>
  <w:style w:type="character" w:customStyle="1" w:styleId="focus1">
    <w:name w:val="focus1"/>
    <w:basedOn w:val="DefaultParagraphFont"/>
    <w:uiPriority w:val="99"/>
    <w:rsid w:val="00C45F5B"/>
    <w:rPr>
      <w:rFonts w:cs="Times New Roman"/>
      <w:color w:val="777777"/>
      <w:shd w:val="clear" w:color="auto" w:fill="FFFFFF"/>
    </w:rPr>
  </w:style>
  <w:style w:type="character" w:customStyle="1" w:styleId="hover35">
    <w:name w:val="hover35"/>
    <w:basedOn w:val="DefaultParagraphFont"/>
    <w:uiPriority w:val="99"/>
    <w:rsid w:val="00C45F5B"/>
    <w:rPr>
      <w:rFonts w:cs="Times New Roman"/>
      <w:color w:val="3EAF0E"/>
    </w:rPr>
  </w:style>
  <w:style w:type="character" w:customStyle="1" w:styleId="mr-prof">
    <w:name w:val="mr-prof"/>
    <w:basedOn w:val="DefaultParagraphFont"/>
    <w:uiPriority w:val="99"/>
    <w:rsid w:val="00C45F5B"/>
    <w:rPr>
      <w:rFonts w:cs="Times New Roman"/>
    </w:rPr>
  </w:style>
  <w:style w:type="character" w:customStyle="1" w:styleId="s16">
    <w:name w:val="s16"/>
    <w:basedOn w:val="DefaultParagraphFont"/>
    <w:uiPriority w:val="99"/>
    <w:rsid w:val="00C45F5B"/>
    <w:rPr>
      <w:rFonts w:cs="Times New Roman"/>
      <w:color w:val="DDDDDD"/>
      <w:sz w:val="18"/>
      <w:szCs w:val="18"/>
    </w:rPr>
  </w:style>
  <w:style w:type="character" w:customStyle="1" w:styleId="hover33">
    <w:name w:val="hover33"/>
    <w:basedOn w:val="DefaultParagraphFont"/>
    <w:uiPriority w:val="99"/>
    <w:rsid w:val="00C45F5B"/>
    <w:rPr>
      <w:rFonts w:cs="Times New Roman"/>
      <w:color w:val="3EAF0E"/>
    </w:rPr>
  </w:style>
  <w:style w:type="character" w:customStyle="1" w:styleId="hover31">
    <w:name w:val="hover31"/>
    <w:basedOn w:val="DefaultParagraphFont"/>
    <w:uiPriority w:val="99"/>
    <w:rsid w:val="00C45F5B"/>
    <w:rPr>
      <w:rFonts w:cs="Times New Roman"/>
      <w:color w:val="3EAF0E"/>
    </w:rPr>
  </w:style>
  <w:style w:type="paragraph" w:customStyle="1" w:styleId="Style2">
    <w:name w:val="_Style 2"/>
    <w:basedOn w:val="Normal"/>
    <w:uiPriority w:val="99"/>
    <w:rsid w:val="00C45F5B"/>
    <w:pPr>
      <w:adjustRightInd w:val="0"/>
      <w:snapToGrid w:val="0"/>
    </w:pPr>
    <w:rPr>
      <w:rFonts w:ascii="Tahoma" w:eastAsia="微软雅黑" w:hAnsi="Tahoma" w:cs="Tahoma"/>
      <w:sz w:val="22"/>
      <w:szCs w:val="22"/>
    </w:rPr>
  </w:style>
  <w:style w:type="character" w:customStyle="1" w:styleId="r-text">
    <w:name w:val="r-text"/>
    <w:basedOn w:val="DefaultParagraphFont"/>
    <w:uiPriority w:val="99"/>
    <w:rsid w:val="00C45F5B"/>
    <w:rPr>
      <w:rFonts w:cs="Times New Roman"/>
      <w:color w:val="00349B"/>
    </w:rPr>
  </w:style>
  <w:style w:type="character" w:customStyle="1" w:styleId="r-time">
    <w:name w:val="r-time"/>
    <w:basedOn w:val="DefaultParagraphFont"/>
    <w:uiPriority w:val="99"/>
    <w:rsid w:val="00C45F5B"/>
    <w:rPr>
      <w:rFonts w:cs="Times New Roman"/>
      <w:color w:val="B30000"/>
    </w:rPr>
  </w:style>
  <w:style w:type="character" w:customStyle="1" w:styleId="index-headcontent-0ccba">
    <w:name w:val="index-headcontent-0ccba"/>
    <w:basedOn w:val="DefaultParagraphFont"/>
    <w:uiPriority w:val="99"/>
    <w:rsid w:val="00C45F5B"/>
    <w:rPr>
      <w:rFonts w:cs="Times New Roman"/>
      <w:vanish/>
    </w:rPr>
  </w:style>
  <w:style w:type="character" w:customStyle="1" w:styleId="index-name-935ff">
    <w:name w:val="index-name-935ff"/>
    <w:basedOn w:val="DefaultParagraphFont"/>
    <w:uiPriority w:val="99"/>
    <w:rsid w:val="00C45F5B"/>
    <w:rPr>
      <w:rFonts w:cs="Times New Roman"/>
      <w:sz w:val="24"/>
      <w:szCs w:val="24"/>
    </w:rPr>
  </w:style>
  <w:style w:type="character" w:customStyle="1" w:styleId="hover36">
    <w:name w:val="hover36"/>
    <w:basedOn w:val="DefaultParagraphFont"/>
    <w:uiPriority w:val="99"/>
    <w:rsid w:val="00C45F5B"/>
    <w:rPr>
      <w:rFonts w:cs="Times New Roman"/>
      <w:color w:val="1632EF"/>
      <w:u w:val="single"/>
    </w:rPr>
  </w:style>
  <w:style w:type="character" w:customStyle="1" w:styleId="hover37">
    <w:name w:val="hover37"/>
    <w:basedOn w:val="DefaultParagraphFont"/>
    <w:uiPriority w:val="99"/>
    <w:rsid w:val="00C45F5B"/>
    <w:rPr>
      <w:rFonts w:cs="Times New Roman"/>
      <w:shd w:val="clear" w:color="auto" w:fill="F6F6F6"/>
    </w:rPr>
  </w:style>
  <w:style w:type="character" w:customStyle="1" w:styleId="hover38">
    <w:name w:val="hover38"/>
    <w:basedOn w:val="DefaultParagraphFont"/>
    <w:uiPriority w:val="99"/>
    <w:rsid w:val="00C45F5B"/>
    <w:rPr>
      <w:rFonts w:cs="Times New Roman"/>
      <w:color w:val="3C88FF"/>
    </w:rPr>
  </w:style>
  <w:style w:type="character" w:customStyle="1" w:styleId="hover39">
    <w:name w:val="hover39"/>
    <w:basedOn w:val="DefaultParagraphFont"/>
    <w:uiPriority w:val="99"/>
    <w:rsid w:val="00C45F5B"/>
    <w:rPr>
      <w:rFonts w:cs="Times New Roman"/>
      <w:color w:val="1632EF"/>
      <w:u w:val="single"/>
    </w:rPr>
  </w:style>
  <w:style w:type="character" w:customStyle="1" w:styleId="nth-child11">
    <w:name w:val="nth-child(1)1"/>
    <w:basedOn w:val="DefaultParagraphFont"/>
    <w:uiPriority w:val="99"/>
    <w:rsid w:val="00C45F5B"/>
    <w:rPr>
      <w:rFonts w:cs="Times New Roman"/>
    </w:rPr>
  </w:style>
  <w:style w:type="character" w:customStyle="1" w:styleId="nth-child12">
    <w:name w:val="nth-child(1)2"/>
    <w:basedOn w:val="DefaultParagraphFont"/>
    <w:uiPriority w:val="99"/>
    <w:rsid w:val="00C45F5B"/>
    <w:rPr>
      <w:rFonts w:cs="Times New Roman"/>
    </w:rPr>
  </w:style>
  <w:style w:type="character" w:customStyle="1" w:styleId="text">
    <w:name w:val="text"/>
    <w:basedOn w:val="DefaultParagraphFont"/>
    <w:uiPriority w:val="99"/>
    <w:rsid w:val="00C45F5B"/>
    <w:rPr>
      <w:rFonts w:cs="Times New Roman"/>
      <w:color w:val="666666"/>
    </w:rPr>
  </w:style>
  <w:style w:type="character" w:customStyle="1" w:styleId="text1">
    <w:name w:val="text1"/>
    <w:basedOn w:val="DefaultParagraphFont"/>
    <w:uiPriority w:val="99"/>
    <w:rsid w:val="00C45F5B"/>
    <w:rPr>
      <w:rFonts w:cs="Times New Roman"/>
      <w:color w:val="666666"/>
    </w:rPr>
  </w:style>
  <w:style w:type="character" w:customStyle="1" w:styleId="back">
    <w:name w:val="back"/>
    <w:basedOn w:val="DefaultParagraphFont"/>
    <w:uiPriority w:val="99"/>
    <w:rsid w:val="00C45F5B"/>
    <w:rPr>
      <w:rFonts w:cs="Times New Roman"/>
      <w:shd w:val="clear" w:color="auto" w:fill="111111"/>
    </w:rPr>
  </w:style>
  <w:style w:type="character" w:customStyle="1" w:styleId="back1">
    <w:name w:val="back1"/>
    <w:basedOn w:val="DefaultParagraphFont"/>
    <w:uiPriority w:val="99"/>
    <w:rsid w:val="00C45F5B"/>
    <w:rPr>
      <w:rFonts w:cs="Times New Roman"/>
      <w:shd w:val="clear" w:color="auto" w:fill="111111"/>
    </w:rPr>
  </w:style>
  <w:style w:type="character" w:customStyle="1" w:styleId="nth-child1">
    <w:name w:val="nth-child(1)"/>
    <w:basedOn w:val="DefaultParagraphFont"/>
    <w:uiPriority w:val="99"/>
    <w:rsid w:val="00C45F5B"/>
    <w:rPr>
      <w:rFonts w:cs="Times New Roman"/>
    </w:rPr>
  </w:style>
  <w:style w:type="paragraph" w:customStyle="1" w:styleId="12">
    <w:name w:val="修订1"/>
    <w:hidden/>
    <w:uiPriority w:val="99"/>
    <w:rsid w:val="00C45F5B"/>
    <w:rPr>
      <w:szCs w:val="24"/>
    </w:rPr>
  </w:style>
  <w:style w:type="paragraph" w:styleId="ListParagraph">
    <w:name w:val="List Paragraph"/>
    <w:basedOn w:val="Normal"/>
    <w:link w:val="ListParagraphChar"/>
    <w:uiPriority w:val="99"/>
    <w:qFormat/>
    <w:rsid w:val="00C45F5B"/>
    <w:pPr>
      <w:ind w:firstLineChars="200" w:firstLine="420"/>
    </w:pPr>
    <w:rPr>
      <w:sz w:val="24"/>
      <w:szCs w:val="20"/>
    </w:rPr>
  </w:style>
  <w:style w:type="paragraph" w:customStyle="1" w:styleId="p0">
    <w:name w:val="p0"/>
    <w:basedOn w:val="Normal"/>
    <w:uiPriority w:val="99"/>
    <w:rsid w:val="00C45F5B"/>
    <w:pPr>
      <w:widowControl/>
    </w:pPr>
    <w:rPr>
      <w:rFonts w:ascii="Calibri" w:hAnsi="Calibri" w:cs="宋体"/>
      <w:kern w:val="0"/>
      <w:szCs w:val="21"/>
    </w:rPr>
  </w:style>
  <w:style w:type="character" w:customStyle="1" w:styleId="40">
    <w:name w:val="标题 4 字符"/>
    <w:basedOn w:val="DefaultParagraphFont"/>
    <w:uiPriority w:val="99"/>
    <w:semiHidden/>
    <w:rsid w:val="00C45F5B"/>
    <w:rPr>
      <w:rFonts w:ascii="Calibri Light" w:eastAsia="宋体" w:hAnsi="Calibri Light" w:cs="Times New Roman"/>
      <w:b/>
      <w:bCs/>
      <w:kern w:val="2"/>
      <w:sz w:val="28"/>
      <w:szCs w:val="28"/>
    </w:rPr>
  </w:style>
  <w:style w:type="character" w:customStyle="1" w:styleId="50">
    <w:name w:val="标题 5 字符"/>
    <w:basedOn w:val="DefaultParagraphFont"/>
    <w:uiPriority w:val="99"/>
    <w:semiHidden/>
    <w:rsid w:val="00C45F5B"/>
    <w:rPr>
      <w:rFonts w:cs="Times New Roman"/>
      <w:b/>
      <w:bCs/>
      <w:kern w:val="2"/>
      <w:sz w:val="28"/>
      <w:szCs w:val="28"/>
    </w:rPr>
  </w:style>
  <w:style w:type="character" w:customStyle="1" w:styleId="60">
    <w:name w:val="标题 6 字符"/>
    <w:basedOn w:val="DefaultParagraphFont"/>
    <w:uiPriority w:val="99"/>
    <w:semiHidden/>
    <w:rsid w:val="00C45F5B"/>
    <w:rPr>
      <w:rFonts w:ascii="Calibri Light" w:eastAsia="宋体" w:hAnsi="Calibri Light" w:cs="Times New Roman"/>
      <w:b/>
      <w:bCs/>
      <w:kern w:val="2"/>
      <w:sz w:val="24"/>
      <w:szCs w:val="24"/>
    </w:rPr>
  </w:style>
  <w:style w:type="character" w:customStyle="1" w:styleId="7">
    <w:name w:val="标题 7 字符"/>
    <w:basedOn w:val="DefaultParagraphFont"/>
    <w:uiPriority w:val="99"/>
    <w:semiHidden/>
    <w:rsid w:val="00C45F5B"/>
    <w:rPr>
      <w:rFonts w:cs="Times New Roman"/>
      <w:b/>
      <w:bCs/>
      <w:kern w:val="2"/>
      <w:sz w:val="24"/>
      <w:szCs w:val="24"/>
    </w:rPr>
  </w:style>
  <w:style w:type="character" w:customStyle="1" w:styleId="8">
    <w:name w:val="标题 8 字符"/>
    <w:basedOn w:val="DefaultParagraphFont"/>
    <w:uiPriority w:val="99"/>
    <w:semiHidden/>
    <w:rsid w:val="00C45F5B"/>
    <w:rPr>
      <w:rFonts w:ascii="Calibri Light" w:eastAsia="宋体" w:hAnsi="Calibri Light" w:cs="Times New Roman"/>
      <w:kern w:val="2"/>
      <w:sz w:val="24"/>
      <w:szCs w:val="24"/>
    </w:rPr>
  </w:style>
  <w:style w:type="character" w:customStyle="1" w:styleId="9">
    <w:name w:val="标题 9 字符"/>
    <w:basedOn w:val="DefaultParagraphFont"/>
    <w:uiPriority w:val="99"/>
    <w:semiHidden/>
    <w:rsid w:val="00C45F5B"/>
    <w:rPr>
      <w:rFonts w:ascii="Calibri Light" w:eastAsia="宋体" w:hAnsi="Calibri Light" w:cs="Times New Roman"/>
      <w:kern w:val="2"/>
      <w:sz w:val="21"/>
      <w:szCs w:val="21"/>
    </w:rPr>
  </w:style>
  <w:style w:type="character" w:customStyle="1" w:styleId="HeaderChar1">
    <w:name w:val="Header Char1"/>
    <w:link w:val="Header"/>
    <w:uiPriority w:val="99"/>
    <w:locked/>
    <w:rsid w:val="00C45F5B"/>
    <w:rPr>
      <w:kern w:val="2"/>
      <w:sz w:val="24"/>
    </w:rPr>
  </w:style>
  <w:style w:type="character" w:customStyle="1" w:styleId="Heading1Char1">
    <w:name w:val="Heading 1 Char1"/>
    <w:link w:val="Heading1"/>
    <w:uiPriority w:val="99"/>
    <w:locked/>
    <w:rsid w:val="00C45F5B"/>
    <w:rPr>
      <w:rFonts w:ascii="Calibri Light" w:hAnsi="Calibri Light"/>
      <w:b/>
      <w:bCs/>
      <w:smallCaps/>
      <w:color w:val="000000"/>
      <w:kern w:val="0"/>
      <w:sz w:val="36"/>
      <w:szCs w:val="36"/>
    </w:rPr>
  </w:style>
  <w:style w:type="character" w:customStyle="1" w:styleId="Heading2Char1">
    <w:name w:val="Heading 2 Char1"/>
    <w:link w:val="Heading2"/>
    <w:uiPriority w:val="99"/>
    <w:locked/>
    <w:rsid w:val="00C45F5B"/>
    <w:rPr>
      <w:rFonts w:ascii="Cambria" w:hAnsi="Cambria"/>
      <w:b/>
      <w:kern w:val="2"/>
      <w:sz w:val="32"/>
    </w:rPr>
  </w:style>
  <w:style w:type="character" w:customStyle="1" w:styleId="Heading3Char1">
    <w:name w:val="Heading 3 Char1"/>
    <w:link w:val="Heading3"/>
    <w:uiPriority w:val="99"/>
    <w:locked/>
    <w:rsid w:val="00C45F5B"/>
    <w:rPr>
      <w:b/>
      <w:kern w:val="2"/>
      <w:sz w:val="32"/>
    </w:rPr>
  </w:style>
  <w:style w:type="paragraph" w:customStyle="1" w:styleId="Style121">
    <w:name w:val="_Style 121"/>
    <w:basedOn w:val="Normal"/>
    <w:next w:val="Normal"/>
    <w:uiPriority w:val="99"/>
    <w:rsid w:val="00C45F5B"/>
    <w:pPr>
      <w:spacing w:line="560" w:lineRule="exact"/>
      <w:jc w:val="left"/>
    </w:pPr>
    <w:rPr>
      <w:rFonts w:ascii="Calibri" w:eastAsia="仿宋_GB2312" w:hAnsi="Calibri" w:cs="Calibri"/>
      <w:sz w:val="22"/>
      <w:szCs w:val="22"/>
    </w:rPr>
  </w:style>
  <w:style w:type="character" w:customStyle="1" w:styleId="a1">
    <w:name w:val="文档结构图 字符"/>
    <w:basedOn w:val="DefaultParagraphFont"/>
    <w:uiPriority w:val="99"/>
    <w:semiHidden/>
    <w:rsid w:val="00C45F5B"/>
    <w:rPr>
      <w:rFonts w:ascii="Microsoft YaHei UI" w:eastAsia="Microsoft YaHei UI" w:cs="Times New Roman"/>
      <w:kern w:val="2"/>
      <w:sz w:val="18"/>
      <w:szCs w:val="18"/>
    </w:rPr>
  </w:style>
  <w:style w:type="character" w:customStyle="1" w:styleId="Char0">
    <w:name w:val="批注框文本 Char"/>
    <w:uiPriority w:val="99"/>
    <w:rsid w:val="00C45F5B"/>
    <w:rPr>
      <w:rFonts w:eastAsia="仿宋_GB2312"/>
      <w:kern w:val="2"/>
      <w:sz w:val="18"/>
    </w:rPr>
  </w:style>
  <w:style w:type="paragraph" w:customStyle="1" w:styleId="footnotes">
    <w:name w:val="footnotes"/>
    <w:basedOn w:val="Normal"/>
    <w:uiPriority w:val="99"/>
    <w:rsid w:val="00C45F5B"/>
    <w:pPr>
      <w:widowControl/>
      <w:numPr>
        <w:numId w:val="8"/>
      </w:numPr>
      <w:spacing w:after="90"/>
    </w:pPr>
    <w:rPr>
      <w:sz w:val="18"/>
    </w:rPr>
  </w:style>
  <w:style w:type="paragraph" w:customStyle="1" w:styleId="a2">
    <w:name w:val="方案正文"/>
    <w:basedOn w:val="List"/>
    <w:uiPriority w:val="99"/>
    <w:rsid w:val="00C45F5B"/>
    <w:pPr>
      <w:spacing w:before="100" w:beforeAutospacing="1" w:after="100" w:afterAutospacing="1" w:line="360" w:lineRule="auto"/>
      <w:ind w:left="0" w:firstLineChars="200" w:firstLine="480"/>
      <w:contextualSpacing w:val="0"/>
    </w:pPr>
    <w:rPr>
      <w:rFonts w:ascii="宋体" w:eastAsia="宋体" w:hAnsi="宋体" w:cs="Arial"/>
      <w:sz w:val="24"/>
      <w:szCs w:val="20"/>
    </w:rPr>
  </w:style>
  <w:style w:type="character" w:customStyle="1" w:styleId="ListParagraphChar">
    <w:name w:val="List Paragraph Char"/>
    <w:link w:val="ListParagraph"/>
    <w:uiPriority w:val="99"/>
    <w:locked/>
    <w:rsid w:val="00C45F5B"/>
    <w:rPr>
      <w:kern w:val="2"/>
      <w:sz w:val="24"/>
    </w:rPr>
  </w:style>
  <w:style w:type="paragraph" w:customStyle="1" w:styleId="31">
    <w:name w:val="3级标题"/>
    <w:basedOn w:val="Normal"/>
    <w:link w:val="3Char"/>
    <w:uiPriority w:val="99"/>
    <w:rsid w:val="00C45F5B"/>
    <w:pPr>
      <w:spacing w:before="60" w:after="60" w:line="360" w:lineRule="auto"/>
      <w:ind w:firstLineChars="200" w:firstLine="560"/>
      <w:outlineLvl w:val="2"/>
    </w:pPr>
    <w:rPr>
      <w:rFonts w:ascii="Arial Unicode MS" w:hAnsi="Arial Unicode MS"/>
      <w:b/>
      <w:sz w:val="28"/>
      <w:szCs w:val="20"/>
    </w:rPr>
  </w:style>
  <w:style w:type="character" w:customStyle="1" w:styleId="3Char">
    <w:name w:val="3级标题 Char"/>
    <w:link w:val="31"/>
    <w:uiPriority w:val="99"/>
    <w:locked/>
    <w:rsid w:val="00C45F5B"/>
    <w:rPr>
      <w:rFonts w:ascii="Arial Unicode MS" w:hAnsi="Arial Unicode MS"/>
      <w:b/>
      <w:kern w:val="2"/>
      <w:sz w:val="28"/>
    </w:rPr>
  </w:style>
  <w:style w:type="paragraph" w:customStyle="1" w:styleId="51">
    <w:name w:val="样式5"/>
    <w:basedOn w:val="Normal"/>
    <w:link w:val="5Char"/>
    <w:uiPriority w:val="99"/>
    <w:rsid w:val="00C45F5B"/>
    <w:pPr>
      <w:keepNext/>
      <w:keepLines/>
      <w:tabs>
        <w:tab w:val="left" w:pos="643"/>
      </w:tabs>
      <w:spacing w:before="280" w:after="290" w:line="376" w:lineRule="auto"/>
      <w:ind w:left="643" w:hanging="643"/>
      <w:outlineLvl w:val="3"/>
    </w:pPr>
    <w:rPr>
      <w:rFonts w:ascii="宋体"/>
      <w:b/>
      <w:sz w:val="28"/>
      <w:szCs w:val="20"/>
    </w:rPr>
  </w:style>
  <w:style w:type="character" w:customStyle="1" w:styleId="5Char">
    <w:name w:val="样式5 Char"/>
    <w:link w:val="51"/>
    <w:uiPriority w:val="99"/>
    <w:locked/>
    <w:rsid w:val="00C45F5B"/>
    <w:rPr>
      <w:rFonts w:ascii="宋体" w:eastAsia="宋体"/>
      <w:b/>
      <w:kern w:val="2"/>
      <w:sz w:val="28"/>
    </w:rPr>
  </w:style>
  <w:style w:type="paragraph" w:customStyle="1" w:styleId="HIK-3">
    <w:name w:val="HIK-标题3"/>
    <w:basedOn w:val="Heading3"/>
    <w:next w:val="Normal"/>
    <w:uiPriority w:val="99"/>
    <w:rsid w:val="00C45F5B"/>
    <w:pPr>
      <w:widowControl/>
      <w:tabs>
        <w:tab w:val="left" w:pos="907"/>
      </w:tabs>
      <w:spacing w:before="100" w:after="100" w:line="360" w:lineRule="auto"/>
      <w:ind w:left="1134" w:hanging="567"/>
      <w:jc w:val="left"/>
    </w:pPr>
    <w:rPr>
      <w:rFonts w:ascii="微软雅黑" w:eastAsia="微软雅黑" w:hAnsi="微软雅黑" w:cs="宋体"/>
      <w:kern w:val="0"/>
      <w:sz w:val="28"/>
      <w:szCs w:val="28"/>
    </w:rPr>
  </w:style>
  <w:style w:type="paragraph" w:customStyle="1" w:styleId="HIK-5">
    <w:name w:val="HIK-标题5"/>
    <w:basedOn w:val="Heading5"/>
    <w:uiPriority w:val="99"/>
    <w:rsid w:val="00C45F5B"/>
    <w:pPr>
      <w:widowControl/>
      <w:numPr>
        <w:ilvl w:val="0"/>
        <w:numId w:val="0"/>
      </w:numPr>
      <w:tabs>
        <w:tab w:val="left" w:pos="6804"/>
      </w:tabs>
      <w:spacing w:before="100" w:after="100" w:line="360" w:lineRule="auto"/>
      <w:ind w:left="992" w:firstLine="142"/>
      <w:jc w:val="left"/>
    </w:pPr>
    <w:rPr>
      <w:rFonts w:ascii="微软雅黑" w:eastAsia="微软雅黑" w:hAnsi="微软雅黑" w:cs="宋体"/>
      <w:sz w:val="24"/>
      <w:szCs w:val="24"/>
      <w:lang w:val="en-US"/>
    </w:rPr>
  </w:style>
  <w:style w:type="paragraph" w:customStyle="1" w:styleId="HIK-6">
    <w:name w:val="HIK-标题6"/>
    <w:basedOn w:val="Heading6"/>
    <w:uiPriority w:val="99"/>
    <w:rsid w:val="00C45F5B"/>
    <w:pPr>
      <w:widowControl/>
      <w:numPr>
        <w:ilvl w:val="0"/>
        <w:numId w:val="0"/>
      </w:numPr>
      <w:spacing w:before="60" w:after="60" w:line="360" w:lineRule="auto"/>
      <w:ind w:left="1134" w:hanging="1134"/>
      <w:jc w:val="left"/>
    </w:pPr>
    <w:rPr>
      <w:rFonts w:eastAsia="微软雅黑"/>
      <w:lang w:val="en-US"/>
    </w:rPr>
  </w:style>
  <w:style w:type="paragraph" w:customStyle="1" w:styleId="HIK-7">
    <w:name w:val="HIK-标题7"/>
    <w:basedOn w:val="Heading7"/>
    <w:uiPriority w:val="99"/>
    <w:rsid w:val="00C45F5B"/>
    <w:pPr>
      <w:widowControl/>
      <w:numPr>
        <w:ilvl w:val="0"/>
        <w:numId w:val="0"/>
      </w:numPr>
      <w:ind w:left="1276" w:hanging="1276"/>
      <w:jc w:val="left"/>
    </w:pPr>
    <w:rPr>
      <w:rFonts w:ascii="宋体" w:hAnsi="宋体" w:cs="宋体"/>
      <w:lang w:val="en-US"/>
    </w:rPr>
  </w:style>
  <w:style w:type="paragraph" w:customStyle="1" w:styleId="a3">
    <w:name w:val="正文表格内容（居中）"/>
    <w:basedOn w:val="Normal"/>
    <w:uiPriority w:val="99"/>
    <w:rsid w:val="00C45F5B"/>
    <w:pPr>
      <w:autoSpaceDE w:val="0"/>
      <w:autoSpaceDN w:val="0"/>
      <w:adjustRightInd w:val="0"/>
      <w:spacing w:line="360" w:lineRule="auto"/>
      <w:ind w:firstLine="425"/>
    </w:pPr>
    <w:rPr>
      <w:rFonts w:ascii="宋体" w:hAnsi="宋体"/>
      <w:kern w:val="0"/>
      <w:sz w:val="24"/>
      <w:szCs w:val="20"/>
    </w:rPr>
  </w:style>
  <w:style w:type="paragraph" w:customStyle="1" w:styleId="13">
    <w:name w:val="1级标题"/>
    <w:basedOn w:val="ListParagraph"/>
    <w:uiPriority w:val="99"/>
    <w:rsid w:val="00C45F5B"/>
    <w:pPr>
      <w:keepLines/>
      <w:pageBreakBefore/>
      <w:spacing w:before="240" w:after="240" w:line="360" w:lineRule="auto"/>
      <w:ind w:firstLineChars="0" w:firstLine="0"/>
      <w:contextualSpacing/>
      <w:jc w:val="center"/>
      <w:outlineLvl w:val="0"/>
    </w:pPr>
    <w:rPr>
      <w:rFonts w:ascii="黑体" w:eastAsia="黑体" w:hAnsi="黑体"/>
      <w:kern w:val="0"/>
      <w:sz w:val="36"/>
      <w:szCs w:val="36"/>
      <w:lang w:eastAsia="en-US"/>
    </w:rPr>
  </w:style>
  <w:style w:type="paragraph" w:customStyle="1" w:styleId="2">
    <w:name w:val="2级标题"/>
    <w:basedOn w:val="ListParagraph"/>
    <w:uiPriority w:val="99"/>
    <w:rsid w:val="00C45F5B"/>
    <w:pPr>
      <w:keepLines/>
      <w:spacing w:before="240" w:after="120" w:line="360" w:lineRule="auto"/>
      <w:ind w:firstLineChars="0" w:firstLine="0"/>
      <w:contextualSpacing/>
      <w:jc w:val="left"/>
      <w:outlineLvl w:val="1"/>
    </w:pPr>
    <w:rPr>
      <w:rFonts w:ascii="黑体" w:eastAsia="黑体" w:hAnsi="黑体"/>
      <w:kern w:val="0"/>
      <w:sz w:val="32"/>
      <w:szCs w:val="36"/>
      <w:lang w:eastAsia="en-US"/>
    </w:rPr>
  </w:style>
  <w:style w:type="paragraph" w:customStyle="1" w:styleId="41">
    <w:name w:val="4级标题"/>
    <w:basedOn w:val="ListParagraph"/>
    <w:uiPriority w:val="99"/>
    <w:rsid w:val="00C45F5B"/>
    <w:pPr>
      <w:keepLines/>
      <w:spacing w:line="360" w:lineRule="auto"/>
      <w:ind w:left="284" w:firstLineChars="0" w:firstLine="0"/>
      <w:contextualSpacing/>
      <w:jc w:val="left"/>
      <w:outlineLvl w:val="3"/>
    </w:pPr>
    <w:rPr>
      <w:rFonts w:ascii="黑体" w:eastAsia="黑体" w:hAnsi="黑体"/>
      <w:kern w:val="0"/>
      <w:lang w:eastAsia="en-US"/>
    </w:rPr>
  </w:style>
  <w:style w:type="paragraph" w:customStyle="1" w:styleId="a4">
    <w:name w:val="*正文"/>
    <w:basedOn w:val="Normal"/>
    <w:link w:val="Char1"/>
    <w:uiPriority w:val="99"/>
    <w:rsid w:val="00C45F5B"/>
    <w:pPr>
      <w:spacing w:line="300" w:lineRule="auto"/>
      <w:ind w:firstLineChars="200" w:firstLine="480"/>
    </w:pPr>
    <w:rPr>
      <w:rFonts w:ascii="宋体"/>
      <w:sz w:val="24"/>
      <w:szCs w:val="20"/>
    </w:rPr>
  </w:style>
  <w:style w:type="character" w:customStyle="1" w:styleId="Char1">
    <w:name w:val="*正文 Char"/>
    <w:link w:val="a4"/>
    <w:uiPriority w:val="99"/>
    <w:locked/>
    <w:rsid w:val="00C45F5B"/>
    <w:rPr>
      <w:rFonts w:ascii="宋体" w:eastAsia="宋体"/>
      <w:kern w:val="2"/>
      <w:sz w:val="24"/>
    </w:rPr>
  </w:style>
  <w:style w:type="character" w:customStyle="1" w:styleId="bjh-p">
    <w:name w:val="bjh-p"/>
    <w:uiPriority w:val="99"/>
    <w:rsid w:val="00C45F5B"/>
  </w:style>
  <w:style w:type="character" w:customStyle="1" w:styleId="clampword2">
    <w:name w:val="clampword2"/>
    <w:uiPriority w:val="99"/>
    <w:rsid w:val="00C45F5B"/>
  </w:style>
  <w:style w:type="character" w:customStyle="1" w:styleId="15">
    <w:name w:val="标题 1 字符"/>
    <w:uiPriority w:val="99"/>
    <w:rsid w:val="00C45F5B"/>
    <w:rPr>
      <w:b/>
      <w:kern w:val="44"/>
      <w:sz w:val="44"/>
    </w:rPr>
  </w:style>
  <w:style w:type="character" w:customStyle="1" w:styleId="21">
    <w:name w:val="标题 2 字符"/>
    <w:uiPriority w:val="99"/>
    <w:semiHidden/>
    <w:rsid w:val="00C45F5B"/>
    <w:rPr>
      <w:rFonts w:ascii="Arial" w:eastAsia="黑体" w:hAnsi="Arial"/>
      <w:b/>
      <w:kern w:val="2"/>
      <w:sz w:val="32"/>
    </w:rPr>
  </w:style>
  <w:style w:type="character" w:customStyle="1" w:styleId="32">
    <w:name w:val="标题 3 字符"/>
    <w:uiPriority w:val="99"/>
    <w:semiHidden/>
    <w:rsid w:val="00C45F5B"/>
    <w:rPr>
      <w:rFonts w:eastAsia="楷体_GB2312"/>
      <w:b/>
      <w:kern w:val="2"/>
      <w:sz w:val="32"/>
    </w:rPr>
  </w:style>
  <w:style w:type="paragraph" w:customStyle="1" w:styleId="msonormal0">
    <w:name w:val="msonormal"/>
    <w:basedOn w:val="Normal"/>
    <w:uiPriority w:val="99"/>
    <w:rsid w:val="00C45F5B"/>
    <w:pPr>
      <w:widowControl/>
      <w:spacing w:before="100" w:beforeAutospacing="1" w:after="100" w:afterAutospacing="1"/>
      <w:jc w:val="left"/>
    </w:pPr>
    <w:rPr>
      <w:rFonts w:ascii="宋体" w:eastAsia="微软雅黑" w:hAnsi="宋体"/>
      <w:kern w:val="0"/>
      <w:sz w:val="24"/>
    </w:rPr>
  </w:style>
  <w:style w:type="character" w:customStyle="1" w:styleId="NormalIndentChar1">
    <w:name w:val="Normal Indent Char1"/>
    <w:link w:val="NormalIndent"/>
    <w:uiPriority w:val="99"/>
    <w:locked/>
    <w:rsid w:val="00C45F5B"/>
    <w:rPr>
      <w:kern w:val="2"/>
      <w:sz w:val="21"/>
    </w:rPr>
  </w:style>
  <w:style w:type="character" w:customStyle="1" w:styleId="a5">
    <w:name w:val="页眉 字符"/>
    <w:uiPriority w:val="99"/>
    <w:semiHidden/>
    <w:rsid w:val="00C45F5B"/>
    <w:rPr>
      <w:kern w:val="2"/>
      <w:sz w:val="18"/>
    </w:rPr>
  </w:style>
  <w:style w:type="character" w:customStyle="1" w:styleId="a6">
    <w:name w:val="页脚 字符"/>
    <w:uiPriority w:val="99"/>
    <w:semiHidden/>
    <w:rsid w:val="00C45F5B"/>
    <w:rPr>
      <w:kern w:val="2"/>
      <w:sz w:val="18"/>
    </w:rPr>
  </w:style>
  <w:style w:type="character" w:customStyle="1" w:styleId="a7">
    <w:name w:val="日期 字符"/>
    <w:uiPriority w:val="99"/>
    <w:semiHidden/>
    <w:rsid w:val="00C45F5B"/>
    <w:rPr>
      <w:rFonts w:eastAsia="微软雅黑"/>
      <w:kern w:val="2"/>
      <w:sz w:val="24"/>
    </w:rPr>
  </w:style>
  <w:style w:type="character" w:customStyle="1" w:styleId="BodyTextIndent3Char2">
    <w:name w:val="Body Text Indent 3 Char2"/>
    <w:basedOn w:val="DefaultParagraphFont"/>
    <w:link w:val="BodyTextIndent3"/>
    <w:uiPriority w:val="99"/>
    <w:semiHidden/>
    <w:locked/>
    <w:rsid w:val="00C45F5B"/>
    <w:rPr>
      <w:rFonts w:ascii="Calibri" w:eastAsia="微软雅黑" w:hAnsi="Calibri" w:cs="Times New Roman"/>
      <w:kern w:val="2"/>
      <w:sz w:val="16"/>
      <w:szCs w:val="16"/>
    </w:rPr>
  </w:style>
  <w:style w:type="paragraph" w:styleId="NoSpacing">
    <w:name w:val="No Spacing"/>
    <w:uiPriority w:val="99"/>
    <w:qFormat/>
    <w:rsid w:val="00C45F5B"/>
    <w:rPr>
      <w:rFonts w:ascii="Calibri" w:eastAsia="微软雅黑" w:hAnsi="Calibri" w:cs="Calibri"/>
      <w:kern w:val="0"/>
      <w:sz w:val="22"/>
      <w:lang w:eastAsia="en-US"/>
    </w:rPr>
  </w:style>
  <w:style w:type="paragraph" w:customStyle="1" w:styleId="a8">
    <w:name w:val="文档正文"/>
    <w:basedOn w:val="Normal"/>
    <w:uiPriority w:val="99"/>
    <w:rsid w:val="00C45F5B"/>
    <w:pPr>
      <w:adjustRightInd w:val="0"/>
      <w:spacing w:line="312" w:lineRule="atLeast"/>
      <w:ind w:firstLine="567"/>
    </w:pPr>
    <w:rPr>
      <w:rFonts w:ascii="长城仿宋" w:eastAsia="长城仿宋" w:hAnsi="Calibri" w:cs="长城仿宋"/>
      <w:kern w:val="0"/>
      <w:sz w:val="28"/>
      <w:szCs w:val="28"/>
    </w:rPr>
  </w:style>
  <w:style w:type="paragraph" w:customStyle="1" w:styleId="xl67">
    <w:name w:val="xl67"/>
    <w:basedOn w:val="Normal"/>
    <w:uiPriority w:val="99"/>
    <w:rsid w:val="00C45F5B"/>
    <w:pPr>
      <w:widowControl/>
      <w:pBdr>
        <w:top w:val="single" w:sz="4" w:space="0" w:color="auto"/>
        <w:bottom w:val="single" w:sz="4" w:space="0" w:color="auto"/>
        <w:right w:val="single" w:sz="8" w:space="0" w:color="auto"/>
      </w:pBdr>
      <w:spacing w:before="100" w:beforeAutospacing="1" w:after="100" w:afterAutospacing="1"/>
      <w:jc w:val="center"/>
    </w:pPr>
    <w:rPr>
      <w:rFonts w:ascii="宋体" w:eastAsia="微软雅黑" w:hAnsi="宋体"/>
      <w:b/>
      <w:bCs/>
      <w:i/>
      <w:iCs/>
      <w:kern w:val="0"/>
      <w:sz w:val="24"/>
    </w:rPr>
  </w:style>
  <w:style w:type="paragraph" w:customStyle="1" w:styleId="16">
    <w:name w:val="正文1"/>
    <w:uiPriority w:val="99"/>
    <w:rsid w:val="00C45F5B"/>
    <w:pPr>
      <w:widowControl w:val="0"/>
      <w:jc w:val="both"/>
    </w:pPr>
    <w:rPr>
      <w:rFonts w:ascii="Calibri" w:eastAsia="微软雅黑" w:hAnsi="Calibri"/>
      <w:szCs w:val="20"/>
    </w:rPr>
  </w:style>
  <w:style w:type="paragraph" w:customStyle="1" w:styleId="pbullet2cmt">
    <w:name w:val="pbullet2cmt"/>
    <w:basedOn w:val="Normal"/>
    <w:uiPriority w:val="99"/>
    <w:rsid w:val="00C45F5B"/>
    <w:pPr>
      <w:widowControl/>
      <w:spacing w:before="100" w:beforeAutospacing="1" w:after="100" w:afterAutospacing="1"/>
      <w:jc w:val="left"/>
    </w:pPr>
    <w:rPr>
      <w:rFonts w:ascii="宋体" w:eastAsia="微软雅黑" w:hAnsi="宋体" w:cs="宋体"/>
      <w:kern w:val="0"/>
      <w:sz w:val="24"/>
    </w:rPr>
  </w:style>
  <w:style w:type="paragraph" w:customStyle="1" w:styleId="33">
    <w:name w:val="正文3"/>
    <w:uiPriority w:val="99"/>
    <w:rsid w:val="00C45F5B"/>
    <w:pPr>
      <w:widowControl w:val="0"/>
      <w:jc w:val="both"/>
    </w:pPr>
    <w:rPr>
      <w:rFonts w:ascii="Calibri" w:eastAsia="微软雅黑" w:hAnsi="Calibri"/>
      <w:szCs w:val="20"/>
    </w:rPr>
  </w:style>
  <w:style w:type="paragraph" w:customStyle="1" w:styleId="tableheading">
    <w:name w:val="tableheading"/>
    <w:basedOn w:val="Normal"/>
    <w:uiPriority w:val="99"/>
    <w:rsid w:val="00C45F5B"/>
    <w:pPr>
      <w:widowControl/>
      <w:spacing w:before="100" w:beforeAutospacing="1" w:after="100" w:afterAutospacing="1"/>
      <w:jc w:val="left"/>
    </w:pPr>
    <w:rPr>
      <w:rFonts w:ascii="宋体" w:eastAsia="微软雅黑" w:hAnsi="宋体" w:cs="宋体"/>
      <w:kern w:val="0"/>
      <w:sz w:val="24"/>
    </w:rPr>
  </w:style>
  <w:style w:type="paragraph" w:customStyle="1" w:styleId="087">
    <w:name w:val="样式 宋体 首行缩进:  0.87 厘米"/>
    <w:basedOn w:val="Normal"/>
    <w:uiPriority w:val="99"/>
    <w:rsid w:val="00C45F5B"/>
    <w:pPr>
      <w:spacing w:line="480" w:lineRule="exact"/>
      <w:ind w:firstLine="493"/>
    </w:pPr>
    <w:rPr>
      <w:rFonts w:ascii="宋体" w:eastAsia="微软雅黑" w:hAnsi="宋体" w:cs="宋体"/>
      <w:spacing w:val="6"/>
      <w:sz w:val="24"/>
    </w:rPr>
  </w:style>
  <w:style w:type="paragraph" w:customStyle="1" w:styleId="-11">
    <w:name w:val="彩色列表 - 着色 11"/>
    <w:basedOn w:val="Normal"/>
    <w:uiPriority w:val="99"/>
    <w:rsid w:val="00C45F5B"/>
    <w:pPr>
      <w:ind w:firstLineChars="200" w:firstLine="420"/>
    </w:pPr>
    <w:rPr>
      <w:rFonts w:ascii="Calibri" w:eastAsia="微软雅黑" w:hAnsi="Calibri"/>
      <w:szCs w:val="22"/>
    </w:rPr>
  </w:style>
  <w:style w:type="paragraph" w:customStyle="1" w:styleId="a9">
    <w:name w:val="正文段"/>
    <w:basedOn w:val="Normal"/>
    <w:uiPriority w:val="99"/>
    <w:rsid w:val="00C45F5B"/>
    <w:pPr>
      <w:widowControl/>
      <w:snapToGrid w:val="0"/>
      <w:spacing w:afterLines="50"/>
      <w:ind w:firstLineChars="200" w:firstLine="200"/>
    </w:pPr>
    <w:rPr>
      <w:rFonts w:ascii="Calibri" w:eastAsia="微软雅黑" w:hAnsi="Calibri"/>
      <w:kern w:val="0"/>
      <w:sz w:val="24"/>
      <w:szCs w:val="20"/>
    </w:rPr>
  </w:style>
  <w:style w:type="paragraph" w:customStyle="1" w:styleId="CharCharCharCharCharChar">
    <w:name w:val="Char Char Char Char Char Char"/>
    <w:basedOn w:val="Normal"/>
    <w:uiPriority w:val="99"/>
    <w:rsid w:val="00C45F5B"/>
    <w:pPr>
      <w:widowControl/>
      <w:spacing w:after="160" w:line="240" w:lineRule="exact"/>
      <w:jc w:val="left"/>
    </w:pPr>
    <w:rPr>
      <w:rFonts w:ascii="Verdana" w:eastAsia="微软雅黑" w:hAnsi="Verdana"/>
      <w:kern w:val="0"/>
      <w:sz w:val="20"/>
      <w:szCs w:val="20"/>
      <w:lang w:eastAsia="en-US"/>
    </w:rPr>
  </w:style>
  <w:style w:type="paragraph" w:customStyle="1" w:styleId="CharChar">
    <w:name w:val="Char Char"/>
    <w:basedOn w:val="Normal"/>
    <w:uiPriority w:val="99"/>
    <w:rsid w:val="00C45F5B"/>
    <w:pPr>
      <w:spacing w:line="360" w:lineRule="auto"/>
    </w:pPr>
    <w:rPr>
      <w:rFonts w:ascii="Tahoma" w:eastAsia="微软雅黑" w:hAnsi="Tahoma"/>
      <w:sz w:val="24"/>
      <w:szCs w:val="20"/>
    </w:rPr>
  </w:style>
  <w:style w:type="paragraph" w:customStyle="1" w:styleId="111">
    <w:name w:val="列出段落11"/>
    <w:basedOn w:val="Normal"/>
    <w:uiPriority w:val="99"/>
    <w:rsid w:val="00C45F5B"/>
    <w:pPr>
      <w:ind w:firstLineChars="200" w:firstLine="420"/>
    </w:pPr>
    <w:rPr>
      <w:rFonts w:ascii="Calibri" w:eastAsia="微软雅黑" w:hAnsi="Calibri"/>
      <w:szCs w:val="22"/>
    </w:rPr>
  </w:style>
  <w:style w:type="character" w:customStyle="1" w:styleId="3CharChar">
    <w:name w:val="标书的标题3 Char Char"/>
    <w:link w:val="34"/>
    <w:uiPriority w:val="99"/>
    <w:locked/>
    <w:rsid w:val="00C45F5B"/>
    <w:rPr>
      <w:rFonts w:ascii="宋体" w:eastAsia="宋体"/>
      <w:b/>
      <w:color w:val="000000"/>
      <w:kern w:val="2"/>
      <w:sz w:val="24"/>
    </w:rPr>
  </w:style>
  <w:style w:type="paragraph" w:customStyle="1" w:styleId="34">
    <w:name w:val="标书的标题3"/>
    <w:basedOn w:val="NormalIndent"/>
    <w:link w:val="3CharChar"/>
    <w:uiPriority w:val="99"/>
    <w:rsid w:val="00C45F5B"/>
    <w:pPr>
      <w:widowControl/>
      <w:adjustRightInd w:val="0"/>
      <w:spacing w:line="360" w:lineRule="auto"/>
      <w:ind w:firstLine="0"/>
      <w:outlineLvl w:val="2"/>
    </w:pPr>
    <w:rPr>
      <w:rFonts w:ascii="宋体"/>
      <w:b/>
      <w:color w:val="000000"/>
      <w:sz w:val="24"/>
    </w:rPr>
  </w:style>
  <w:style w:type="paragraph" w:customStyle="1" w:styleId="CharCharCharChar">
    <w:name w:val="Char Char Char Char"/>
    <w:basedOn w:val="Normal"/>
    <w:uiPriority w:val="99"/>
    <w:rsid w:val="00C45F5B"/>
    <w:pPr>
      <w:widowControl/>
      <w:jc w:val="left"/>
    </w:pPr>
    <w:rPr>
      <w:rFonts w:ascii="Calibri" w:eastAsia="微软雅黑" w:hAnsi="Calibri"/>
      <w:kern w:val="0"/>
      <w:sz w:val="24"/>
    </w:rPr>
  </w:style>
  <w:style w:type="paragraph" w:customStyle="1" w:styleId="hea">
    <w:name w:val="hea"/>
    <w:basedOn w:val="Normal"/>
    <w:next w:val="Normal"/>
    <w:uiPriority w:val="99"/>
    <w:rsid w:val="00C45F5B"/>
    <w:pPr>
      <w:keepNext/>
      <w:keepLines/>
      <w:tabs>
        <w:tab w:val="left" w:pos="865"/>
        <w:tab w:val="left" w:pos="1200"/>
      </w:tabs>
      <w:spacing w:before="340" w:after="330" w:line="576" w:lineRule="auto"/>
      <w:ind w:left="432" w:hanging="432"/>
      <w:outlineLvl w:val="0"/>
    </w:pPr>
    <w:rPr>
      <w:rFonts w:ascii="Calibri" w:eastAsia="微软雅黑" w:hAnsi="Calibri"/>
      <w:b/>
      <w:bCs/>
      <w:kern w:val="44"/>
      <w:sz w:val="44"/>
      <w:szCs w:val="44"/>
    </w:rPr>
  </w:style>
  <w:style w:type="paragraph" w:customStyle="1" w:styleId="Default">
    <w:name w:val="Default"/>
    <w:uiPriority w:val="99"/>
    <w:rsid w:val="00C45F5B"/>
    <w:pPr>
      <w:widowControl w:val="0"/>
      <w:autoSpaceDE w:val="0"/>
      <w:autoSpaceDN w:val="0"/>
      <w:adjustRightInd w:val="0"/>
    </w:pPr>
    <w:rPr>
      <w:rFonts w:ascii="源淏窪极潠极2." w:eastAsia="源淏窪极潠极2." w:hAnsi="Calibri" w:cs="源淏窪极潠极2."/>
      <w:color w:val="000000"/>
      <w:kern w:val="0"/>
      <w:sz w:val="24"/>
      <w:szCs w:val="24"/>
    </w:rPr>
  </w:style>
  <w:style w:type="paragraph" w:customStyle="1" w:styleId="22">
    <w:name w:val="标书的标题2"/>
    <w:basedOn w:val="Heading1"/>
    <w:uiPriority w:val="99"/>
    <w:rsid w:val="00C45F5B"/>
    <w:pPr>
      <w:keepNext w:val="0"/>
      <w:keepLines w:val="0"/>
      <w:widowControl/>
      <w:numPr>
        <w:numId w:val="0"/>
      </w:numPr>
      <w:pBdr>
        <w:bottom w:val="none" w:sz="0" w:space="0" w:color="auto"/>
      </w:pBdr>
      <w:adjustRightInd w:val="0"/>
      <w:spacing w:before="0" w:line="360" w:lineRule="auto"/>
      <w:jc w:val="center"/>
      <w:outlineLvl w:val="1"/>
    </w:pPr>
    <w:rPr>
      <w:rFonts w:ascii="Calibri" w:eastAsia="黑体" w:hAnsi="Calibri"/>
      <w:smallCaps w:val="0"/>
      <w:kern w:val="44"/>
      <w:sz w:val="30"/>
      <w:szCs w:val="20"/>
    </w:rPr>
  </w:style>
  <w:style w:type="paragraph" w:customStyle="1" w:styleId="18">
    <w:name w:val="部分1"/>
    <w:basedOn w:val="Normal"/>
    <w:uiPriority w:val="99"/>
    <w:rsid w:val="00C45F5B"/>
    <w:pPr>
      <w:keepNext/>
      <w:pageBreakBefore/>
      <w:tabs>
        <w:tab w:val="left" w:pos="720"/>
      </w:tabs>
      <w:spacing w:line="360" w:lineRule="auto"/>
      <w:jc w:val="center"/>
      <w:outlineLvl w:val="0"/>
    </w:pPr>
    <w:rPr>
      <w:rFonts w:ascii="Calibri" w:eastAsia="黑体" w:hAnsi="Calibri"/>
      <w:b/>
      <w:kern w:val="44"/>
      <w:sz w:val="36"/>
      <w:szCs w:val="20"/>
    </w:rPr>
  </w:style>
  <w:style w:type="paragraph" w:customStyle="1" w:styleId="23">
    <w:name w:val="无间隔2"/>
    <w:uiPriority w:val="99"/>
    <w:rsid w:val="00C45F5B"/>
    <w:pPr>
      <w:widowControl w:val="0"/>
      <w:jc w:val="both"/>
    </w:pPr>
    <w:rPr>
      <w:rFonts w:ascii="Calibri" w:eastAsia="微软雅黑" w:hAnsi="Calibri"/>
    </w:rPr>
  </w:style>
  <w:style w:type="character" w:customStyle="1" w:styleId="CharChar0">
    <w:name w:val="标书的正文 Char Char"/>
    <w:link w:val="aa"/>
    <w:uiPriority w:val="99"/>
    <w:locked/>
    <w:rsid w:val="00C45F5B"/>
    <w:rPr>
      <w:rFonts w:ascii="宋体" w:eastAsia="宋体"/>
      <w:b/>
      <w:color w:val="000000"/>
      <w:kern w:val="2"/>
      <w:sz w:val="24"/>
    </w:rPr>
  </w:style>
  <w:style w:type="paragraph" w:customStyle="1" w:styleId="aa">
    <w:name w:val="标书的正文"/>
    <w:basedOn w:val="Normal"/>
    <w:link w:val="CharChar0"/>
    <w:uiPriority w:val="99"/>
    <w:rsid w:val="00C45F5B"/>
    <w:pPr>
      <w:widowControl/>
      <w:adjustRightInd w:val="0"/>
      <w:spacing w:line="360" w:lineRule="auto"/>
      <w:ind w:firstLineChars="200" w:firstLine="200"/>
    </w:pPr>
    <w:rPr>
      <w:rFonts w:ascii="宋体"/>
      <w:b/>
      <w:color w:val="000000"/>
      <w:sz w:val="24"/>
      <w:szCs w:val="20"/>
    </w:rPr>
  </w:style>
  <w:style w:type="paragraph" w:customStyle="1" w:styleId="ab">
    <w:name w:val="金保标题正文"/>
    <w:uiPriority w:val="99"/>
    <w:rsid w:val="00C45F5B"/>
    <w:pPr>
      <w:spacing w:line="360" w:lineRule="auto"/>
      <w:ind w:firstLineChars="200" w:firstLine="200"/>
    </w:pPr>
    <w:rPr>
      <w:rFonts w:ascii="Calibri" w:eastAsia="微软雅黑" w:hAnsi="Calibri"/>
      <w:sz w:val="24"/>
    </w:rPr>
  </w:style>
  <w:style w:type="paragraph" w:customStyle="1" w:styleId="CharCharCharCharCharCharChar">
    <w:name w:val="Char Char Char Char Char Char Char"/>
    <w:basedOn w:val="Normal"/>
    <w:uiPriority w:val="99"/>
    <w:rsid w:val="00C45F5B"/>
    <w:rPr>
      <w:rFonts w:ascii="Calibri" w:eastAsia="微软雅黑" w:hAnsi="Calibri"/>
    </w:rPr>
  </w:style>
  <w:style w:type="paragraph" w:customStyle="1" w:styleId="Char3CharCharCharCharCharCharCharCharChar">
    <w:name w:val="Char3 Char Char Char Char Char Char Char Char Char"/>
    <w:basedOn w:val="Normal"/>
    <w:uiPriority w:val="99"/>
    <w:rsid w:val="00C45F5B"/>
    <w:pPr>
      <w:widowControl/>
      <w:tabs>
        <w:tab w:val="left" w:pos="960"/>
      </w:tabs>
      <w:ind w:left="960" w:hanging="420"/>
      <w:jc w:val="left"/>
    </w:pPr>
    <w:rPr>
      <w:rFonts w:ascii="宋体" w:eastAsia="微软雅黑" w:hAnsi="宋体" w:cs="宋体"/>
      <w:kern w:val="0"/>
      <w:sz w:val="24"/>
    </w:rPr>
  </w:style>
  <w:style w:type="character" w:customStyle="1" w:styleId="CharChar1">
    <w:name w:val="标准正文格式 Char Char"/>
    <w:link w:val="ac"/>
    <w:uiPriority w:val="99"/>
    <w:locked/>
    <w:rsid w:val="00C45F5B"/>
    <w:rPr>
      <w:rFonts w:ascii="仿宋_GB2312" w:eastAsia="仿宋_GB2312"/>
      <w:kern w:val="2"/>
      <w:sz w:val="28"/>
    </w:rPr>
  </w:style>
  <w:style w:type="paragraph" w:customStyle="1" w:styleId="ac">
    <w:name w:val="标准正文格式"/>
    <w:basedOn w:val="Normal"/>
    <w:link w:val="CharChar1"/>
    <w:uiPriority w:val="99"/>
    <w:rsid w:val="00C45F5B"/>
    <w:pPr>
      <w:widowControl/>
      <w:adjustRightInd w:val="0"/>
      <w:spacing w:before="60" w:after="120" w:line="360" w:lineRule="auto"/>
      <w:ind w:firstLineChars="200" w:firstLine="200"/>
    </w:pPr>
    <w:rPr>
      <w:rFonts w:ascii="仿宋_GB2312" w:eastAsia="仿宋_GB2312"/>
      <w:sz w:val="28"/>
      <w:szCs w:val="20"/>
    </w:rPr>
  </w:style>
  <w:style w:type="character" w:customStyle="1" w:styleId="2CharChar">
    <w:name w:val="金保标题2 Char Char"/>
    <w:link w:val="24"/>
    <w:uiPriority w:val="99"/>
    <w:locked/>
    <w:rsid w:val="00C45F5B"/>
    <w:rPr>
      <w:rFonts w:ascii="宋体" w:eastAsia="宋体"/>
      <w:b/>
      <w:sz w:val="24"/>
    </w:rPr>
  </w:style>
  <w:style w:type="paragraph" w:customStyle="1" w:styleId="24">
    <w:name w:val="金保标题2"/>
    <w:basedOn w:val="Heading2"/>
    <w:next w:val="Normal"/>
    <w:link w:val="2CharChar"/>
    <w:uiPriority w:val="99"/>
    <w:rsid w:val="00C45F5B"/>
    <w:pPr>
      <w:tabs>
        <w:tab w:val="left" w:pos="709"/>
      </w:tabs>
      <w:spacing w:before="240" w:after="0" w:line="360" w:lineRule="auto"/>
    </w:pPr>
    <w:rPr>
      <w:rFonts w:ascii="宋体" w:hAnsi="Times New Roman"/>
      <w:bCs/>
      <w:kern w:val="0"/>
      <w:sz w:val="24"/>
    </w:rPr>
  </w:style>
  <w:style w:type="character" w:customStyle="1" w:styleId="CharChar2">
    <w:name w:val="表格 Char Char"/>
    <w:link w:val="ad"/>
    <w:uiPriority w:val="99"/>
    <w:locked/>
    <w:rsid w:val="00C45F5B"/>
    <w:rPr>
      <w:rFonts w:ascii="宋体" w:eastAsia="宋体"/>
    </w:rPr>
  </w:style>
  <w:style w:type="paragraph" w:customStyle="1" w:styleId="ad">
    <w:name w:val="表格"/>
    <w:basedOn w:val="Normal"/>
    <w:link w:val="CharChar2"/>
    <w:uiPriority w:val="99"/>
    <w:rsid w:val="00C45F5B"/>
    <w:pPr>
      <w:snapToGrid w:val="0"/>
      <w:ind w:firstLineChars="21" w:firstLine="42"/>
    </w:pPr>
    <w:rPr>
      <w:rFonts w:ascii="宋体"/>
      <w:kern w:val="0"/>
      <w:sz w:val="20"/>
      <w:szCs w:val="20"/>
    </w:rPr>
  </w:style>
  <w:style w:type="paragraph" w:customStyle="1" w:styleId="35">
    <w:name w:val="3级"/>
    <w:basedOn w:val="Normal"/>
    <w:uiPriority w:val="99"/>
    <w:rsid w:val="00C45F5B"/>
    <w:pPr>
      <w:spacing w:line="360" w:lineRule="auto"/>
      <w:jc w:val="left"/>
      <w:outlineLvl w:val="2"/>
    </w:pPr>
    <w:rPr>
      <w:rFonts w:ascii="宋体" w:eastAsia="微软雅黑" w:hAnsi="宋体"/>
      <w:b/>
      <w:sz w:val="24"/>
    </w:rPr>
  </w:style>
  <w:style w:type="paragraph" w:customStyle="1" w:styleId="ae">
    <w:name w:val="表格内容"/>
    <w:basedOn w:val="ad"/>
    <w:uiPriority w:val="99"/>
    <w:rsid w:val="00C45F5B"/>
    <w:pPr>
      <w:tabs>
        <w:tab w:val="left" w:pos="8280"/>
      </w:tabs>
      <w:autoSpaceDE w:val="0"/>
      <w:autoSpaceDN w:val="0"/>
      <w:adjustRightInd w:val="0"/>
      <w:snapToGrid/>
      <w:spacing w:after="200" w:line="276" w:lineRule="auto"/>
      <w:ind w:right="23" w:firstLineChars="0" w:firstLine="0"/>
      <w:jc w:val="left"/>
    </w:pPr>
    <w:rPr>
      <w:b/>
      <w:color w:val="000000"/>
      <w:kern w:val="2"/>
      <w:sz w:val="24"/>
      <w:szCs w:val="72"/>
    </w:rPr>
  </w:style>
  <w:style w:type="paragraph" w:customStyle="1" w:styleId="42">
    <w:name w:val="标书的标题4"/>
    <w:basedOn w:val="Heading1"/>
    <w:uiPriority w:val="99"/>
    <w:rsid w:val="00C45F5B"/>
    <w:pPr>
      <w:keepNext w:val="0"/>
      <w:keepLines w:val="0"/>
      <w:widowControl/>
      <w:numPr>
        <w:numId w:val="0"/>
      </w:numPr>
      <w:pBdr>
        <w:bottom w:val="none" w:sz="0" w:space="0" w:color="auto"/>
      </w:pBdr>
      <w:spacing w:before="0" w:line="360" w:lineRule="auto"/>
      <w:jc w:val="center"/>
      <w:outlineLvl w:val="1"/>
    </w:pPr>
    <w:rPr>
      <w:rFonts w:ascii="宋体" w:hAnsi="宋体" w:cs="宋体"/>
      <w:smallCaps w:val="0"/>
      <w:kern w:val="44"/>
      <w:sz w:val="32"/>
      <w:szCs w:val="32"/>
    </w:rPr>
  </w:style>
  <w:style w:type="paragraph" w:customStyle="1" w:styleId="af">
    <w:name w:val="表内文字"/>
    <w:basedOn w:val="Normal"/>
    <w:uiPriority w:val="99"/>
    <w:rsid w:val="00C45F5B"/>
    <w:pPr>
      <w:tabs>
        <w:tab w:val="left" w:pos="1418"/>
      </w:tabs>
      <w:spacing w:line="360" w:lineRule="auto"/>
      <w:jc w:val="center"/>
    </w:pPr>
    <w:rPr>
      <w:rFonts w:ascii="仿宋_GB2312" w:eastAsia="仿宋_GB2312" w:hAnsi="Calibri"/>
      <w:spacing w:val="-20"/>
      <w:kern w:val="0"/>
      <w:sz w:val="24"/>
    </w:rPr>
  </w:style>
  <w:style w:type="paragraph" w:customStyle="1" w:styleId="xl107">
    <w:name w:val="xl107"/>
    <w:basedOn w:val="Normal"/>
    <w:uiPriority w:val="99"/>
    <w:rsid w:val="00C45F5B"/>
    <w:pPr>
      <w:widowControl/>
      <w:spacing w:before="100" w:beforeAutospacing="1" w:after="100" w:afterAutospacing="1"/>
      <w:jc w:val="left"/>
    </w:pPr>
    <w:rPr>
      <w:rFonts w:ascii="宋体" w:eastAsia="微软雅黑" w:hAnsi="宋体" w:cs="宋体"/>
      <w:b/>
      <w:bCs/>
      <w:kern w:val="0"/>
      <w:sz w:val="20"/>
      <w:szCs w:val="20"/>
    </w:rPr>
  </w:style>
  <w:style w:type="character" w:customStyle="1" w:styleId="Char2">
    <w:name w:val="投标正文 Char"/>
    <w:link w:val="af0"/>
    <w:uiPriority w:val="99"/>
    <w:locked/>
    <w:rsid w:val="00C45F5B"/>
    <w:rPr>
      <w:sz w:val="24"/>
    </w:rPr>
  </w:style>
  <w:style w:type="paragraph" w:customStyle="1" w:styleId="af0">
    <w:name w:val="投标正文"/>
    <w:basedOn w:val="Normal"/>
    <w:link w:val="Char2"/>
    <w:uiPriority w:val="99"/>
    <w:rsid w:val="00C45F5B"/>
    <w:pPr>
      <w:spacing w:line="360" w:lineRule="auto"/>
      <w:ind w:left="100" w:firstLineChars="200" w:firstLine="480"/>
    </w:pPr>
    <w:rPr>
      <w:kern w:val="0"/>
      <w:sz w:val="24"/>
      <w:szCs w:val="20"/>
    </w:rPr>
  </w:style>
  <w:style w:type="character" w:customStyle="1" w:styleId="Char3">
    <w:name w:val="正文首行缩进（绿盟科技） Char"/>
    <w:link w:val="af1"/>
    <w:uiPriority w:val="99"/>
    <w:locked/>
    <w:rsid w:val="00C45F5B"/>
    <w:rPr>
      <w:rFonts w:ascii="Arial" w:hAnsi="Arial"/>
      <w:sz w:val="21"/>
    </w:rPr>
  </w:style>
  <w:style w:type="paragraph" w:customStyle="1" w:styleId="af1">
    <w:name w:val="正文首行缩进（绿盟科技）"/>
    <w:basedOn w:val="Normal"/>
    <w:link w:val="Char3"/>
    <w:uiPriority w:val="99"/>
    <w:rsid w:val="00C45F5B"/>
    <w:pPr>
      <w:widowControl/>
      <w:spacing w:after="50" w:line="300" w:lineRule="auto"/>
      <w:ind w:firstLineChars="200" w:firstLine="200"/>
      <w:jc w:val="left"/>
    </w:pPr>
    <w:rPr>
      <w:rFonts w:ascii="Arial" w:hAnsi="Arial"/>
      <w:kern w:val="0"/>
      <w:szCs w:val="20"/>
    </w:rPr>
  </w:style>
  <w:style w:type="character" w:customStyle="1" w:styleId="2CharChar0">
    <w:name w:val="正文2 Char Char"/>
    <w:link w:val="25"/>
    <w:uiPriority w:val="99"/>
    <w:locked/>
    <w:rsid w:val="00C45F5B"/>
    <w:rPr>
      <w:kern w:val="2"/>
      <w:sz w:val="24"/>
    </w:rPr>
  </w:style>
  <w:style w:type="paragraph" w:customStyle="1" w:styleId="25">
    <w:name w:val="正文2"/>
    <w:basedOn w:val="Normal"/>
    <w:link w:val="2CharChar0"/>
    <w:uiPriority w:val="99"/>
    <w:rsid w:val="00C45F5B"/>
    <w:pPr>
      <w:spacing w:before="156" w:line="360" w:lineRule="auto"/>
      <w:ind w:firstLineChars="200" w:firstLine="510"/>
    </w:pPr>
    <w:rPr>
      <w:sz w:val="24"/>
      <w:szCs w:val="20"/>
    </w:rPr>
  </w:style>
  <w:style w:type="paragraph" w:customStyle="1" w:styleId="heading">
    <w:name w:val="heading"/>
    <w:basedOn w:val="Normal"/>
    <w:next w:val="Normal"/>
    <w:uiPriority w:val="99"/>
    <w:rsid w:val="00C45F5B"/>
    <w:pPr>
      <w:keepNext/>
      <w:keepLines/>
      <w:numPr>
        <w:ilvl w:val="1"/>
        <w:numId w:val="5"/>
      </w:numPr>
      <w:tabs>
        <w:tab w:val="left" w:pos="840"/>
        <w:tab w:val="left" w:pos="1320"/>
      </w:tabs>
      <w:spacing w:before="260" w:after="260" w:line="415" w:lineRule="auto"/>
      <w:outlineLvl w:val="1"/>
    </w:pPr>
    <w:rPr>
      <w:rFonts w:ascii="Arial" w:eastAsia="黑体" w:hAnsi="Arial" w:cs="Arial"/>
      <w:b/>
      <w:bCs/>
      <w:sz w:val="32"/>
      <w:szCs w:val="32"/>
    </w:rPr>
  </w:style>
  <w:style w:type="paragraph" w:customStyle="1" w:styleId="26">
    <w:name w:val="列出段落2"/>
    <w:basedOn w:val="Normal"/>
    <w:uiPriority w:val="99"/>
    <w:rsid w:val="00C45F5B"/>
    <w:pPr>
      <w:ind w:firstLineChars="200" w:firstLine="420"/>
    </w:pPr>
    <w:rPr>
      <w:rFonts w:ascii="宋体" w:hAnsi="宋体"/>
      <w:szCs w:val="22"/>
    </w:rPr>
  </w:style>
  <w:style w:type="paragraph" w:customStyle="1" w:styleId="af17cgridlangnp1033langf">
    <w:name w:val="af17cgridlangnp1033langf"/>
    <w:uiPriority w:val="99"/>
    <w:rsid w:val="00C45F5B"/>
    <w:pPr>
      <w:widowControl w:val="0"/>
      <w:autoSpaceDE w:val="0"/>
      <w:autoSpaceDN w:val="0"/>
      <w:adjustRightInd w:val="0"/>
      <w:spacing w:before="156" w:line="360" w:lineRule="atLeast"/>
      <w:ind w:left="567" w:firstLine="510"/>
      <w:jc w:val="both"/>
    </w:pPr>
    <w:rPr>
      <w:rFonts w:ascii="Calibri" w:eastAsia="微软雅黑" w:hAnsi="Calibri"/>
      <w:kern w:val="0"/>
      <w:sz w:val="20"/>
      <w:szCs w:val="20"/>
    </w:rPr>
  </w:style>
  <w:style w:type="paragraph" w:customStyle="1" w:styleId="1-21">
    <w:name w:val="中等深浅网格 1 - 强调文字颜色 21"/>
    <w:basedOn w:val="Normal"/>
    <w:uiPriority w:val="99"/>
    <w:rsid w:val="00C45F5B"/>
    <w:pPr>
      <w:ind w:firstLineChars="200" w:firstLine="420"/>
    </w:pPr>
    <w:rPr>
      <w:rFonts w:ascii="Calibri" w:eastAsia="微软雅黑" w:hAnsi="Calibri"/>
      <w:kern w:val="0"/>
      <w:sz w:val="20"/>
      <w:szCs w:val="20"/>
    </w:rPr>
  </w:style>
  <w:style w:type="paragraph" w:customStyle="1" w:styleId="Char10">
    <w:name w:val="Char1"/>
    <w:basedOn w:val="Normal"/>
    <w:uiPriority w:val="99"/>
    <w:rsid w:val="00C45F5B"/>
    <w:rPr>
      <w:rFonts w:ascii="仿宋_GB2312" w:eastAsia="仿宋_GB2312" w:hAnsi="Calibri"/>
      <w:b/>
      <w:sz w:val="32"/>
      <w:szCs w:val="32"/>
    </w:rPr>
  </w:style>
  <w:style w:type="character" w:customStyle="1" w:styleId="Char11">
    <w:name w:val="标书正文 Char1"/>
    <w:link w:val="af2"/>
    <w:uiPriority w:val="99"/>
    <w:locked/>
    <w:rsid w:val="00C45F5B"/>
    <w:rPr>
      <w:rFonts w:ascii="宋体" w:eastAsia="宋体"/>
      <w:spacing w:val="8"/>
      <w:sz w:val="24"/>
    </w:rPr>
  </w:style>
  <w:style w:type="paragraph" w:customStyle="1" w:styleId="af2">
    <w:name w:val="标书正文"/>
    <w:basedOn w:val="BodyText"/>
    <w:link w:val="Char11"/>
    <w:uiPriority w:val="99"/>
    <w:rsid w:val="00C45F5B"/>
    <w:pPr>
      <w:adjustRightInd w:val="0"/>
      <w:snapToGrid w:val="0"/>
      <w:spacing w:line="360" w:lineRule="auto"/>
      <w:ind w:firstLineChars="200" w:firstLine="672"/>
    </w:pPr>
    <w:rPr>
      <w:rFonts w:ascii="宋体"/>
      <w:spacing w:val="8"/>
      <w:kern w:val="0"/>
      <w:szCs w:val="20"/>
    </w:rPr>
  </w:style>
  <w:style w:type="paragraph" w:customStyle="1" w:styleId="Char3CharCharCharCharCharChar">
    <w:name w:val="Char3 Char Char Char Char Char Char"/>
    <w:basedOn w:val="DocumentMap"/>
    <w:uiPriority w:val="99"/>
    <w:rsid w:val="00C45F5B"/>
    <w:pPr>
      <w:shd w:val="clear" w:color="auto" w:fill="000080"/>
      <w:spacing w:line="240" w:lineRule="auto"/>
    </w:pPr>
    <w:rPr>
      <w:rFonts w:ascii="Tahoma" w:hAnsi="Tahoma" w:cs="Tahoma"/>
      <w:sz w:val="24"/>
      <w:szCs w:val="24"/>
    </w:rPr>
  </w:style>
  <w:style w:type="character" w:customStyle="1" w:styleId="1CharChar">
    <w:name w:val="正文1 Char Char"/>
    <w:link w:val="112"/>
    <w:uiPriority w:val="99"/>
    <w:locked/>
    <w:rsid w:val="00C45F5B"/>
    <w:rPr>
      <w:rFonts w:ascii="宋体" w:eastAsia="宋体"/>
      <w:color w:val="000000"/>
      <w:sz w:val="24"/>
    </w:rPr>
  </w:style>
  <w:style w:type="paragraph" w:customStyle="1" w:styleId="112">
    <w:name w:val="正文11"/>
    <w:basedOn w:val="Normal"/>
    <w:link w:val="1CharChar"/>
    <w:uiPriority w:val="99"/>
    <w:rsid w:val="00C45F5B"/>
    <w:pPr>
      <w:spacing w:line="360" w:lineRule="auto"/>
      <w:ind w:firstLineChars="200" w:firstLine="200"/>
      <w:jc w:val="left"/>
    </w:pPr>
    <w:rPr>
      <w:rFonts w:ascii="宋体"/>
      <w:color w:val="000000"/>
      <w:kern w:val="0"/>
      <w:sz w:val="24"/>
      <w:szCs w:val="20"/>
    </w:rPr>
  </w:style>
  <w:style w:type="paragraph" w:customStyle="1" w:styleId="af3">
    <w:name w:val="标书正文格式"/>
    <w:uiPriority w:val="99"/>
    <w:rsid w:val="00C45F5B"/>
    <w:pPr>
      <w:spacing w:line="360" w:lineRule="auto"/>
      <w:ind w:firstLineChars="200" w:firstLine="200"/>
    </w:pPr>
    <w:rPr>
      <w:rFonts w:ascii="Calibri" w:eastAsia="楷体_GB2312" w:hAnsi="Calibri"/>
      <w:sz w:val="24"/>
      <w:szCs w:val="24"/>
    </w:rPr>
  </w:style>
  <w:style w:type="paragraph" w:customStyle="1" w:styleId="27">
    <w:name w:val="列表段落2"/>
    <w:basedOn w:val="Normal"/>
    <w:uiPriority w:val="99"/>
    <w:rsid w:val="00C45F5B"/>
    <w:pPr>
      <w:ind w:firstLineChars="200" w:firstLine="420"/>
    </w:pPr>
    <w:rPr>
      <w:rFonts w:ascii="Calibri" w:eastAsia="微软雅黑" w:hAnsi="Calibri"/>
      <w:szCs w:val="22"/>
    </w:rPr>
  </w:style>
  <w:style w:type="paragraph" w:customStyle="1" w:styleId="220">
    <w:name w:val="样式 正文2 + 首行缩进:  2 字符"/>
    <w:basedOn w:val="Normal"/>
    <w:uiPriority w:val="99"/>
    <w:rsid w:val="00C45F5B"/>
    <w:pPr>
      <w:spacing w:line="500" w:lineRule="exact"/>
      <w:ind w:firstLineChars="200" w:firstLine="200"/>
    </w:pPr>
    <w:rPr>
      <w:rFonts w:ascii="仿宋_GB2312" w:eastAsia="仿宋_GB2312" w:hAnsi="Calibri" w:cs="宋体"/>
      <w:sz w:val="30"/>
      <w:szCs w:val="20"/>
    </w:rPr>
  </w:style>
  <w:style w:type="paragraph" w:customStyle="1" w:styleId="CharChar1Char">
    <w:name w:val="Char Char1 Char"/>
    <w:basedOn w:val="Normal"/>
    <w:uiPriority w:val="99"/>
    <w:rsid w:val="00C45F5B"/>
    <w:pPr>
      <w:widowControl/>
      <w:spacing w:after="160" w:line="240" w:lineRule="exact"/>
      <w:jc w:val="left"/>
    </w:pPr>
    <w:rPr>
      <w:rFonts w:ascii="Verdana" w:hAnsi="Verdana"/>
      <w:kern w:val="0"/>
      <w:sz w:val="24"/>
      <w:szCs w:val="20"/>
      <w:lang w:eastAsia="en-US"/>
    </w:rPr>
  </w:style>
  <w:style w:type="paragraph" w:customStyle="1" w:styleId="HIK-">
    <w:name w:val="HIK-标准正文"/>
    <w:basedOn w:val="Normal"/>
    <w:uiPriority w:val="99"/>
    <w:rsid w:val="00C45F5B"/>
    <w:pPr>
      <w:widowControl/>
      <w:spacing w:line="360" w:lineRule="auto"/>
      <w:ind w:firstLineChars="200" w:firstLine="200"/>
      <w:jc w:val="left"/>
    </w:pPr>
    <w:rPr>
      <w:rFonts w:ascii="宋体" w:eastAsia="微软雅黑" w:hAnsi="宋体" w:cs="宋体"/>
      <w:kern w:val="0"/>
      <w:sz w:val="24"/>
    </w:rPr>
  </w:style>
  <w:style w:type="paragraph" w:customStyle="1" w:styleId="TableTextChar">
    <w:name w:val="Table Text Char"/>
    <w:uiPriority w:val="99"/>
    <w:rsid w:val="00C45F5B"/>
    <w:pPr>
      <w:snapToGrid w:val="0"/>
      <w:spacing w:before="80" w:after="80"/>
    </w:pPr>
    <w:rPr>
      <w:rFonts w:ascii="Arial" w:eastAsia="微软雅黑" w:hAnsi="Arial"/>
      <w:kern w:val="0"/>
      <w:sz w:val="18"/>
      <w:szCs w:val="20"/>
    </w:rPr>
  </w:style>
  <w:style w:type="paragraph" w:customStyle="1" w:styleId="Style42">
    <w:name w:val="_Style 42"/>
    <w:basedOn w:val="Normal"/>
    <w:uiPriority w:val="99"/>
    <w:rsid w:val="00C45F5B"/>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a10">
    <w:name w:val="a1"/>
    <w:basedOn w:val="Normal"/>
    <w:uiPriority w:val="99"/>
    <w:rsid w:val="00C45F5B"/>
    <w:pPr>
      <w:widowControl/>
      <w:spacing w:before="100" w:beforeAutospacing="1" w:after="100" w:afterAutospacing="1"/>
      <w:jc w:val="left"/>
    </w:pPr>
    <w:rPr>
      <w:rFonts w:ascii="宋体" w:eastAsia="微软雅黑" w:hAnsi="宋体" w:cs="宋体"/>
      <w:kern w:val="0"/>
      <w:sz w:val="24"/>
    </w:rPr>
  </w:style>
  <w:style w:type="paragraph" w:customStyle="1" w:styleId="xl59">
    <w:name w:val="xl59"/>
    <w:basedOn w:val="Normal"/>
    <w:uiPriority w:val="99"/>
    <w:rsid w:val="00C45F5B"/>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rFonts w:ascii="Calibri" w:eastAsia="微软雅黑" w:hAnsi="Calibri"/>
      <w:b/>
      <w:bCs/>
      <w:kern w:val="0"/>
      <w:sz w:val="20"/>
      <w:szCs w:val="20"/>
    </w:rPr>
  </w:style>
  <w:style w:type="paragraph" w:customStyle="1" w:styleId="f1">
    <w:name w:val="f1"/>
    <w:basedOn w:val="Normal"/>
    <w:uiPriority w:val="99"/>
    <w:rsid w:val="00C45F5B"/>
    <w:pPr>
      <w:widowControl/>
      <w:spacing w:before="100" w:beforeAutospacing="1" w:after="100" w:afterAutospacing="1"/>
      <w:jc w:val="center"/>
    </w:pPr>
    <w:rPr>
      <w:rFonts w:ascii="Helvetica" w:eastAsia="微软雅黑" w:hAnsi="Helvetica" w:cs="宋体"/>
      <w:b/>
      <w:bCs/>
      <w:color w:val="FF8080"/>
      <w:spacing w:val="160"/>
      <w:kern w:val="0"/>
      <w:sz w:val="80"/>
      <w:szCs w:val="80"/>
    </w:rPr>
  </w:style>
  <w:style w:type="paragraph" w:customStyle="1" w:styleId="tabletext">
    <w:name w:val="tabletext"/>
    <w:basedOn w:val="Normal"/>
    <w:uiPriority w:val="99"/>
    <w:rsid w:val="00C45F5B"/>
    <w:pPr>
      <w:widowControl/>
      <w:spacing w:before="100" w:beforeAutospacing="1" w:after="100" w:afterAutospacing="1"/>
      <w:jc w:val="left"/>
    </w:pPr>
    <w:rPr>
      <w:rFonts w:ascii="宋体" w:eastAsia="微软雅黑" w:hAnsi="宋体" w:cs="宋体"/>
      <w:kern w:val="0"/>
      <w:sz w:val="24"/>
    </w:rPr>
  </w:style>
  <w:style w:type="paragraph" w:customStyle="1" w:styleId="StyleFirstline171ch">
    <w:name w:val="Style First line:  1.71 ch"/>
    <w:basedOn w:val="Normal"/>
    <w:uiPriority w:val="99"/>
    <w:rsid w:val="00C45F5B"/>
    <w:pPr>
      <w:spacing w:line="360" w:lineRule="auto"/>
      <w:ind w:firstLineChars="171" w:firstLine="359"/>
    </w:pPr>
    <w:rPr>
      <w:rFonts w:ascii="Calibri" w:eastAsia="微软雅黑" w:hAnsi="Calibri"/>
      <w:sz w:val="24"/>
      <w:szCs w:val="20"/>
    </w:rPr>
  </w:style>
  <w:style w:type="character" w:customStyle="1" w:styleId="Char4">
    <w:name w:val="编号，小四 Char"/>
    <w:link w:val="a"/>
    <w:uiPriority w:val="99"/>
    <w:locked/>
    <w:rsid w:val="00C45F5B"/>
    <w:rPr>
      <w:rFonts w:ascii="Arial" w:hAnsi="Arial"/>
      <w:kern w:val="0"/>
      <w:sz w:val="24"/>
      <w:szCs w:val="20"/>
    </w:rPr>
  </w:style>
  <w:style w:type="paragraph" w:customStyle="1" w:styleId="a">
    <w:name w:val="编号，小四"/>
    <w:basedOn w:val="Normal"/>
    <w:link w:val="Char4"/>
    <w:uiPriority w:val="99"/>
    <w:rsid w:val="00C45F5B"/>
    <w:pPr>
      <w:numPr>
        <w:numId w:val="9"/>
      </w:numPr>
      <w:spacing w:line="360" w:lineRule="auto"/>
    </w:pPr>
    <w:rPr>
      <w:rFonts w:ascii="Arial" w:hAnsi="Arial"/>
      <w:kern w:val="0"/>
      <w:sz w:val="24"/>
      <w:szCs w:val="20"/>
    </w:rPr>
  </w:style>
  <w:style w:type="paragraph" w:customStyle="1" w:styleId="xl26">
    <w:name w:val="xl26"/>
    <w:basedOn w:val="Normal"/>
    <w:uiPriority w:val="99"/>
    <w:rsid w:val="00C45F5B"/>
    <w:pPr>
      <w:widowControl/>
      <w:spacing w:before="100" w:beforeAutospacing="1" w:after="100" w:afterAutospacing="1"/>
      <w:jc w:val="center"/>
    </w:pPr>
    <w:rPr>
      <w:rFonts w:ascii="仿宋_GB2312" w:eastAsia="仿宋_GB2312" w:hAnsi="宋体"/>
      <w:b/>
      <w:bCs/>
      <w:kern w:val="0"/>
      <w:sz w:val="24"/>
    </w:rPr>
  </w:style>
  <w:style w:type="paragraph" w:customStyle="1" w:styleId="43">
    <w:name w:val="样式4"/>
    <w:basedOn w:val="Normal"/>
    <w:uiPriority w:val="99"/>
    <w:rsid w:val="00C45F5B"/>
    <w:pPr>
      <w:widowControl/>
      <w:spacing w:line="360" w:lineRule="auto"/>
      <w:jc w:val="center"/>
      <w:outlineLvl w:val="1"/>
    </w:pPr>
    <w:rPr>
      <w:rFonts w:ascii="宋体" w:eastAsia="微软雅黑" w:hAnsi="宋体" w:cs="宋体"/>
      <w:b/>
      <w:bCs/>
      <w:color w:val="000000"/>
      <w:kern w:val="44"/>
      <w:sz w:val="32"/>
      <w:szCs w:val="32"/>
    </w:rPr>
  </w:style>
  <w:style w:type="paragraph" w:customStyle="1" w:styleId="ParaCharCharCharCharCharCharCharCharChar1CharCharCharChar">
    <w:name w:val="默认段落字体 Para Char Char Char Char Char Char Char Char Char1 Char Char Char Char"/>
    <w:basedOn w:val="Normal"/>
    <w:uiPriority w:val="99"/>
    <w:rsid w:val="00C45F5B"/>
    <w:rPr>
      <w:rFonts w:ascii="Tahoma" w:eastAsia="微软雅黑" w:hAnsi="Tahoma"/>
      <w:sz w:val="24"/>
      <w:szCs w:val="20"/>
    </w:rPr>
  </w:style>
  <w:style w:type="paragraph" w:customStyle="1" w:styleId="af4">
    <w:name w:val="列表内容"/>
    <w:basedOn w:val="Normal"/>
    <w:next w:val="Normal"/>
    <w:uiPriority w:val="99"/>
    <w:rsid w:val="00C45F5B"/>
    <w:pPr>
      <w:widowControl/>
      <w:tabs>
        <w:tab w:val="left" w:pos="840"/>
      </w:tabs>
      <w:ind w:left="432" w:hanging="432"/>
      <w:jc w:val="left"/>
    </w:pPr>
    <w:rPr>
      <w:rFonts w:ascii="Calibri" w:eastAsia="微软雅黑" w:hAnsi="Calibri"/>
      <w:kern w:val="0"/>
      <w:sz w:val="18"/>
      <w:szCs w:val="20"/>
    </w:rPr>
  </w:style>
  <w:style w:type="paragraph" w:customStyle="1" w:styleId="Char3CharCharChar">
    <w:name w:val="Char3 Char Char Char"/>
    <w:basedOn w:val="Normal"/>
    <w:uiPriority w:val="99"/>
    <w:rsid w:val="00C45F5B"/>
    <w:pPr>
      <w:widowControl/>
      <w:spacing w:after="160" w:line="240" w:lineRule="exact"/>
      <w:jc w:val="left"/>
    </w:pPr>
    <w:rPr>
      <w:rFonts w:ascii="Calibri" w:eastAsia="微软雅黑" w:hAnsi="Calibri"/>
      <w:sz w:val="36"/>
    </w:rPr>
  </w:style>
  <w:style w:type="character" w:customStyle="1" w:styleId="Char5">
    <w:name w:val="内容文本 Char"/>
    <w:link w:val="af5"/>
    <w:uiPriority w:val="99"/>
    <w:locked/>
    <w:rsid w:val="00C45F5B"/>
    <w:rPr>
      <w:rFonts w:ascii="宋体" w:eastAsia="宋体"/>
      <w:kern w:val="2"/>
      <w:sz w:val="24"/>
    </w:rPr>
  </w:style>
  <w:style w:type="paragraph" w:customStyle="1" w:styleId="af5">
    <w:name w:val="内容文本"/>
    <w:basedOn w:val="Normal"/>
    <w:link w:val="Char5"/>
    <w:uiPriority w:val="99"/>
    <w:rsid w:val="00C45F5B"/>
    <w:pPr>
      <w:autoSpaceDE w:val="0"/>
      <w:autoSpaceDN w:val="0"/>
      <w:spacing w:line="360" w:lineRule="auto"/>
      <w:ind w:firstLineChars="200" w:firstLine="480"/>
      <w:jc w:val="left"/>
    </w:pPr>
    <w:rPr>
      <w:rFonts w:ascii="宋体"/>
      <w:sz w:val="24"/>
      <w:szCs w:val="20"/>
    </w:rPr>
  </w:style>
  <w:style w:type="paragraph" w:customStyle="1" w:styleId="CharChar1CharCharCharChar1CharCharChar">
    <w:name w:val="Char Char1 Char Char Char Char1 Char Char Char"/>
    <w:basedOn w:val="Normal"/>
    <w:uiPriority w:val="99"/>
    <w:rsid w:val="00C45F5B"/>
    <w:pPr>
      <w:adjustRightInd w:val="0"/>
      <w:spacing w:line="360" w:lineRule="atLeast"/>
    </w:pPr>
    <w:rPr>
      <w:rFonts w:ascii="Tahoma" w:eastAsia="微软雅黑" w:hAnsi="Tahoma"/>
      <w:sz w:val="24"/>
      <w:szCs w:val="20"/>
    </w:rPr>
  </w:style>
  <w:style w:type="paragraph" w:customStyle="1" w:styleId="36">
    <w:name w:val="样式3"/>
    <w:basedOn w:val="Normal"/>
    <w:uiPriority w:val="99"/>
    <w:rsid w:val="00C45F5B"/>
    <w:pPr>
      <w:widowControl/>
      <w:adjustRightInd w:val="0"/>
      <w:spacing w:line="360" w:lineRule="auto"/>
      <w:outlineLvl w:val="2"/>
    </w:pPr>
    <w:rPr>
      <w:rFonts w:ascii="宋体" w:eastAsia="微软雅黑" w:hAnsi="宋体" w:cs="宋体"/>
      <w:b/>
      <w:color w:val="000000"/>
      <w:sz w:val="24"/>
    </w:rPr>
  </w:style>
  <w:style w:type="paragraph" w:customStyle="1" w:styleId="GB2312CharCharCharCharCharCharCharCharCharCharCharChar">
    <w:name w:val="样式 楷体_GB2312 小四 Char Char Char Char Char Char Char Char Char Char Char Char"/>
    <w:basedOn w:val="Normal"/>
    <w:next w:val="Normal"/>
    <w:uiPriority w:val="99"/>
    <w:rsid w:val="00C45F5B"/>
    <w:pPr>
      <w:spacing w:line="360" w:lineRule="auto"/>
    </w:pPr>
    <w:rPr>
      <w:rFonts w:ascii="楷体_GB2312" w:eastAsia="楷体_GB2312" w:hAnsi="Calibri"/>
      <w:sz w:val="24"/>
    </w:rPr>
  </w:style>
  <w:style w:type="paragraph" w:customStyle="1" w:styleId="CharCharCharChar1">
    <w:name w:val="Char Char Char Char1"/>
    <w:basedOn w:val="Normal"/>
    <w:uiPriority w:val="99"/>
    <w:rsid w:val="00C45F5B"/>
    <w:rPr>
      <w:rFonts w:ascii="Tahoma" w:eastAsia="微软雅黑" w:hAnsi="Tahoma"/>
      <w:sz w:val="24"/>
      <w:szCs w:val="20"/>
    </w:rPr>
  </w:style>
  <w:style w:type="paragraph" w:customStyle="1" w:styleId="af6">
    <w:name w:val="图"/>
    <w:basedOn w:val="Normal"/>
    <w:uiPriority w:val="99"/>
    <w:rsid w:val="00C45F5B"/>
    <w:pPr>
      <w:keepNext/>
      <w:adjustRightInd w:val="0"/>
      <w:snapToGrid w:val="0"/>
      <w:spacing w:before="60" w:after="60" w:line="300" w:lineRule="auto"/>
      <w:jc w:val="center"/>
    </w:pPr>
    <w:rPr>
      <w:rFonts w:ascii="Calibri" w:eastAsia="微软雅黑" w:hAnsi="Calibri"/>
      <w:spacing w:val="20"/>
      <w:kern w:val="0"/>
      <w:sz w:val="24"/>
      <w:szCs w:val="20"/>
    </w:rPr>
  </w:style>
  <w:style w:type="paragraph" w:customStyle="1" w:styleId="19">
    <w:name w:val="金保标题1"/>
    <w:basedOn w:val="Heading1"/>
    <w:next w:val="Normal"/>
    <w:uiPriority w:val="99"/>
    <w:rsid w:val="00C45F5B"/>
    <w:pPr>
      <w:pageBreakBefore/>
      <w:numPr>
        <w:numId w:val="0"/>
      </w:numPr>
      <w:pBdr>
        <w:bottom w:val="none" w:sz="0" w:space="0" w:color="auto"/>
      </w:pBdr>
      <w:tabs>
        <w:tab w:val="left" w:pos="720"/>
      </w:tabs>
      <w:spacing w:before="340" w:after="330"/>
      <w:ind w:left="144" w:hanging="144"/>
      <w:jc w:val="center"/>
    </w:pPr>
    <w:rPr>
      <w:rFonts w:ascii="黑体" w:eastAsia="黑体" w:hAnsi="Tahoma"/>
      <w:b w:val="0"/>
      <w:smallCaps w:val="0"/>
      <w:color w:val="auto"/>
      <w:kern w:val="44"/>
      <w:sz w:val="44"/>
      <w:szCs w:val="44"/>
    </w:rPr>
  </w:style>
  <w:style w:type="paragraph" w:customStyle="1" w:styleId="1a">
    <w:name w:val="样式 正文首行缩进 + 首行缩进:  1 字符"/>
    <w:basedOn w:val="Normal"/>
    <w:next w:val="Normal"/>
    <w:uiPriority w:val="99"/>
    <w:rsid w:val="00C45F5B"/>
    <w:pPr>
      <w:spacing w:line="360" w:lineRule="auto"/>
      <w:ind w:firstLineChars="200" w:firstLine="200"/>
    </w:pPr>
    <w:rPr>
      <w:rFonts w:ascii="Calibri" w:eastAsia="微软雅黑" w:hAnsi="Calibri" w:cs="宋体"/>
      <w:sz w:val="24"/>
      <w:szCs w:val="20"/>
    </w:rPr>
  </w:style>
  <w:style w:type="character" w:customStyle="1" w:styleId="3CharChar0">
    <w:name w:val="标书标题3 Char Char"/>
    <w:link w:val="37"/>
    <w:uiPriority w:val="99"/>
    <w:locked/>
    <w:rsid w:val="00C45F5B"/>
    <w:rPr>
      <w:rFonts w:ascii="宋体" w:eastAsia="宋体"/>
      <w:b/>
      <w:sz w:val="24"/>
    </w:rPr>
  </w:style>
  <w:style w:type="paragraph" w:customStyle="1" w:styleId="37">
    <w:name w:val="标书标题3"/>
    <w:basedOn w:val="Heading3"/>
    <w:link w:val="3CharChar0"/>
    <w:uiPriority w:val="99"/>
    <w:rsid w:val="00C45F5B"/>
    <w:pPr>
      <w:keepNext w:val="0"/>
      <w:keepLines w:val="0"/>
      <w:tabs>
        <w:tab w:val="left" w:pos="709"/>
      </w:tabs>
      <w:adjustRightInd w:val="0"/>
      <w:snapToGrid w:val="0"/>
      <w:spacing w:before="0" w:after="0" w:line="360" w:lineRule="auto"/>
      <w:jc w:val="left"/>
    </w:pPr>
    <w:rPr>
      <w:rFonts w:ascii="宋体"/>
      <w:bCs/>
      <w:kern w:val="0"/>
      <w:sz w:val="24"/>
    </w:rPr>
  </w:style>
  <w:style w:type="character" w:customStyle="1" w:styleId="CharChar12">
    <w:name w:val="Char Char12"/>
    <w:uiPriority w:val="99"/>
    <w:rsid w:val="00C45F5B"/>
    <w:rPr>
      <w:rFonts w:ascii="Arial" w:eastAsia="黑体" w:hAnsi="Arial"/>
      <w:b/>
      <w:kern w:val="2"/>
      <w:sz w:val="32"/>
      <w:lang w:val="en-US" w:eastAsia="zh-CN"/>
    </w:rPr>
  </w:style>
  <w:style w:type="character" w:customStyle="1" w:styleId="CharChar23">
    <w:name w:val="Char Char23"/>
    <w:uiPriority w:val="99"/>
    <w:rsid w:val="00C45F5B"/>
    <w:rPr>
      <w:rFonts w:ascii="Times New Roman" w:eastAsia="宋体" w:hAnsi="Times New Roman"/>
      <w:b/>
      <w:kern w:val="44"/>
      <w:sz w:val="44"/>
    </w:rPr>
  </w:style>
  <w:style w:type="character" w:customStyle="1" w:styleId="CharChar11">
    <w:name w:val="Char Char11"/>
    <w:uiPriority w:val="99"/>
    <w:rsid w:val="00C45F5B"/>
    <w:rPr>
      <w:b/>
      <w:sz w:val="24"/>
    </w:rPr>
  </w:style>
  <w:style w:type="character" w:customStyle="1" w:styleId="1b">
    <w:name w:val="称呼 字符1"/>
    <w:uiPriority w:val="99"/>
    <w:semiHidden/>
    <w:rsid w:val="00C45F5B"/>
    <w:rPr>
      <w:rFonts w:ascii="Calibri" w:eastAsia="微软雅黑" w:hAnsi="Calibri"/>
      <w:sz w:val="24"/>
    </w:rPr>
  </w:style>
  <w:style w:type="character" w:customStyle="1" w:styleId="Char6">
    <w:name w:val="样式 正文（首行缩进两字） + 宋体 Char"/>
    <w:uiPriority w:val="99"/>
    <w:rsid w:val="00C45F5B"/>
    <w:rPr>
      <w:rFonts w:ascii="宋体" w:eastAsia="宋体" w:hAnsi="宋体"/>
      <w:spacing w:val="6"/>
      <w:kern w:val="24"/>
      <w:sz w:val="24"/>
      <w:lang w:val="en-US" w:eastAsia="zh-CN"/>
    </w:rPr>
  </w:style>
  <w:style w:type="character" w:customStyle="1" w:styleId="af7">
    <w:name w:val="样式 黑体 二号"/>
    <w:uiPriority w:val="99"/>
    <w:rsid w:val="00C45F5B"/>
    <w:rPr>
      <w:rFonts w:ascii="Arial" w:eastAsia="黑体" w:hAnsi="Arial"/>
      <w:sz w:val="44"/>
    </w:rPr>
  </w:style>
  <w:style w:type="character" w:customStyle="1" w:styleId="Char7">
    <w:name w:val="标准正文格式 Char"/>
    <w:uiPriority w:val="99"/>
    <w:rsid w:val="00C45F5B"/>
    <w:rPr>
      <w:rFonts w:ascii="仿宋_GB2312" w:eastAsia="仿宋_GB2312"/>
      <w:kern w:val="2"/>
      <w:sz w:val="28"/>
      <w:lang w:val="en-US" w:eastAsia="zh-CN"/>
    </w:rPr>
  </w:style>
  <w:style w:type="character" w:customStyle="1" w:styleId="1CharChar0">
    <w:name w:val="标题 1 Char Char"/>
    <w:uiPriority w:val="99"/>
    <w:rsid w:val="00C45F5B"/>
    <w:rPr>
      <w:rFonts w:ascii="宋体" w:eastAsia="宋体" w:hAnsi="宋体"/>
      <w:b/>
      <w:spacing w:val="-2"/>
      <w:sz w:val="24"/>
      <w:lang w:val="en-US" w:eastAsia="zh-CN"/>
    </w:rPr>
  </w:style>
  <w:style w:type="character" w:customStyle="1" w:styleId="CharChar3">
    <w:name w:val="正文文本缩进 Char Char"/>
    <w:uiPriority w:val="99"/>
    <w:rsid w:val="00C45F5B"/>
    <w:rPr>
      <w:rFonts w:ascii="仿宋_GB2312" w:eastAsia="仿宋_GB2312"/>
      <w:sz w:val="24"/>
      <w:lang w:val="en-US" w:eastAsia="zh-CN"/>
    </w:rPr>
  </w:style>
  <w:style w:type="character" w:customStyle="1" w:styleId="1c">
    <w:name w:val="批注框文本 字符1"/>
    <w:uiPriority w:val="99"/>
    <w:semiHidden/>
    <w:rsid w:val="00C45F5B"/>
    <w:rPr>
      <w:rFonts w:ascii="Calibri" w:eastAsia="微软雅黑" w:hAnsi="Calibri"/>
      <w:sz w:val="18"/>
    </w:rPr>
  </w:style>
  <w:style w:type="character" w:customStyle="1" w:styleId="210">
    <w:name w:val="正文文本缩进 2 字符1"/>
    <w:uiPriority w:val="99"/>
    <w:semiHidden/>
    <w:rsid w:val="00C45F5B"/>
    <w:rPr>
      <w:rFonts w:ascii="Calibri" w:eastAsia="微软雅黑" w:hAnsi="Calibri"/>
      <w:sz w:val="24"/>
    </w:rPr>
  </w:style>
  <w:style w:type="character" w:customStyle="1" w:styleId="CharChar21">
    <w:name w:val="Char Char21"/>
    <w:uiPriority w:val="99"/>
    <w:rsid w:val="00C45F5B"/>
    <w:rPr>
      <w:rFonts w:ascii="Times New Roman" w:eastAsia="楷体_GB2312" w:hAnsi="Times New Roman"/>
      <w:b/>
      <w:sz w:val="32"/>
    </w:rPr>
  </w:style>
  <w:style w:type="character" w:customStyle="1" w:styleId="CharChar28">
    <w:name w:val="Char Char28"/>
    <w:uiPriority w:val="99"/>
    <w:rsid w:val="00C45F5B"/>
    <w:rPr>
      <w:rFonts w:ascii="Arial" w:eastAsia="黑体" w:hAnsi="Arial"/>
      <w:b/>
      <w:kern w:val="2"/>
      <w:sz w:val="32"/>
      <w:lang w:val="en-US" w:eastAsia="zh-CN"/>
    </w:rPr>
  </w:style>
  <w:style w:type="character" w:customStyle="1" w:styleId="2CharChar1">
    <w:name w:val="标题 2 Char Char"/>
    <w:uiPriority w:val="99"/>
    <w:rsid w:val="00C45F5B"/>
    <w:rPr>
      <w:rFonts w:ascii="Arial" w:eastAsia="黑体" w:hAnsi="Arial"/>
      <w:b/>
      <w:kern w:val="2"/>
      <w:sz w:val="32"/>
      <w:lang w:val="en-US" w:eastAsia="zh-CN"/>
    </w:rPr>
  </w:style>
  <w:style w:type="character" w:customStyle="1" w:styleId="CharChar4">
    <w:name w:val="批注框文本 Char Char"/>
    <w:uiPriority w:val="99"/>
    <w:rsid w:val="00C45F5B"/>
    <w:rPr>
      <w:rFonts w:ascii="宋体" w:eastAsia="宋体" w:hAnsi="宋体"/>
      <w:kern w:val="2"/>
      <w:sz w:val="18"/>
      <w:lang w:val="en-US" w:eastAsia="zh-CN"/>
    </w:rPr>
  </w:style>
  <w:style w:type="character" w:customStyle="1" w:styleId="CharChar16">
    <w:name w:val="Char Char16"/>
    <w:uiPriority w:val="99"/>
    <w:rsid w:val="00C45F5B"/>
    <w:rPr>
      <w:rFonts w:ascii="宋体" w:eastAsia="宋体" w:hAnsi="宋体"/>
      <w:b/>
      <w:kern w:val="44"/>
      <w:sz w:val="44"/>
      <w:lang w:val="en-US" w:eastAsia="zh-CN"/>
    </w:rPr>
  </w:style>
  <w:style w:type="character" w:customStyle="1" w:styleId="CharChar5">
    <w:name w:val="正文文本 Char Char"/>
    <w:uiPriority w:val="99"/>
    <w:rsid w:val="00C45F5B"/>
    <w:rPr>
      <w:rFonts w:ascii="Calibri" w:eastAsia="宋体" w:hAnsi="Calibri"/>
      <w:kern w:val="2"/>
      <w:sz w:val="22"/>
      <w:lang w:val="en-US" w:eastAsia="zh-CN"/>
    </w:rPr>
  </w:style>
  <w:style w:type="character" w:customStyle="1" w:styleId="3Char0">
    <w:name w:val="标书的标题3 Char"/>
    <w:uiPriority w:val="99"/>
    <w:rsid w:val="00C45F5B"/>
    <w:rPr>
      <w:rFonts w:ascii="宋体" w:eastAsia="宋体" w:hAnsi="宋体"/>
      <w:b/>
      <w:color w:val="000000"/>
      <w:kern w:val="2"/>
      <w:sz w:val="24"/>
      <w:lang w:val="en-US" w:eastAsia="zh-CN"/>
    </w:rPr>
  </w:style>
  <w:style w:type="character" w:customStyle="1" w:styleId="2CharCharCharCharCharCharCharCharCharChar1">
    <w:name w:val="正文文本缩进 2 Char Char Char Char Char Char Char Char Char Char1"/>
    <w:uiPriority w:val="99"/>
    <w:rsid w:val="00C45F5B"/>
    <w:rPr>
      <w:rFonts w:ascii="宋体" w:eastAsia="宋体" w:hAnsi="宋体"/>
      <w:kern w:val="2"/>
      <w:sz w:val="24"/>
      <w:lang w:val="en-US" w:eastAsia="zh-CN"/>
    </w:rPr>
  </w:style>
  <w:style w:type="character" w:customStyle="1" w:styleId="blue">
    <w:name w:val="blue"/>
    <w:uiPriority w:val="99"/>
    <w:rsid w:val="00C45F5B"/>
  </w:style>
  <w:style w:type="character" w:customStyle="1" w:styleId="cptest">
    <w:name w:val="cp_test"/>
    <w:uiPriority w:val="99"/>
    <w:rsid w:val="00C45F5B"/>
  </w:style>
  <w:style w:type="character" w:customStyle="1" w:styleId="BodyTextIndent3Char1">
    <w:name w:val="Body Text Indent 3 Char1"/>
    <w:uiPriority w:val="99"/>
    <w:semiHidden/>
    <w:locked/>
    <w:rsid w:val="00C45F5B"/>
    <w:rPr>
      <w:rFonts w:ascii="Times New Roman" w:hAnsi="Times New Roman"/>
      <w:sz w:val="16"/>
    </w:rPr>
  </w:style>
  <w:style w:type="character" w:customStyle="1" w:styleId="CharChar6">
    <w:name w:val="批注文字 Char Char"/>
    <w:uiPriority w:val="99"/>
    <w:rsid w:val="00C45F5B"/>
    <w:rPr>
      <w:rFonts w:ascii="宋体" w:eastAsia="宋体" w:hAnsi="宋体"/>
      <w:kern w:val="2"/>
      <w:sz w:val="24"/>
      <w:lang w:val="en-US" w:eastAsia="zh-CN"/>
    </w:rPr>
  </w:style>
  <w:style w:type="character" w:customStyle="1" w:styleId="1d">
    <w:name w:val="页眉 字符1"/>
    <w:uiPriority w:val="99"/>
    <w:semiHidden/>
    <w:rsid w:val="00C45F5B"/>
    <w:rPr>
      <w:rFonts w:ascii="Calibri" w:eastAsia="微软雅黑" w:hAnsi="Calibri"/>
      <w:sz w:val="18"/>
    </w:rPr>
  </w:style>
  <w:style w:type="character" w:customStyle="1" w:styleId="Char20">
    <w:name w:val="页眉 Char2"/>
    <w:uiPriority w:val="99"/>
    <w:rsid w:val="00C45F5B"/>
    <w:rPr>
      <w:rFonts w:ascii="宋体" w:eastAsia="宋体" w:hAnsi="宋体"/>
      <w:kern w:val="2"/>
      <w:sz w:val="18"/>
      <w:lang w:val="en-US" w:eastAsia="zh-CN"/>
    </w:rPr>
  </w:style>
  <w:style w:type="character" w:customStyle="1" w:styleId="Char12">
    <w:name w:val="批注框文本 Char1"/>
    <w:uiPriority w:val="99"/>
    <w:rsid w:val="00C45F5B"/>
    <w:rPr>
      <w:rFonts w:ascii="宋体" w:eastAsia="宋体" w:hAnsi="宋体"/>
      <w:kern w:val="2"/>
      <w:sz w:val="18"/>
      <w:lang w:val="en-US" w:eastAsia="zh-CN"/>
    </w:rPr>
  </w:style>
  <w:style w:type="character" w:customStyle="1" w:styleId="4CharChar">
    <w:name w:val="标题 4 Char Char"/>
    <w:uiPriority w:val="99"/>
    <w:rsid w:val="00C45F5B"/>
    <w:rPr>
      <w:rFonts w:ascii="Cambria" w:eastAsia="宋体" w:hAnsi="Cambria"/>
      <w:b/>
      <w:kern w:val="2"/>
      <w:sz w:val="28"/>
      <w:lang w:val="en-US" w:eastAsia="zh-CN"/>
    </w:rPr>
  </w:style>
  <w:style w:type="character" w:customStyle="1" w:styleId="1e">
    <w:name w:val="纯文本 字符1"/>
    <w:uiPriority w:val="99"/>
    <w:semiHidden/>
    <w:rsid w:val="00C45F5B"/>
    <w:rPr>
      <w:rFonts w:ascii="等线" w:eastAsia="等线" w:hAnsi="Courier New"/>
      <w:sz w:val="24"/>
    </w:rPr>
  </w:style>
  <w:style w:type="character" w:customStyle="1" w:styleId="3Char1">
    <w:name w:val="正文文本缩进 3 Char1"/>
    <w:uiPriority w:val="99"/>
    <w:semiHidden/>
    <w:rsid w:val="00C45F5B"/>
    <w:rPr>
      <w:rFonts w:ascii="Times New Roman" w:hAnsi="Times New Roman"/>
      <w:sz w:val="16"/>
    </w:rPr>
  </w:style>
  <w:style w:type="character" w:customStyle="1" w:styleId="2Char">
    <w:name w:val="金保标题2 Char"/>
    <w:uiPriority w:val="99"/>
    <w:rsid w:val="00C45F5B"/>
    <w:rPr>
      <w:rFonts w:ascii="宋体" w:eastAsia="宋体" w:hAnsi="宋体"/>
      <w:b/>
      <w:sz w:val="24"/>
      <w:lang w:val="en-US" w:eastAsia="zh-CN"/>
    </w:rPr>
  </w:style>
  <w:style w:type="character" w:customStyle="1" w:styleId="Char8">
    <w:name w:val="批注文字 Char"/>
    <w:uiPriority w:val="99"/>
    <w:rsid w:val="00C45F5B"/>
    <w:rPr>
      <w:rFonts w:ascii="宋体" w:eastAsia="宋体" w:hAnsi="宋体"/>
      <w:kern w:val="2"/>
      <w:sz w:val="24"/>
      <w:lang w:val="en-US" w:eastAsia="zh-CN"/>
    </w:rPr>
  </w:style>
  <w:style w:type="character" w:customStyle="1" w:styleId="Char9">
    <w:name w:val="批注主题 Char"/>
    <w:uiPriority w:val="99"/>
    <w:rsid w:val="00C45F5B"/>
    <w:rPr>
      <w:rFonts w:ascii="宋体" w:eastAsia="宋体" w:hAnsi="宋体"/>
      <w:b/>
      <w:kern w:val="2"/>
      <w:sz w:val="24"/>
      <w:lang w:val="en-US" w:eastAsia="zh-CN"/>
    </w:rPr>
  </w:style>
  <w:style w:type="character" w:customStyle="1" w:styleId="310">
    <w:name w:val="正文文本缩进 3 字符1"/>
    <w:uiPriority w:val="99"/>
    <w:semiHidden/>
    <w:rsid w:val="00C45F5B"/>
    <w:rPr>
      <w:rFonts w:ascii="Calibri" w:eastAsia="微软雅黑" w:hAnsi="Calibri"/>
      <w:sz w:val="16"/>
    </w:rPr>
  </w:style>
  <w:style w:type="character" w:customStyle="1" w:styleId="CharChar13">
    <w:name w:val="Char Char13"/>
    <w:uiPriority w:val="99"/>
    <w:rsid w:val="00C45F5B"/>
    <w:rPr>
      <w:rFonts w:ascii="宋体" w:eastAsia="宋体" w:hAnsi="宋体"/>
      <w:b/>
      <w:kern w:val="44"/>
      <w:sz w:val="44"/>
      <w:lang w:val="en-US" w:eastAsia="zh-CN"/>
    </w:rPr>
  </w:style>
  <w:style w:type="character" w:customStyle="1" w:styleId="CharChar7">
    <w:name w:val="页眉 Char Char"/>
    <w:uiPriority w:val="99"/>
    <w:rsid w:val="00C45F5B"/>
    <w:rPr>
      <w:rFonts w:ascii="宋体" w:eastAsia="宋体" w:hAnsi="宋体"/>
      <w:kern w:val="2"/>
      <w:sz w:val="18"/>
      <w:lang w:val="en-US" w:eastAsia="zh-CN"/>
    </w:rPr>
  </w:style>
  <w:style w:type="character" w:customStyle="1" w:styleId="CharCharCharCharCharCharCharCharCharChar">
    <w:name w:val="Char Char Char Char Char Char Char Char Char Char"/>
    <w:uiPriority w:val="99"/>
    <w:rsid w:val="00C45F5B"/>
    <w:rPr>
      <w:kern w:val="2"/>
      <w:sz w:val="16"/>
    </w:rPr>
  </w:style>
  <w:style w:type="character" w:customStyle="1" w:styleId="Chara">
    <w:name w:val="正文缩进 Char"/>
    <w:uiPriority w:val="99"/>
    <w:rsid w:val="00C45F5B"/>
    <w:rPr>
      <w:rFonts w:ascii="宋体" w:eastAsia="宋体" w:hAnsi="宋体"/>
      <w:kern w:val="2"/>
      <w:sz w:val="21"/>
      <w:lang w:val="en-US" w:eastAsia="zh-CN"/>
    </w:rPr>
  </w:style>
  <w:style w:type="character" w:customStyle="1" w:styleId="h3Char1">
    <w:name w:val="h3 Char1"/>
    <w:uiPriority w:val="99"/>
    <w:rsid w:val="00C45F5B"/>
    <w:rPr>
      <w:rFonts w:ascii="楷体_GB2312" w:eastAsia="楷体_GB2312"/>
      <w:b/>
      <w:kern w:val="2"/>
      <w:sz w:val="32"/>
      <w:lang w:val="en-US" w:eastAsia="zh-CN"/>
    </w:rPr>
  </w:style>
  <w:style w:type="character" w:customStyle="1" w:styleId="CharChar8">
    <w:name w:val="正文缩进 Char Char"/>
    <w:uiPriority w:val="99"/>
    <w:rsid w:val="00C45F5B"/>
    <w:rPr>
      <w:rFonts w:ascii="宋体" w:eastAsia="宋体" w:hAnsi="宋体"/>
      <w:kern w:val="2"/>
      <w:sz w:val="21"/>
      <w:lang w:val="en-US" w:eastAsia="zh-CN"/>
    </w:rPr>
  </w:style>
  <w:style w:type="character" w:customStyle="1" w:styleId="1f">
    <w:name w:val="批注主题 字符1"/>
    <w:uiPriority w:val="99"/>
    <w:semiHidden/>
    <w:rsid w:val="00C45F5B"/>
    <w:rPr>
      <w:rFonts w:ascii="Calibri" w:eastAsia="微软雅黑" w:hAnsi="Calibri"/>
      <w:b/>
      <w:sz w:val="24"/>
    </w:rPr>
  </w:style>
  <w:style w:type="character" w:customStyle="1" w:styleId="CharChar22">
    <w:name w:val="Char Char22"/>
    <w:uiPriority w:val="99"/>
    <w:rsid w:val="00C45F5B"/>
    <w:rPr>
      <w:rFonts w:ascii="Arial" w:eastAsia="黑体" w:hAnsi="Arial"/>
      <w:b/>
      <w:sz w:val="32"/>
    </w:rPr>
  </w:style>
  <w:style w:type="character" w:customStyle="1" w:styleId="productdetailname">
    <w:name w:val="product_detail_name"/>
    <w:uiPriority w:val="99"/>
    <w:rsid w:val="00C45F5B"/>
  </w:style>
  <w:style w:type="character" w:customStyle="1" w:styleId="Charb">
    <w:name w:val="标书的正文 Char"/>
    <w:uiPriority w:val="99"/>
    <w:rsid w:val="00C45F5B"/>
    <w:rPr>
      <w:rFonts w:ascii="宋体" w:eastAsia="宋体" w:hAnsi="宋体"/>
      <w:b/>
      <w:color w:val="000000"/>
      <w:kern w:val="2"/>
      <w:sz w:val="24"/>
      <w:lang w:val="en-US" w:eastAsia="zh-CN"/>
    </w:rPr>
  </w:style>
  <w:style w:type="character" w:customStyle="1" w:styleId="CharChar9">
    <w:name w:val="批注主题 Char Char"/>
    <w:uiPriority w:val="99"/>
    <w:rsid w:val="00C45F5B"/>
    <w:rPr>
      <w:rFonts w:ascii="宋体" w:eastAsia="宋体" w:hAnsi="宋体"/>
      <w:b/>
      <w:kern w:val="2"/>
      <w:sz w:val="24"/>
      <w:lang w:val="en-US" w:eastAsia="zh-CN"/>
    </w:rPr>
  </w:style>
  <w:style w:type="character" w:customStyle="1" w:styleId="Charc">
    <w:name w:val="正文文本缩进 Char"/>
    <w:uiPriority w:val="99"/>
    <w:rsid w:val="00C45F5B"/>
    <w:rPr>
      <w:rFonts w:ascii="仿宋_GB2312" w:eastAsia="仿宋_GB2312"/>
      <w:sz w:val="24"/>
      <w:lang w:val="en-US" w:eastAsia="zh-CN"/>
    </w:rPr>
  </w:style>
  <w:style w:type="character" w:customStyle="1" w:styleId="NormalIndentChar">
    <w:name w:val="Normal Indent Char"/>
    <w:uiPriority w:val="99"/>
    <w:locked/>
    <w:rsid w:val="00C45F5B"/>
    <w:rPr>
      <w:rFonts w:ascii="宋体" w:eastAsia="宋体" w:hAnsi="宋体"/>
    </w:rPr>
  </w:style>
  <w:style w:type="character" w:customStyle="1" w:styleId="2Char0">
    <w:name w:val="正文2 Char"/>
    <w:uiPriority w:val="99"/>
    <w:rsid w:val="00C45F5B"/>
    <w:rPr>
      <w:kern w:val="2"/>
      <w:sz w:val="24"/>
    </w:rPr>
  </w:style>
  <w:style w:type="character" w:customStyle="1" w:styleId="1f0">
    <w:name w:val="脚注文本 字符1"/>
    <w:uiPriority w:val="99"/>
    <w:semiHidden/>
    <w:rsid w:val="00C45F5B"/>
    <w:rPr>
      <w:rFonts w:ascii="Calibri" w:eastAsia="微软雅黑" w:hAnsi="Calibri"/>
      <w:sz w:val="18"/>
    </w:rPr>
  </w:style>
  <w:style w:type="character" w:customStyle="1" w:styleId="CharChar14">
    <w:name w:val="Char Char14"/>
    <w:uiPriority w:val="99"/>
    <w:rsid w:val="00C45F5B"/>
    <w:rPr>
      <w:rFonts w:ascii="楷体_GB2312" w:eastAsia="楷体_GB2312"/>
      <w:b/>
      <w:kern w:val="2"/>
      <w:sz w:val="32"/>
      <w:lang w:val="en-US" w:eastAsia="zh-CN"/>
    </w:rPr>
  </w:style>
  <w:style w:type="character" w:customStyle="1" w:styleId="Chard">
    <w:name w:val="正文首行缩进 Char"/>
    <w:uiPriority w:val="99"/>
    <w:rsid w:val="00C45F5B"/>
  </w:style>
  <w:style w:type="character" w:customStyle="1" w:styleId="hCharChar1">
    <w:name w:val="h Char Char1"/>
    <w:uiPriority w:val="99"/>
    <w:rsid w:val="00C45F5B"/>
    <w:rPr>
      <w:sz w:val="18"/>
    </w:rPr>
  </w:style>
  <w:style w:type="character" w:customStyle="1" w:styleId="Char13">
    <w:name w:val="正文首行缩进 Char1"/>
    <w:uiPriority w:val="99"/>
    <w:rsid w:val="00C45F5B"/>
    <w:rPr>
      <w:rFonts w:ascii="Calibri" w:eastAsia="宋体" w:hAnsi="Calibri"/>
      <w:kern w:val="2"/>
      <w:sz w:val="22"/>
      <w:lang w:val="en-US" w:eastAsia="zh-CN"/>
    </w:rPr>
  </w:style>
  <w:style w:type="character" w:customStyle="1" w:styleId="1f1">
    <w:name w:val="正文文本首行缩进 字符1"/>
    <w:uiPriority w:val="99"/>
    <w:semiHidden/>
    <w:rsid w:val="00C45F5B"/>
  </w:style>
  <w:style w:type="character" w:customStyle="1" w:styleId="3CharChar1">
    <w:name w:val="标题 3 Char Char"/>
    <w:uiPriority w:val="99"/>
    <w:rsid w:val="00C45F5B"/>
    <w:rPr>
      <w:rFonts w:ascii="楷体_GB2312" w:eastAsia="楷体_GB2312"/>
      <w:b/>
      <w:kern w:val="2"/>
      <w:sz w:val="32"/>
      <w:lang w:val="en-US" w:eastAsia="zh-CN"/>
    </w:rPr>
  </w:style>
  <w:style w:type="character" w:customStyle="1" w:styleId="CharChara">
    <w:name w:val="文档结构图 Char Char"/>
    <w:uiPriority w:val="99"/>
    <w:rsid w:val="00C45F5B"/>
    <w:rPr>
      <w:rFonts w:ascii="宋体" w:eastAsia="宋体" w:hAnsi="宋体"/>
      <w:kern w:val="2"/>
      <w:sz w:val="24"/>
      <w:lang w:val="en-US" w:eastAsia="zh-CN"/>
    </w:rPr>
  </w:style>
  <w:style w:type="character" w:customStyle="1" w:styleId="CharChar15">
    <w:name w:val="Char Char15"/>
    <w:uiPriority w:val="99"/>
    <w:rsid w:val="00C45F5B"/>
    <w:rPr>
      <w:rFonts w:ascii="Arial" w:eastAsia="黑体" w:hAnsi="Arial"/>
      <w:b/>
      <w:kern w:val="2"/>
      <w:sz w:val="32"/>
      <w:lang w:val="en-US" w:eastAsia="zh-CN"/>
    </w:rPr>
  </w:style>
  <w:style w:type="character" w:customStyle="1" w:styleId="Chare">
    <w:name w:val="正文文本 Char"/>
    <w:uiPriority w:val="99"/>
    <w:rsid w:val="00C45F5B"/>
    <w:rPr>
      <w:rFonts w:ascii="Calibri" w:eastAsia="宋体" w:hAnsi="Calibri"/>
      <w:kern w:val="2"/>
      <w:sz w:val="22"/>
      <w:lang w:val="en-US" w:eastAsia="zh-CN"/>
    </w:rPr>
  </w:style>
  <w:style w:type="character" w:customStyle="1" w:styleId="1f2">
    <w:name w:val="正文文本 字符1"/>
    <w:uiPriority w:val="99"/>
    <w:semiHidden/>
    <w:rsid w:val="00C45F5B"/>
    <w:rPr>
      <w:rFonts w:ascii="Calibri" w:eastAsia="微软雅黑" w:hAnsi="Calibri"/>
      <w:sz w:val="24"/>
    </w:rPr>
  </w:style>
  <w:style w:type="character" w:customStyle="1" w:styleId="Char14">
    <w:name w:val="普通文字 Char1"/>
    <w:uiPriority w:val="99"/>
    <w:rsid w:val="00C45F5B"/>
    <w:rPr>
      <w:rFonts w:ascii="宋体" w:eastAsia="宋体" w:hAnsi="Courier New"/>
      <w:kern w:val="2"/>
      <w:sz w:val="21"/>
      <w:lang w:val="en-US" w:eastAsia="zh-CN"/>
    </w:rPr>
  </w:style>
  <w:style w:type="character" w:customStyle="1" w:styleId="textcontents">
    <w:name w:val="textcontents"/>
    <w:uiPriority w:val="99"/>
    <w:rsid w:val="00C45F5B"/>
  </w:style>
  <w:style w:type="character" w:customStyle="1" w:styleId="3Char2">
    <w:name w:val="标书标题3 Char"/>
    <w:uiPriority w:val="99"/>
    <w:rsid w:val="00C45F5B"/>
    <w:rPr>
      <w:rFonts w:ascii="宋体" w:eastAsia="宋体" w:hAnsi="宋体"/>
      <w:b/>
      <w:sz w:val="24"/>
      <w:lang w:val="en-US" w:eastAsia="zh-CN"/>
    </w:rPr>
  </w:style>
  <w:style w:type="character" w:customStyle="1" w:styleId="1f3">
    <w:name w:val="批注文字 字符1"/>
    <w:uiPriority w:val="99"/>
    <w:semiHidden/>
    <w:rsid w:val="00C45F5B"/>
    <w:rPr>
      <w:rFonts w:ascii="Calibri" w:eastAsia="微软雅黑" w:hAnsi="Calibri"/>
      <w:sz w:val="24"/>
    </w:rPr>
  </w:style>
  <w:style w:type="character" w:customStyle="1" w:styleId="CharCharb">
    <w:name w:val="普通文字 Char Char"/>
    <w:uiPriority w:val="99"/>
    <w:rsid w:val="00C45F5B"/>
    <w:rPr>
      <w:rFonts w:ascii="宋体" w:eastAsia="宋体" w:hAnsi="Courier New"/>
      <w:kern w:val="2"/>
      <w:sz w:val="21"/>
      <w:lang w:val="en-US" w:eastAsia="zh-CN"/>
    </w:rPr>
  </w:style>
  <w:style w:type="character" w:customStyle="1" w:styleId="1f4">
    <w:name w:val="文档结构图 字符1"/>
    <w:uiPriority w:val="99"/>
    <w:semiHidden/>
    <w:rsid w:val="00C45F5B"/>
    <w:rPr>
      <w:rFonts w:ascii="Microsoft YaHei UI" w:eastAsia="Microsoft YaHei UI" w:hAnsi="Calibri"/>
      <w:sz w:val="18"/>
    </w:rPr>
  </w:style>
  <w:style w:type="character" w:customStyle="1" w:styleId="Char15">
    <w:name w:val="页眉 Char1"/>
    <w:uiPriority w:val="99"/>
    <w:rsid w:val="00C45F5B"/>
    <w:rPr>
      <w:rFonts w:ascii="宋体" w:eastAsia="宋体" w:hAnsi="宋体"/>
      <w:kern w:val="2"/>
      <w:sz w:val="18"/>
      <w:lang w:val="en-US" w:eastAsia="zh-CN"/>
    </w:rPr>
  </w:style>
  <w:style w:type="character" w:customStyle="1" w:styleId="3Char3">
    <w:name w:val="正文文本缩进 3 Char"/>
    <w:uiPriority w:val="99"/>
    <w:rsid w:val="00C45F5B"/>
    <w:rPr>
      <w:rFonts w:ascii="Times New Roman" w:eastAsia="宋体" w:hAnsi="Times New Roman"/>
      <w:sz w:val="16"/>
    </w:rPr>
  </w:style>
  <w:style w:type="character" w:customStyle="1" w:styleId="2CharChar2">
    <w:name w:val="正文文本缩进 2 Char Char"/>
    <w:uiPriority w:val="99"/>
    <w:rsid w:val="00C45F5B"/>
    <w:rPr>
      <w:rFonts w:ascii="宋体" w:eastAsia="宋体" w:hAnsi="宋体"/>
      <w:kern w:val="2"/>
      <w:sz w:val="24"/>
      <w:lang w:val="en-US" w:eastAsia="zh-CN"/>
    </w:rPr>
  </w:style>
  <w:style w:type="character" w:customStyle="1" w:styleId="Charf">
    <w:name w:val="纯文本 Char"/>
    <w:uiPriority w:val="99"/>
    <w:rsid w:val="00C45F5B"/>
    <w:rPr>
      <w:rFonts w:ascii="宋体" w:eastAsia="宋体" w:hAnsi="Courier New"/>
      <w:kern w:val="2"/>
      <w:sz w:val="21"/>
      <w:lang w:val="en-US" w:eastAsia="zh-CN"/>
    </w:rPr>
  </w:style>
  <w:style w:type="character" w:customStyle="1" w:styleId="1f5">
    <w:name w:val="页脚 字符1"/>
    <w:uiPriority w:val="99"/>
    <w:semiHidden/>
    <w:rsid w:val="00C45F5B"/>
    <w:rPr>
      <w:rFonts w:ascii="Calibri" w:eastAsia="微软雅黑" w:hAnsi="Calibri"/>
      <w:sz w:val="18"/>
    </w:rPr>
  </w:style>
  <w:style w:type="character" w:customStyle="1" w:styleId="Char16">
    <w:name w:val="第三层条 Char1"/>
    <w:uiPriority w:val="99"/>
    <w:rsid w:val="00C45F5B"/>
    <w:rPr>
      <w:rFonts w:ascii="Cambria" w:eastAsia="宋体" w:hAnsi="Cambria"/>
      <w:b/>
      <w:kern w:val="2"/>
      <w:sz w:val="28"/>
      <w:lang w:val="en-US" w:eastAsia="zh-CN"/>
    </w:rPr>
  </w:style>
  <w:style w:type="character" w:customStyle="1" w:styleId="hCharChar">
    <w:name w:val="h Char Char"/>
    <w:uiPriority w:val="99"/>
    <w:rsid w:val="00C45F5B"/>
    <w:rPr>
      <w:sz w:val="18"/>
    </w:rPr>
  </w:style>
  <w:style w:type="character" w:customStyle="1" w:styleId="1f6">
    <w:name w:val="正文文本缩进 字符1"/>
    <w:uiPriority w:val="99"/>
    <w:semiHidden/>
    <w:rsid w:val="00C45F5B"/>
    <w:rPr>
      <w:rFonts w:ascii="Calibri" w:eastAsia="微软雅黑" w:hAnsi="Calibri"/>
      <w:sz w:val="24"/>
    </w:rPr>
  </w:style>
  <w:style w:type="character" w:customStyle="1" w:styleId="CharChar20">
    <w:name w:val="Char Char20"/>
    <w:uiPriority w:val="99"/>
    <w:rsid w:val="00C45F5B"/>
    <w:rPr>
      <w:rFonts w:ascii="Cambria" w:eastAsia="宋体" w:hAnsi="Cambria"/>
      <w:b/>
      <w:sz w:val="28"/>
    </w:rPr>
  </w:style>
  <w:style w:type="character" w:customStyle="1" w:styleId="1CharCharChar">
    <w:name w:val="标题 1 Char Char Char"/>
    <w:uiPriority w:val="99"/>
    <w:rsid w:val="00C45F5B"/>
    <w:rPr>
      <w:rFonts w:ascii="宋体" w:eastAsia="宋体" w:hAnsi="宋体"/>
      <w:b/>
      <w:kern w:val="44"/>
      <w:sz w:val="44"/>
      <w:lang w:val="en-US" w:eastAsia="zh-CN"/>
    </w:rPr>
  </w:style>
  <w:style w:type="character" w:customStyle="1" w:styleId="2Char1">
    <w:name w:val="正文文本缩进 2 Char"/>
    <w:uiPriority w:val="99"/>
    <w:rsid w:val="00C45F5B"/>
    <w:rPr>
      <w:rFonts w:ascii="宋体" w:eastAsia="宋体" w:hAnsi="宋体"/>
      <w:kern w:val="2"/>
      <w:sz w:val="24"/>
      <w:lang w:val="en-US" w:eastAsia="zh-CN"/>
    </w:rPr>
  </w:style>
  <w:style w:type="character" w:customStyle="1" w:styleId="Char21">
    <w:name w:val="普通文字 Char2"/>
    <w:uiPriority w:val="99"/>
    <w:rsid w:val="00C45F5B"/>
    <w:rPr>
      <w:rFonts w:ascii="宋体" w:eastAsia="宋体" w:hAnsi="Courier New"/>
      <w:kern w:val="2"/>
      <w:sz w:val="21"/>
      <w:lang w:val="en-US" w:eastAsia="zh-CN"/>
    </w:rPr>
  </w:style>
  <w:style w:type="character" w:customStyle="1" w:styleId="311">
    <w:name w:val="正文文本 3 字符1"/>
    <w:uiPriority w:val="99"/>
    <w:semiHidden/>
    <w:rsid w:val="00C45F5B"/>
    <w:rPr>
      <w:kern w:val="2"/>
      <w:sz w:val="16"/>
    </w:rPr>
  </w:style>
  <w:style w:type="character" w:customStyle="1" w:styleId="320">
    <w:name w:val="正文文本缩进 3 字符2"/>
    <w:uiPriority w:val="99"/>
    <w:semiHidden/>
    <w:rsid w:val="00C45F5B"/>
    <w:rPr>
      <w:kern w:val="2"/>
      <w:sz w:val="16"/>
    </w:rPr>
  </w:style>
  <w:style w:type="character" w:customStyle="1" w:styleId="28">
    <w:name w:val="纯文本 字符2"/>
    <w:uiPriority w:val="99"/>
    <w:semiHidden/>
    <w:rsid w:val="00C45F5B"/>
    <w:rPr>
      <w:rFonts w:ascii="等线" w:eastAsia="等线" w:hAnsi="Courier New"/>
      <w:kern w:val="2"/>
      <w:sz w:val="24"/>
    </w:rPr>
  </w:style>
  <w:style w:type="character" w:customStyle="1" w:styleId="29">
    <w:name w:val="批注框文本 字符2"/>
    <w:uiPriority w:val="99"/>
    <w:semiHidden/>
    <w:rsid w:val="00C45F5B"/>
    <w:rPr>
      <w:kern w:val="2"/>
      <w:sz w:val="18"/>
    </w:rPr>
  </w:style>
  <w:style w:type="character" w:customStyle="1" w:styleId="221">
    <w:name w:val="正文文本缩进 2 字符2"/>
    <w:uiPriority w:val="99"/>
    <w:semiHidden/>
    <w:rsid w:val="00C45F5B"/>
    <w:rPr>
      <w:kern w:val="2"/>
      <w:sz w:val="24"/>
    </w:rPr>
  </w:style>
  <w:style w:type="character" w:customStyle="1" w:styleId="2a">
    <w:name w:val="正文文本 字符2"/>
    <w:uiPriority w:val="99"/>
    <w:semiHidden/>
    <w:rsid w:val="00C45F5B"/>
    <w:rPr>
      <w:kern w:val="2"/>
      <w:sz w:val="24"/>
    </w:rPr>
  </w:style>
  <w:style w:type="character" w:customStyle="1" w:styleId="211">
    <w:name w:val="正文文本 2 字符1"/>
    <w:uiPriority w:val="99"/>
    <w:semiHidden/>
    <w:rsid w:val="00C45F5B"/>
    <w:rPr>
      <w:kern w:val="2"/>
      <w:sz w:val="24"/>
    </w:rPr>
  </w:style>
  <w:style w:type="character" w:customStyle="1" w:styleId="2b">
    <w:name w:val="正文文本缩进 字符2"/>
    <w:uiPriority w:val="99"/>
    <w:semiHidden/>
    <w:rsid w:val="00C45F5B"/>
    <w:rPr>
      <w:kern w:val="2"/>
      <w:sz w:val="24"/>
    </w:rPr>
  </w:style>
  <w:style w:type="character" w:customStyle="1" w:styleId="2c">
    <w:name w:val="称呼 字符2"/>
    <w:uiPriority w:val="99"/>
    <w:semiHidden/>
    <w:rsid w:val="00C45F5B"/>
    <w:rPr>
      <w:kern w:val="2"/>
      <w:sz w:val="24"/>
    </w:rPr>
  </w:style>
  <w:style w:type="character" w:customStyle="1" w:styleId="1f7">
    <w:name w:val="标题 字符1"/>
    <w:uiPriority w:val="99"/>
    <w:rsid w:val="00C45F5B"/>
    <w:rPr>
      <w:rFonts w:ascii="等线 Light" w:eastAsia="等线 Light" w:hAnsi="等线 Light"/>
      <w:b/>
      <w:kern w:val="2"/>
      <w:sz w:val="32"/>
    </w:rPr>
  </w:style>
  <w:style w:type="character" w:customStyle="1" w:styleId="2d">
    <w:name w:val="脚注文本 字符2"/>
    <w:uiPriority w:val="99"/>
    <w:semiHidden/>
    <w:rsid w:val="00C45F5B"/>
    <w:rPr>
      <w:kern w:val="2"/>
      <w:sz w:val="18"/>
    </w:rPr>
  </w:style>
  <w:style w:type="character" w:customStyle="1" w:styleId="1f8">
    <w:name w:val="日期 字符1"/>
    <w:uiPriority w:val="99"/>
    <w:semiHidden/>
    <w:rsid w:val="00C45F5B"/>
    <w:rPr>
      <w:kern w:val="2"/>
      <w:sz w:val="24"/>
    </w:rPr>
  </w:style>
  <w:style w:type="character" w:customStyle="1" w:styleId="2e">
    <w:name w:val="文档结构图 字符2"/>
    <w:uiPriority w:val="99"/>
    <w:semiHidden/>
    <w:rsid w:val="00C45F5B"/>
    <w:rPr>
      <w:rFonts w:ascii="Microsoft YaHei UI" w:eastAsia="Microsoft YaHei UI" w:hAnsi="Microsoft YaHei UI"/>
      <w:kern w:val="2"/>
      <w:sz w:val="18"/>
    </w:rPr>
  </w:style>
  <w:style w:type="character" w:customStyle="1" w:styleId="2f">
    <w:name w:val="批注文字 字符2"/>
    <w:uiPriority w:val="99"/>
    <w:semiHidden/>
    <w:rsid w:val="00C45F5B"/>
    <w:rPr>
      <w:kern w:val="2"/>
      <w:sz w:val="24"/>
    </w:rPr>
  </w:style>
  <w:style w:type="character" w:customStyle="1" w:styleId="2f0">
    <w:name w:val="页脚 字符2"/>
    <w:uiPriority w:val="99"/>
    <w:semiHidden/>
    <w:rsid w:val="00C45F5B"/>
    <w:rPr>
      <w:kern w:val="2"/>
      <w:sz w:val="18"/>
    </w:rPr>
  </w:style>
  <w:style w:type="character" w:customStyle="1" w:styleId="2f1">
    <w:name w:val="正文文本首行缩进 字符2"/>
    <w:uiPriority w:val="99"/>
    <w:semiHidden/>
    <w:rsid w:val="00C45F5B"/>
  </w:style>
  <w:style w:type="character" w:customStyle="1" w:styleId="2f2">
    <w:name w:val="页眉 字符2"/>
    <w:uiPriority w:val="99"/>
    <w:semiHidden/>
    <w:rsid w:val="00C45F5B"/>
    <w:rPr>
      <w:kern w:val="2"/>
      <w:sz w:val="18"/>
    </w:rPr>
  </w:style>
  <w:style w:type="character" w:customStyle="1" w:styleId="2f3">
    <w:name w:val="批注主题 字符2"/>
    <w:uiPriority w:val="99"/>
    <w:semiHidden/>
    <w:rsid w:val="00C45F5B"/>
    <w:rPr>
      <w:b/>
      <w:kern w:val="2"/>
      <w:sz w:val="24"/>
    </w:rPr>
  </w:style>
  <w:style w:type="table" w:customStyle="1" w:styleId="1f9">
    <w:name w:val="网格型1"/>
    <w:uiPriority w:val="99"/>
    <w:rsid w:val="00C45F5B"/>
    <w:pPr>
      <w:widowControl w:val="0"/>
      <w:jc w:val="both"/>
    </w:pPr>
    <w:rPr>
      <w:rFonts w:ascii="Calibri" w:eastAsia="微软雅黑"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zjzfcg.gov.cn/bidClientTemplate/2019-05-27/1294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82</Pages>
  <Words>5960</Words>
  <Characters>-32766</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玉环市政府采购招标文件</dc:title>
  <dc:subject/>
  <dc:creator>S-mile</dc:creator>
  <cp:keywords/>
  <dc:description/>
  <cp:lastModifiedBy>admin</cp:lastModifiedBy>
  <cp:revision>3</cp:revision>
  <cp:lastPrinted>2020-05-29T07:56:00Z</cp:lastPrinted>
  <dcterms:created xsi:type="dcterms:W3CDTF">2020-06-01T03:25:00Z</dcterms:created>
  <dcterms:modified xsi:type="dcterms:W3CDTF">2020-06-12T09:12:00Z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